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20AA9" w14:textId="43BFE89B" w:rsidR="009940C6" w:rsidRPr="00C40B3F" w:rsidRDefault="00491262" w:rsidP="009940C6">
      <w:pPr>
        <w:rPr>
          <w:rFonts w:ascii="Comic Sans MS" w:hAnsi="Comic Sans MS"/>
          <w:b/>
          <w:sz w:val="20"/>
          <w:lang w:val="en-US"/>
        </w:rPr>
      </w:pPr>
      <w:r w:rsidRPr="001D5AF4">
        <w:rPr>
          <w:noProof/>
          <w:color w:val="FF0000"/>
        </w:rPr>
        <mc:AlternateContent>
          <mc:Choice Requires="wps">
            <w:drawing>
              <wp:anchor distT="0" distB="0" distL="114300" distR="114300" simplePos="0" relativeHeight="251654144" behindDoc="0" locked="0" layoutInCell="1" allowOverlap="1" wp14:anchorId="6104F480" wp14:editId="0C62BD55">
                <wp:simplePos x="0" y="0"/>
                <wp:positionH relativeFrom="page">
                  <wp:posOffset>281940</wp:posOffset>
                </wp:positionH>
                <wp:positionV relativeFrom="paragraph">
                  <wp:posOffset>-11429</wp:posOffset>
                </wp:positionV>
                <wp:extent cx="7096125" cy="10096500"/>
                <wp:effectExtent l="38100" t="38100" r="47625" b="3810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10096500"/>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865DAEE" id="Rectangle 481" o:spid="_x0000_s1026" style="position:absolute;margin-left:22.2pt;margin-top:-.9pt;width:558.75pt;height:7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" filled="f" strokecolor="#385d8a" strokeweight="6pt">
                <v:path arrowok="t"/>
                <v:textbox inset="0,0,0,0"/>
                <w10:wrap anchorx="page"/>
              </v:rect>
            </w:pict>
          </mc:Fallback>
        </mc:AlternateContent>
      </w:r>
      <w:r>
        <w:rPr>
          <w:noProof/>
        </w:rPr>
        <mc:AlternateContent>
          <mc:Choice Requires="wps">
            <w:drawing>
              <wp:anchor distT="0" distB="0" distL="114300" distR="114300" simplePos="0" relativeHeight="251740160" behindDoc="0" locked="0" layoutInCell="1" allowOverlap="1" wp14:anchorId="7F2F74CB" wp14:editId="6CB67455">
                <wp:simplePos x="0" y="0"/>
                <wp:positionH relativeFrom="page">
                  <wp:posOffset>403860</wp:posOffset>
                </wp:positionH>
                <wp:positionV relativeFrom="paragraph">
                  <wp:posOffset>169545</wp:posOffset>
                </wp:positionV>
                <wp:extent cx="2724150" cy="1913890"/>
                <wp:effectExtent l="0" t="0" r="19050" b="1016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13890"/>
                        </a:xfrm>
                        <a:prstGeom prst="rect">
                          <a:avLst/>
                        </a:prstGeom>
                        <a:solidFill>
                          <a:srgbClr val="FFFFFF"/>
                        </a:solidFill>
                        <a:ln w="9525">
                          <a:solidFill>
                            <a:srgbClr val="FFFFFF"/>
                          </a:solidFill>
                          <a:miter lim="800000"/>
                          <a:headEnd/>
                          <a:tailEnd/>
                        </a:ln>
                      </wps:spPr>
                      <wps:txbx>
                        <w:txbxContent>
                          <w:p w14:paraId="4633C0A3"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REPUBLIQUE DU CAMEROUN</w:t>
                            </w:r>
                          </w:p>
                          <w:p w14:paraId="4A720C60" w14:textId="77777777" w:rsidR="00586C2A" w:rsidRPr="00CD75FA" w:rsidRDefault="00586C2A" w:rsidP="0087097D">
                            <w:pPr>
                              <w:jc w:val="center"/>
                              <w:rPr>
                                <w:rFonts w:ascii="Arial" w:hAnsi="Arial" w:cs="Arial"/>
                                <w:i/>
                                <w:sz w:val="20"/>
                                <w:szCs w:val="20"/>
                              </w:rPr>
                            </w:pPr>
                            <w:r w:rsidRPr="00CD75FA">
                              <w:rPr>
                                <w:rFonts w:ascii="Arial" w:hAnsi="Arial" w:cs="Arial"/>
                                <w:i/>
                                <w:sz w:val="20"/>
                                <w:szCs w:val="20"/>
                              </w:rPr>
                              <w:t>Paix – Travail – Patrie</w:t>
                            </w:r>
                          </w:p>
                          <w:p w14:paraId="14518C94"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w:t>
                            </w:r>
                          </w:p>
                          <w:p w14:paraId="178ACB1B"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REGION DU SUD</w:t>
                            </w:r>
                          </w:p>
                          <w:p w14:paraId="429E8D45" w14:textId="77777777" w:rsidR="00586C2A" w:rsidRPr="00C02627" w:rsidRDefault="00586C2A" w:rsidP="0087097D">
                            <w:pPr>
                              <w:jc w:val="center"/>
                              <w:rPr>
                                <w:rFonts w:ascii="Arial" w:hAnsi="Arial" w:cs="Arial"/>
                                <w:sz w:val="20"/>
                                <w:szCs w:val="20"/>
                              </w:rPr>
                            </w:pPr>
                            <w:r w:rsidRPr="00CD75FA">
                              <w:rPr>
                                <w:rFonts w:ascii="Arial" w:hAnsi="Arial" w:cs="Arial"/>
                                <w:sz w:val="20"/>
                                <w:szCs w:val="20"/>
                              </w:rPr>
                              <w:t>***********</w:t>
                            </w:r>
                          </w:p>
                          <w:p w14:paraId="579E6E53"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DEPARTEMENT DE LA VALLEE DU NTEM</w:t>
                            </w:r>
                          </w:p>
                          <w:p w14:paraId="73FB5352" w14:textId="77777777" w:rsidR="00586C2A" w:rsidRPr="00C02627" w:rsidRDefault="00586C2A" w:rsidP="0087097D">
                            <w:pPr>
                              <w:jc w:val="center"/>
                              <w:rPr>
                                <w:rFonts w:ascii="Arial" w:hAnsi="Arial" w:cs="Arial"/>
                                <w:sz w:val="20"/>
                                <w:szCs w:val="20"/>
                              </w:rPr>
                            </w:pPr>
                            <w:r w:rsidRPr="00CD75FA">
                              <w:rPr>
                                <w:rFonts w:ascii="Arial" w:hAnsi="Arial" w:cs="Arial"/>
                                <w:sz w:val="20"/>
                                <w:szCs w:val="20"/>
                              </w:rPr>
                              <w:t>***********</w:t>
                            </w:r>
                          </w:p>
                          <w:p w14:paraId="0BB86395" w14:textId="77777777" w:rsidR="00586C2A" w:rsidRPr="00C02627" w:rsidRDefault="00586C2A" w:rsidP="0087097D">
                            <w:pPr>
                              <w:jc w:val="center"/>
                              <w:rPr>
                                <w:rFonts w:ascii="Arial" w:hAnsi="Arial" w:cs="Arial"/>
                                <w:sz w:val="20"/>
                                <w:szCs w:val="20"/>
                              </w:rPr>
                            </w:pPr>
                            <w:r w:rsidRPr="00C02627">
                              <w:rPr>
                                <w:rFonts w:ascii="Arial" w:hAnsi="Arial" w:cs="Arial"/>
                                <w:sz w:val="20"/>
                                <w:szCs w:val="20"/>
                              </w:rPr>
                              <w:t>COMMUNE DE KYE - OSSI</w:t>
                            </w:r>
                          </w:p>
                          <w:p w14:paraId="3BD10918" w14:textId="77777777" w:rsidR="00586C2A" w:rsidRPr="00CD75FA" w:rsidRDefault="00586C2A" w:rsidP="0087097D">
                            <w:pPr>
                              <w:jc w:val="center"/>
                              <w:rPr>
                                <w:rFonts w:ascii="Arial" w:hAnsi="Arial" w:cs="Arial"/>
                                <w:sz w:val="20"/>
                                <w:szCs w:val="20"/>
                              </w:rPr>
                            </w:pPr>
                            <w:r>
                              <w:rPr>
                                <w:rFonts w:ascii="Arial" w:hAnsi="Arial" w:cs="Arial"/>
                                <w:sz w:val="20"/>
                                <w:szCs w:val="20"/>
                              </w:rPr>
                              <w:t>*********</w:t>
                            </w:r>
                          </w:p>
                          <w:p w14:paraId="5D56BFE0" w14:textId="77777777" w:rsidR="00586C2A" w:rsidRPr="00CD75FA" w:rsidRDefault="00586C2A" w:rsidP="0087097D">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40BCC44" w14:textId="77777777" w:rsidR="00586C2A" w:rsidRPr="00CD75FA" w:rsidRDefault="00586C2A" w:rsidP="0087097D">
                            <w:pPr>
                              <w:jc w:val="center"/>
                              <w:rPr>
                                <w:rFonts w:ascii="Arial" w:hAnsi="Arial" w:cs="Arial"/>
                                <w:b/>
                                <w:sz w:val="20"/>
                                <w:szCs w:val="20"/>
                                <w:lang w:val="en-US"/>
                              </w:rPr>
                            </w:pPr>
                            <w:r>
                              <w:rPr>
                                <w:rFonts w:ascii="Arial" w:hAnsi="Arial" w:cs="Arial"/>
                                <w:b/>
                                <w:sz w:val="20"/>
                                <w:szCs w:val="20"/>
                                <w:lang w:val="en-US"/>
                              </w:rPr>
                              <w:t>**********</w:t>
                            </w:r>
                          </w:p>
                          <w:p w14:paraId="33A82904" w14:textId="77777777" w:rsidR="00586C2A" w:rsidRPr="008409FE" w:rsidRDefault="00586C2A" w:rsidP="0087097D">
                            <w:pPr>
                              <w:jc w:val="center"/>
                              <w:rPr>
                                <w:sz w:val="18"/>
                                <w:szCs w:val="18"/>
                              </w:rPr>
                            </w:pPr>
                          </w:p>
                          <w:p w14:paraId="553A4FE6" w14:textId="77777777" w:rsidR="00586C2A" w:rsidRDefault="00586C2A" w:rsidP="00870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F74CB" id="_x0000_t202" coordsize="21600,21600" o:spt="202" path="m,l,21600r21600,l21600,xe">
                <v:stroke joinstyle="miter"/>
                <v:path gradientshapeok="t" o:connecttype="rect"/>
              </v:shapetype>
              <v:shape id="Zone de texte 63" o:spid="_x0000_s1026" type="#_x0000_t202" style="position:absolute;margin-left:31.8pt;margin-top:13.35pt;width:214.5pt;height:150.7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" strokecolor="white">
                <v:textbox>
                  <w:txbxContent>
                    <w:p w14:paraId="4633C0A3"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REPUBLIQUE DU CAMEROUN</w:t>
                      </w:r>
                    </w:p>
                    <w:p w14:paraId="4A720C60" w14:textId="77777777" w:rsidR="00586C2A" w:rsidRPr="00CD75FA" w:rsidRDefault="00586C2A" w:rsidP="0087097D">
                      <w:pPr>
                        <w:jc w:val="center"/>
                        <w:rPr>
                          <w:rFonts w:ascii="Arial" w:hAnsi="Arial" w:cs="Arial"/>
                          <w:i/>
                          <w:sz w:val="20"/>
                          <w:szCs w:val="20"/>
                        </w:rPr>
                      </w:pPr>
                      <w:r w:rsidRPr="00CD75FA">
                        <w:rPr>
                          <w:rFonts w:ascii="Arial" w:hAnsi="Arial" w:cs="Arial"/>
                          <w:i/>
                          <w:sz w:val="20"/>
                          <w:szCs w:val="20"/>
                        </w:rPr>
                        <w:t>Paix – Travail – Patrie</w:t>
                      </w:r>
                    </w:p>
                    <w:p w14:paraId="14518C94"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w:t>
                      </w:r>
                    </w:p>
                    <w:p w14:paraId="178ACB1B"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REGION DU SUD</w:t>
                      </w:r>
                    </w:p>
                    <w:p w14:paraId="429E8D45" w14:textId="77777777" w:rsidR="00586C2A" w:rsidRPr="00C02627" w:rsidRDefault="00586C2A" w:rsidP="0087097D">
                      <w:pPr>
                        <w:jc w:val="center"/>
                        <w:rPr>
                          <w:rFonts w:ascii="Arial" w:hAnsi="Arial" w:cs="Arial"/>
                          <w:sz w:val="20"/>
                          <w:szCs w:val="20"/>
                        </w:rPr>
                      </w:pPr>
                      <w:r w:rsidRPr="00CD75FA">
                        <w:rPr>
                          <w:rFonts w:ascii="Arial" w:hAnsi="Arial" w:cs="Arial"/>
                          <w:sz w:val="20"/>
                          <w:szCs w:val="20"/>
                        </w:rPr>
                        <w:t>***********</w:t>
                      </w:r>
                    </w:p>
                    <w:p w14:paraId="579E6E53" w14:textId="77777777" w:rsidR="00586C2A" w:rsidRPr="00CD75FA" w:rsidRDefault="00586C2A" w:rsidP="0087097D">
                      <w:pPr>
                        <w:jc w:val="center"/>
                        <w:rPr>
                          <w:rFonts w:ascii="Arial" w:hAnsi="Arial" w:cs="Arial"/>
                          <w:sz w:val="20"/>
                          <w:szCs w:val="20"/>
                        </w:rPr>
                      </w:pPr>
                      <w:r w:rsidRPr="00CD75FA">
                        <w:rPr>
                          <w:rFonts w:ascii="Arial" w:hAnsi="Arial" w:cs="Arial"/>
                          <w:sz w:val="20"/>
                          <w:szCs w:val="20"/>
                        </w:rPr>
                        <w:t>DEPARTEMENT DE LA VALLEE DU NTEM</w:t>
                      </w:r>
                    </w:p>
                    <w:p w14:paraId="73FB5352" w14:textId="77777777" w:rsidR="00586C2A" w:rsidRPr="00C02627" w:rsidRDefault="00586C2A" w:rsidP="0087097D">
                      <w:pPr>
                        <w:jc w:val="center"/>
                        <w:rPr>
                          <w:rFonts w:ascii="Arial" w:hAnsi="Arial" w:cs="Arial"/>
                          <w:sz w:val="20"/>
                          <w:szCs w:val="20"/>
                        </w:rPr>
                      </w:pPr>
                      <w:r w:rsidRPr="00CD75FA">
                        <w:rPr>
                          <w:rFonts w:ascii="Arial" w:hAnsi="Arial" w:cs="Arial"/>
                          <w:sz w:val="20"/>
                          <w:szCs w:val="20"/>
                        </w:rPr>
                        <w:t>***********</w:t>
                      </w:r>
                    </w:p>
                    <w:p w14:paraId="0BB86395" w14:textId="77777777" w:rsidR="00586C2A" w:rsidRPr="00C02627" w:rsidRDefault="00586C2A" w:rsidP="0087097D">
                      <w:pPr>
                        <w:jc w:val="center"/>
                        <w:rPr>
                          <w:rFonts w:ascii="Arial" w:hAnsi="Arial" w:cs="Arial"/>
                          <w:sz w:val="20"/>
                          <w:szCs w:val="20"/>
                        </w:rPr>
                      </w:pPr>
                      <w:r w:rsidRPr="00C02627">
                        <w:rPr>
                          <w:rFonts w:ascii="Arial" w:hAnsi="Arial" w:cs="Arial"/>
                          <w:sz w:val="20"/>
                          <w:szCs w:val="20"/>
                        </w:rPr>
                        <w:t>COMMUNE DE KYE - OSSI</w:t>
                      </w:r>
                    </w:p>
                    <w:p w14:paraId="3BD10918" w14:textId="77777777" w:rsidR="00586C2A" w:rsidRPr="00CD75FA" w:rsidRDefault="00586C2A" w:rsidP="0087097D">
                      <w:pPr>
                        <w:jc w:val="center"/>
                        <w:rPr>
                          <w:rFonts w:ascii="Arial" w:hAnsi="Arial" w:cs="Arial"/>
                          <w:sz w:val="20"/>
                          <w:szCs w:val="20"/>
                        </w:rPr>
                      </w:pPr>
                      <w:r>
                        <w:rPr>
                          <w:rFonts w:ascii="Arial" w:hAnsi="Arial" w:cs="Arial"/>
                          <w:sz w:val="20"/>
                          <w:szCs w:val="20"/>
                        </w:rPr>
                        <w:t>*********</w:t>
                      </w:r>
                    </w:p>
                    <w:p w14:paraId="5D56BFE0" w14:textId="77777777" w:rsidR="00586C2A" w:rsidRPr="00CD75FA" w:rsidRDefault="00586C2A" w:rsidP="0087097D">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40BCC44" w14:textId="77777777" w:rsidR="00586C2A" w:rsidRPr="00CD75FA" w:rsidRDefault="00586C2A" w:rsidP="0087097D">
                      <w:pPr>
                        <w:jc w:val="center"/>
                        <w:rPr>
                          <w:rFonts w:ascii="Arial" w:hAnsi="Arial" w:cs="Arial"/>
                          <w:b/>
                          <w:sz w:val="20"/>
                          <w:szCs w:val="20"/>
                          <w:lang w:val="en-US"/>
                        </w:rPr>
                      </w:pPr>
                      <w:r>
                        <w:rPr>
                          <w:rFonts w:ascii="Arial" w:hAnsi="Arial" w:cs="Arial"/>
                          <w:b/>
                          <w:sz w:val="20"/>
                          <w:szCs w:val="20"/>
                          <w:lang w:val="en-US"/>
                        </w:rPr>
                        <w:t>**********</w:t>
                      </w:r>
                    </w:p>
                    <w:p w14:paraId="33A82904" w14:textId="77777777" w:rsidR="00586C2A" w:rsidRPr="008409FE" w:rsidRDefault="00586C2A" w:rsidP="0087097D">
                      <w:pPr>
                        <w:jc w:val="center"/>
                        <w:rPr>
                          <w:sz w:val="18"/>
                          <w:szCs w:val="18"/>
                        </w:rPr>
                      </w:pPr>
                    </w:p>
                    <w:p w14:paraId="553A4FE6" w14:textId="77777777" w:rsidR="00586C2A" w:rsidRDefault="00586C2A" w:rsidP="0087097D"/>
                  </w:txbxContent>
                </v:textbox>
                <w10:wrap anchorx="page"/>
              </v:shape>
            </w:pict>
          </mc:Fallback>
        </mc:AlternateContent>
      </w:r>
    </w:p>
    <w:p w14:paraId="1C2E03CA" w14:textId="0897BCF1" w:rsidR="0087097D" w:rsidRDefault="00491262" w:rsidP="0087097D">
      <w:pPr>
        <w:spacing w:before="240"/>
        <w:jc w:val="both"/>
        <w:rPr>
          <w:lang w:val="en-US"/>
        </w:rPr>
      </w:pPr>
      <w:r>
        <w:rPr>
          <w:noProof/>
        </w:rPr>
        <w:drawing>
          <wp:anchor distT="0" distB="0" distL="114300" distR="114300" simplePos="0" relativeHeight="251742208" behindDoc="1" locked="0" layoutInCell="1" allowOverlap="1" wp14:anchorId="71D3362B" wp14:editId="54327B30">
            <wp:simplePos x="0" y="0"/>
            <wp:positionH relativeFrom="page">
              <wp:posOffset>3126105</wp:posOffset>
            </wp:positionH>
            <wp:positionV relativeFrom="paragraph">
              <wp:posOffset>163830</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1184" behindDoc="0" locked="0" layoutInCell="1" allowOverlap="1" wp14:anchorId="0A19264F" wp14:editId="397F4854">
                <wp:simplePos x="0" y="0"/>
                <wp:positionH relativeFrom="column">
                  <wp:posOffset>4249420</wp:posOffset>
                </wp:positionH>
                <wp:positionV relativeFrom="paragraph">
                  <wp:posOffset>26670</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DB9765A"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REPUBLIC OF CAMEROON</w:t>
                            </w:r>
                          </w:p>
                          <w:p w14:paraId="7EFE5799" w14:textId="77777777" w:rsidR="00586C2A" w:rsidRPr="00CD75FA" w:rsidRDefault="00586C2A" w:rsidP="0087097D">
                            <w:pPr>
                              <w:jc w:val="center"/>
                              <w:rPr>
                                <w:rFonts w:ascii="Arial" w:hAnsi="Arial" w:cs="Arial"/>
                                <w:i/>
                                <w:sz w:val="20"/>
                                <w:lang w:val="en-GB"/>
                              </w:rPr>
                            </w:pPr>
                            <w:r w:rsidRPr="00CD75FA">
                              <w:rPr>
                                <w:rFonts w:ascii="Arial" w:hAnsi="Arial" w:cs="Arial"/>
                                <w:i/>
                                <w:sz w:val="20"/>
                                <w:lang w:val="en-GB"/>
                              </w:rPr>
                              <w:t>Peace – Work– Fatherland</w:t>
                            </w:r>
                          </w:p>
                          <w:p w14:paraId="7E7380FD"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w:t>
                            </w:r>
                          </w:p>
                          <w:p w14:paraId="30286638"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SOUTH REGION</w:t>
                            </w:r>
                          </w:p>
                          <w:p w14:paraId="18E63302"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w:t>
                            </w:r>
                          </w:p>
                          <w:p w14:paraId="523FA433"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 xml:space="preserve">NTEM VALLEY DIVISIONAL </w:t>
                            </w:r>
                          </w:p>
                          <w:p w14:paraId="6E8B1583" w14:textId="77777777" w:rsidR="00586C2A" w:rsidRPr="00C02627" w:rsidRDefault="00586C2A" w:rsidP="0087097D">
                            <w:pPr>
                              <w:jc w:val="center"/>
                              <w:rPr>
                                <w:rFonts w:ascii="Arial" w:hAnsi="Arial" w:cs="Arial"/>
                                <w:sz w:val="20"/>
                                <w:lang w:val="en-US"/>
                              </w:rPr>
                            </w:pPr>
                            <w:r w:rsidRPr="00CD75FA">
                              <w:rPr>
                                <w:rFonts w:ascii="Arial" w:hAnsi="Arial" w:cs="Arial"/>
                                <w:sz w:val="20"/>
                                <w:lang w:val="en-GB"/>
                              </w:rPr>
                              <w:t>*******</w:t>
                            </w:r>
                          </w:p>
                          <w:p w14:paraId="68C52C63" w14:textId="77777777" w:rsidR="00586C2A" w:rsidRPr="00C02627" w:rsidRDefault="00586C2A" w:rsidP="0087097D">
                            <w:pPr>
                              <w:jc w:val="center"/>
                              <w:rPr>
                                <w:rFonts w:ascii="Arial" w:hAnsi="Arial" w:cs="Arial"/>
                                <w:sz w:val="20"/>
                                <w:lang w:val="en-US"/>
                              </w:rPr>
                            </w:pPr>
                            <w:r w:rsidRPr="00C02627">
                              <w:rPr>
                                <w:rFonts w:ascii="Arial" w:hAnsi="Arial" w:cs="Arial"/>
                                <w:sz w:val="20"/>
                                <w:lang w:val="en-US"/>
                              </w:rPr>
                              <w:t>KYE - OSSI COUNCIL</w:t>
                            </w:r>
                          </w:p>
                          <w:p w14:paraId="6F44BE15" w14:textId="77777777" w:rsidR="00586C2A" w:rsidRPr="00CD75FA" w:rsidRDefault="00586C2A" w:rsidP="0087097D">
                            <w:pPr>
                              <w:jc w:val="center"/>
                              <w:rPr>
                                <w:rFonts w:ascii="Arial" w:hAnsi="Arial" w:cs="Arial"/>
                                <w:sz w:val="20"/>
                                <w:lang w:val="en-GB"/>
                              </w:rPr>
                            </w:pPr>
                            <w:r>
                              <w:rPr>
                                <w:rFonts w:ascii="Arial" w:hAnsi="Arial" w:cs="Arial"/>
                                <w:sz w:val="20"/>
                                <w:lang w:val="en-GB"/>
                              </w:rPr>
                              <w:t>*********</w:t>
                            </w:r>
                          </w:p>
                          <w:p w14:paraId="3B3D2FF4" w14:textId="77777777" w:rsidR="00586C2A" w:rsidRPr="00CD75FA" w:rsidRDefault="00586C2A" w:rsidP="0087097D">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35657517" w14:textId="77777777" w:rsidR="00586C2A" w:rsidRPr="00CD75FA" w:rsidRDefault="00586C2A" w:rsidP="0087097D">
                            <w:pPr>
                              <w:jc w:val="center"/>
                              <w:rPr>
                                <w:rFonts w:ascii="Arial" w:hAnsi="Arial" w:cs="Arial"/>
                                <w:sz w:val="20"/>
                              </w:rPr>
                            </w:pPr>
                            <w:r w:rsidRPr="00CD75FA">
                              <w:rPr>
                                <w:rFonts w:ascii="Arial" w:hAnsi="Arial" w:cs="Arial"/>
                                <w:sz w:val="20"/>
                              </w:rPr>
                              <w:t>*******</w:t>
                            </w:r>
                          </w:p>
                          <w:p w14:paraId="1049B7D8" w14:textId="77777777" w:rsidR="00586C2A" w:rsidRPr="008409FE" w:rsidRDefault="00586C2A" w:rsidP="0087097D">
                            <w:pPr>
                              <w:jc w:val="center"/>
                              <w:rPr>
                                <w:sz w:val="18"/>
                                <w:szCs w:val="18"/>
                                <w:lang w:val="en-GB"/>
                              </w:rPr>
                            </w:pPr>
                          </w:p>
                          <w:p w14:paraId="771E8DB1" w14:textId="77777777" w:rsidR="00586C2A" w:rsidRPr="00836E2E" w:rsidRDefault="00586C2A" w:rsidP="0087097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9264F" id="Zone de texte 101" o:spid="_x0000_s1027" type="#_x0000_t202" style="position:absolute;left:0;text-align:left;margin-left:334.6pt;margin-top:2.1pt;width:179.25pt;height:14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" strokecolor="white">
                <v:textbox>
                  <w:txbxContent>
                    <w:p w14:paraId="6DB9765A"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REPUBLIC OF CAMEROON</w:t>
                      </w:r>
                    </w:p>
                    <w:p w14:paraId="7EFE5799" w14:textId="77777777" w:rsidR="00586C2A" w:rsidRPr="00CD75FA" w:rsidRDefault="00586C2A" w:rsidP="0087097D">
                      <w:pPr>
                        <w:jc w:val="center"/>
                        <w:rPr>
                          <w:rFonts w:ascii="Arial" w:hAnsi="Arial" w:cs="Arial"/>
                          <w:i/>
                          <w:sz w:val="20"/>
                          <w:lang w:val="en-GB"/>
                        </w:rPr>
                      </w:pPr>
                      <w:r w:rsidRPr="00CD75FA">
                        <w:rPr>
                          <w:rFonts w:ascii="Arial" w:hAnsi="Arial" w:cs="Arial"/>
                          <w:i/>
                          <w:sz w:val="20"/>
                          <w:lang w:val="en-GB"/>
                        </w:rPr>
                        <w:t>Peace – Work– Fatherland</w:t>
                      </w:r>
                    </w:p>
                    <w:p w14:paraId="7E7380FD"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w:t>
                      </w:r>
                    </w:p>
                    <w:p w14:paraId="30286638"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SOUTH REGION</w:t>
                      </w:r>
                    </w:p>
                    <w:p w14:paraId="18E63302"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w:t>
                      </w:r>
                    </w:p>
                    <w:p w14:paraId="523FA433" w14:textId="77777777" w:rsidR="00586C2A" w:rsidRPr="00CD75FA" w:rsidRDefault="00586C2A" w:rsidP="0087097D">
                      <w:pPr>
                        <w:jc w:val="center"/>
                        <w:rPr>
                          <w:rFonts w:ascii="Arial" w:hAnsi="Arial" w:cs="Arial"/>
                          <w:sz w:val="20"/>
                          <w:lang w:val="en-GB"/>
                        </w:rPr>
                      </w:pPr>
                      <w:r w:rsidRPr="00CD75FA">
                        <w:rPr>
                          <w:rFonts w:ascii="Arial" w:hAnsi="Arial" w:cs="Arial"/>
                          <w:sz w:val="20"/>
                          <w:lang w:val="en-GB"/>
                        </w:rPr>
                        <w:t xml:space="preserve">NTEM VALLEY DIVISIONAL </w:t>
                      </w:r>
                    </w:p>
                    <w:p w14:paraId="6E8B1583" w14:textId="77777777" w:rsidR="00586C2A" w:rsidRPr="00C02627" w:rsidRDefault="00586C2A" w:rsidP="0087097D">
                      <w:pPr>
                        <w:jc w:val="center"/>
                        <w:rPr>
                          <w:rFonts w:ascii="Arial" w:hAnsi="Arial" w:cs="Arial"/>
                          <w:sz w:val="20"/>
                          <w:lang w:val="en-US"/>
                        </w:rPr>
                      </w:pPr>
                      <w:r w:rsidRPr="00CD75FA">
                        <w:rPr>
                          <w:rFonts w:ascii="Arial" w:hAnsi="Arial" w:cs="Arial"/>
                          <w:sz w:val="20"/>
                          <w:lang w:val="en-GB"/>
                        </w:rPr>
                        <w:t>*******</w:t>
                      </w:r>
                    </w:p>
                    <w:p w14:paraId="68C52C63" w14:textId="77777777" w:rsidR="00586C2A" w:rsidRPr="00C02627" w:rsidRDefault="00586C2A" w:rsidP="0087097D">
                      <w:pPr>
                        <w:jc w:val="center"/>
                        <w:rPr>
                          <w:rFonts w:ascii="Arial" w:hAnsi="Arial" w:cs="Arial"/>
                          <w:sz w:val="20"/>
                          <w:lang w:val="en-US"/>
                        </w:rPr>
                      </w:pPr>
                      <w:r w:rsidRPr="00C02627">
                        <w:rPr>
                          <w:rFonts w:ascii="Arial" w:hAnsi="Arial" w:cs="Arial"/>
                          <w:sz w:val="20"/>
                          <w:lang w:val="en-US"/>
                        </w:rPr>
                        <w:t>KYE - OSSI COUNCIL</w:t>
                      </w:r>
                    </w:p>
                    <w:p w14:paraId="6F44BE15" w14:textId="77777777" w:rsidR="00586C2A" w:rsidRPr="00CD75FA" w:rsidRDefault="00586C2A" w:rsidP="0087097D">
                      <w:pPr>
                        <w:jc w:val="center"/>
                        <w:rPr>
                          <w:rFonts w:ascii="Arial" w:hAnsi="Arial" w:cs="Arial"/>
                          <w:sz w:val="20"/>
                          <w:lang w:val="en-GB"/>
                        </w:rPr>
                      </w:pPr>
                      <w:r>
                        <w:rPr>
                          <w:rFonts w:ascii="Arial" w:hAnsi="Arial" w:cs="Arial"/>
                          <w:sz w:val="20"/>
                          <w:lang w:val="en-GB"/>
                        </w:rPr>
                        <w:t>*********</w:t>
                      </w:r>
                    </w:p>
                    <w:p w14:paraId="3B3D2FF4" w14:textId="77777777" w:rsidR="00586C2A" w:rsidRPr="00CD75FA" w:rsidRDefault="00586C2A" w:rsidP="0087097D">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35657517" w14:textId="77777777" w:rsidR="00586C2A" w:rsidRPr="00CD75FA" w:rsidRDefault="00586C2A" w:rsidP="0087097D">
                      <w:pPr>
                        <w:jc w:val="center"/>
                        <w:rPr>
                          <w:rFonts w:ascii="Arial" w:hAnsi="Arial" w:cs="Arial"/>
                          <w:sz w:val="20"/>
                        </w:rPr>
                      </w:pPr>
                      <w:r w:rsidRPr="00CD75FA">
                        <w:rPr>
                          <w:rFonts w:ascii="Arial" w:hAnsi="Arial" w:cs="Arial"/>
                          <w:sz w:val="20"/>
                        </w:rPr>
                        <w:t>*******</w:t>
                      </w:r>
                    </w:p>
                    <w:p w14:paraId="1049B7D8" w14:textId="77777777" w:rsidR="00586C2A" w:rsidRPr="008409FE" w:rsidRDefault="00586C2A" w:rsidP="0087097D">
                      <w:pPr>
                        <w:jc w:val="center"/>
                        <w:rPr>
                          <w:sz w:val="18"/>
                          <w:szCs w:val="18"/>
                          <w:lang w:val="en-GB"/>
                        </w:rPr>
                      </w:pPr>
                    </w:p>
                    <w:p w14:paraId="771E8DB1" w14:textId="77777777" w:rsidR="00586C2A" w:rsidRPr="00836E2E" w:rsidRDefault="00586C2A" w:rsidP="0087097D">
                      <w:pPr>
                        <w:jc w:val="center"/>
                        <w:rPr>
                          <w:b/>
                          <w:bCs/>
                        </w:rPr>
                      </w:pPr>
                    </w:p>
                  </w:txbxContent>
                </v:textbox>
              </v:shape>
            </w:pict>
          </mc:Fallback>
        </mc:AlternateContent>
      </w:r>
    </w:p>
    <w:tbl>
      <w:tblPr>
        <w:tblpPr w:leftFromText="141" w:rightFromText="141" w:vertAnchor="page" w:horzAnchor="margin" w:tblpXSpec="center" w:tblpY="766"/>
        <w:tblW w:w="5261" w:type="dxa"/>
        <w:tblLayout w:type="fixed"/>
        <w:tblCellMar>
          <w:left w:w="70" w:type="dxa"/>
          <w:right w:w="70" w:type="dxa"/>
        </w:tblCellMar>
        <w:tblLook w:val="0000" w:firstRow="0" w:lastRow="0" w:firstColumn="0" w:lastColumn="0" w:noHBand="0" w:noVBand="0"/>
      </w:tblPr>
      <w:tblGrid>
        <w:gridCol w:w="5261"/>
      </w:tblGrid>
      <w:tr w:rsidR="0087097D" w:rsidRPr="006062EC" w14:paraId="6E9FAFFD" w14:textId="77777777" w:rsidTr="0087097D">
        <w:trPr>
          <w:trHeight w:val="733"/>
        </w:trPr>
        <w:tc>
          <w:tcPr>
            <w:tcW w:w="5261" w:type="dxa"/>
          </w:tcPr>
          <w:p w14:paraId="2C542E5B" w14:textId="2B9AB408" w:rsidR="0087097D" w:rsidRPr="00C84176" w:rsidRDefault="0087097D" w:rsidP="0087097D">
            <w:pPr>
              <w:tabs>
                <w:tab w:val="left" w:pos="3680"/>
              </w:tabs>
              <w:rPr>
                <w:rFonts w:ascii="Arial" w:hAnsi="Arial" w:cs="Arial"/>
                <w:sz w:val="36"/>
                <w:szCs w:val="36"/>
              </w:rPr>
            </w:pPr>
          </w:p>
          <w:p w14:paraId="348327F6" w14:textId="42737F25" w:rsidR="0087097D" w:rsidRPr="006062EC" w:rsidRDefault="0087097D" w:rsidP="0087097D">
            <w:pPr>
              <w:jc w:val="center"/>
              <w:rPr>
                <w:rFonts w:ascii="Arial" w:hAnsi="Arial" w:cs="Arial"/>
                <w:b/>
                <w:lang w:val="en-US"/>
              </w:rPr>
            </w:pPr>
          </w:p>
        </w:tc>
      </w:tr>
    </w:tbl>
    <w:p w14:paraId="219B3336" w14:textId="26FA5B89" w:rsidR="00273DD0" w:rsidRPr="001D5AF4" w:rsidRDefault="00273DD0" w:rsidP="00230C15">
      <w:pPr>
        <w:widowControl w:val="0"/>
        <w:autoSpaceDE w:val="0"/>
        <w:spacing w:line="360" w:lineRule="auto"/>
        <w:rPr>
          <w:color w:val="FF0000"/>
        </w:rPr>
      </w:pPr>
    </w:p>
    <w:p w14:paraId="5A086845" w14:textId="1D845369" w:rsidR="00273DD0" w:rsidRPr="001D5AF4" w:rsidRDefault="00273DD0" w:rsidP="00230C15">
      <w:pPr>
        <w:spacing w:line="360" w:lineRule="auto"/>
        <w:jc w:val="center"/>
        <w:rPr>
          <w:color w:val="FF0000"/>
        </w:rPr>
      </w:pPr>
    </w:p>
    <w:p w14:paraId="0F950E1D" w14:textId="6C6A9246" w:rsidR="00273DD0" w:rsidRPr="001D5AF4" w:rsidRDefault="00273DD0" w:rsidP="00230C15">
      <w:pPr>
        <w:spacing w:line="360" w:lineRule="auto"/>
        <w:jc w:val="center"/>
        <w:rPr>
          <w:color w:val="FF0000"/>
        </w:rPr>
      </w:pPr>
    </w:p>
    <w:p w14:paraId="33200184" w14:textId="601FFC06" w:rsidR="00273DD0" w:rsidRPr="001D5AF4" w:rsidRDefault="00A65E11" w:rsidP="00A65E11">
      <w:pPr>
        <w:tabs>
          <w:tab w:val="left" w:pos="4320"/>
        </w:tabs>
        <w:spacing w:line="360" w:lineRule="auto"/>
        <w:rPr>
          <w:color w:val="FF0000"/>
        </w:rPr>
      </w:pPr>
      <w:r>
        <w:rPr>
          <w:color w:val="FF0000"/>
        </w:rPr>
        <w:tab/>
      </w:r>
    </w:p>
    <w:p w14:paraId="3237D8D8" w14:textId="3BE8E40E" w:rsidR="00F75AF6" w:rsidRPr="001D5AF4" w:rsidRDefault="00F75AF6" w:rsidP="00F75AF6">
      <w:pPr>
        <w:spacing w:line="360" w:lineRule="auto"/>
        <w:rPr>
          <w:b/>
          <w:bCs/>
          <w:i/>
          <w:color w:val="FF0000"/>
        </w:rPr>
      </w:pPr>
    </w:p>
    <w:p w14:paraId="7C1442AF" w14:textId="34DF6884" w:rsidR="00273DD0" w:rsidRDefault="00273DD0" w:rsidP="00114D77">
      <w:pPr>
        <w:jc w:val="center"/>
        <w:rPr>
          <w:b/>
          <w:bCs/>
          <w:iCs/>
          <w:color w:val="FF0000"/>
          <w:sz w:val="16"/>
          <w:szCs w:val="16"/>
        </w:rPr>
      </w:pPr>
    </w:p>
    <w:p w14:paraId="79B94CB7" w14:textId="1AA7E4A5" w:rsidR="00491262" w:rsidRDefault="00491262" w:rsidP="00114D77">
      <w:pPr>
        <w:jc w:val="center"/>
        <w:rPr>
          <w:b/>
          <w:bCs/>
          <w:iCs/>
          <w:color w:val="FF0000"/>
          <w:sz w:val="16"/>
          <w:szCs w:val="16"/>
        </w:rPr>
      </w:pPr>
    </w:p>
    <w:p w14:paraId="35FB5952" w14:textId="6C501916" w:rsidR="00491262" w:rsidRDefault="00491262" w:rsidP="00114D77">
      <w:pPr>
        <w:jc w:val="center"/>
        <w:rPr>
          <w:b/>
          <w:bCs/>
          <w:iCs/>
          <w:color w:val="FF0000"/>
          <w:sz w:val="16"/>
          <w:szCs w:val="16"/>
        </w:rPr>
      </w:pPr>
    </w:p>
    <w:p w14:paraId="57DF5C53" w14:textId="77777777" w:rsidR="00491262" w:rsidRPr="001D5AF4" w:rsidRDefault="00491262" w:rsidP="00114D77">
      <w:pPr>
        <w:jc w:val="center"/>
        <w:rPr>
          <w:b/>
          <w:bCs/>
          <w:iCs/>
          <w:color w:val="FF0000"/>
          <w:sz w:val="16"/>
          <w:szCs w:val="16"/>
        </w:rPr>
      </w:pPr>
    </w:p>
    <w:p w14:paraId="2F443CD2" w14:textId="77777777" w:rsidR="001D5AF4" w:rsidRPr="001D5AF4" w:rsidRDefault="001D5AF4" w:rsidP="001D5AF4">
      <w:pPr>
        <w:spacing w:line="360" w:lineRule="auto"/>
        <w:jc w:val="center"/>
        <w:rPr>
          <w:rFonts w:ascii="Arial Narrow" w:hAnsi="Arial Narrow"/>
          <w:b/>
          <w:bCs/>
          <w:iCs/>
          <w:sz w:val="32"/>
          <w:szCs w:val="32"/>
        </w:rPr>
      </w:pPr>
      <w:r w:rsidRPr="001D5AF4">
        <w:rPr>
          <w:rFonts w:ascii="Arial Narrow" w:hAnsi="Arial Narrow"/>
          <w:b/>
          <w:bCs/>
          <w:iCs/>
          <w:sz w:val="32"/>
          <w:szCs w:val="32"/>
        </w:rPr>
        <w:t>COMMISSION INTERNE DE PASSATION DES MARCHES AUPRES DE LA COMMUNE DE KYE-OSSI</w:t>
      </w:r>
    </w:p>
    <w:p w14:paraId="6CE4F8B3" w14:textId="77777777" w:rsidR="00273DD0" w:rsidRPr="001D5AF4" w:rsidRDefault="00273DD0" w:rsidP="00230C15">
      <w:pPr>
        <w:spacing w:line="360" w:lineRule="auto"/>
        <w:jc w:val="center"/>
        <w:rPr>
          <w:b/>
        </w:rPr>
      </w:pPr>
    </w:p>
    <w:tbl>
      <w:tblPr>
        <w:tblW w:w="10462" w:type="dxa"/>
        <w:tblInd w:w="-314" w:type="dxa"/>
        <w:tblLayout w:type="fixed"/>
        <w:tblCellMar>
          <w:left w:w="10" w:type="dxa"/>
          <w:right w:w="10" w:type="dxa"/>
        </w:tblCellMar>
        <w:tblLook w:val="0000" w:firstRow="0" w:lastRow="0" w:firstColumn="0" w:lastColumn="0" w:noHBand="0" w:noVBand="0"/>
      </w:tblPr>
      <w:tblGrid>
        <w:gridCol w:w="10462"/>
      </w:tblGrid>
      <w:tr w:rsidR="008929A8" w:rsidRPr="001D5AF4" w14:paraId="1FF3F216" w14:textId="77777777" w:rsidTr="00491262">
        <w:trPr>
          <w:trHeight w:val="2548"/>
        </w:trPr>
        <w:tc>
          <w:tcPr>
            <w:tcW w:w="1046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1D5AF4" w:rsidRDefault="003654FC" w:rsidP="00E6715E">
            <w:pPr>
              <w:widowControl w:val="0"/>
              <w:autoSpaceDE w:val="0"/>
              <w:ind w:left="285" w:right="-20"/>
              <w:jc w:val="center"/>
              <w:rPr>
                <w:b/>
                <w:bCs/>
              </w:rPr>
            </w:pPr>
          </w:p>
          <w:p w14:paraId="3AD8885C" w14:textId="19F38A35" w:rsidR="00E6715E" w:rsidRPr="000618F5" w:rsidRDefault="00055E89" w:rsidP="00863296">
            <w:pPr>
              <w:spacing w:line="276" w:lineRule="auto"/>
              <w:jc w:val="both"/>
              <w:rPr>
                <w:rFonts w:ascii="Arial" w:hAnsi="Arial" w:cs="Arial"/>
                <w:b/>
                <w:sz w:val="32"/>
                <w:szCs w:val="32"/>
              </w:rPr>
            </w:pPr>
            <w:r w:rsidRPr="000618F5">
              <w:rPr>
                <w:rFonts w:ascii="Arial" w:hAnsi="Arial" w:cs="Arial"/>
                <w:b/>
                <w:bCs/>
                <w:sz w:val="36"/>
                <w:szCs w:val="32"/>
              </w:rPr>
              <w:t>DOSSIER</w:t>
            </w:r>
            <w:r w:rsidRPr="000618F5">
              <w:rPr>
                <w:rFonts w:ascii="Arial" w:hAnsi="Arial" w:cs="Arial"/>
                <w:b/>
                <w:bCs/>
                <w:spacing w:val="6"/>
                <w:sz w:val="36"/>
                <w:szCs w:val="32"/>
              </w:rPr>
              <w:t xml:space="preserve"> </w:t>
            </w:r>
            <w:r w:rsidRPr="000618F5">
              <w:rPr>
                <w:rFonts w:ascii="Arial" w:hAnsi="Arial" w:cs="Arial"/>
                <w:b/>
                <w:bCs/>
                <w:sz w:val="36"/>
                <w:szCs w:val="32"/>
              </w:rPr>
              <w:t>D’APPEL</w:t>
            </w:r>
            <w:r w:rsidRPr="000618F5">
              <w:rPr>
                <w:rFonts w:ascii="Arial" w:hAnsi="Arial" w:cs="Arial"/>
                <w:b/>
                <w:bCs/>
                <w:spacing w:val="6"/>
                <w:sz w:val="36"/>
                <w:szCs w:val="32"/>
              </w:rPr>
              <w:t xml:space="preserve"> </w:t>
            </w:r>
            <w:r w:rsidRPr="000618F5">
              <w:rPr>
                <w:rFonts w:ascii="Arial" w:hAnsi="Arial" w:cs="Arial"/>
                <w:b/>
                <w:bCs/>
                <w:sz w:val="36"/>
                <w:szCs w:val="32"/>
              </w:rPr>
              <w:t>D’OFFRES</w:t>
            </w:r>
            <w:r w:rsidRPr="000618F5">
              <w:rPr>
                <w:rFonts w:ascii="Arial" w:hAnsi="Arial" w:cs="Arial"/>
                <w:b/>
                <w:bCs/>
                <w:spacing w:val="6"/>
                <w:sz w:val="36"/>
                <w:szCs w:val="32"/>
              </w:rPr>
              <w:t xml:space="preserve"> </w:t>
            </w:r>
            <w:r w:rsidRPr="000618F5">
              <w:rPr>
                <w:rFonts w:ascii="Arial" w:hAnsi="Arial" w:cs="Arial"/>
                <w:b/>
                <w:bCs/>
                <w:sz w:val="36"/>
                <w:szCs w:val="32"/>
              </w:rPr>
              <w:t>NATIONAL</w:t>
            </w:r>
            <w:r w:rsidRPr="000618F5">
              <w:rPr>
                <w:rFonts w:ascii="Arial" w:hAnsi="Arial" w:cs="Arial"/>
                <w:b/>
                <w:bCs/>
                <w:spacing w:val="5"/>
                <w:sz w:val="36"/>
                <w:szCs w:val="32"/>
              </w:rPr>
              <w:t xml:space="preserve"> </w:t>
            </w:r>
            <w:r w:rsidR="00552D9C">
              <w:rPr>
                <w:rFonts w:ascii="Arial" w:hAnsi="Arial" w:cs="Arial"/>
                <w:b/>
                <w:bCs/>
                <w:sz w:val="36"/>
                <w:szCs w:val="32"/>
              </w:rPr>
              <w:t>OUVERT N°003</w:t>
            </w:r>
            <w:r w:rsidRPr="000618F5">
              <w:rPr>
                <w:rFonts w:ascii="Arial" w:hAnsi="Arial" w:cs="Arial"/>
                <w:b/>
                <w:bCs/>
                <w:sz w:val="36"/>
                <w:szCs w:val="32"/>
              </w:rPr>
              <w:t>/DAONO/PU/</w:t>
            </w:r>
            <w:r w:rsidR="000618F5" w:rsidRPr="000618F5">
              <w:rPr>
                <w:rFonts w:ascii="Arial" w:hAnsi="Arial" w:cs="Arial"/>
                <w:b/>
                <w:bCs/>
                <w:sz w:val="36"/>
                <w:szCs w:val="32"/>
              </w:rPr>
              <w:t>RS/DVNT/</w:t>
            </w:r>
            <w:r w:rsidRPr="000618F5">
              <w:rPr>
                <w:rFonts w:ascii="Arial" w:hAnsi="Arial" w:cs="Arial"/>
                <w:b/>
                <w:bCs/>
                <w:spacing w:val="17"/>
                <w:sz w:val="36"/>
                <w:szCs w:val="32"/>
              </w:rPr>
              <w:t>C</w:t>
            </w:r>
            <w:r w:rsidR="001D5AF4" w:rsidRPr="000618F5">
              <w:rPr>
                <w:rFonts w:ascii="Arial" w:hAnsi="Arial" w:cs="Arial"/>
                <w:b/>
                <w:bCs/>
                <w:spacing w:val="17"/>
                <w:sz w:val="36"/>
                <w:szCs w:val="32"/>
              </w:rPr>
              <w:t>K</w:t>
            </w:r>
            <w:r w:rsidRPr="000618F5">
              <w:rPr>
                <w:rFonts w:ascii="Arial" w:hAnsi="Arial" w:cs="Arial"/>
                <w:b/>
                <w:bCs/>
                <w:spacing w:val="17"/>
                <w:sz w:val="36"/>
                <w:szCs w:val="32"/>
              </w:rPr>
              <w:t>O/</w:t>
            </w:r>
            <w:r w:rsidR="00DA2A05">
              <w:rPr>
                <w:rFonts w:ascii="Arial" w:hAnsi="Arial" w:cs="Arial"/>
                <w:b/>
                <w:bCs/>
                <w:sz w:val="36"/>
                <w:szCs w:val="32"/>
              </w:rPr>
              <w:t>CIPM/2026</w:t>
            </w:r>
            <w:r w:rsidRPr="000618F5">
              <w:rPr>
                <w:rFonts w:ascii="Arial" w:hAnsi="Arial" w:cs="Arial"/>
                <w:b/>
                <w:bCs/>
                <w:sz w:val="36"/>
                <w:szCs w:val="32"/>
              </w:rPr>
              <w:t xml:space="preserve"> DU</w:t>
            </w:r>
            <w:r w:rsidR="00552D9C">
              <w:rPr>
                <w:rFonts w:ascii="Arial" w:hAnsi="Arial" w:cs="Arial"/>
                <w:b/>
                <w:bCs/>
                <w:spacing w:val="6"/>
                <w:sz w:val="36"/>
                <w:szCs w:val="32"/>
              </w:rPr>
              <w:t xml:space="preserve"> 08 AVRIL</w:t>
            </w:r>
            <w:r w:rsidR="000618F5" w:rsidRPr="000618F5">
              <w:rPr>
                <w:rFonts w:ascii="Arial" w:hAnsi="Arial" w:cs="Arial"/>
                <w:b/>
                <w:bCs/>
                <w:spacing w:val="6"/>
                <w:sz w:val="36"/>
                <w:szCs w:val="32"/>
              </w:rPr>
              <w:t xml:space="preserve"> </w:t>
            </w:r>
            <w:r w:rsidR="005A7A68">
              <w:rPr>
                <w:rFonts w:ascii="Arial" w:hAnsi="Arial" w:cs="Arial"/>
                <w:b/>
                <w:bCs/>
                <w:spacing w:val="6"/>
                <w:sz w:val="36"/>
                <w:szCs w:val="32"/>
              </w:rPr>
              <w:t>2026</w:t>
            </w:r>
            <w:r w:rsidRPr="000618F5">
              <w:rPr>
                <w:rFonts w:ascii="Arial" w:hAnsi="Arial" w:cs="Arial"/>
                <w:b/>
                <w:bCs/>
                <w:sz w:val="36"/>
                <w:szCs w:val="32"/>
              </w:rPr>
              <w:t>, EN VUE DE L’EXECUTION DES TRAVAUX DE REHABILITATION DE</w:t>
            </w:r>
            <w:r w:rsidR="005A7A68">
              <w:rPr>
                <w:rFonts w:ascii="Arial" w:hAnsi="Arial" w:cs="Arial"/>
                <w:b/>
                <w:bCs/>
                <w:sz w:val="36"/>
                <w:szCs w:val="32"/>
              </w:rPr>
              <w:t xml:space="preserve"> LA ROUTE</w:t>
            </w:r>
            <w:r w:rsidRPr="000618F5">
              <w:rPr>
                <w:rFonts w:ascii="Arial" w:hAnsi="Arial" w:cs="Arial"/>
                <w:b/>
                <w:bCs/>
                <w:sz w:val="36"/>
                <w:szCs w:val="32"/>
              </w:rPr>
              <w:t xml:space="preserve"> </w:t>
            </w:r>
            <w:r w:rsidR="001D5AF4" w:rsidRPr="000618F5">
              <w:rPr>
                <w:rFonts w:ascii="Arial" w:hAnsi="Arial" w:cs="Arial"/>
                <w:b/>
                <w:bCs/>
                <w:sz w:val="36"/>
                <w:szCs w:val="32"/>
              </w:rPr>
              <w:t>COMMUNALE</w:t>
            </w:r>
            <w:r w:rsidR="00247CEF">
              <w:rPr>
                <w:rFonts w:ascii="Arial" w:hAnsi="Arial" w:cs="Arial"/>
                <w:b/>
                <w:bCs/>
                <w:sz w:val="36"/>
                <w:szCs w:val="32"/>
              </w:rPr>
              <w:t> :</w:t>
            </w:r>
            <w:r w:rsidR="005A7A68">
              <w:rPr>
                <w:rFonts w:ascii="Arial" w:hAnsi="Arial" w:cs="Arial"/>
                <w:b/>
                <w:bCs/>
                <w:sz w:val="36"/>
                <w:szCs w:val="32"/>
              </w:rPr>
              <w:t xml:space="preserve"> CARREFOUR </w:t>
            </w:r>
            <w:r w:rsidR="00863296">
              <w:rPr>
                <w:rFonts w:ascii="Arial" w:hAnsi="Arial" w:cs="Arial"/>
                <w:b/>
                <w:bCs/>
                <w:sz w:val="36"/>
                <w:szCs w:val="32"/>
              </w:rPr>
              <w:t>QUIFFEROU -</w:t>
            </w:r>
            <w:r w:rsidR="001D5AF4" w:rsidRPr="000618F5">
              <w:rPr>
                <w:rFonts w:ascii="Arial" w:hAnsi="Arial" w:cs="Arial"/>
                <w:b/>
                <w:bCs/>
                <w:sz w:val="36"/>
                <w:szCs w:val="32"/>
              </w:rPr>
              <w:t xml:space="preserve"> </w:t>
            </w:r>
            <w:r w:rsidR="00863296">
              <w:rPr>
                <w:rFonts w:ascii="Arial" w:hAnsi="Arial" w:cs="Arial"/>
                <w:b/>
                <w:bCs/>
                <w:sz w:val="36"/>
                <w:szCs w:val="32"/>
              </w:rPr>
              <w:t>ANTENNE MTN ET FOYER BAPA – CARREFOUR CARRIERE (2km)</w:t>
            </w:r>
            <w:r w:rsidR="00247CEF">
              <w:rPr>
                <w:rFonts w:ascii="Arial" w:hAnsi="Arial" w:cs="Arial"/>
                <w:b/>
                <w:bCs/>
                <w:sz w:val="36"/>
                <w:szCs w:val="32"/>
              </w:rPr>
              <w:t xml:space="preserve"> DANS LA</w:t>
            </w:r>
            <w:r w:rsidRPr="000618F5">
              <w:rPr>
                <w:rFonts w:ascii="Arial" w:hAnsi="Arial" w:cs="Arial"/>
                <w:b/>
                <w:bCs/>
                <w:sz w:val="36"/>
                <w:szCs w:val="32"/>
              </w:rPr>
              <w:t xml:space="preserve"> COMMUNE </w:t>
            </w:r>
            <w:r w:rsidR="001D5AF4" w:rsidRPr="000618F5">
              <w:rPr>
                <w:rFonts w:ascii="Arial" w:hAnsi="Arial" w:cs="Arial"/>
                <w:b/>
                <w:bCs/>
                <w:sz w:val="36"/>
                <w:szCs w:val="32"/>
              </w:rPr>
              <w:t>DE KYE-OSSI</w:t>
            </w:r>
            <w:r w:rsidRPr="000618F5">
              <w:rPr>
                <w:rFonts w:ascii="Arial" w:hAnsi="Arial" w:cs="Arial"/>
                <w:b/>
                <w:bCs/>
                <w:sz w:val="36"/>
                <w:szCs w:val="32"/>
              </w:rPr>
              <w:t>, DEPARTEMENT DE LA VALLEE DU NTEM, REGION DU SUD, EN PROCEDURE D’URGENCE</w:t>
            </w:r>
            <w:r w:rsidR="000618F5">
              <w:rPr>
                <w:rFonts w:ascii="Arial" w:hAnsi="Arial" w:cs="Arial"/>
                <w:b/>
                <w:bCs/>
                <w:sz w:val="36"/>
                <w:szCs w:val="32"/>
              </w:rPr>
              <w:t>.</w:t>
            </w:r>
          </w:p>
        </w:tc>
      </w:tr>
    </w:tbl>
    <w:p w14:paraId="1253E038" w14:textId="77777777" w:rsidR="00273DD0" w:rsidRPr="001D5AF4" w:rsidRDefault="00273DD0" w:rsidP="00230C15">
      <w:pPr>
        <w:spacing w:line="360" w:lineRule="auto"/>
        <w:jc w:val="center"/>
        <w:rPr>
          <w:b/>
          <w:color w:val="FF0000"/>
        </w:rPr>
      </w:pPr>
    </w:p>
    <w:p w14:paraId="36CD87DB" w14:textId="298C46B5" w:rsidR="00273DD0" w:rsidRPr="000618F5" w:rsidRDefault="00CE1091" w:rsidP="00CE1091">
      <w:pPr>
        <w:spacing w:line="360" w:lineRule="auto"/>
        <w:rPr>
          <w:rFonts w:ascii="Arial" w:hAnsi="Arial" w:cs="Arial"/>
          <w:b/>
          <w:sz w:val="32"/>
          <w:szCs w:val="32"/>
        </w:rPr>
      </w:pPr>
      <w:r w:rsidRPr="000618F5">
        <w:rPr>
          <w:rFonts w:ascii="Arial" w:hAnsi="Arial" w:cs="Arial"/>
          <w:b/>
          <w:sz w:val="32"/>
          <w:szCs w:val="32"/>
        </w:rPr>
        <w:t xml:space="preserve">                                        </w:t>
      </w:r>
      <w:r w:rsidR="00353DCC" w:rsidRPr="000618F5">
        <w:rPr>
          <w:rFonts w:ascii="Arial" w:hAnsi="Arial" w:cs="Arial"/>
          <w:b/>
          <w:sz w:val="32"/>
          <w:szCs w:val="32"/>
        </w:rPr>
        <w:t xml:space="preserve">FINANCEMENT : </w:t>
      </w:r>
      <w:r w:rsidR="00E6715E" w:rsidRPr="000618F5">
        <w:rPr>
          <w:rFonts w:ascii="Arial" w:hAnsi="Arial" w:cs="Arial"/>
          <w:b/>
          <w:sz w:val="32"/>
          <w:szCs w:val="32"/>
        </w:rPr>
        <w:t>BIP MIN</w:t>
      </w:r>
      <w:r w:rsidR="00055E89" w:rsidRPr="000618F5">
        <w:rPr>
          <w:rFonts w:ascii="Arial" w:hAnsi="Arial" w:cs="Arial"/>
          <w:b/>
          <w:sz w:val="32"/>
          <w:szCs w:val="32"/>
        </w:rPr>
        <w:t>TP</w:t>
      </w:r>
      <w:r w:rsidR="00E6715E" w:rsidRPr="000618F5">
        <w:rPr>
          <w:rFonts w:ascii="Arial" w:hAnsi="Arial" w:cs="Arial"/>
          <w:b/>
          <w:sz w:val="32"/>
          <w:szCs w:val="32"/>
        </w:rPr>
        <w:t xml:space="preserve"> </w:t>
      </w:r>
    </w:p>
    <w:p w14:paraId="05E1A94A" w14:textId="77777777" w:rsidR="00273DD0" w:rsidRPr="000618F5" w:rsidRDefault="00273DD0" w:rsidP="00230C15">
      <w:pPr>
        <w:spacing w:line="360" w:lineRule="auto"/>
        <w:jc w:val="center"/>
        <w:rPr>
          <w:rFonts w:ascii="Arial" w:hAnsi="Arial" w:cs="Arial"/>
          <w:b/>
          <w:sz w:val="32"/>
          <w:szCs w:val="32"/>
        </w:rPr>
      </w:pPr>
    </w:p>
    <w:p w14:paraId="3D282F5C" w14:textId="074B119C" w:rsidR="00273DD0" w:rsidRPr="000618F5" w:rsidRDefault="00247CEF" w:rsidP="00CE1091">
      <w:pPr>
        <w:spacing w:line="360" w:lineRule="auto"/>
        <w:jc w:val="center"/>
        <w:rPr>
          <w:rFonts w:ascii="Arial" w:hAnsi="Arial" w:cs="Arial"/>
          <w:b/>
          <w:sz w:val="32"/>
          <w:szCs w:val="32"/>
        </w:rPr>
      </w:pPr>
      <w:r>
        <w:rPr>
          <w:rFonts w:ascii="Arial" w:hAnsi="Arial" w:cs="Arial"/>
          <w:b/>
          <w:sz w:val="32"/>
          <w:szCs w:val="32"/>
        </w:rPr>
        <w:t>IMPUTATION</w:t>
      </w:r>
      <w:r w:rsidR="00321130" w:rsidRPr="000618F5">
        <w:rPr>
          <w:rFonts w:ascii="Arial" w:hAnsi="Arial" w:cs="Arial"/>
          <w:b/>
          <w:sz w:val="32"/>
          <w:szCs w:val="32"/>
        </w:rPr>
        <w:t xml:space="preserve"> </w:t>
      </w:r>
      <w:r w:rsidR="00353DCC" w:rsidRPr="000618F5">
        <w:rPr>
          <w:rFonts w:ascii="Arial" w:hAnsi="Arial" w:cs="Arial"/>
          <w:b/>
          <w:sz w:val="32"/>
          <w:szCs w:val="32"/>
        </w:rPr>
        <w:t xml:space="preserve">: </w:t>
      </w:r>
      <w:r>
        <w:rPr>
          <w:rFonts w:ascii="Arial" w:hAnsi="Arial" w:cs="Arial"/>
          <w:b/>
          <w:sz w:val="32"/>
          <w:szCs w:val="32"/>
        </w:rPr>
        <w:t>____________________</w:t>
      </w:r>
    </w:p>
    <w:p w14:paraId="45CA0866" w14:textId="3C1CC3D6" w:rsidR="00273DD0" w:rsidRPr="000618F5" w:rsidRDefault="00273DD0" w:rsidP="00321130">
      <w:pPr>
        <w:spacing w:line="360" w:lineRule="auto"/>
        <w:rPr>
          <w:rFonts w:ascii="Arial" w:hAnsi="Arial" w:cs="Arial"/>
          <w:sz w:val="32"/>
          <w:szCs w:val="32"/>
        </w:rPr>
      </w:pPr>
    </w:p>
    <w:p w14:paraId="72B0FCCE" w14:textId="25D61DF1" w:rsidR="00273DD0" w:rsidRPr="000618F5" w:rsidRDefault="00CE1091" w:rsidP="00CE1091">
      <w:pPr>
        <w:spacing w:line="360" w:lineRule="auto"/>
        <w:rPr>
          <w:rFonts w:ascii="Arial" w:hAnsi="Arial" w:cs="Arial"/>
          <w:b/>
          <w:sz w:val="32"/>
          <w:szCs w:val="32"/>
        </w:rPr>
      </w:pPr>
      <w:r w:rsidRPr="000618F5">
        <w:rPr>
          <w:rFonts w:ascii="Arial" w:hAnsi="Arial" w:cs="Arial"/>
          <w:b/>
          <w:sz w:val="32"/>
          <w:szCs w:val="32"/>
        </w:rPr>
        <w:t xml:space="preserve">                                         </w:t>
      </w:r>
      <w:r w:rsidR="00353DCC" w:rsidRPr="000618F5">
        <w:rPr>
          <w:rFonts w:ascii="Arial" w:hAnsi="Arial" w:cs="Arial"/>
          <w:b/>
          <w:sz w:val="32"/>
          <w:szCs w:val="32"/>
        </w:rPr>
        <w:t xml:space="preserve">EXERCICE </w:t>
      </w:r>
      <w:r w:rsidR="00247CEF">
        <w:rPr>
          <w:rFonts w:ascii="Arial" w:hAnsi="Arial" w:cs="Arial"/>
          <w:b/>
          <w:sz w:val="32"/>
          <w:szCs w:val="32"/>
        </w:rPr>
        <w:t>2026</w:t>
      </w:r>
    </w:p>
    <w:p w14:paraId="36066861" w14:textId="3BB51422" w:rsidR="00273DD0" w:rsidRPr="000618F5" w:rsidRDefault="00273DD0" w:rsidP="00321130">
      <w:pPr>
        <w:spacing w:line="360" w:lineRule="auto"/>
        <w:rPr>
          <w:rFonts w:ascii="Arial" w:hAnsi="Arial" w:cs="Arial"/>
        </w:rPr>
      </w:pPr>
    </w:p>
    <w:p w14:paraId="759C4588" w14:textId="77777777" w:rsidR="00273DD0" w:rsidRPr="000618F5" w:rsidRDefault="00273DD0" w:rsidP="003C2A0D">
      <w:pPr>
        <w:widowControl w:val="0"/>
        <w:autoSpaceDE w:val="0"/>
        <w:spacing w:line="360" w:lineRule="auto"/>
        <w:rPr>
          <w:rFonts w:ascii="Arial" w:hAnsi="Arial" w:cs="Arial"/>
          <w:b/>
          <w:sz w:val="16"/>
          <w:szCs w:val="16"/>
        </w:rPr>
      </w:pPr>
    </w:p>
    <w:p w14:paraId="072474A3" w14:textId="56791EC6" w:rsidR="00B611B7" w:rsidRPr="000618F5" w:rsidRDefault="00B611B7" w:rsidP="00230C15">
      <w:pPr>
        <w:widowControl w:val="0"/>
        <w:autoSpaceDE w:val="0"/>
        <w:spacing w:line="360" w:lineRule="auto"/>
        <w:jc w:val="center"/>
        <w:rPr>
          <w:rFonts w:ascii="Arial" w:hAnsi="Arial" w:cs="Arial"/>
          <w:b/>
          <w:sz w:val="36"/>
          <w:szCs w:val="36"/>
        </w:rPr>
      </w:pPr>
      <w:r w:rsidRPr="000618F5">
        <w:rPr>
          <w:rFonts w:ascii="Arial" w:hAnsi="Arial" w:cs="Arial"/>
          <w:b/>
          <w:sz w:val="36"/>
          <w:szCs w:val="36"/>
        </w:rPr>
        <w:t xml:space="preserve">DOSSIER D’APPEL D’OFFRES </w:t>
      </w:r>
    </w:p>
    <w:p w14:paraId="5A1C7596" w14:textId="77777777" w:rsidR="007A2820" w:rsidRPr="000618F5" w:rsidRDefault="007A2820" w:rsidP="00DE0FE6">
      <w:pPr>
        <w:widowControl w:val="0"/>
        <w:autoSpaceDE w:val="0"/>
        <w:spacing w:line="360" w:lineRule="auto"/>
        <w:rPr>
          <w:rFonts w:ascii="Arial" w:hAnsi="Arial" w:cs="Arial"/>
          <w:b/>
        </w:rPr>
      </w:pPr>
    </w:p>
    <w:p w14:paraId="0D4E207D" w14:textId="13DE6716" w:rsidR="00B306DB" w:rsidRPr="001D5AF4" w:rsidRDefault="00552D9C" w:rsidP="00230C15">
      <w:pPr>
        <w:widowControl w:val="0"/>
        <w:autoSpaceDE w:val="0"/>
        <w:spacing w:before="120" w:line="360" w:lineRule="auto"/>
        <w:jc w:val="center"/>
        <w:rPr>
          <w:b/>
          <w:color w:val="FF0000"/>
          <w:sz w:val="32"/>
          <w:szCs w:val="32"/>
        </w:rPr>
      </w:pPr>
      <w:r>
        <w:rPr>
          <w:rFonts w:ascii="Arial" w:hAnsi="Arial" w:cs="Arial"/>
          <w:b/>
          <w:sz w:val="32"/>
          <w:szCs w:val="32"/>
        </w:rPr>
        <w:t>AVRIL</w:t>
      </w:r>
      <w:r w:rsidR="00247CEF">
        <w:rPr>
          <w:rFonts w:ascii="Arial" w:hAnsi="Arial" w:cs="Arial"/>
          <w:b/>
          <w:sz w:val="32"/>
          <w:szCs w:val="32"/>
        </w:rPr>
        <w:t xml:space="preserve"> 2026</w:t>
      </w:r>
      <w:r w:rsidR="00B306DB" w:rsidRPr="001D5AF4">
        <w:rPr>
          <w:b/>
          <w:color w:val="FF0000"/>
          <w:sz w:val="32"/>
          <w:szCs w:val="32"/>
        </w:rPr>
        <w:br w:type="page"/>
      </w:r>
    </w:p>
    <w:p w14:paraId="2627BDE4" w14:textId="77777777" w:rsidR="00F043E0" w:rsidRPr="008929A8"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8929A8">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8929A8"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8929A8"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8929A8" w:rsidRDefault="00F043E0" w:rsidP="005A2583">
      <w:pPr>
        <w:pStyle w:val="DTAOtitre"/>
      </w:pPr>
    </w:p>
    <w:p w14:paraId="2E327DE8" w14:textId="77777777" w:rsidR="00F043E0" w:rsidRPr="008929A8" w:rsidRDefault="00F043E0" w:rsidP="005A2583">
      <w:pPr>
        <w:pStyle w:val="DTAOtitre"/>
      </w:pPr>
    </w:p>
    <w:p w14:paraId="5C7F9944" w14:textId="77777777" w:rsidR="00F043E0" w:rsidRPr="001D5AF4" w:rsidRDefault="00F043E0" w:rsidP="005A2583">
      <w:pPr>
        <w:pStyle w:val="DTAOtitre"/>
      </w:pPr>
    </w:p>
    <w:p w14:paraId="41ADDA2F" w14:textId="77777777" w:rsidR="00F043E0" w:rsidRPr="001D5AF4" w:rsidRDefault="00F043E0" w:rsidP="005A2583">
      <w:pPr>
        <w:pStyle w:val="DTAOtitre"/>
      </w:pPr>
    </w:p>
    <w:p w14:paraId="771B5C05" w14:textId="77777777" w:rsidR="00F043E0" w:rsidRPr="001D5AF4" w:rsidRDefault="00F043E0" w:rsidP="005A2583">
      <w:pPr>
        <w:pStyle w:val="DTAOtitre"/>
      </w:pPr>
    </w:p>
    <w:p w14:paraId="55A5C58B" w14:textId="77777777" w:rsidR="00F043E0" w:rsidRPr="001D5AF4" w:rsidRDefault="00F043E0" w:rsidP="005A2583">
      <w:pPr>
        <w:pStyle w:val="DTAOtitre"/>
      </w:pPr>
    </w:p>
    <w:p w14:paraId="15B3B609" w14:textId="77777777" w:rsidR="00F043E0" w:rsidRPr="001D5AF4" w:rsidRDefault="00F043E0" w:rsidP="005A2583">
      <w:pPr>
        <w:pStyle w:val="DTAOtitre"/>
      </w:pPr>
    </w:p>
    <w:p w14:paraId="059DBD69" w14:textId="77777777" w:rsidR="00F043E0" w:rsidRPr="001D5AF4" w:rsidRDefault="00F043E0" w:rsidP="005A2583">
      <w:pPr>
        <w:pStyle w:val="DTAOtitre"/>
      </w:pPr>
    </w:p>
    <w:p w14:paraId="0AEE391D" w14:textId="77777777" w:rsidR="00F043E0" w:rsidRPr="001D5AF4" w:rsidRDefault="00F043E0" w:rsidP="005A2583">
      <w:pPr>
        <w:pStyle w:val="DTAOtitre"/>
      </w:pPr>
    </w:p>
    <w:p w14:paraId="57A45389" w14:textId="77777777" w:rsidR="00B463AB" w:rsidRPr="001D5AF4" w:rsidRDefault="00B463AB" w:rsidP="005A2583">
      <w:pPr>
        <w:pStyle w:val="DTAOtitre"/>
      </w:pPr>
    </w:p>
    <w:p w14:paraId="7C1B7621" w14:textId="77777777" w:rsidR="00B463AB" w:rsidRPr="001D5AF4" w:rsidRDefault="00B463AB" w:rsidP="005A2583">
      <w:pPr>
        <w:pStyle w:val="DTAOtitre"/>
      </w:pPr>
    </w:p>
    <w:p w14:paraId="5BAE7F7F" w14:textId="77777777" w:rsidR="00B463AB" w:rsidRPr="001D5AF4" w:rsidRDefault="00B463AB" w:rsidP="005A2583">
      <w:pPr>
        <w:pStyle w:val="DTAOtitre"/>
      </w:pPr>
    </w:p>
    <w:p w14:paraId="4295951F" w14:textId="28941FF7" w:rsidR="00B463AB" w:rsidRPr="001D5AF4" w:rsidRDefault="00B463AB" w:rsidP="005A2583">
      <w:pPr>
        <w:pStyle w:val="DTAOtitre"/>
      </w:pPr>
    </w:p>
    <w:p w14:paraId="559B1781" w14:textId="39E1825C" w:rsidR="00B31628" w:rsidRPr="001D5AF4" w:rsidRDefault="00B31628" w:rsidP="005A2583">
      <w:pPr>
        <w:pStyle w:val="DTAOtitre"/>
      </w:pPr>
    </w:p>
    <w:p w14:paraId="125F9FC6" w14:textId="1075C742" w:rsidR="003B5390" w:rsidRPr="001D5AF4" w:rsidRDefault="003B5390" w:rsidP="005A2583">
      <w:pPr>
        <w:pStyle w:val="DTAOtitre"/>
      </w:pPr>
    </w:p>
    <w:p w14:paraId="1169F2F1" w14:textId="2899B15D" w:rsidR="00B32B70" w:rsidRPr="001D5AF4" w:rsidRDefault="00B32B70" w:rsidP="005A2583">
      <w:pPr>
        <w:pStyle w:val="DTAOtitre"/>
      </w:pPr>
    </w:p>
    <w:p w14:paraId="2B35FDE6" w14:textId="515A3479" w:rsidR="00B32B70" w:rsidRPr="001D5AF4" w:rsidRDefault="00B32B70" w:rsidP="005A2583">
      <w:pPr>
        <w:pStyle w:val="DTAOtitre"/>
      </w:pPr>
    </w:p>
    <w:p w14:paraId="0C9BF095" w14:textId="2181A755" w:rsidR="00B32B70" w:rsidRDefault="00B32B70" w:rsidP="005A2583">
      <w:pPr>
        <w:pStyle w:val="DTAOtitre"/>
      </w:pPr>
    </w:p>
    <w:p w14:paraId="05FD35E2" w14:textId="61D16222" w:rsidR="007D0303" w:rsidRDefault="007D0303" w:rsidP="005A2583">
      <w:pPr>
        <w:pStyle w:val="DTAOtitre"/>
      </w:pPr>
    </w:p>
    <w:p w14:paraId="38AE9675" w14:textId="77777777" w:rsidR="007D0303" w:rsidRPr="001D5AF4" w:rsidRDefault="007D0303" w:rsidP="005A2583">
      <w:pPr>
        <w:pStyle w:val="DTAOtitre"/>
      </w:pPr>
    </w:p>
    <w:p w14:paraId="267A96AC" w14:textId="77777777" w:rsidR="00AE1CF1" w:rsidRPr="001D5AF4" w:rsidRDefault="00AE1CF1" w:rsidP="005A2583">
      <w:pPr>
        <w:pStyle w:val="DTAOtitre"/>
      </w:pPr>
    </w:p>
    <w:p w14:paraId="773B560A" w14:textId="77777777" w:rsidR="00F043E0" w:rsidRPr="001D5AF4" w:rsidRDefault="00F043E0" w:rsidP="005A2583">
      <w:pPr>
        <w:pStyle w:val="DTAOtitre"/>
      </w:pPr>
    </w:p>
    <w:p w14:paraId="64BAFD57" w14:textId="7395A1CC" w:rsidR="00273DD0" w:rsidRPr="008929A8" w:rsidRDefault="00353DCC" w:rsidP="005A2583">
      <w:pPr>
        <w:pStyle w:val="DTAOtitre"/>
      </w:pPr>
      <w:r w:rsidRPr="008929A8">
        <w:lastRenderedPageBreak/>
        <w:t>Préface</w:t>
      </w:r>
    </w:p>
    <w:p w14:paraId="4E6CF47D" w14:textId="77777777" w:rsidR="00AE1CF1" w:rsidRPr="008929A8" w:rsidRDefault="00AE1CF1" w:rsidP="005A2583">
      <w:pPr>
        <w:pStyle w:val="DTAOtitre"/>
      </w:pPr>
    </w:p>
    <w:p w14:paraId="3693CC41" w14:textId="1ED5CF5C" w:rsidR="00273DD0" w:rsidRPr="008929A8" w:rsidRDefault="00353DCC" w:rsidP="00230C15">
      <w:pPr>
        <w:widowControl w:val="0"/>
        <w:autoSpaceDE w:val="0"/>
        <w:spacing w:line="360" w:lineRule="auto"/>
        <w:jc w:val="both"/>
        <w:rPr>
          <w:rFonts w:ascii="Arial Narrow" w:hAnsi="Arial Narrow"/>
        </w:rPr>
      </w:pPr>
      <w:r w:rsidRPr="008929A8">
        <w:rPr>
          <w:rFonts w:ascii="Arial Narrow" w:hAnsi="Arial Narrow"/>
          <w:spacing w:val="37"/>
        </w:rPr>
        <w:t>Le présent</w:t>
      </w:r>
      <w:r w:rsidR="00EE1B4A">
        <w:rPr>
          <w:rFonts w:ascii="Arial Narrow" w:hAnsi="Arial Narrow"/>
          <w:spacing w:val="24"/>
        </w:rPr>
        <w:t xml:space="preserve"> dossier</w:t>
      </w:r>
      <w:r w:rsidR="00364E87" w:rsidRPr="008929A8">
        <w:rPr>
          <w:rFonts w:ascii="Arial Narrow" w:hAnsi="Arial Narrow"/>
        </w:rPr>
        <w:t xml:space="preserve"> </w:t>
      </w:r>
      <w:r w:rsidRPr="008929A8">
        <w:rPr>
          <w:rFonts w:ascii="Arial Narrow" w:hAnsi="Arial Narrow"/>
        </w:rPr>
        <w:t>d’Appel</w:t>
      </w:r>
      <w:r w:rsidR="00364E87" w:rsidRPr="008929A8">
        <w:rPr>
          <w:rFonts w:ascii="Arial Narrow" w:hAnsi="Arial Narrow"/>
        </w:rPr>
        <w:t xml:space="preserve"> </w:t>
      </w:r>
      <w:r w:rsidRPr="008929A8">
        <w:rPr>
          <w:rFonts w:ascii="Arial Narrow" w:hAnsi="Arial Narrow"/>
        </w:rPr>
        <w:t>d’Offres</w:t>
      </w:r>
      <w:r w:rsidR="00704E62" w:rsidRPr="008929A8">
        <w:rPr>
          <w:rFonts w:ascii="Arial Narrow" w:hAnsi="Arial Narrow"/>
        </w:rPr>
        <w:t xml:space="preserve"> est</w:t>
      </w:r>
      <w:r w:rsidR="00364E87" w:rsidRPr="008929A8">
        <w:rPr>
          <w:rFonts w:ascii="Arial Narrow" w:hAnsi="Arial Narrow"/>
        </w:rPr>
        <w:t xml:space="preserve"> </w:t>
      </w:r>
      <w:r w:rsidR="00EF5DBD" w:rsidRPr="008929A8">
        <w:rPr>
          <w:rFonts w:ascii="Arial Narrow" w:hAnsi="Arial Narrow"/>
        </w:rPr>
        <w:t>« élaboré »</w:t>
      </w:r>
      <w:r w:rsidR="00364E87" w:rsidRPr="008929A8">
        <w:rPr>
          <w:rFonts w:ascii="Arial Narrow" w:hAnsi="Arial Narrow"/>
        </w:rPr>
        <w:t xml:space="preserve"> </w:t>
      </w:r>
      <w:r w:rsidRPr="008929A8">
        <w:rPr>
          <w:rFonts w:ascii="Arial Narrow" w:hAnsi="Arial Narrow"/>
        </w:rPr>
        <w:t>par</w:t>
      </w:r>
      <w:r w:rsidR="00EE1B4A">
        <w:rPr>
          <w:rFonts w:ascii="Arial Narrow" w:hAnsi="Arial Narrow"/>
        </w:rPr>
        <w:t xml:space="preserve"> le Maire de la Commune de Kyé-Ossi</w:t>
      </w:r>
      <w:r w:rsidR="00364E87" w:rsidRPr="008929A8">
        <w:rPr>
          <w:rFonts w:ascii="Arial Narrow" w:hAnsi="Arial Narrow"/>
        </w:rPr>
        <w:t xml:space="preserve"> </w:t>
      </w:r>
      <w:bookmarkStart w:id="0" w:name="_Hlk158722638"/>
      <w:r w:rsidR="00EF5DBD" w:rsidRPr="008929A8">
        <w:rPr>
          <w:rFonts w:ascii="Arial Narrow" w:hAnsi="Arial Narrow"/>
        </w:rPr>
        <w:t>et mis en vigueur</w:t>
      </w:r>
      <w:bookmarkEnd w:id="0"/>
      <w:r w:rsidRPr="008929A8">
        <w:rPr>
          <w:rFonts w:ascii="Arial Narrow" w:hAnsi="Arial Narrow"/>
        </w:rPr>
        <w:t xml:space="preserve"> pour la</w:t>
      </w:r>
      <w:r w:rsidR="00364E87" w:rsidRPr="008929A8">
        <w:rPr>
          <w:rFonts w:ascii="Arial Narrow" w:hAnsi="Arial Narrow"/>
        </w:rPr>
        <w:t xml:space="preserve"> </w:t>
      </w:r>
      <w:r w:rsidRPr="008929A8">
        <w:rPr>
          <w:rFonts w:ascii="Arial Narrow" w:hAnsi="Arial Narrow"/>
        </w:rPr>
        <w:t>passation des</w:t>
      </w:r>
      <w:r w:rsidR="00364E87" w:rsidRPr="008929A8">
        <w:rPr>
          <w:rFonts w:ascii="Arial Narrow" w:hAnsi="Arial Narrow"/>
        </w:rPr>
        <w:t xml:space="preserve"> </w:t>
      </w:r>
      <w:r w:rsidRPr="008929A8">
        <w:rPr>
          <w:rFonts w:ascii="Arial Narrow" w:hAnsi="Arial Narrow"/>
        </w:rPr>
        <w:t>marchés de travaux</w:t>
      </w:r>
      <w:r w:rsidR="00364E87" w:rsidRPr="008929A8">
        <w:rPr>
          <w:rFonts w:ascii="Arial Narrow" w:hAnsi="Arial Narrow"/>
        </w:rPr>
        <w:t xml:space="preserve"> </w:t>
      </w:r>
      <w:r w:rsidRPr="008929A8">
        <w:rPr>
          <w:rFonts w:ascii="Arial Narrow" w:hAnsi="Arial Narrow"/>
        </w:rPr>
        <w:t xml:space="preserve">par </w:t>
      </w:r>
      <w:r w:rsidR="00F3467F" w:rsidRPr="008929A8">
        <w:rPr>
          <w:rFonts w:ascii="Arial Narrow" w:hAnsi="Arial Narrow"/>
        </w:rPr>
        <w:t xml:space="preserve">voie </w:t>
      </w:r>
      <w:r w:rsidR="004B5D72" w:rsidRPr="008929A8">
        <w:rPr>
          <w:rFonts w:ascii="Arial Narrow" w:hAnsi="Arial Narrow"/>
        </w:rPr>
        <w:t>d’</w:t>
      </w:r>
      <w:r w:rsidRPr="008929A8">
        <w:rPr>
          <w:rFonts w:ascii="Arial Narrow" w:hAnsi="Arial Narrow"/>
        </w:rPr>
        <w:t>appel d’offres.</w:t>
      </w:r>
    </w:p>
    <w:p w14:paraId="7533DF8A" w14:textId="77777777" w:rsidR="00273DD0" w:rsidRPr="008929A8" w:rsidRDefault="00353DCC" w:rsidP="00230C15">
      <w:pPr>
        <w:widowControl w:val="0"/>
        <w:autoSpaceDE w:val="0"/>
        <w:spacing w:line="360" w:lineRule="auto"/>
        <w:jc w:val="both"/>
        <w:rPr>
          <w:rFonts w:ascii="Arial Narrow" w:hAnsi="Arial Narrow"/>
        </w:rPr>
      </w:pPr>
      <w:r w:rsidRPr="008929A8">
        <w:rPr>
          <w:rFonts w:ascii="Arial Narrow" w:hAnsi="Arial Narrow"/>
        </w:rPr>
        <w:t>Il</w:t>
      </w:r>
      <w:r w:rsidR="00364E87" w:rsidRPr="008929A8">
        <w:rPr>
          <w:rFonts w:ascii="Arial Narrow" w:hAnsi="Arial Narrow"/>
        </w:rPr>
        <w:t xml:space="preserve"> </w:t>
      </w:r>
      <w:r w:rsidRPr="008929A8">
        <w:rPr>
          <w:rFonts w:ascii="Arial Narrow" w:hAnsi="Arial Narrow"/>
        </w:rPr>
        <w:t>comprend :</w:t>
      </w:r>
    </w:p>
    <w:p w14:paraId="7F95DAF4" w14:textId="69F1FD63"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w:t>
      </w:r>
      <w:r w:rsidRPr="008929A8">
        <w:rPr>
          <w:rFonts w:ascii="Arial Narrow" w:hAnsi="Arial Narrow"/>
        </w:rPr>
        <w:tab/>
        <w:t>Avis d'Appel d'Offres (AA</w:t>
      </w:r>
      <w:r w:rsidR="00090A23" w:rsidRPr="008929A8">
        <w:rPr>
          <w:rFonts w:ascii="Arial Narrow" w:hAnsi="Arial Narrow"/>
        </w:rPr>
        <w:t>O)</w:t>
      </w:r>
    </w:p>
    <w:p w14:paraId="32FDCBB0" w14:textId="4DB6533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N°2.</w:t>
      </w:r>
      <w:r w:rsidRPr="008929A8">
        <w:rPr>
          <w:rFonts w:ascii="Arial Narrow" w:hAnsi="Arial Narrow"/>
        </w:rPr>
        <w:tab/>
        <w:t>Règlement Génér</w:t>
      </w:r>
      <w:r w:rsidR="00090A23" w:rsidRPr="008929A8">
        <w:rPr>
          <w:rFonts w:ascii="Arial Narrow" w:hAnsi="Arial Narrow"/>
        </w:rPr>
        <w:t>al de l'Appel d'Offres (RGAO)</w:t>
      </w:r>
    </w:p>
    <w:p w14:paraId="4D7BDAF4" w14:textId="3CB7557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N°3.</w:t>
      </w:r>
      <w:r w:rsidRPr="008929A8">
        <w:rPr>
          <w:rFonts w:ascii="Arial Narrow" w:hAnsi="Arial Narrow"/>
        </w:rPr>
        <w:tab/>
        <w:t>Règlement Particuli</w:t>
      </w:r>
      <w:r w:rsidR="00090A23" w:rsidRPr="008929A8">
        <w:rPr>
          <w:rFonts w:ascii="Arial Narrow" w:hAnsi="Arial Narrow"/>
        </w:rPr>
        <w:t>er de l’Appel d’Offres (RPAO)</w:t>
      </w:r>
    </w:p>
    <w:p w14:paraId="238BAF70" w14:textId="078234AF"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N°4.</w:t>
      </w:r>
      <w:r w:rsidRPr="008929A8">
        <w:rPr>
          <w:rFonts w:ascii="Arial Narrow" w:hAnsi="Arial Narrow"/>
        </w:rPr>
        <w:tab/>
        <w:t>Cahier des Clauses Adminis</w:t>
      </w:r>
      <w:r w:rsidR="00090A23" w:rsidRPr="008929A8">
        <w:rPr>
          <w:rFonts w:ascii="Arial Narrow" w:hAnsi="Arial Narrow"/>
        </w:rPr>
        <w:t>tratives Particulières (CCAP)</w:t>
      </w:r>
    </w:p>
    <w:p w14:paraId="40D62BA3" w14:textId="648012F9"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N°5.</w:t>
      </w:r>
      <w:r w:rsidRPr="008929A8">
        <w:rPr>
          <w:rFonts w:ascii="Arial Narrow" w:hAnsi="Arial Narrow"/>
        </w:rPr>
        <w:tab/>
        <w:t>Cahier des Clauses Techniques Particulières (CC</w:t>
      </w:r>
      <w:r w:rsidR="00090A23" w:rsidRPr="008929A8">
        <w:rPr>
          <w:rFonts w:ascii="Arial Narrow" w:hAnsi="Arial Narrow"/>
        </w:rPr>
        <w:t>TP)</w:t>
      </w:r>
    </w:p>
    <w:p w14:paraId="7354DEC8" w14:textId="0A9FDCF4"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N°6.</w:t>
      </w:r>
      <w:r w:rsidRPr="008929A8">
        <w:rPr>
          <w:rFonts w:ascii="Arial Narrow" w:hAnsi="Arial Narrow"/>
        </w:rPr>
        <w:tab/>
        <w:t xml:space="preserve">Cadre du </w:t>
      </w:r>
      <w:r w:rsidR="00090A23" w:rsidRPr="008929A8">
        <w:rPr>
          <w:rFonts w:ascii="Arial Narrow" w:hAnsi="Arial Narrow"/>
        </w:rPr>
        <w:t>bordereau des prix unitaires</w:t>
      </w:r>
    </w:p>
    <w:p w14:paraId="19F3A54E" w14:textId="42B2493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N°7.</w:t>
      </w:r>
      <w:r w:rsidRPr="008929A8">
        <w:rPr>
          <w:rFonts w:ascii="Arial Narrow" w:hAnsi="Arial Narrow"/>
        </w:rPr>
        <w:tab/>
        <w:t>Cadre du dét</w:t>
      </w:r>
      <w:r w:rsidR="00090A23" w:rsidRPr="008929A8">
        <w:rPr>
          <w:rFonts w:ascii="Arial Narrow" w:hAnsi="Arial Narrow"/>
        </w:rPr>
        <w:t>ail quantitatif et estimatif</w:t>
      </w:r>
    </w:p>
    <w:p w14:paraId="3319648C" w14:textId="62A3A07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N°8.</w:t>
      </w:r>
      <w:r w:rsidRPr="008929A8">
        <w:rPr>
          <w:rFonts w:ascii="Arial Narrow" w:hAnsi="Arial Narrow"/>
        </w:rPr>
        <w:tab/>
        <w:t>C</w:t>
      </w:r>
      <w:r w:rsidR="00090A23" w:rsidRPr="008929A8">
        <w:rPr>
          <w:rFonts w:ascii="Arial Narrow" w:hAnsi="Arial Narrow"/>
        </w:rPr>
        <w:t>adre du sous-détail des prix</w:t>
      </w:r>
    </w:p>
    <w:p w14:paraId="70332613" w14:textId="4BFB3030" w:rsidR="00C25E70" w:rsidRPr="008929A8" w:rsidRDefault="00090A23" w:rsidP="00230C15">
      <w:pPr>
        <w:widowControl w:val="0"/>
        <w:autoSpaceDE w:val="0"/>
        <w:spacing w:line="360" w:lineRule="auto"/>
        <w:jc w:val="both"/>
        <w:rPr>
          <w:rFonts w:ascii="Arial Narrow" w:hAnsi="Arial Narrow"/>
        </w:rPr>
      </w:pPr>
      <w:r w:rsidRPr="008929A8">
        <w:rPr>
          <w:rFonts w:ascii="Arial Narrow" w:hAnsi="Arial Narrow"/>
        </w:rPr>
        <w:t>Pièce N°9.</w:t>
      </w:r>
      <w:r w:rsidRPr="008929A8">
        <w:rPr>
          <w:rFonts w:ascii="Arial Narrow" w:hAnsi="Arial Narrow"/>
        </w:rPr>
        <w:tab/>
        <w:t>M</w:t>
      </w:r>
      <w:r w:rsidR="003273F3">
        <w:rPr>
          <w:rFonts w:ascii="Arial Narrow" w:hAnsi="Arial Narrow"/>
        </w:rPr>
        <w:t xml:space="preserve">odèle de Lettre Commande </w:t>
      </w:r>
    </w:p>
    <w:p w14:paraId="75489139" w14:textId="3AC7913B"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N°10.</w:t>
      </w:r>
      <w:r w:rsidRPr="008929A8">
        <w:rPr>
          <w:rFonts w:ascii="Arial Narrow" w:hAnsi="Arial Narrow"/>
        </w:rPr>
        <w:tab/>
        <w:t xml:space="preserve">Modèles ou formulaires types </w:t>
      </w:r>
      <w:r w:rsidR="00146097" w:rsidRPr="008929A8">
        <w:rPr>
          <w:rFonts w:ascii="Arial Narrow" w:hAnsi="Arial Narrow"/>
        </w:rPr>
        <w:t xml:space="preserve">des pièces </w:t>
      </w:r>
      <w:r w:rsidRPr="008929A8">
        <w:rPr>
          <w:rFonts w:ascii="Arial Narrow" w:hAnsi="Arial Narrow"/>
        </w:rPr>
        <w:t>à utiliser par les So</w:t>
      </w:r>
      <w:r w:rsidR="00090A23" w:rsidRPr="008929A8">
        <w:rPr>
          <w:rFonts w:ascii="Arial Narrow" w:hAnsi="Arial Narrow"/>
        </w:rPr>
        <w:t>umissionnaires</w:t>
      </w:r>
      <w:r w:rsidR="00146097" w:rsidRPr="008929A8">
        <w:rPr>
          <w:rFonts w:ascii="Arial Narrow" w:hAnsi="Arial Narrow"/>
        </w:rPr>
        <w:t xml:space="preserve">  </w:t>
      </w:r>
    </w:p>
    <w:p w14:paraId="3AE1E089" w14:textId="23441B36" w:rsidR="007C4ADB" w:rsidRPr="008929A8" w:rsidRDefault="00A82FDA" w:rsidP="007C4ADB">
      <w:pPr>
        <w:widowControl w:val="0"/>
        <w:autoSpaceDE w:val="0"/>
        <w:spacing w:line="360" w:lineRule="auto"/>
        <w:jc w:val="both"/>
        <w:rPr>
          <w:rFonts w:ascii="Arial Narrow" w:hAnsi="Arial Narrow"/>
        </w:rPr>
      </w:pPr>
      <w:r w:rsidRPr="008929A8">
        <w:rPr>
          <w:rFonts w:ascii="Arial Narrow" w:hAnsi="Arial Narrow"/>
        </w:rPr>
        <w:t xml:space="preserve">                        </w:t>
      </w:r>
      <w:r w:rsidR="007C4ADB" w:rsidRPr="008929A8">
        <w:rPr>
          <w:rFonts w:ascii="Arial Narrow" w:hAnsi="Arial Narrow"/>
        </w:rPr>
        <w:t xml:space="preserve">Annexe n° </w:t>
      </w:r>
      <w:r w:rsidR="003B5390" w:rsidRPr="008929A8">
        <w:rPr>
          <w:rFonts w:ascii="Arial Narrow" w:hAnsi="Arial Narrow"/>
        </w:rPr>
        <w:t>1 :</w:t>
      </w:r>
      <w:r w:rsidR="007C4ADB" w:rsidRPr="008929A8">
        <w:rPr>
          <w:rFonts w:ascii="Arial Narrow" w:hAnsi="Arial Narrow"/>
        </w:rPr>
        <w:t xml:space="preserve"> Modèle Déclaration d’intention de soumissionner</w:t>
      </w:r>
    </w:p>
    <w:p w14:paraId="066FAAAF" w14:textId="5C484C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2 :</w:t>
      </w:r>
      <w:r w:rsidRPr="008929A8">
        <w:rPr>
          <w:rFonts w:ascii="Arial Narrow" w:hAnsi="Arial Narrow"/>
        </w:rPr>
        <w:t xml:space="preserve"> Modèle de soumission</w:t>
      </w:r>
    </w:p>
    <w:p w14:paraId="04F3B6EC" w14:textId="1F1AA2B5"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3 :</w:t>
      </w:r>
      <w:r w:rsidRPr="008929A8">
        <w:rPr>
          <w:rFonts w:ascii="Arial Narrow" w:hAnsi="Arial Narrow"/>
        </w:rPr>
        <w:t xml:space="preserve"> Modèle de caution de soumission</w:t>
      </w:r>
    </w:p>
    <w:p w14:paraId="14BD29D1" w14:textId="196EB799"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4 :</w:t>
      </w:r>
      <w:r w:rsidRPr="008929A8">
        <w:rPr>
          <w:rFonts w:ascii="Arial Narrow" w:hAnsi="Arial Narrow"/>
        </w:rPr>
        <w:t xml:space="preserve"> Modèle de cautionnement définitif</w:t>
      </w:r>
    </w:p>
    <w:p w14:paraId="37FA059A" w14:textId="2CFDBC9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5 :</w:t>
      </w:r>
      <w:r w:rsidRPr="008929A8">
        <w:rPr>
          <w:rFonts w:ascii="Arial Narrow" w:hAnsi="Arial Narrow"/>
        </w:rPr>
        <w:t xml:space="preserve"> Modèle de caution d'avance de démarrage</w:t>
      </w:r>
    </w:p>
    <w:p w14:paraId="0DB5B426" w14:textId="777777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n°6 : Modèle de caution de bonne exécution (retenue de garantie) </w:t>
      </w:r>
    </w:p>
    <w:p w14:paraId="0ECCC90F" w14:textId="777777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Annexe n°7 : Modèle de Lettre de soumission de la proposition technique</w:t>
      </w:r>
    </w:p>
    <w:p w14:paraId="614A0137" w14:textId="7B2A402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8 :</w:t>
      </w:r>
      <w:r w:rsidRPr="008929A8">
        <w:rPr>
          <w:rFonts w:ascii="Arial Narrow" w:hAnsi="Arial Narrow"/>
        </w:rPr>
        <w:t xml:space="preserve"> Modèle de Cadre du planning</w:t>
      </w:r>
    </w:p>
    <w:p w14:paraId="6F1D80BB" w14:textId="75F129EA"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9 :</w:t>
      </w:r>
      <w:r w:rsidRPr="008929A8">
        <w:rPr>
          <w:rFonts w:ascii="Arial Narrow" w:hAnsi="Arial Narrow"/>
        </w:rPr>
        <w:t xml:space="preserve"> Modèle de liste de personnels à mobiliser</w:t>
      </w:r>
    </w:p>
    <w:p w14:paraId="59E07966" w14:textId="60CC6CB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10 :</w:t>
      </w:r>
      <w:r w:rsidRPr="008929A8">
        <w:rPr>
          <w:rFonts w:ascii="Arial Narrow" w:hAnsi="Arial Narrow"/>
        </w:rPr>
        <w:t xml:space="preserve"> Modèle de fiches de prestations susceptibles d'</w:t>
      </w:r>
      <w:r w:rsidR="0029472D" w:rsidRPr="008929A8">
        <w:rPr>
          <w:rFonts w:ascii="Arial Narrow" w:hAnsi="Arial Narrow"/>
        </w:rPr>
        <w:t>être</w:t>
      </w:r>
      <w:r w:rsidRPr="008929A8">
        <w:rPr>
          <w:rFonts w:ascii="Arial Narrow" w:hAnsi="Arial Narrow"/>
        </w:rPr>
        <w:t xml:space="preserve"> sous </w:t>
      </w:r>
      <w:r w:rsidR="0029472D" w:rsidRPr="008929A8">
        <w:rPr>
          <w:rFonts w:ascii="Arial Narrow" w:hAnsi="Arial Narrow"/>
        </w:rPr>
        <w:t>traitées</w:t>
      </w:r>
    </w:p>
    <w:p w14:paraId="139E1473" w14:textId="0FE613EC"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11 :</w:t>
      </w:r>
      <w:r w:rsidRPr="008929A8">
        <w:rPr>
          <w:rFonts w:ascii="Arial Narrow" w:hAnsi="Arial Narrow"/>
        </w:rPr>
        <w:t xml:space="preserve"> Modèle de CV de personnels à mobiliser</w:t>
      </w:r>
    </w:p>
    <w:p w14:paraId="7BF82E51" w14:textId="461ED712"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w:t>
      </w:r>
      <w:r w:rsidR="00090A23" w:rsidRPr="008929A8">
        <w:rPr>
          <w:rFonts w:ascii="Arial Narrow" w:hAnsi="Arial Narrow"/>
        </w:rPr>
        <w:t xml:space="preserve"> N°11.</w:t>
      </w:r>
      <w:r w:rsidR="00090A23" w:rsidRPr="008929A8">
        <w:rPr>
          <w:rFonts w:ascii="Arial Narrow" w:hAnsi="Arial Narrow"/>
        </w:rPr>
        <w:tab/>
      </w:r>
      <w:bookmarkStart w:id="1" w:name="_Hlk158722717"/>
      <w:r w:rsidR="00294969" w:rsidRPr="008929A8">
        <w:rPr>
          <w:rFonts w:ascii="Arial Narrow" w:hAnsi="Arial Narrow"/>
        </w:rPr>
        <w:t>Le formulaire de</w:t>
      </w:r>
      <w:r w:rsidR="00090A23" w:rsidRPr="008929A8">
        <w:rPr>
          <w:rFonts w:ascii="Arial Narrow" w:hAnsi="Arial Narrow"/>
        </w:rPr>
        <w:t xml:space="preserve"> </w:t>
      </w:r>
      <w:r w:rsidR="00294969" w:rsidRPr="008929A8">
        <w:rPr>
          <w:rFonts w:ascii="Arial Narrow" w:hAnsi="Arial Narrow"/>
        </w:rPr>
        <w:t xml:space="preserve">la </w:t>
      </w:r>
      <w:r w:rsidR="00090A23" w:rsidRPr="008929A8">
        <w:rPr>
          <w:rFonts w:ascii="Arial Narrow" w:hAnsi="Arial Narrow"/>
        </w:rPr>
        <w:t>Charte d’Intégrité</w:t>
      </w:r>
      <w:bookmarkEnd w:id="1"/>
    </w:p>
    <w:p w14:paraId="7B15C7F1" w14:textId="66627CE2"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N°12.</w:t>
      </w:r>
      <w:r w:rsidRPr="008929A8">
        <w:rPr>
          <w:rFonts w:ascii="Arial Narrow" w:hAnsi="Arial Narrow"/>
        </w:rPr>
        <w:tab/>
      </w:r>
      <w:bookmarkStart w:id="2" w:name="_Hlk158722736"/>
      <w:r w:rsidR="00294969" w:rsidRPr="008929A8">
        <w:rPr>
          <w:rFonts w:ascii="Arial Narrow" w:hAnsi="Arial Narrow"/>
        </w:rPr>
        <w:t>Le formulaire de</w:t>
      </w:r>
      <w:r w:rsidRPr="008929A8">
        <w:rPr>
          <w:rFonts w:ascii="Arial Narrow" w:hAnsi="Arial Narrow"/>
        </w:rPr>
        <w:t xml:space="preserve"> </w:t>
      </w:r>
      <w:r w:rsidR="00294969" w:rsidRPr="008929A8">
        <w:rPr>
          <w:rFonts w:ascii="Arial Narrow" w:hAnsi="Arial Narrow"/>
        </w:rPr>
        <w:t xml:space="preserve">la </w:t>
      </w:r>
      <w:r w:rsidRPr="008929A8">
        <w:rPr>
          <w:rFonts w:ascii="Arial Narrow" w:hAnsi="Arial Narrow"/>
        </w:rPr>
        <w:t>Déclaration d’engagement s</w:t>
      </w:r>
      <w:r w:rsidR="00090A23" w:rsidRPr="008929A8">
        <w:rPr>
          <w:rFonts w:ascii="Arial Narrow" w:hAnsi="Arial Narrow"/>
        </w:rPr>
        <w:t xml:space="preserve">ocial </w:t>
      </w:r>
      <w:bookmarkEnd w:id="2"/>
      <w:r w:rsidR="00EB31BC" w:rsidRPr="008929A8">
        <w:rPr>
          <w:rFonts w:ascii="Arial Narrow" w:hAnsi="Arial Narrow"/>
        </w:rPr>
        <w:t>et Environnemental</w:t>
      </w:r>
    </w:p>
    <w:p w14:paraId="0DA465C2" w14:textId="700FB618"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N°13.</w:t>
      </w:r>
      <w:r w:rsidR="0035328B" w:rsidRPr="0035328B">
        <w:rPr>
          <w:rFonts w:ascii="Arial Narrow" w:hAnsi="Arial Narrow"/>
        </w:rPr>
        <w:t xml:space="preserve"> </w:t>
      </w:r>
      <w:r w:rsidR="0035328B">
        <w:rPr>
          <w:rFonts w:ascii="Arial Narrow" w:hAnsi="Arial Narrow"/>
        </w:rPr>
        <w:t xml:space="preserve">     </w:t>
      </w:r>
      <w:r w:rsidR="0035328B" w:rsidRPr="008929A8">
        <w:rPr>
          <w:rFonts w:ascii="Arial Narrow" w:hAnsi="Arial Narrow"/>
        </w:rPr>
        <w:t>La Liste des établissements bancaires et organismes habilités à émettre des cautions dans le cadre des Marchés Publics</w:t>
      </w:r>
      <w:r w:rsidRPr="008929A8">
        <w:rPr>
          <w:rFonts w:ascii="Arial Narrow" w:hAnsi="Arial Narrow"/>
        </w:rPr>
        <w:tab/>
      </w:r>
    </w:p>
    <w:p w14:paraId="3F8F1FCF" w14:textId="4364980C" w:rsidR="00B31628" w:rsidRDefault="00B31628" w:rsidP="005A2583">
      <w:pPr>
        <w:pStyle w:val="DTAOtitre"/>
      </w:pPr>
    </w:p>
    <w:p w14:paraId="0529D19D" w14:textId="77777777" w:rsidR="0066400F" w:rsidRPr="008929A8" w:rsidRDefault="0066400F" w:rsidP="005A2583">
      <w:pPr>
        <w:pStyle w:val="DTAOtitre"/>
      </w:pPr>
    </w:p>
    <w:p w14:paraId="3F6EB8E7" w14:textId="77777777" w:rsidR="00AE1CF1" w:rsidRPr="008929A8" w:rsidRDefault="00AE1CF1" w:rsidP="005A2583">
      <w:pPr>
        <w:pStyle w:val="DTAOtitre"/>
      </w:pPr>
    </w:p>
    <w:p w14:paraId="2CD5409D" w14:textId="65FE5ECD" w:rsidR="00AE1CF1" w:rsidRDefault="00AE1CF1" w:rsidP="005A2583">
      <w:pPr>
        <w:pStyle w:val="DTAOtitre"/>
      </w:pPr>
    </w:p>
    <w:p w14:paraId="6A87C5DF" w14:textId="7B758A10" w:rsidR="00EE1B4A" w:rsidRDefault="00EE1B4A" w:rsidP="005A2583">
      <w:pPr>
        <w:pStyle w:val="DTAOtitre"/>
      </w:pPr>
    </w:p>
    <w:p w14:paraId="673E81B8" w14:textId="1405E15E" w:rsidR="00EE1B4A" w:rsidRDefault="00EE1B4A" w:rsidP="005A2583">
      <w:pPr>
        <w:pStyle w:val="DTAOtitre"/>
      </w:pPr>
    </w:p>
    <w:p w14:paraId="40A399A8" w14:textId="77E12A00" w:rsidR="007D0303" w:rsidRDefault="007D0303" w:rsidP="005A2583">
      <w:pPr>
        <w:pStyle w:val="DTAOtitre"/>
      </w:pPr>
    </w:p>
    <w:p w14:paraId="1415383D" w14:textId="77777777" w:rsidR="007D0303" w:rsidRDefault="007D0303" w:rsidP="005A2583">
      <w:pPr>
        <w:pStyle w:val="DTAOtitre"/>
      </w:pPr>
    </w:p>
    <w:p w14:paraId="399ECE22" w14:textId="77777777" w:rsidR="0035328B" w:rsidRPr="008929A8" w:rsidRDefault="0035328B" w:rsidP="005A2583">
      <w:pPr>
        <w:pStyle w:val="DTAOtitre"/>
      </w:pPr>
    </w:p>
    <w:p w14:paraId="45805B69" w14:textId="4DB4D17B" w:rsidR="00C25E70" w:rsidRPr="00444917" w:rsidRDefault="00353DCC" w:rsidP="005A2583">
      <w:pPr>
        <w:pStyle w:val="DTAOtitre"/>
      </w:pPr>
      <w:r w:rsidRPr="00444917">
        <w:lastRenderedPageBreak/>
        <w:t>Table</w:t>
      </w:r>
      <w:r w:rsidR="00FF0A46" w:rsidRPr="00444917">
        <w:t xml:space="preserve"> </w:t>
      </w:r>
      <w:r w:rsidRPr="00444917">
        <w:t>des</w:t>
      </w:r>
      <w:r w:rsidR="00FF0A46" w:rsidRPr="00444917">
        <w:t xml:space="preserve"> </w:t>
      </w:r>
      <w:r w:rsidRPr="00444917">
        <w:t>matières</w:t>
      </w:r>
    </w:p>
    <w:p w14:paraId="3920766F" w14:textId="67771A3A" w:rsidR="00C25E70" w:rsidRPr="00444917" w:rsidRDefault="00C25E70" w:rsidP="00857924">
      <w:pPr>
        <w:pStyle w:val="TM1"/>
        <w:rPr>
          <w:rFonts w:eastAsiaTheme="minorEastAsia"/>
        </w:rPr>
      </w:pPr>
      <w:r w:rsidRPr="00444917">
        <w:fldChar w:fldCharType="begin"/>
      </w:r>
      <w:r w:rsidRPr="00444917">
        <w:instrText xml:space="preserve"> TOC \h \z \t "DTAO pièces;1" </w:instrText>
      </w:r>
      <w:r w:rsidRPr="00444917">
        <w:fldChar w:fldCharType="separate"/>
      </w:r>
    </w:p>
    <w:p w14:paraId="2D6C40FD" w14:textId="42960E3A" w:rsidR="00C25E70" w:rsidRPr="00444917" w:rsidRDefault="003F7084" w:rsidP="00857924">
      <w:pPr>
        <w:pStyle w:val="TM1"/>
        <w:rPr>
          <w:rFonts w:eastAsiaTheme="minorEastAsia"/>
        </w:rPr>
      </w:pPr>
      <w:hyperlink w:anchor="_Toc157306462" w:history="1">
        <w:r w:rsidR="00C25E70" w:rsidRPr="00444917">
          <w:rPr>
            <w:rStyle w:val="Lienhypertexte"/>
            <w:color w:val="auto"/>
          </w:rPr>
          <w:t>Pièce N°1.</w:t>
        </w:r>
        <w:r w:rsidR="00C25E70" w:rsidRPr="00444917">
          <w:rPr>
            <w:rFonts w:eastAsiaTheme="minorEastAsia"/>
          </w:rPr>
          <w:tab/>
        </w:r>
        <w:r w:rsidR="00C25E70" w:rsidRPr="00444917">
          <w:rPr>
            <w:rStyle w:val="Lienhypertexte"/>
            <w:color w:val="auto"/>
          </w:rPr>
          <w:t xml:space="preserve">Avis </w:t>
        </w:r>
        <w:r w:rsidR="00C25E70" w:rsidRPr="00444917">
          <w:rPr>
            <w:rStyle w:val="Lienhypertexte"/>
            <w:color w:val="auto"/>
            <w:sz w:val="26"/>
            <w:szCs w:val="26"/>
          </w:rPr>
          <w:t>d</w:t>
        </w:r>
        <w:r w:rsidR="00C25E70" w:rsidRPr="00444917">
          <w:rPr>
            <w:rStyle w:val="Lienhypertexte"/>
            <w:color w:val="auto"/>
            <w:spacing w:val="39"/>
            <w:sz w:val="26"/>
            <w:szCs w:val="26"/>
          </w:rPr>
          <w:t>'</w:t>
        </w:r>
        <w:r w:rsidR="00C25E70" w:rsidRPr="00444917">
          <w:rPr>
            <w:rStyle w:val="Lienhypertexte"/>
            <w:color w:val="auto"/>
            <w:sz w:val="26"/>
            <w:szCs w:val="26"/>
          </w:rPr>
          <w:t>Appel</w:t>
        </w:r>
        <w:r w:rsidR="00C25E70" w:rsidRPr="00444917">
          <w:rPr>
            <w:rStyle w:val="Lienhypertexte"/>
            <w:color w:val="auto"/>
          </w:rPr>
          <w:t xml:space="preserve"> d</w:t>
        </w:r>
        <w:r w:rsidR="00C25E70" w:rsidRPr="00444917">
          <w:rPr>
            <w:rStyle w:val="Lienhypertexte"/>
            <w:color w:val="auto"/>
            <w:spacing w:val="39"/>
          </w:rPr>
          <w:t>'Off</w:t>
        </w:r>
        <w:r w:rsidR="00C25E70" w:rsidRPr="00444917">
          <w:rPr>
            <w:rStyle w:val="Lienhypertexte"/>
            <w:color w:val="auto"/>
          </w:rPr>
          <w:t>res (AA</w:t>
        </w:r>
        <w:r w:rsidR="00C25E70" w:rsidRPr="00444917">
          <w:rPr>
            <w:rStyle w:val="Lienhypertexte"/>
            <w:color w:val="auto"/>
            <w:spacing w:val="39"/>
          </w:rPr>
          <w:t>O)</w:t>
        </w:r>
        <w:r w:rsidR="00C25E70" w:rsidRPr="00444917">
          <w:rPr>
            <w:webHidden/>
          </w:rPr>
          <w:tab/>
        </w:r>
        <w:r w:rsidR="00C25E70" w:rsidRPr="00444917">
          <w:rPr>
            <w:webHidden/>
          </w:rPr>
          <w:fldChar w:fldCharType="begin"/>
        </w:r>
        <w:r w:rsidR="00C25E70" w:rsidRPr="00444917">
          <w:rPr>
            <w:webHidden/>
          </w:rPr>
          <w:instrText xml:space="preserve"> PAGEREF _Toc157306462 \h </w:instrText>
        </w:r>
        <w:r w:rsidR="00C25E70" w:rsidRPr="00444917">
          <w:rPr>
            <w:webHidden/>
          </w:rPr>
        </w:r>
        <w:r w:rsidR="00C25E70" w:rsidRPr="00444917">
          <w:rPr>
            <w:webHidden/>
          </w:rPr>
          <w:fldChar w:fldCharType="separate"/>
        </w:r>
        <w:r w:rsidR="00A32A56">
          <w:rPr>
            <w:webHidden/>
          </w:rPr>
          <w:t>5</w:t>
        </w:r>
        <w:r w:rsidR="00C25E70" w:rsidRPr="00444917">
          <w:rPr>
            <w:webHidden/>
          </w:rPr>
          <w:fldChar w:fldCharType="end"/>
        </w:r>
      </w:hyperlink>
    </w:p>
    <w:p w14:paraId="2D05FA62" w14:textId="4D4825A9" w:rsidR="00C25E70" w:rsidRPr="00444917" w:rsidRDefault="003F7084" w:rsidP="00857924">
      <w:pPr>
        <w:pStyle w:val="TM1"/>
        <w:rPr>
          <w:rFonts w:eastAsiaTheme="minorEastAsia"/>
        </w:rPr>
      </w:pPr>
      <w:hyperlink w:anchor="_Toc157306463" w:history="1">
        <w:r w:rsidR="00C25E70" w:rsidRPr="00444917">
          <w:rPr>
            <w:rStyle w:val="Lienhypertexte"/>
            <w:color w:val="auto"/>
          </w:rPr>
          <w:t>Pièce N°2.</w:t>
        </w:r>
        <w:r w:rsidR="00C25E70" w:rsidRPr="00444917">
          <w:rPr>
            <w:rFonts w:eastAsiaTheme="minorEastAsia"/>
          </w:rPr>
          <w:tab/>
        </w:r>
        <w:r w:rsidR="00C25E70" w:rsidRPr="00444917">
          <w:rPr>
            <w:rStyle w:val="Lienhypertexte"/>
            <w:color w:val="auto"/>
          </w:rPr>
          <w:t>Règlement Général de l'Appel d'Offres (RGAO)</w:t>
        </w:r>
        <w:r w:rsidR="00C25E70" w:rsidRPr="00444917">
          <w:rPr>
            <w:webHidden/>
          </w:rPr>
          <w:tab/>
        </w:r>
        <w:r w:rsidR="00C25E70" w:rsidRPr="00444917">
          <w:rPr>
            <w:webHidden/>
          </w:rPr>
          <w:fldChar w:fldCharType="begin"/>
        </w:r>
        <w:r w:rsidR="00C25E70" w:rsidRPr="00444917">
          <w:rPr>
            <w:webHidden/>
          </w:rPr>
          <w:instrText xml:space="preserve"> PAGEREF _Toc157306463 \h </w:instrText>
        </w:r>
        <w:r w:rsidR="00C25E70" w:rsidRPr="00444917">
          <w:rPr>
            <w:webHidden/>
          </w:rPr>
        </w:r>
        <w:r w:rsidR="00C25E70" w:rsidRPr="00444917">
          <w:rPr>
            <w:webHidden/>
          </w:rPr>
          <w:fldChar w:fldCharType="separate"/>
        </w:r>
        <w:r w:rsidR="00A32A56">
          <w:rPr>
            <w:webHidden/>
          </w:rPr>
          <w:t>12</w:t>
        </w:r>
        <w:r w:rsidR="00C25E70" w:rsidRPr="00444917">
          <w:rPr>
            <w:webHidden/>
          </w:rPr>
          <w:fldChar w:fldCharType="end"/>
        </w:r>
      </w:hyperlink>
    </w:p>
    <w:p w14:paraId="59635E96" w14:textId="5A5635E1" w:rsidR="00C25E70" w:rsidRPr="00444917" w:rsidRDefault="003F7084" w:rsidP="00857924">
      <w:pPr>
        <w:pStyle w:val="TM1"/>
        <w:rPr>
          <w:rFonts w:eastAsiaTheme="minorEastAsia"/>
        </w:rPr>
      </w:pPr>
      <w:hyperlink w:anchor="_Toc157306464" w:history="1">
        <w:r w:rsidR="00C25E70" w:rsidRPr="00444917">
          <w:rPr>
            <w:rStyle w:val="Lienhypertexte"/>
            <w:color w:val="auto"/>
          </w:rPr>
          <w:t>Pièce N°3.</w:t>
        </w:r>
        <w:r w:rsidR="00C25E70" w:rsidRPr="00444917">
          <w:rPr>
            <w:rFonts w:eastAsiaTheme="minorEastAsia"/>
          </w:rPr>
          <w:tab/>
        </w:r>
        <w:r w:rsidR="00C25E70" w:rsidRPr="00444917">
          <w:rPr>
            <w:rStyle w:val="Lienhypertexte"/>
            <w:color w:val="auto"/>
          </w:rPr>
          <w:t>Règlement Particulier de l’Appel d’Offres (RPAO)</w:t>
        </w:r>
        <w:r w:rsidR="00C25E70" w:rsidRPr="00444917">
          <w:rPr>
            <w:webHidden/>
          </w:rPr>
          <w:tab/>
        </w:r>
        <w:r w:rsidR="003273F3">
          <w:rPr>
            <w:webHidden/>
          </w:rPr>
          <w:t>29</w:t>
        </w:r>
      </w:hyperlink>
    </w:p>
    <w:p w14:paraId="54308A4A" w14:textId="540DFB04" w:rsidR="00C25E70" w:rsidRPr="00444917" w:rsidRDefault="003F7084" w:rsidP="00857924">
      <w:pPr>
        <w:pStyle w:val="TM1"/>
        <w:rPr>
          <w:rFonts w:eastAsiaTheme="minorEastAsia"/>
        </w:rPr>
      </w:pPr>
      <w:hyperlink w:anchor="_Toc157306465" w:history="1">
        <w:r w:rsidR="00C25E70" w:rsidRPr="00444917">
          <w:rPr>
            <w:rStyle w:val="Lienhypertexte"/>
            <w:color w:val="auto"/>
          </w:rPr>
          <w:t>Pièce N°4.</w:t>
        </w:r>
        <w:r w:rsidR="00C25E70" w:rsidRPr="00444917">
          <w:rPr>
            <w:rFonts w:eastAsiaTheme="minorEastAsia"/>
          </w:rPr>
          <w:tab/>
        </w:r>
        <w:r w:rsidR="00C25E70" w:rsidRPr="00444917">
          <w:rPr>
            <w:rStyle w:val="Lienhypertexte"/>
            <w:color w:val="auto"/>
          </w:rPr>
          <w:t>Cahier des Clauses Administratives Particulières (CCAP)</w:t>
        </w:r>
        <w:r w:rsidR="00C25E70" w:rsidRPr="00444917">
          <w:rPr>
            <w:webHidden/>
          </w:rPr>
          <w:tab/>
        </w:r>
        <w:r w:rsidR="00DC119F">
          <w:rPr>
            <w:webHidden/>
          </w:rPr>
          <w:t>4</w:t>
        </w:r>
        <w:r w:rsidR="003273F3">
          <w:rPr>
            <w:webHidden/>
          </w:rPr>
          <w:t>2</w:t>
        </w:r>
      </w:hyperlink>
    </w:p>
    <w:p w14:paraId="65362501" w14:textId="245AC51E" w:rsidR="00C25E70" w:rsidRPr="00444917" w:rsidRDefault="003F7084" w:rsidP="00857924">
      <w:pPr>
        <w:pStyle w:val="TM1"/>
        <w:rPr>
          <w:rFonts w:eastAsiaTheme="minorEastAsia"/>
        </w:rPr>
      </w:pPr>
      <w:hyperlink w:anchor="_Toc157306466" w:history="1">
        <w:r w:rsidR="00C25E70" w:rsidRPr="00444917">
          <w:rPr>
            <w:rStyle w:val="Lienhypertexte"/>
            <w:color w:val="auto"/>
          </w:rPr>
          <w:t>Pièce N°5.</w:t>
        </w:r>
        <w:r w:rsidR="00C25E70" w:rsidRPr="00444917">
          <w:rPr>
            <w:rFonts w:eastAsiaTheme="minorEastAsia"/>
          </w:rPr>
          <w:tab/>
        </w:r>
        <w:r w:rsidR="00C25E70" w:rsidRPr="00444917">
          <w:rPr>
            <w:rStyle w:val="Lienhypertexte"/>
            <w:color w:val="auto"/>
          </w:rPr>
          <w:t>Cahier des Clauses Techniques Particulières (CCTP)</w:t>
        </w:r>
        <w:r w:rsidR="00C25E70" w:rsidRPr="00444917">
          <w:rPr>
            <w:webHidden/>
          </w:rPr>
          <w:tab/>
        </w:r>
        <w:r w:rsidR="003273F3">
          <w:rPr>
            <w:webHidden/>
          </w:rPr>
          <w:t>6</w:t>
        </w:r>
        <w:r w:rsidR="00DC119F">
          <w:rPr>
            <w:webHidden/>
          </w:rPr>
          <w:t>0</w:t>
        </w:r>
      </w:hyperlink>
    </w:p>
    <w:p w14:paraId="69367552" w14:textId="58BCD306" w:rsidR="00C25E70" w:rsidRPr="00444917" w:rsidRDefault="003F7084" w:rsidP="00857924">
      <w:pPr>
        <w:pStyle w:val="TM1"/>
        <w:rPr>
          <w:rFonts w:eastAsiaTheme="minorEastAsia"/>
        </w:rPr>
      </w:pPr>
      <w:hyperlink w:anchor="_Toc157306467" w:history="1">
        <w:r w:rsidR="00C25E70" w:rsidRPr="00444917">
          <w:rPr>
            <w:rStyle w:val="Lienhypertexte"/>
            <w:color w:val="auto"/>
          </w:rPr>
          <w:t>Pièce N°6.</w:t>
        </w:r>
        <w:r w:rsidR="00C25E70" w:rsidRPr="00444917">
          <w:rPr>
            <w:rFonts w:eastAsiaTheme="minorEastAsia"/>
          </w:rPr>
          <w:tab/>
        </w:r>
        <w:r w:rsidR="00C25E70" w:rsidRPr="00444917">
          <w:rPr>
            <w:rStyle w:val="Lienhypertexte"/>
            <w:color w:val="auto"/>
          </w:rPr>
          <w:t>Cadre du bordereau des prix unitaires</w:t>
        </w:r>
        <w:r w:rsidR="00C25E70" w:rsidRPr="00444917">
          <w:rPr>
            <w:webHidden/>
          </w:rPr>
          <w:tab/>
        </w:r>
        <w:r w:rsidR="003273F3">
          <w:rPr>
            <w:webHidden/>
          </w:rPr>
          <w:t>84</w:t>
        </w:r>
      </w:hyperlink>
    </w:p>
    <w:p w14:paraId="693FC273" w14:textId="4F19AFCC" w:rsidR="00C25E70" w:rsidRPr="00444917" w:rsidRDefault="003F7084" w:rsidP="00857924">
      <w:pPr>
        <w:pStyle w:val="TM1"/>
        <w:rPr>
          <w:rFonts w:eastAsiaTheme="minorEastAsia"/>
        </w:rPr>
      </w:pPr>
      <w:hyperlink w:anchor="_Toc157306468" w:history="1">
        <w:r w:rsidR="00C25E70" w:rsidRPr="00444917">
          <w:rPr>
            <w:rStyle w:val="Lienhypertexte"/>
            <w:color w:val="auto"/>
          </w:rPr>
          <w:t>Pièce N°7.</w:t>
        </w:r>
        <w:r w:rsidR="00C25E70" w:rsidRPr="00444917">
          <w:rPr>
            <w:rFonts w:eastAsiaTheme="minorEastAsia"/>
          </w:rPr>
          <w:tab/>
        </w:r>
        <w:r w:rsidR="00C25E70" w:rsidRPr="00444917">
          <w:rPr>
            <w:rStyle w:val="Lienhypertexte"/>
            <w:color w:val="auto"/>
          </w:rPr>
          <w:t>Cadre du détail quantitatif et estimatif</w:t>
        </w:r>
        <w:r w:rsidR="00C25E70" w:rsidRPr="00444917">
          <w:rPr>
            <w:webHidden/>
          </w:rPr>
          <w:tab/>
        </w:r>
        <w:r w:rsidR="003273F3">
          <w:rPr>
            <w:webHidden/>
          </w:rPr>
          <w:t>88</w:t>
        </w:r>
      </w:hyperlink>
    </w:p>
    <w:p w14:paraId="4E1392B0" w14:textId="4F6E9012" w:rsidR="00C25E70" w:rsidRPr="00444917" w:rsidRDefault="003F7084" w:rsidP="00857924">
      <w:pPr>
        <w:pStyle w:val="TM1"/>
        <w:rPr>
          <w:rFonts w:eastAsiaTheme="minorEastAsia"/>
        </w:rPr>
      </w:pPr>
      <w:hyperlink w:anchor="_Toc157306469" w:history="1">
        <w:r w:rsidR="00C25E70" w:rsidRPr="00444917">
          <w:rPr>
            <w:rStyle w:val="Lienhypertexte"/>
            <w:color w:val="auto"/>
          </w:rPr>
          <w:t>Pièce N°8.</w:t>
        </w:r>
        <w:r w:rsidR="00C25E70" w:rsidRPr="00444917">
          <w:rPr>
            <w:rFonts w:eastAsiaTheme="minorEastAsia"/>
          </w:rPr>
          <w:tab/>
        </w:r>
        <w:r w:rsidR="00C25E70" w:rsidRPr="00444917">
          <w:rPr>
            <w:rStyle w:val="Lienhypertexte"/>
            <w:color w:val="auto"/>
          </w:rPr>
          <w:t>Cadre du sous-détail des prix</w:t>
        </w:r>
        <w:r w:rsidR="00C25E70" w:rsidRPr="00444917">
          <w:rPr>
            <w:webHidden/>
          </w:rPr>
          <w:tab/>
        </w:r>
        <w:r w:rsidR="003273F3">
          <w:rPr>
            <w:webHidden/>
          </w:rPr>
          <w:t>90</w:t>
        </w:r>
      </w:hyperlink>
    </w:p>
    <w:p w14:paraId="5FEF4CC4" w14:textId="00EB2171" w:rsidR="00C25E70" w:rsidRPr="00444917" w:rsidRDefault="003F7084" w:rsidP="00857924">
      <w:pPr>
        <w:pStyle w:val="TM1"/>
        <w:rPr>
          <w:rFonts w:eastAsiaTheme="minorEastAsia"/>
        </w:rPr>
      </w:pPr>
      <w:hyperlink w:anchor="_Toc157306470" w:history="1">
        <w:r w:rsidR="00C25E70" w:rsidRPr="00444917">
          <w:rPr>
            <w:rStyle w:val="Lienhypertexte"/>
            <w:color w:val="auto"/>
          </w:rPr>
          <w:t>Pièce N°9.</w:t>
        </w:r>
        <w:r w:rsidR="00C25E70" w:rsidRPr="00444917">
          <w:rPr>
            <w:rFonts w:eastAsiaTheme="minorEastAsia"/>
          </w:rPr>
          <w:tab/>
        </w:r>
        <w:r w:rsidR="00C25E70" w:rsidRPr="00444917">
          <w:rPr>
            <w:rStyle w:val="Lienhypertexte"/>
            <w:color w:val="auto"/>
          </w:rPr>
          <w:t xml:space="preserve">Modèle de </w:t>
        </w:r>
        <w:r w:rsidR="00B31628" w:rsidRPr="00444917">
          <w:rPr>
            <w:rStyle w:val="Lienhypertexte"/>
            <w:color w:val="auto"/>
          </w:rPr>
          <w:t>la Lettre Commande</w:t>
        </w:r>
        <w:r w:rsidR="00C25E70" w:rsidRPr="00444917">
          <w:rPr>
            <w:webHidden/>
          </w:rPr>
          <w:tab/>
        </w:r>
        <w:r w:rsidR="003273F3">
          <w:rPr>
            <w:webHidden/>
          </w:rPr>
          <w:t>92</w:t>
        </w:r>
      </w:hyperlink>
    </w:p>
    <w:p w14:paraId="7A60EB71" w14:textId="1494B68F" w:rsidR="00C25E70" w:rsidRPr="00444917" w:rsidRDefault="003F7084" w:rsidP="00857924">
      <w:pPr>
        <w:pStyle w:val="TM1"/>
        <w:rPr>
          <w:rFonts w:eastAsiaTheme="minorEastAsia"/>
        </w:rPr>
      </w:pPr>
      <w:hyperlink w:anchor="_Toc157306471" w:history="1">
        <w:r w:rsidR="00C25E70" w:rsidRPr="00444917">
          <w:rPr>
            <w:rStyle w:val="Lienhypertexte"/>
            <w:color w:val="auto"/>
          </w:rPr>
          <w:t>Pièce N°10.</w:t>
        </w:r>
        <w:r w:rsidR="00C25E70" w:rsidRPr="00444917">
          <w:rPr>
            <w:rFonts w:eastAsiaTheme="minorEastAsia"/>
          </w:rPr>
          <w:tab/>
        </w:r>
        <w:r w:rsidR="00C25E70" w:rsidRPr="00444917">
          <w:rPr>
            <w:rStyle w:val="Lienhypertexte"/>
            <w:color w:val="auto"/>
          </w:rPr>
          <w:t>Modèles ou formulaires types à utiliser par les Soumissionnaires</w:t>
        </w:r>
        <w:r w:rsidR="00C25E70" w:rsidRPr="00444917">
          <w:rPr>
            <w:webHidden/>
          </w:rPr>
          <w:tab/>
        </w:r>
        <w:r w:rsidR="003273F3">
          <w:rPr>
            <w:webHidden/>
          </w:rPr>
          <w:t>97</w:t>
        </w:r>
      </w:hyperlink>
    </w:p>
    <w:p w14:paraId="733551FF" w14:textId="2D8FC15E" w:rsidR="00C25E70" w:rsidRPr="00444917" w:rsidRDefault="003F7084" w:rsidP="00857924">
      <w:pPr>
        <w:pStyle w:val="TM1"/>
        <w:rPr>
          <w:rFonts w:eastAsiaTheme="minorEastAsia"/>
        </w:rPr>
      </w:pPr>
      <w:hyperlink w:anchor="_Toc157306472" w:history="1">
        <w:r w:rsidR="00C25E70" w:rsidRPr="00444917">
          <w:rPr>
            <w:rStyle w:val="Lienhypertexte"/>
            <w:color w:val="auto"/>
          </w:rPr>
          <w:t>Pièce N°11.</w:t>
        </w:r>
        <w:r w:rsidR="00C25E70" w:rsidRPr="00444917">
          <w:rPr>
            <w:rFonts w:eastAsiaTheme="minorEastAsia"/>
          </w:rPr>
          <w:tab/>
        </w:r>
        <w:bookmarkStart w:id="3" w:name="_Hlk158722910"/>
        <w:r w:rsidR="00C25E70" w:rsidRPr="00444917">
          <w:rPr>
            <w:rStyle w:val="Lienhypertexte"/>
            <w:color w:val="auto"/>
          </w:rPr>
          <w:t>La Charte d’Intégrité</w:t>
        </w:r>
        <w:bookmarkEnd w:id="3"/>
        <w:r w:rsidR="00C25E70" w:rsidRPr="00444917">
          <w:rPr>
            <w:webHidden/>
          </w:rPr>
          <w:tab/>
        </w:r>
        <w:r w:rsidR="00C25E70" w:rsidRPr="00444917">
          <w:rPr>
            <w:webHidden/>
          </w:rPr>
          <w:fldChar w:fldCharType="begin"/>
        </w:r>
        <w:r w:rsidR="00C25E70" w:rsidRPr="00444917">
          <w:rPr>
            <w:webHidden/>
          </w:rPr>
          <w:instrText xml:space="preserve"> PAGEREF _Toc157306472 \h </w:instrText>
        </w:r>
        <w:r w:rsidR="00C25E70" w:rsidRPr="00444917">
          <w:rPr>
            <w:webHidden/>
          </w:rPr>
        </w:r>
        <w:r w:rsidR="00C25E70" w:rsidRPr="00444917">
          <w:rPr>
            <w:webHidden/>
          </w:rPr>
          <w:fldChar w:fldCharType="separate"/>
        </w:r>
        <w:r w:rsidR="00A32A56">
          <w:rPr>
            <w:webHidden/>
          </w:rPr>
          <w:t>114</w:t>
        </w:r>
        <w:r w:rsidR="00C25E70" w:rsidRPr="00444917">
          <w:rPr>
            <w:webHidden/>
          </w:rPr>
          <w:fldChar w:fldCharType="end"/>
        </w:r>
      </w:hyperlink>
    </w:p>
    <w:p w14:paraId="5F979EE4" w14:textId="5913601E" w:rsidR="00C25E70" w:rsidRPr="00444917" w:rsidRDefault="003F7084" w:rsidP="00857924">
      <w:pPr>
        <w:pStyle w:val="TM1"/>
        <w:rPr>
          <w:rFonts w:eastAsiaTheme="minorEastAsia"/>
        </w:rPr>
      </w:pPr>
      <w:hyperlink w:anchor="_Toc157306473" w:history="1">
        <w:r w:rsidR="00C25E70" w:rsidRPr="00444917">
          <w:rPr>
            <w:rStyle w:val="Lienhypertexte"/>
            <w:color w:val="auto"/>
          </w:rPr>
          <w:t>Pièce N°12.</w:t>
        </w:r>
        <w:r w:rsidR="00C25E70" w:rsidRPr="00444917">
          <w:rPr>
            <w:rFonts w:eastAsiaTheme="minorEastAsia"/>
          </w:rPr>
          <w:tab/>
        </w:r>
        <w:bookmarkStart w:id="4" w:name="_Hlk158722968"/>
        <w:r w:rsidR="00C25E70" w:rsidRPr="00444917">
          <w:rPr>
            <w:rStyle w:val="Lienhypertexte"/>
            <w:color w:val="auto"/>
          </w:rPr>
          <w:t>La Déclaration d’engagement au respect des clauses sociales et environnementales</w:t>
        </w:r>
        <w:bookmarkEnd w:id="4"/>
        <w:r w:rsidR="00C25E70" w:rsidRPr="00444917">
          <w:rPr>
            <w:webHidden/>
          </w:rPr>
          <w:tab/>
        </w:r>
        <w:r w:rsidR="00C25E70" w:rsidRPr="00444917">
          <w:rPr>
            <w:webHidden/>
          </w:rPr>
          <w:fldChar w:fldCharType="begin"/>
        </w:r>
        <w:r w:rsidR="00C25E70" w:rsidRPr="00444917">
          <w:rPr>
            <w:webHidden/>
          </w:rPr>
          <w:instrText xml:space="preserve"> PAGEREF _Toc157306473 \h </w:instrText>
        </w:r>
        <w:r w:rsidR="00C25E70" w:rsidRPr="00444917">
          <w:rPr>
            <w:webHidden/>
          </w:rPr>
        </w:r>
        <w:r w:rsidR="00C25E70" w:rsidRPr="00444917">
          <w:rPr>
            <w:webHidden/>
          </w:rPr>
          <w:fldChar w:fldCharType="separate"/>
        </w:r>
        <w:r w:rsidR="00A32A56">
          <w:rPr>
            <w:webHidden/>
          </w:rPr>
          <w:t>119</w:t>
        </w:r>
        <w:r w:rsidR="00C25E70" w:rsidRPr="00444917">
          <w:rPr>
            <w:webHidden/>
          </w:rPr>
          <w:fldChar w:fldCharType="end"/>
        </w:r>
      </w:hyperlink>
    </w:p>
    <w:p w14:paraId="56B78963" w14:textId="76CC570F" w:rsidR="00C25E70" w:rsidRPr="00444917" w:rsidRDefault="003F7084" w:rsidP="00857924">
      <w:pPr>
        <w:pStyle w:val="TM1"/>
        <w:rPr>
          <w:rFonts w:eastAsiaTheme="minorEastAsia"/>
        </w:rPr>
      </w:pPr>
      <w:hyperlink w:anchor="_Toc157306474" w:history="1">
        <w:r w:rsidR="00C25E70" w:rsidRPr="00444917">
          <w:rPr>
            <w:rStyle w:val="Lienhypertexte"/>
            <w:color w:val="auto"/>
          </w:rPr>
          <w:t>Pièce N°13.</w:t>
        </w:r>
        <w:r w:rsidR="00C25E70" w:rsidRPr="00444917">
          <w:rPr>
            <w:rFonts w:eastAsiaTheme="minorEastAsia"/>
          </w:rPr>
          <w:tab/>
        </w:r>
        <w:r w:rsidR="00DC119F" w:rsidRPr="00DC119F">
          <w:rPr>
            <w:rFonts w:eastAsiaTheme="minorEastAsia"/>
          </w:rPr>
          <w:t>Liste des organismes habilités à émettre des cautions dans le cadre des Marchés Publics</w:t>
        </w:r>
        <w:r w:rsidR="00C25E70" w:rsidRPr="00444917">
          <w:rPr>
            <w:webHidden/>
          </w:rPr>
          <w:tab/>
        </w:r>
        <w:r w:rsidR="00EE1B4A">
          <w:rPr>
            <w:webHidden/>
          </w:rPr>
          <w:t>1</w:t>
        </w:r>
        <w:r w:rsidR="003273F3">
          <w:rPr>
            <w:webHidden/>
          </w:rPr>
          <w:t>22</w:t>
        </w:r>
        <w:r w:rsidR="00C25E70" w:rsidRPr="00444917">
          <w:rPr>
            <w:webHidden/>
          </w:rPr>
          <w:fldChar w:fldCharType="begin"/>
        </w:r>
        <w:r w:rsidR="00C25E70" w:rsidRPr="00444917">
          <w:rPr>
            <w:webHidden/>
          </w:rPr>
          <w:instrText xml:space="preserve"> PAGEREF _Toc157306474 \h </w:instrText>
        </w:r>
        <w:r w:rsidR="00C25E70" w:rsidRPr="00444917">
          <w:rPr>
            <w:webHidden/>
          </w:rPr>
          <w:fldChar w:fldCharType="separate"/>
        </w:r>
        <w:r w:rsidR="00A32A56">
          <w:rPr>
            <w:b/>
            <w:bCs/>
            <w:webHidden/>
          </w:rPr>
          <w:t>.</w:t>
        </w:r>
        <w:r w:rsidR="00C25E70" w:rsidRPr="00444917">
          <w:rPr>
            <w:webHidden/>
          </w:rPr>
          <w:fldChar w:fldCharType="end"/>
        </w:r>
      </w:hyperlink>
    </w:p>
    <w:p w14:paraId="5A1E7EC5" w14:textId="08E39C6B" w:rsidR="00C25E70" w:rsidRPr="00444917" w:rsidRDefault="00C25E70" w:rsidP="00857924">
      <w:pPr>
        <w:pStyle w:val="TM1"/>
        <w:rPr>
          <w:rFonts w:eastAsiaTheme="minorEastAsia"/>
        </w:rPr>
      </w:pPr>
    </w:p>
    <w:p w14:paraId="0B9DDED9" w14:textId="2785D9A0" w:rsidR="00580BD9" w:rsidRPr="00444917" w:rsidRDefault="00C25E70" w:rsidP="00580BD9">
      <w:pPr>
        <w:tabs>
          <w:tab w:val="left" w:pos="1560"/>
          <w:tab w:val="right" w:leader="dot" w:pos="9622"/>
        </w:tabs>
        <w:spacing w:after="100" w:line="360" w:lineRule="auto"/>
        <w:ind w:left="1560" w:hanging="1560"/>
        <w:rPr>
          <w:rFonts w:ascii="Arial Narrow" w:hAnsi="Arial Narrow"/>
          <w:noProof/>
          <w:sz w:val="26"/>
          <w:szCs w:val="26"/>
        </w:rPr>
      </w:pPr>
      <w:r w:rsidRPr="00444917">
        <w:rPr>
          <w:rFonts w:ascii="Arial Narrow" w:hAnsi="Arial Narrow"/>
          <w:spacing w:val="36"/>
        </w:rPr>
        <w:fldChar w:fldCharType="end"/>
      </w:r>
      <w:bookmarkStart w:id="5" w:name="_GoBack"/>
      <w:bookmarkEnd w:id="5"/>
    </w:p>
    <w:p w14:paraId="4CD1526A" w14:textId="618A059D" w:rsidR="00C25E70" w:rsidRPr="001D5AF4" w:rsidRDefault="00C25E70" w:rsidP="00230C15">
      <w:pPr>
        <w:widowControl w:val="0"/>
        <w:autoSpaceDE w:val="0"/>
        <w:spacing w:line="360" w:lineRule="auto"/>
        <w:jc w:val="both"/>
        <w:rPr>
          <w:color w:val="FF0000"/>
          <w:spacing w:val="36"/>
        </w:rPr>
      </w:pPr>
    </w:p>
    <w:p w14:paraId="770C6748" w14:textId="3F84D69D" w:rsidR="00273DD0" w:rsidRPr="001D5AF4" w:rsidRDefault="00273DD0" w:rsidP="00AE773E">
      <w:pPr>
        <w:suppressAutoHyphens w:val="0"/>
        <w:autoSpaceDN/>
        <w:textAlignment w:val="auto"/>
        <w:rPr>
          <w:color w:val="FF0000"/>
        </w:rPr>
      </w:pPr>
    </w:p>
    <w:p w14:paraId="31E320B8" w14:textId="77777777" w:rsidR="00273DD0" w:rsidRPr="001D5AF4" w:rsidRDefault="00273DD0" w:rsidP="00230C15">
      <w:pPr>
        <w:widowControl w:val="0"/>
        <w:autoSpaceDE w:val="0"/>
        <w:spacing w:line="360" w:lineRule="auto"/>
        <w:jc w:val="both"/>
        <w:rPr>
          <w:color w:val="FF0000"/>
        </w:rPr>
      </w:pPr>
    </w:p>
    <w:p w14:paraId="716AEFC2" w14:textId="77777777" w:rsidR="00273DD0" w:rsidRPr="001D5AF4" w:rsidRDefault="00273DD0" w:rsidP="00230C15">
      <w:pPr>
        <w:widowControl w:val="0"/>
        <w:autoSpaceDE w:val="0"/>
        <w:spacing w:line="360" w:lineRule="auto"/>
        <w:jc w:val="both"/>
        <w:rPr>
          <w:color w:val="FF0000"/>
        </w:rPr>
      </w:pPr>
    </w:p>
    <w:p w14:paraId="2E7CD92B" w14:textId="77777777" w:rsidR="00273DD0" w:rsidRPr="001D5AF4" w:rsidRDefault="00273DD0" w:rsidP="00230C15">
      <w:pPr>
        <w:widowControl w:val="0"/>
        <w:autoSpaceDE w:val="0"/>
        <w:spacing w:line="360" w:lineRule="auto"/>
        <w:jc w:val="both"/>
        <w:rPr>
          <w:color w:val="FF0000"/>
        </w:rPr>
      </w:pPr>
    </w:p>
    <w:p w14:paraId="06A40B7C" w14:textId="77777777" w:rsidR="00273DD0" w:rsidRPr="001D5AF4" w:rsidRDefault="00273DD0" w:rsidP="00230C15">
      <w:pPr>
        <w:widowControl w:val="0"/>
        <w:autoSpaceDE w:val="0"/>
        <w:spacing w:line="360" w:lineRule="auto"/>
        <w:jc w:val="both"/>
        <w:rPr>
          <w:color w:val="FF0000"/>
        </w:rPr>
      </w:pPr>
    </w:p>
    <w:p w14:paraId="5E5944C0" w14:textId="7341C03E" w:rsidR="003654FC" w:rsidRPr="001D5AF4" w:rsidRDefault="003654FC" w:rsidP="00230C15">
      <w:pPr>
        <w:suppressAutoHyphens w:val="0"/>
        <w:autoSpaceDN/>
        <w:textAlignment w:val="auto"/>
        <w:rPr>
          <w:color w:val="FF0000"/>
        </w:rPr>
      </w:pPr>
      <w:r w:rsidRPr="001D5AF4">
        <w:rPr>
          <w:color w:val="FF0000"/>
        </w:rPr>
        <w:br w:type="page"/>
      </w:r>
    </w:p>
    <w:p w14:paraId="2CDF7580" w14:textId="77777777" w:rsidR="00273DD0" w:rsidRPr="001D5AF4" w:rsidRDefault="00273DD0" w:rsidP="00230C15">
      <w:pPr>
        <w:widowControl w:val="0"/>
        <w:autoSpaceDE w:val="0"/>
        <w:spacing w:line="360" w:lineRule="auto"/>
        <w:jc w:val="both"/>
        <w:rPr>
          <w:color w:val="FF0000"/>
        </w:rPr>
      </w:pPr>
    </w:p>
    <w:p w14:paraId="00F6C7BC" w14:textId="4839477D" w:rsidR="00273DD0" w:rsidRPr="001D5AF4" w:rsidRDefault="00444917"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03296" behindDoc="0" locked="0" layoutInCell="1" allowOverlap="1" wp14:anchorId="58785F59" wp14:editId="51C12A0F">
                <wp:simplePos x="1406106" y="974785"/>
                <wp:positionH relativeFrom="margin">
                  <wp:align>center</wp:align>
                </wp:positionH>
                <wp:positionV relativeFrom="margin">
                  <wp:align>center</wp:align>
                </wp:positionV>
                <wp:extent cx="5305245" cy="2234241"/>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305245" cy="223424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FA00E9" w14:textId="77777777" w:rsidR="00586C2A" w:rsidRPr="00444917" w:rsidRDefault="00586C2A" w:rsidP="00444917">
                            <w:pPr>
                              <w:pStyle w:val="DTAOpices"/>
                              <w:rPr>
                                <w:rFonts w:ascii="Arial Narrow" w:hAnsi="Arial Narrow"/>
                              </w:rPr>
                            </w:pPr>
                            <w:bookmarkStart w:id="6" w:name="_Toc390335362"/>
                            <w:bookmarkStart w:id="7" w:name="_Toc390418121"/>
                            <w:bookmarkStart w:id="8" w:name="_Toc97543357"/>
                            <w:bookmarkStart w:id="9" w:name="_Toc97557023"/>
                            <w:bookmarkStart w:id="10" w:name="_Toc157306462"/>
                            <w:r w:rsidRPr="00444917">
                              <w:rPr>
                                <w:rFonts w:ascii="Arial Narrow" w:hAnsi="Arial Narrow"/>
                              </w:rPr>
                              <w:t xml:space="preserve">piece n°1 </w:t>
                            </w:r>
                          </w:p>
                          <w:p w14:paraId="5001D976" w14:textId="77777777" w:rsidR="00586C2A" w:rsidRPr="00444917" w:rsidRDefault="00586C2A" w:rsidP="00444917">
                            <w:pPr>
                              <w:pStyle w:val="DTAOpices"/>
                              <w:rPr>
                                <w:rFonts w:ascii="Arial Narrow" w:hAnsi="Arial Narrow"/>
                              </w:rPr>
                            </w:pPr>
                            <w:r w:rsidRPr="00444917">
                              <w:rPr>
                                <w:rFonts w:ascii="Arial Narrow" w:hAnsi="Arial Narrow"/>
                              </w:rPr>
                              <w:t>Avis d</w:t>
                            </w:r>
                            <w:r w:rsidRPr="00444917">
                              <w:rPr>
                                <w:rFonts w:ascii="Arial Narrow" w:hAnsi="Arial Narrow"/>
                                <w:spacing w:val="39"/>
                              </w:rPr>
                              <w:t>'</w:t>
                            </w:r>
                            <w:r w:rsidRPr="00444917">
                              <w:rPr>
                                <w:rFonts w:ascii="Arial Narrow" w:hAnsi="Arial Narrow"/>
                              </w:rPr>
                              <w:t>Appel d</w:t>
                            </w:r>
                            <w:r w:rsidRPr="00444917">
                              <w:rPr>
                                <w:rFonts w:ascii="Arial Narrow" w:hAnsi="Arial Narrow"/>
                                <w:spacing w:val="39"/>
                              </w:rPr>
                              <w:t>'Off</w:t>
                            </w:r>
                            <w:r w:rsidRPr="00444917">
                              <w:rPr>
                                <w:rFonts w:ascii="Arial Narrow" w:hAnsi="Arial Narrow"/>
                              </w:rPr>
                              <w:t>res (AA</w:t>
                            </w:r>
                            <w:r w:rsidRPr="00444917">
                              <w:rPr>
                                <w:rFonts w:ascii="Arial Narrow" w:hAnsi="Arial Narrow"/>
                                <w:spacing w:val="39"/>
                              </w:rPr>
                              <w:t>O)</w:t>
                            </w:r>
                            <w:bookmarkEnd w:id="6"/>
                            <w:bookmarkEnd w:id="7"/>
                            <w:bookmarkEnd w:id="8"/>
                            <w:bookmarkEnd w:id="9"/>
                            <w:bookmarkEnd w:id="10"/>
                          </w:p>
                          <w:p w14:paraId="72007681" w14:textId="77777777" w:rsidR="00586C2A" w:rsidRPr="00444917" w:rsidRDefault="00586C2A" w:rsidP="005A2583">
                            <w:pPr>
                              <w:pStyle w:val="DTAOtitre"/>
                            </w:pPr>
                          </w:p>
                          <w:p w14:paraId="16CF2F9F" w14:textId="77777777" w:rsidR="00586C2A" w:rsidRPr="001D5AF4" w:rsidRDefault="00586C2A" w:rsidP="005A2583">
                            <w:pPr>
                              <w:pStyle w:val="DTAOtitre"/>
                            </w:pPr>
                          </w:p>
                          <w:p w14:paraId="4ABF842A" w14:textId="77777777" w:rsidR="00586C2A" w:rsidRDefault="00586C2A" w:rsidP="004449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85F59" id="Rectangle 12" o:spid="_x0000_s1028" style="position:absolute;left:0;text-align:left;margin-left:0;margin-top:0;width:417.75pt;height:175.9pt;z-index:2517032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" filled="f" stroked="f" strokeweight="1pt">
                <v:textbox>
                  <w:txbxContent>
                    <w:p w14:paraId="56FA00E9" w14:textId="77777777" w:rsidR="00586C2A" w:rsidRPr="00444917" w:rsidRDefault="00586C2A" w:rsidP="00444917">
                      <w:pPr>
                        <w:pStyle w:val="DTAOpices"/>
                        <w:rPr>
                          <w:rFonts w:ascii="Arial Narrow" w:hAnsi="Arial Narrow"/>
                        </w:rPr>
                      </w:pPr>
                      <w:bookmarkStart w:id="10" w:name="_Toc390335362"/>
                      <w:bookmarkStart w:id="11" w:name="_Toc390418121"/>
                      <w:bookmarkStart w:id="12" w:name="_Toc97543357"/>
                      <w:bookmarkStart w:id="13" w:name="_Toc97557023"/>
                      <w:bookmarkStart w:id="14" w:name="_Toc157306462"/>
                      <w:r w:rsidRPr="00444917">
                        <w:rPr>
                          <w:rFonts w:ascii="Arial Narrow" w:hAnsi="Arial Narrow"/>
                        </w:rPr>
                        <w:t xml:space="preserve">piece n°1 </w:t>
                      </w:r>
                    </w:p>
                    <w:p w14:paraId="5001D976" w14:textId="77777777" w:rsidR="00586C2A" w:rsidRPr="00444917" w:rsidRDefault="00586C2A" w:rsidP="00444917">
                      <w:pPr>
                        <w:pStyle w:val="DTAOpices"/>
                        <w:rPr>
                          <w:rFonts w:ascii="Arial Narrow" w:hAnsi="Arial Narrow"/>
                        </w:rPr>
                      </w:pPr>
                      <w:r w:rsidRPr="00444917">
                        <w:rPr>
                          <w:rFonts w:ascii="Arial Narrow" w:hAnsi="Arial Narrow"/>
                        </w:rPr>
                        <w:t>Avis d</w:t>
                      </w:r>
                      <w:r w:rsidRPr="00444917">
                        <w:rPr>
                          <w:rFonts w:ascii="Arial Narrow" w:hAnsi="Arial Narrow"/>
                          <w:spacing w:val="39"/>
                        </w:rPr>
                        <w:t>'</w:t>
                      </w:r>
                      <w:r w:rsidRPr="00444917">
                        <w:rPr>
                          <w:rFonts w:ascii="Arial Narrow" w:hAnsi="Arial Narrow"/>
                        </w:rPr>
                        <w:t>Appel d</w:t>
                      </w:r>
                      <w:r w:rsidRPr="00444917">
                        <w:rPr>
                          <w:rFonts w:ascii="Arial Narrow" w:hAnsi="Arial Narrow"/>
                          <w:spacing w:val="39"/>
                        </w:rPr>
                        <w:t>'Off</w:t>
                      </w:r>
                      <w:r w:rsidRPr="00444917">
                        <w:rPr>
                          <w:rFonts w:ascii="Arial Narrow" w:hAnsi="Arial Narrow"/>
                        </w:rPr>
                        <w:t>res (AA</w:t>
                      </w:r>
                      <w:r w:rsidRPr="00444917">
                        <w:rPr>
                          <w:rFonts w:ascii="Arial Narrow" w:hAnsi="Arial Narrow"/>
                          <w:spacing w:val="39"/>
                        </w:rPr>
                        <w:t>O)</w:t>
                      </w:r>
                      <w:bookmarkEnd w:id="10"/>
                      <w:bookmarkEnd w:id="11"/>
                      <w:bookmarkEnd w:id="12"/>
                      <w:bookmarkEnd w:id="13"/>
                      <w:bookmarkEnd w:id="14"/>
                    </w:p>
                    <w:p w14:paraId="72007681" w14:textId="77777777" w:rsidR="00586C2A" w:rsidRPr="00444917" w:rsidRDefault="00586C2A" w:rsidP="005A2583">
                      <w:pPr>
                        <w:pStyle w:val="DTAOtitre"/>
                      </w:pPr>
                    </w:p>
                    <w:p w14:paraId="16CF2F9F" w14:textId="77777777" w:rsidR="00586C2A" w:rsidRPr="001D5AF4" w:rsidRDefault="00586C2A" w:rsidP="005A2583">
                      <w:pPr>
                        <w:pStyle w:val="DTAOtitre"/>
                      </w:pPr>
                    </w:p>
                    <w:p w14:paraId="4ABF842A" w14:textId="77777777" w:rsidR="00586C2A" w:rsidRDefault="00586C2A" w:rsidP="00444917">
                      <w:pPr>
                        <w:jc w:val="center"/>
                      </w:pPr>
                    </w:p>
                  </w:txbxContent>
                </v:textbox>
                <w10:wrap type="square" anchorx="margin" anchory="margin"/>
              </v:rect>
            </w:pict>
          </mc:Fallback>
        </mc:AlternateContent>
      </w:r>
    </w:p>
    <w:p w14:paraId="165936C4" w14:textId="77777777" w:rsidR="00273DD0" w:rsidRPr="001D5AF4" w:rsidRDefault="00273DD0" w:rsidP="00230C15">
      <w:pPr>
        <w:widowControl w:val="0"/>
        <w:autoSpaceDE w:val="0"/>
        <w:spacing w:line="360" w:lineRule="auto"/>
        <w:jc w:val="both"/>
        <w:rPr>
          <w:color w:val="FF0000"/>
        </w:rPr>
      </w:pPr>
    </w:p>
    <w:p w14:paraId="6FB26F4D" w14:textId="1F615E09" w:rsidR="00273DD0" w:rsidRPr="001D5AF4" w:rsidRDefault="00273DD0" w:rsidP="00226A17">
      <w:pPr>
        <w:suppressAutoHyphens w:val="0"/>
        <w:autoSpaceDN/>
        <w:spacing w:line="360" w:lineRule="auto"/>
        <w:textAlignment w:val="auto"/>
        <w:rPr>
          <w:color w:val="FF0000"/>
        </w:rPr>
      </w:pPr>
    </w:p>
    <w:p w14:paraId="2B64D370" w14:textId="77777777" w:rsidR="00273DD0" w:rsidRPr="001D5AF4" w:rsidRDefault="00273DD0" w:rsidP="00230C15">
      <w:pPr>
        <w:widowControl w:val="0"/>
        <w:autoSpaceDE w:val="0"/>
        <w:spacing w:line="360" w:lineRule="auto"/>
        <w:jc w:val="both"/>
        <w:rPr>
          <w:color w:val="FF0000"/>
        </w:rPr>
      </w:pPr>
    </w:p>
    <w:p w14:paraId="561029E8" w14:textId="77777777" w:rsidR="00273DD0" w:rsidRPr="001D5AF4" w:rsidRDefault="00273DD0" w:rsidP="00230C15">
      <w:pPr>
        <w:widowControl w:val="0"/>
        <w:autoSpaceDE w:val="0"/>
        <w:spacing w:line="360" w:lineRule="auto"/>
        <w:jc w:val="both"/>
        <w:rPr>
          <w:color w:val="FF0000"/>
        </w:rPr>
      </w:pPr>
    </w:p>
    <w:p w14:paraId="4524884A" w14:textId="77777777" w:rsidR="00273DD0" w:rsidRPr="001D5AF4" w:rsidRDefault="00273DD0" w:rsidP="00230C15">
      <w:pPr>
        <w:widowControl w:val="0"/>
        <w:autoSpaceDE w:val="0"/>
        <w:spacing w:line="360" w:lineRule="auto"/>
        <w:jc w:val="both"/>
        <w:rPr>
          <w:color w:val="FF0000"/>
        </w:rPr>
      </w:pPr>
    </w:p>
    <w:p w14:paraId="258D6503" w14:textId="77777777" w:rsidR="00273DD0" w:rsidRPr="001D5AF4" w:rsidRDefault="00273DD0" w:rsidP="00230C15">
      <w:pPr>
        <w:widowControl w:val="0"/>
        <w:autoSpaceDE w:val="0"/>
        <w:spacing w:line="360" w:lineRule="auto"/>
        <w:jc w:val="both"/>
        <w:rPr>
          <w:color w:val="FF0000"/>
        </w:rPr>
      </w:pPr>
    </w:p>
    <w:p w14:paraId="3C68EDAC" w14:textId="77777777" w:rsidR="00273DD0" w:rsidRPr="001D5AF4" w:rsidRDefault="00273DD0" w:rsidP="00230C15">
      <w:pPr>
        <w:widowControl w:val="0"/>
        <w:autoSpaceDE w:val="0"/>
        <w:spacing w:line="360" w:lineRule="auto"/>
        <w:jc w:val="both"/>
        <w:rPr>
          <w:color w:val="FF0000"/>
        </w:rPr>
      </w:pPr>
    </w:p>
    <w:p w14:paraId="2072A133" w14:textId="77777777" w:rsidR="00273DD0" w:rsidRPr="001D5AF4" w:rsidRDefault="00273DD0" w:rsidP="00230C15">
      <w:pPr>
        <w:widowControl w:val="0"/>
        <w:autoSpaceDE w:val="0"/>
        <w:spacing w:line="360" w:lineRule="auto"/>
        <w:jc w:val="both"/>
        <w:rPr>
          <w:color w:val="FF0000"/>
        </w:rPr>
      </w:pPr>
    </w:p>
    <w:p w14:paraId="689EE077" w14:textId="77777777" w:rsidR="00273DD0" w:rsidRPr="001D5AF4" w:rsidRDefault="00273DD0" w:rsidP="00230C15">
      <w:pPr>
        <w:widowControl w:val="0"/>
        <w:autoSpaceDE w:val="0"/>
        <w:spacing w:line="360" w:lineRule="auto"/>
        <w:jc w:val="both"/>
        <w:rPr>
          <w:color w:val="FF0000"/>
        </w:rPr>
      </w:pPr>
    </w:p>
    <w:p w14:paraId="0D1FCC45" w14:textId="17EC1FBA" w:rsidR="0016738D" w:rsidRPr="001D5AF4" w:rsidRDefault="0016738D" w:rsidP="005A2583">
      <w:pPr>
        <w:pStyle w:val="DTAOtitre"/>
      </w:pPr>
    </w:p>
    <w:p w14:paraId="5889DFEF" w14:textId="3C60CAF6" w:rsidR="0016738D" w:rsidRPr="001D5AF4" w:rsidRDefault="0016738D" w:rsidP="005A2583">
      <w:pPr>
        <w:pStyle w:val="DTAOtitre"/>
      </w:pPr>
    </w:p>
    <w:p w14:paraId="685711DC" w14:textId="6F552499" w:rsidR="0016738D" w:rsidRPr="001D5AF4" w:rsidRDefault="0016738D" w:rsidP="005A2583">
      <w:pPr>
        <w:pStyle w:val="DTAOtitre"/>
      </w:pPr>
    </w:p>
    <w:p w14:paraId="3069EF34" w14:textId="6B0A6DD6" w:rsidR="0016738D" w:rsidRPr="001D5AF4" w:rsidRDefault="0016738D" w:rsidP="005A2583">
      <w:pPr>
        <w:pStyle w:val="DTAOtitre"/>
      </w:pPr>
    </w:p>
    <w:p w14:paraId="0A24A3AE" w14:textId="3AA80448" w:rsidR="0016738D" w:rsidRPr="001D5AF4" w:rsidRDefault="0016738D" w:rsidP="005A2583">
      <w:pPr>
        <w:pStyle w:val="DTAOtitre"/>
      </w:pPr>
    </w:p>
    <w:p w14:paraId="5AB90F3A" w14:textId="088A1272" w:rsidR="0016738D" w:rsidRPr="001D5AF4" w:rsidRDefault="0016738D" w:rsidP="005A2583">
      <w:pPr>
        <w:pStyle w:val="DTAOtitre"/>
      </w:pPr>
    </w:p>
    <w:p w14:paraId="33F241E2" w14:textId="6FD643DB" w:rsidR="0016738D" w:rsidRPr="001D5AF4" w:rsidRDefault="0016738D" w:rsidP="005A2583">
      <w:pPr>
        <w:pStyle w:val="DTAOtitre"/>
      </w:pPr>
    </w:p>
    <w:p w14:paraId="09F610B6" w14:textId="3FEBDC2D" w:rsidR="0016738D" w:rsidRPr="001D5AF4" w:rsidRDefault="0016738D" w:rsidP="005A2583">
      <w:pPr>
        <w:pStyle w:val="DTAOtitre"/>
      </w:pPr>
    </w:p>
    <w:p w14:paraId="566A7DD1" w14:textId="4E69A21A" w:rsidR="0016738D" w:rsidRPr="001D5AF4" w:rsidRDefault="0016738D" w:rsidP="005A2583">
      <w:pPr>
        <w:pStyle w:val="DTAOtitre"/>
      </w:pPr>
    </w:p>
    <w:p w14:paraId="457C9DDB" w14:textId="58C0AF4D" w:rsidR="0016738D" w:rsidRPr="001D5AF4" w:rsidRDefault="0016738D" w:rsidP="005A2583">
      <w:pPr>
        <w:pStyle w:val="DTAOtitre"/>
      </w:pPr>
    </w:p>
    <w:p w14:paraId="73120785" w14:textId="15B75E66" w:rsidR="0016738D" w:rsidRPr="001D5AF4" w:rsidRDefault="0016738D" w:rsidP="005A2583">
      <w:pPr>
        <w:pStyle w:val="DTAOtitre"/>
      </w:pPr>
    </w:p>
    <w:p w14:paraId="36AD23E1" w14:textId="2B464AC0" w:rsidR="0016738D" w:rsidRPr="001D5AF4" w:rsidRDefault="0016738D" w:rsidP="005A2583">
      <w:pPr>
        <w:pStyle w:val="DTAOtitre"/>
      </w:pPr>
    </w:p>
    <w:p w14:paraId="42AE83B0" w14:textId="3BFECBE8" w:rsidR="0016738D" w:rsidRPr="001D5AF4" w:rsidRDefault="0016738D" w:rsidP="005A2583">
      <w:pPr>
        <w:pStyle w:val="DTAOtitre"/>
      </w:pPr>
    </w:p>
    <w:p w14:paraId="38E15C5F" w14:textId="38A1813A" w:rsidR="0016738D" w:rsidRPr="001D5AF4" w:rsidRDefault="0016738D" w:rsidP="005A2583">
      <w:pPr>
        <w:pStyle w:val="DTAOtitre"/>
      </w:pPr>
    </w:p>
    <w:p w14:paraId="26E76A4F" w14:textId="16E6232E" w:rsidR="0016738D" w:rsidRPr="001D5AF4" w:rsidRDefault="0016738D" w:rsidP="005A2583">
      <w:pPr>
        <w:pStyle w:val="DTAOtitre"/>
      </w:pPr>
    </w:p>
    <w:p w14:paraId="15E06452" w14:textId="5C7551A3" w:rsidR="0016738D" w:rsidRPr="001D5AF4" w:rsidRDefault="0016738D" w:rsidP="005A2583">
      <w:pPr>
        <w:pStyle w:val="DTAOtitre"/>
      </w:pPr>
    </w:p>
    <w:p w14:paraId="1BC9CEBB" w14:textId="280CA0B8" w:rsidR="0016738D" w:rsidRPr="001D5AF4" w:rsidRDefault="0016738D" w:rsidP="005A2583">
      <w:pPr>
        <w:pStyle w:val="DTAOtitre"/>
      </w:pPr>
    </w:p>
    <w:p w14:paraId="077E82F2" w14:textId="05BF6505" w:rsidR="0016738D" w:rsidRPr="001D5AF4" w:rsidRDefault="0016738D" w:rsidP="005A2583">
      <w:pPr>
        <w:pStyle w:val="DTAOtitre"/>
      </w:pPr>
    </w:p>
    <w:p w14:paraId="1A931921" w14:textId="1837D631" w:rsidR="004F0D98" w:rsidRPr="001D5AF4" w:rsidRDefault="004F0D98" w:rsidP="005A2583">
      <w:pPr>
        <w:pStyle w:val="DTAOtitre"/>
      </w:pPr>
    </w:p>
    <w:p w14:paraId="3120C90E" w14:textId="486EB5E1" w:rsidR="004F0D98" w:rsidRDefault="004F0D98" w:rsidP="005A2583">
      <w:pPr>
        <w:pStyle w:val="DTAOtitre"/>
      </w:pPr>
    </w:p>
    <w:p w14:paraId="5A446349" w14:textId="597C55B5" w:rsidR="00444917" w:rsidRDefault="00444917" w:rsidP="005A2583">
      <w:pPr>
        <w:pStyle w:val="DTAOtitre"/>
      </w:pPr>
    </w:p>
    <w:p w14:paraId="11F0E0D1" w14:textId="60ED6028" w:rsidR="00444917" w:rsidRDefault="00444917" w:rsidP="005A2583">
      <w:pPr>
        <w:pStyle w:val="DTAOtitre"/>
      </w:pPr>
    </w:p>
    <w:p w14:paraId="0D8EBB25" w14:textId="37AE4166" w:rsidR="00444917" w:rsidRDefault="00444917" w:rsidP="005A2583">
      <w:pPr>
        <w:pStyle w:val="DTAOtitre"/>
      </w:pPr>
    </w:p>
    <w:p w14:paraId="330FC06B" w14:textId="7E55A4F4" w:rsidR="00444917" w:rsidRDefault="00444917" w:rsidP="005A2583">
      <w:pPr>
        <w:pStyle w:val="DTAOtitre"/>
      </w:pPr>
    </w:p>
    <w:p w14:paraId="36A62DE9" w14:textId="77777777" w:rsidR="00444917" w:rsidRPr="001D5AF4" w:rsidRDefault="00444917" w:rsidP="005A2583">
      <w:pPr>
        <w:pStyle w:val="DTAOtitre"/>
      </w:pPr>
    </w:p>
    <w:p w14:paraId="6151C2F2" w14:textId="2BBD8804" w:rsidR="004F0D98" w:rsidRDefault="004F0D98" w:rsidP="005A2583">
      <w:pPr>
        <w:pStyle w:val="DTAOtitre"/>
      </w:pPr>
    </w:p>
    <w:p w14:paraId="2117CF15" w14:textId="37946D81" w:rsidR="007D0303" w:rsidRDefault="007D0303" w:rsidP="005A2583">
      <w:pPr>
        <w:pStyle w:val="DTAOtitre"/>
      </w:pPr>
    </w:p>
    <w:p w14:paraId="5439BE56" w14:textId="156CBA07" w:rsidR="007D0303" w:rsidRDefault="007D0303" w:rsidP="005A2583">
      <w:pPr>
        <w:pStyle w:val="DTAOtitre"/>
      </w:pPr>
    </w:p>
    <w:p w14:paraId="07296BA6" w14:textId="471073C0" w:rsidR="007D0303" w:rsidRDefault="007D0303" w:rsidP="005A2583">
      <w:pPr>
        <w:pStyle w:val="DTAOtitre"/>
      </w:pPr>
    </w:p>
    <w:p w14:paraId="5D356B3C" w14:textId="77777777" w:rsidR="007D0303" w:rsidRPr="001D5AF4" w:rsidRDefault="007D0303" w:rsidP="005A2583">
      <w:pPr>
        <w:pStyle w:val="DTAOtitre"/>
      </w:pPr>
    </w:p>
    <w:p w14:paraId="50351FB7" w14:textId="77777777" w:rsidR="004F0D98" w:rsidRPr="001D5AF4" w:rsidRDefault="004F0D98" w:rsidP="005A2583">
      <w:pPr>
        <w:pStyle w:val="DTAOtitre"/>
      </w:pPr>
    </w:p>
    <w:p w14:paraId="07DD6F7E" w14:textId="550AF8A8" w:rsidR="0016738D" w:rsidRPr="001D5AF4" w:rsidRDefault="0016738D" w:rsidP="005A2583">
      <w:pPr>
        <w:pStyle w:val="DTAOtitre"/>
      </w:pPr>
    </w:p>
    <w:p w14:paraId="25FF34C4" w14:textId="4A981852" w:rsidR="0016738D" w:rsidRPr="001D5AF4" w:rsidRDefault="0016738D" w:rsidP="005A2583">
      <w:pPr>
        <w:pStyle w:val="DTAOtitre"/>
      </w:pPr>
    </w:p>
    <w:p w14:paraId="47E9E8D1" w14:textId="77777777" w:rsidR="0016738D" w:rsidRPr="001D5AF4" w:rsidRDefault="0016738D" w:rsidP="005A2583">
      <w:pPr>
        <w:pStyle w:val="DTAOtitre"/>
      </w:pPr>
    </w:p>
    <w:p w14:paraId="0C1F1BA5" w14:textId="77777777" w:rsidR="00273DD0" w:rsidRPr="001D5AF4" w:rsidRDefault="00273DD0" w:rsidP="00230C15">
      <w:pPr>
        <w:widowControl w:val="0"/>
        <w:autoSpaceDE w:val="0"/>
        <w:spacing w:line="360" w:lineRule="auto"/>
        <w:jc w:val="both"/>
        <w:rPr>
          <w:color w:val="FF0000"/>
        </w:rPr>
      </w:pPr>
    </w:p>
    <w:p w14:paraId="03B7F9EC" w14:textId="664F5E3B" w:rsidR="00D84796" w:rsidRPr="001D5AF4" w:rsidRDefault="00800630" w:rsidP="00230C15">
      <w:pPr>
        <w:widowControl w:val="0"/>
        <w:autoSpaceDE w:val="0"/>
        <w:spacing w:line="360" w:lineRule="auto"/>
        <w:jc w:val="center"/>
        <w:rPr>
          <w:rFonts w:ascii="Arial Narrow" w:hAnsi="Arial Narrow"/>
          <w:b/>
          <w:color w:val="FF0000"/>
          <w:sz w:val="4"/>
        </w:rPr>
      </w:pPr>
      <w:r>
        <w:rPr>
          <w:noProof/>
        </w:rPr>
        <w:drawing>
          <wp:anchor distT="0" distB="0" distL="114300" distR="114300" simplePos="0" relativeHeight="251729920" behindDoc="1" locked="0" layoutInCell="1" allowOverlap="1" wp14:anchorId="0BB3F426" wp14:editId="62937CAD">
            <wp:simplePos x="0" y="0"/>
            <wp:positionH relativeFrom="page">
              <wp:posOffset>3254375</wp:posOffset>
            </wp:positionH>
            <wp:positionV relativeFrom="paragraph">
              <wp:posOffset>-186055</wp:posOffset>
            </wp:positionV>
            <wp:extent cx="1600200" cy="1390650"/>
            <wp:effectExtent l="0" t="0" r="0" b="0"/>
            <wp:wrapNone/>
            <wp:docPr id="4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8352" behindDoc="0" locked="0" layoutInCell="1" allowOverlap="1" wp14:anchorId="22493EFC" wp14:editId="3DE6287D">
                <wp:simplePos x="0" y="0"/>
                <wp:positionH relativeFrom="column">
                  <wp:posOffset>4305300</wp:posOffset>
                </wp:positionH>
                <wp:positionV relativeFrom="paragraph">
                  <wp:posOffset>-424180</wp:posOffset>
                </wp:positionV>
                <wp:extent cx="2276475" cy="179070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4C4F5D0"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REPUBLIC OF CAMEROON</w:t>
                            </w:r>
                          </w:p>
                          <w:p w14:paraId="731717B6" w14:textId="77777777" w:rsidR="00586C2A" w:rsidRPr="00CD75FA" w:rsidRDefault="00586C2A" w:rsidP="00800630">
                            <w:pPr>
                              <w:jc w:val="center"/>
                              <w:rPr>
                                <w:rFonts w:ascii="Arial" w:hAnsi="Arial" w:cs="Arial"/>
                                <w:i/>
                                <w:sz w:val="20"/>
                                <w:lang w:val="en-GB"/>
                              </w:rPr>
                            </w:pPr>
                            <w:r w:rsidRPr="00CD75FA">
                              <w:rPr>
                                <w:rFonts w:ascii="Arial" w:hAnsi="Arial" w:cs="Arial"/>
                                <w:i/>
                                <w:sz w:val="20"/>
                                <w:lang w:val="en-GB"/>
                              </w:rPr>
                              <w:t>Peace – Work– Fatherland</w:t>
                            </w:r>
                          </w:p>
                          <w:p w14:paraId="57F58838"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w:t>
                            </w:r>
                          </w:p>
                          <w:p w14:paraId="0177A3CA"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SOUTH REGION</w:t>
                            </w:r>
                          </w:p>
                          <w:p w14:paraId="65D32EE2"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w:t>
                            </w:r>
                          </w:p>
                          <w:p w14:paraId="71BA7E46"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 xml:space="preserve">NTEM VALLEY DIVISIONAL </w:t>
                            </w:r>
                          </w:p>
                          <w:p w14:paraId="1A8B377F" w14:textId="77777777" w:rsidR="00586C2A" w:rsidRPr="00C02627" w:rsidRDefault="00586C2A" w:rsidP="00800630">
                            <w:pPr>
                              <w:jc w:val="center"/>
                              <w:rPr>
                                <w:rFonts w:ascii="Arial" w:hAnsi="Arial" w:cs="Arial"/>
                                <w:sz w:val="20"/>
                                <w:lang w:val="en-US"/>
                              </w:rPr>
                            </w:pPr>
                            <w:r w:rsidRPr="00CD75FA">
                              <w:rPr>
                                <w:rFonts w:ascii="Arial" w:hAnsi="Arial" w:cs="Arial"/>
                                <w:sz w:val="20"/>
                                <w:lang w:val="en-GB"/>
                              </w:rPr>
                              <w:t>*******</w:t>
                            </w:r>
                          </w:p>
                          <w:p w14:paraId="69DCC48C" w14:textId="77777777" w:rsidR="00586C2A" w:rsidRPr="00C02627" w:rsidRDefault="00586C2A" w:rsidP="00800630">
                            <w:pPr>
                              <w:jc w:val="center"/>
                              <w:rPr>
                                <w:rFonts w:ascii="Arial" w:hAnsi="Arial" w:cs="Arial"/>
                                <w:sz w:val="20"/>
                                <w:lang w:val="en-US"/>
                              </w:rPr>
                            </w:pPr>
                            <w:r w:rsidRPr="00C02627">
                              <w:rPr>
                                <w:rFonts w:ascii="Arial" w:hAnsi="Arial" w:cs="Arial"/>
                                <w:sz w:val="20"/>
                                <w:lang w:val="en-US"/>
                              </w:rPr>
                              <w:t>KYE - OSSI COUNCIL</w:t>
                            </w:r>
                          </w:p>
                          <w:p w14:paraId="556D1EA7" w14:textId="77777777" w:rsidR="00586C2A" w:rsidRPr="00CD75FA" w:rsidRDefault="00586C2A" w:rsidP="00800630">
                            <w:pPr>
                              <w:jc w:val="center"/>
                              <w:rPr>
                                <w:rFonts w:ascii="Arial" w:hAnsi="Arial" w:cs="Arial"/>
                                <w:sz w:val="20"/>
                                <w:lang w:val="en-GB"/>
                              </w:rPr>
                            </w:pPr>
                            <w:r>
                              <w:rPr>
                                <w:rFonts w:ascii="Arial" w:hAnsi="Arial" w:cs="Arial"/>
                                <w:sz w:val="20"/>
                                <w:lang w:val="en-GB"/>
                              </w:rPr>
                              <w:t>*********</w:t>
                            </w:r>
                          </w:p>
                          <w:p w14:paraId="563DC6CE" w14:textId="77777777" w:rsidR="00586C2A" w:rsidRPr="00CD75FA" w:rsidRDefault="00586C2A" w:rsidP="0080063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1B00BA62" w14:textId="77777777" w:rsidR="00586C2A" w:rsidRPr="00CD75FA" w:rsidRDefault="00586C2A" w:rsidP="00800630">
                            <w:pPr>
                              <w:jc w:val="center"/>
                              <w:rPr>
                                <w:rFonts w:ascii="Arial" w:hAnsi="Arial" w:cs="Arial"/>
                                <w:sz w:val="20"/>
                              </w:rPr>
                            </w:pPr>
                            <w:r w:rsidRPr="00CD75FA">
                              <w:rPr>
                                <w:rFonts w:ascii="Arial" w:hAnsi="Arial" w:cs="Arial"/>
                                <w:sz w:val="20"/>
                              </w:rPr>
                              <w:t>*******</w:t>
                            </w:r>
                          </w:p>
                          <w:p w14:paraId="05FB0A83" w14:textId="77777777" w:rsidR="00586C2A" w:rsidRPr="008409FE" w:rsidRDefault="00586C2A" w:rsidP="00800630">
                            <w:pPr>
                              <w:jc w:val="center"/>
                              <w:rPr>
                                <w:sz w:val="18"/>
                                <w:szCs w:val="18"/>
                                <w:lang w:val="en-GB"/>
                              </w:rPr>
                            </w:pPr>
                          </w:p>
                          <w:p w14:paraId="0ACEECF4" w14:textId="77777777" w:rsidR="00586C2A" w:rsidRPr="00836E2E" w:rsidRDefault="00586C2A" w:rsidP="00800630">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3EFC" id="Zone de texte 18" o:spid="_x0000_s1029" type="#_x0000_t202" style="position:absolute;left:0;text-align:left;margin-left:339pt;margin-top:-33.4pt;width:179.25pt;height:1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" strokecolor="white">
                <v:textbox>
                  <w:txbxContent>
                    <w:p w14:paraId="64C4F5D0"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REPUBLIC OF CAMEROON</w:t>
                      </w:r>
                    </w:p>
                    <w:p w14:paraId="731717B6" w14:textId="77777777" w:rsidR="00586C2A" w:rsidRPr="00CD75FA" w:rsidRDefault="00586C2A" w:rsidP="00800630">
                      <w:pPr>
                        <w:jc w:val="center"/>
                        <w:rPr>
                          <w:rFonts w:ascii="Arial" w:hAnsi="Arial" w:cs="Arial"/>
                          <w:i/>
                          <w:sz w:val="20"/>
                          <w:lang w:val="en-GB"/>
                        </w:rPr>
                      </w:pPr>
                      <w:r w:rsidRPr="00CD75FA">
                        <w:rPr>
                          <w:rFonts w:ascii="Arial" w:hAnsi="Arial" w:cs="Arial"/>
                          <w:i/>
                          <w:sz w:val="20"/>
                          <w:lang w:val="en-GB"/>
                        </w:rPr>
                        <w:t>Peace – Work– Fatherland</w:t>
                      </w:r>
                    </w:p>
                    <w:p w14:paraId="57F58838"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w:t>
                      </w:r>
                    </w:p>
                    <w:p w14:paraId="0177A3CA"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SOUTH REGION</w:t>
                      </w:r>
                    </w:p>
                    <w:p w14:paraId="65D32EE2"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w:t>
                      </w:r>
                    </w:p>
                    <w:p w14:paraId="71BA7E46" w14:textId="77777777" w:rsidR="00586C2A" w:rsidRPr="00CD75FA" w:rsidRDefault="00586C2A" w:rsidP="00800630">
                      <w:pPr>
                        <w:jc w:val="center"/>
                        <w:rPr>
                          <w:rFonts w:ascii="Arial" w:hAnsi="Arial" w:cs="Arial"/>
                          <w:sz w:val="20"/>
                          <w:lang w:val="en-GB"/>
                        </w:rPr>
                      </w:pPr>
                      <w:r w:rsidRPr="00CD75FA">
                        <w:rPr>
                          <w:rFonts w:ascii="Arial" w:hAnsi="Arial" w:cs="Arial"/>
                          <w:sz w:val="20"/>
                          <w:lang w:val="en-GB"/>
                        </w:rPr>
                        <w:t xml:space="preserve">NTEM VALLEY DIVISIONAL </w:t>
                      </w:r>
                    </w:p>
                    <w:p w14:paraId="1A8B377F" w14:textId="77777777" w:rsidR="00586C2A" w:rsidRPr="00C02627" w:rsidRDefault="00586C2A" w:rsidP="00800630">
                      <w:pPr>
                        <w:jc w:val="center"/>
                        <w:rPr>
                          <w:rFonts w:ascii="Arial" w:hAnsi="Arial" w:cs="Arial"/>
                          <w:sz w:val="20"/>
                          <w:lang w:val="en-US"/>
                        </w:rPr>
                      </w:pPr>
                      <w:r w:rsidRPr="00CD75FA">
                        <w:rPr>
                          <w:rFonts w:ascii="Arial" w:hAnsi="Arial" w:cs="Arial"/>
                          <w:sz w:val="20"/>
                          <w:lang w:val="en-GB"/>
                        </w:rPr>
                        <w:t>*******</w:t>
                      </w:r>
                    </w:p>
                    <w:p w14:paraId="69DCC48C" w14:textId="77777777" w:rsidR="00586C2A" w:rsidRPr="00C02627" w:rsidRDefault="00586C2A" w:rsidP="00800630">
                      <w:pPr>
                        <w:jc w:val="center"/>
                        <w:rPr>
                          <w:rFonts w:ascii="Arial" w:hAnsi="Arial" w:cs="Arial"/>
                          <w:sz w:val="20"/>
                          <w:lang w:val="en-US"/>
                        </w:rPr>
                      </w:pPr>
                      <w:r w:rsidRPr="00C02627">
                        <w:rPr>
                          <w:rFonts w:ascii="Arial" w:hAnsi="Arial" w:cs="Arial"/>
                          <w:sz w:val="20"/>
                          <w:lang w:val="en-US"/>
                        </w:rPr>
                        <w:t>KYE - OSSI COUNCIL</w:t>
                      </w:r>
                    </w:p>
                    <w:p w14:paraId="556D1EA7" w14:textId="77777777" w:rsidR="00586C2A" w:rsidRPr="00CD75FA" w:rsidRDefault="00586C2A" w:rsidP="00800630">
                      <w:pPr>
                        <w:jc w:val="center"/>
                        <w:rPr>
                          <w:rFonts w:ascii="Arial" w:hAnsi="Arial" w:cs="Arial"/>
                          <w:sz w:val="20"/>
                          <w:lang w:val="en-GB"/>
                        </w:rPr>
                      </w:pPr>
                      <w:r>
                        <w:rPr>
                          <w:rFonts w:ascii="Arial" w:hAnsi="Arial" w:cs="Arial"/>
                          <w:sz w:val="20"/>
                          <w:lang w:val="en-GB"/>
                        </w:rPr>
                        <w:t>*********</w:t>
                      </w:r>
                    </w:p>
                    <w:p w14:paraId="563DC6CE" w14:textId="77777777" w:rsidR="00586C2A" w:rsidRPr="00CD75FA" w:rsidRDefault="00586C2A" w:rsidP="0080063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1B00BA62" w14:textId="77777777" w:rsidR="00586C2A" w:rsidRPr="00CD75FA" w:rsidRDefault="00586C2A" w:rsidP="00800630">
                      <w:pPr>
                        <w:jc w:val="center"/>
                        <w:rPr>
                          <w:rFonts w:ascii="Arial" w:hAnsi="Arial" w:cs="Arial"/>
                          <w:sz w:val="20"/>
                        </w:rPr>
                      </w:pPr>
                      <w:r w:rsidRPr="00CD75FA">
                        <w:rPr>
                          <w:rFonts w:ascii="Arial" w:hAnsi="Arial" w:cs="Arial"/>
                          <w:sz w:val="20"/>
                        </w:rPr>
                        <w:t>*******</w:t>
                      </w:r>
                    </w:p>
                    <w:p w14:paraId="05FB0A83" w14:textId="77777777" w:rsidR="00586C2A" w:rsidRPr="008409FE" w:rsidRDefault="00586C2A" w:rsidP="00800630">
                      <w:pPr>
                        <w:jc w:val="center"/>
                        <w:rPr>
                          <w:sz w:val="18"/>
                          <w:szCs w:val="18"/>
                          <w:lang w:val="en-GB"/>
                        </w:rPr>
                      </w:pPr>
                    </w:p>
                    <w:p w14:paraId="0ACEECF4" w14:textId="77777777" w:rsidR="00586C2A" w:rsidRPr="00836E2E" w:rsidRDefault="00586C2A" w:rsidP="00800630">
                      <w:pPr>
                        <w:jc w:val="center"/>
                        <w:rPr>
                          <w:b/>
                          <w:bCs/>
                        </w:rPr>
                      </w:pP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78C12961" wp14:editId="7A776926">
                <wp:simplePos x="0" y="0"/>
                <wp:positionH relativeFrom="page">
                  <wp:posOffset>62865</wp:posOffset>
                </wp:positionH>
                <wp:positionV relativeFrom="paragraph">
                  <wp:posOffset>-495935</wp:posOffset>
                </wp:positionV>
                <wp:extent cx="2858135" cy="191389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48581DF6"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REPUBLIQUE DU CAMEROUN</w:t>
                            </w:r>
                          </w:p>
                          <w:p w14:paraId="77822F92" w14:textId="77777777" w:rsidR="00586C2A" w:rsidRPr="00CD75FA" w:rsidRDefault="00586C2A" w:rsidP="00800630">
                            <w:pPr>
                              <w:jc w:val="center"/>
                              <w:rPr>
                                <w:rFonts w:ascii="Arial" w:hAnsi="Arial" w:cs="Arial"/>
                                <w:i/>
                                <w:sz w:val="20"/>
                                <w:szCs w:val="20"/>
                              </w:rPr>
                            </w:pPr>
                            <w:r w:rsidRPr="00CD75FA">
                              <w:rPr>
                                <w:rFonts w:ascii="Arial" w:hAnsi="Arial" w:cs="Arial"/>
                                <w:i/>
                                <w:sz w:val="20"/>
                                <w:szCs w:val="20"/>
                              </w:rPr>
                              <w:t>Paix – Travail – Patrie</w:t>
                            </w:r>
                          </w:p>
                          <w:p w14:paraId="5867DFA3"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w:t>
                            </w:r>
                          </w:p>
                          <w:p w14:paraId="23FB43C3"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REGION DU SUD</w:t>
                            </w:r>
                          </w:p>
                          <w:p w14:paraId="7963579E"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7325490C"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DEPARTEMENT DE LA VALLEE DU NTEM</w:t>
                            </w:r>
                          </w:p>
                          <w:p w14:paraId="78704CEA"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07439B15" w14:textId="77777777" w:rsidR="00586C2A" w:rsidRPr="00C02627" w:rsidRDefault="00586C2A" w:rsidP="00800630">
                            <w:pPr>
                              <w:jc w:val="center"/>
                              <w:rPr>
                                <w:rFonts w:ascii="Arial" w:hAnsi="Arial" w:cs="Arial"/>
                                <w:sz w:val="20"/>
                                <w:szCs w:val="20"/>
                              </w:rPr>
                            </w:pPr>
                            <w:r w:rsidRPr="00C02627">
                              <w:rPr>
                                <w:rFonts w:ascii="Arial" w:hAnsi="Arial" w:cs="Arial"/>
                                <w:sz w:val="20"/>
                                <w:szCs w:val="20"/>
                              </w:rPr>
                              <w:t>COMMUNE DE KYE - OSSI</w:t>
                            </w:r>
                          </w:p>
                          <w:p w14:paraId="47A121A9" w14:textId="77777777" w:rsidR="00586C2A" w:rsidRPr="00CD75FA" w:rsidRDefault="00586C2A" w:rsidP="00800630">
                            <w:pPr>
                              <w:jc w:val="center"/>
                              <w:rPr>
                                <w:rFonts w:ascii="Arial" w:hAnsi="Arial" w:cs="Arial"/>
                                <w:sz w:val="20"/>
                                <w:szCs w:val="20"/>
                              </w:rPr>
                            </w:pPr>
                            <w:r>
                              <w:rPr>
                                <w:rFonts w:ascii="Arial" w:hAnsi="Arial" w:cs="Arial"/>
                                <w:sz w:val="20"/>
                                <w:szCs w:val="20"/>
                              </w:rPr>
                              <w:t>*********</w:t>
                            </w:r>
                          </w:p>
                          <w:p w14:paraId="0B95309B" w14:textId="77777777" w:rsidR="00586C2A" w:rsidRPr="00CD75FA" w:rsidRDefault="00586C2A"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75766679" w14:textId="77777777" w:rsidR="00586C2A" w:rsidRPr="00CD75FA" w:rsidRDefault="00586C2A" w:rsidP="00800630">
                            <w:pPr>
                              <w:jc w:val="center"/>
                              <w:rPr>
                                <w:rFonts w:ascii="Arial" w:hAnsi="Arial" w:cs="Arial"/>
                                <w:b/>
                                <w:sz w:val="20"/>
                                <w:szCs w:val="20"/>
                                <w:lang w:val="en-US"/>
                              </w:rPr>
                            </w:pPr>
                            <w:r>
                              <w:rPr>
                                <w:rFonts w:ascii="Arial" w:hAnsi="Arial" w:cs="Arial"/>
                                <w:b/>
                                <w:sz w:val="20"/>
                                <w:szCs w:val="20"/>
                                <w:lang w:val="en-US"/>
                              </w:rPr>
                              <w:t>**********</w:t>
                            </w:r>
                          </w:p>
                          <w:p w14:paraId="5A462AB0" w14:textId="77777777" w:rsidR="00586C2A" w:rsidRPr="008409FE" w:rsidRDefault="00586C2A" w:rsidP="00800630">
                            <w:pPr>
                              <w:jc w:val="center"/>
                              <w:rPr>
                                <w:sz w:val="18"/>
                                <w:szCs w:val="18"/>
                              </w:rPr>
                            </w:pPr>
                          </w:p>
                          <w:p w14:paraId="50E09028" w14:textId="77777777" w:rsidR="00586C2A" w:rsidRDefault="00586C2A" w:rsidP="00800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2961" id="Zone de texte 13" o:spid="_x0000_s1030" type="#_x0000_t202" style="position:absolute;left:0;text-align:left;margin-left:4.95pt;margin-top:-39.05pt;width:225.05pt;height:150.7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" strokecolor="white">
                <v:textbox>
                  <w:txbxContent>
                    <w:p w14:paraId="48581DF6"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REPUBLIQUE DU CAMEROUN</w:t>
                      </w:r>
                    </w:p>
                    <w:p w14:paraId="77822F92" w14:textId="77777777" w:rsidR="00586C2A" w:rsidRPr="00CD75FA" w:rsidRDefault="00586C2A" w:rsidP="00800630">
                      <w:pPr>
                        <w:jc w:val="center"/>
                        <w:rPr>
                          <w:rFonts w:ascii="Arial" w:hAnsi="Arial" w:cs="Arial"/>
                          <w:i/>
                          <w:sz w:val="20"/>
                          <w:szCs w:val="20"/>
                        </w:rPr>
                      </w:pPr>
                      <w:r w:rsidRPr="00CD75FA">
                        <w:rPr>
                          <w:rFonts w:ascii="Arial" w:hAnsi="Arial" w:cs="Arial"/>
                          <w:i/>
                          <w:sz w:val="20"/>
                          <w:szCs w:val="20"/>
                        </w:rPr>
                        <w:t>Paix – Travail – Patrie</w:t>
                      </w:r>
                    </w:p>
                    <w:p w14:paraId="5867DFA3"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w:t>
                      </w:r>
                    </w:p>
                    <w:p w14:paraId="23FB43C3"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REGION DU SUD</w:t>
                      </w:r>
                    </w:p>
                    <w:p w14:paraId="7963579E"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7325490C"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DEPARTEMENT DE LA VALLEE DU NTEM</w:t>
                      </w:r>
                    </w:p>
                    <w:p w14:paraId="78704CEA"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07439B15" w14:textId="77777777" w:rsidR="00586C2A" w:rsidRPr="00C02627" w:rsidRDefault="00586C2A" w:rsidP="00800630">
                      <w:pPr>
                        <w:jc w:val="center"/>
                        <w:rPr>
                          <w:rFonts w:ascii="Arial" w:hAnsi="Arial" w:cs="Arial"/>
                          <w:sz w:val="20"/>
                          <w:szCs w:val="20"/>
                        </w:rPr>
                      </w:pPr>
                      <w:r w:rsidRPr="00C02627">
                        <w:rPr>
                          <w:rFonts w:ascii="Arial" w:hAnsi="Arial" w:cs="Arial"/>
                          <w:sz w:val="20"/>
                          <w:szCs w:val="20"/>
                        </w:rPr>
                        <w:t>COMMUNE DE KYE - OSSI</w:t>
                      </w:r>
                    </w:p>
                    <w:p w14:paraId="47A121A9" w14:textId="77777777" w:rsidR="00586C2A" w:rsidRPr="00CD75FA" w:rsidRDefault="00586C2A" w:rsidP="00800630">
                      <w:pPr>
                        <w:jc w:val="center"/>
                        <w:rPr>
                          <w:rFonts w:ascii="Arial" w:hAnsi="Arial" w:cs="Arial"/>
                          <w:sz w:val="20"/>
                          <w:szCs w:val="20"/>
                        </w:rPr>
                      </w:pPr>
                      <w:r>
                        <w:rPr>
                          <w:rFonts w:ascii="Arial" w:hAnsi="Arial" w:cs="Arial"/>
                          <w:sz w:val="20"/>
                          <w:szCs w:val="20"/>
                        </w:rPr>
                        <w:t>*********</w:t>
                      </w:r>
                    </w:p>
                    <w:p w14:paraId="0B95309B" w14:textId="77777777" w:rsidR="00586C2A" w:rsidRPr="00CD75FA" w:rsidRDefault="00586C2A"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75766679" w14:textId="77777777" w:rsidR="00586C2A" w:rsidRPr="00CD75FA" w:rsidRDefault="00586C2A" w:rsidP="00800630">
                      <w:pPr>
                        <w:jc w:val="center"/>
                        <w:rPr>
                          <w:rFonts w:ascii="Arial" w:hAnsi="Arial" w:cs="Arial"/>
                          <w:b/>
                          <w:sz w:val="20"/>
                          <w:szCs w:val="20"/>
                          <w:lang w:val="en-US"/>
                        </w:rPr>
                      </w:pPr>
                      <w:r>
                        <w:rPr>
                          <w:rFonts w:ascii="Arial" w:hAnsi="Arial" w:cs="Arial"/>
                          <w:b/>
                          <w:sz w:val="20"/>
                          <w:szCs w:val="20"/>
                          <w:lang w:val="en-US"/>
                        </w:rPr>
                        <w:t>**********</w:t>
                      </w:r>
                    </w:p>
                    <w:p w14:paraId="5A462AB0" w14:textId="77777777" w:rsidR="00586C2A" w:rsidRPr="008409FE" w:rsidRDefault="00586C2A" w:rsidP="00800630">
                      <w:pPr>
                        <w:jc w:val="center"/>
                        <w:rPr>
                          <w:sz w:val="18"/>
                          <w:szCs w:val="18"/>
                        </w:rPr>
                      </w:pPr>
                    </w:p>
                    <w:p w14:paraId="50E09028" w14:textId="77777777" w:rsidR="00586C2A" w:rsidRDefault="00586C2A" w:rsidP="00800630"/>
                  </w:txbxContent>
                </v:textbox>
                <w10:wrap anchorx="page"/>
              </v:shape>
            </w:pict>
          </mc:Fallback>
        </mc:AlternateContent>
      </w:r>
    </w:p>
    <w:p w14:paraId="5CA6D110" w14:textId="7C66A777" w:rsidR="0016738D" w:rsidRDefault="0016738D" w:rsidP="0016738D">
      <w:pPr>
        <w:widowControl w:val="0"/>
        <w:autoSpaceDE w:val="0"/>
        <w:jc w:val="center"/>
        <w:rPr>
          <w:rFonts w:ascii="Arial Narrow" w:hAnsi="Arial Narrow"/>
          <w:b/>
          <w:color w:val="FF0000"/>
        </w:rPr>
      </w:pPr>
    </w:p>
    <w:p w14:paraId="3C8A1B16" w14:textId="6D014F62" w:rsidR="00754C2E" w:rsidRPr="00C40B3F" w:rsidRDefault="00754C2E" w:rsidP="00754C2E">
      <w:pPr>
        <w:rPr>
          <w:rFonts w:ascii="Comic Sans MS" w:hAnsi="Comic Sans MS"/>
          <w:b/>
          <w:sz w:val="20"/>
          <w:lang w:val="en-US"/>
        </w:rPr>
      </w:pPr>
    </w:p>
    <w:p w14:paraId="50BAF264" w14:textId="4CB7FDE6" w:rsidR="00754C2E" w:rsidRDefault="00800630" w:rsidP="00800630">
      <w:pPr>
        <w:widowControl w:val="0"/>
        <w:tabs>
          <w:tab w:val="left" w:pos="8310"/>
        </w:tabs>
        <w:autoSpaceDE w:val="0"/>
        <w:rPr>
          <w:rFonts w:ascii="Arial Narrow" w:hAnsi="Arial Narrow"/>
          <w:b/>
          <w:color w:val="FF0000"/>
        </w:rPr>
      </w:pPr>
      <w:r>
        <w:rPr>
          <w:rFonts w:ascii="Arial Narrow" w:hAnsi="Arial Narrow"/>
          <w:b/>
          <w:color w:val="FF0000"/>
        </w:rPr>
        <w:tab/>
      </w:r>
    </w:p>
    <w:p w14:paraId="127ADAA2" w14:textId="77777777" w:rsidR="00754C2E" w:rsidRPr="001D5AF4" w:rsidRDefault="00754C2E" w:rsidP="0016738D">
      <w:pPr>
        <w:widowControl w:val="0"/>
        <w:autoSpaceDE w:val="0"/>
        <w:jc w:val="center"/>
        <w:rPr>
          <w:rFonts w:ascii="Arial Narrow" w:hAnsi="Arial Narrow"/>
          <w:b/>
          <w:color w:val="FF0000"/>
        </w:rPr>
      </w:pPr>
    </w:p>
    <w:p w14:paraId="0BEBB657" w14:textId="5774E990" w:rsidR="0016738D" w:rsidRPr="001D5AF4" w:rsidRDefault="0016738D" w:rsidP="0016738D">
      <w:pPr>
        <w:widowControl w:val="0"/>
        <w:autoSpaceDE w:val="0"/>
        <w:jc w:val="center"/>
        <w:rPr>
          <w:rFonts w:ascii="Arial Narrow" w:hAnsi="Arial Narrow"/>
          <w:b/>
          <w:color w:val="FF0000"/>
        </w:rPr>
      </w:pPr>
    </w:p>
    <w:p w14:paraId="714941E7" w14:textId="77777777" w:rsidR="0016738D" w:rsidRPr="001D5AF4" w:rsidRDefault="0016738D" w:rsidP="0016738D">
      <w:pPr>
        <w:widowControl w:val="0"/>
        <w:autoSpaceDE w:val="0"/>
        <w:jc w:val="center"/>
        <w:rPr>
          <w:rFonts w:ascii="Arial Narrow" w:hAnsi="Arial Narrow"/>
          <w:b/>
          <w:color w:val="FF0000"/>
        </w:rPr>
      </w:pPr>
    </w:p>
    <w:p w14:paraId="0F8191FC" w14:textId="77777777" w:rsidR="0016738D" w:rsidRPr="001D5AF4" w:rsidRDefault="0016738D" w:rsidP="0016738D">
      <w:pPr>
        <w:widowControl w:val="0"/>
        <w:autoSpaceDE w:val="0"/>
        <w:jc w:val="center"/>
        <w:rPr>
          <w:rFonts w:ascii="Arial Narrow" w:hAnsi="Arial Narrow"/>
          <w:b/>
          <w:color w:val="FF0000"/>
        </w:rPr>
      </w:pPr>
    </w:p>
    <w:p w14:paraId="22CA7299" w14:textId="14227D6B" w:rsidR="00553B35" w:rsidRPr="001D5AF4" w:rsidRDefault="00553B35" w:rsidP="00147403">
      <w:pPr>
        <w:widowControl w:val="0"/>
        <w:autoSpaceDE w:val="0"/>
        <w:rPr>
          <w:rFonts w:ascii="Arial Narrow" w:hAnsi="Arial Narrow"/>
          <w:b/>
          <w:color w:val="FF0000"/>
        </w:rPr>
      </w:pPr>
    </w:p>
    <w:p w14:paraId="58965B79" w14:textId="48621423" w:rsidR="00447CA8" w:rsidRPr="00C10476" w:rsidRDefault="00247CEF" w:rsidP="00C10476">
      <w:pPr>
        <w:spacing w:line="276" w:lineRule="auto"/>
        <w:jc w:val="center"/>
        <w:rPr>
          <w:rFonts w:ascii="Arial Narrow" w:hAnsi="Arial Narrow"/>
          <w:b/>
        </w:rPr>
      </w:pPr>
      <w:r>
        <w:rPr>
          <w:rFonts w:ascii="Arial Narrow" w:hAnsi="Arial Narrow"/>
          <w:b/>
        </w:rPr>
        <w:t>AVIS</w:t>
      </w:r>
      <w:r w:rsidRPr="00247CEF">
        <w:rPr>
          <w:rFonts w:ascii="Arial Narrow" w:hAnsi="Arial Narrow"/>
          <w:b/>
        </w:rPr>
        <w:t xml:space="preserve"> D’APPEL D’</w:t>
      </w:r>
      <w:r w:rsidR="00552D9C">
        <w:rPr>
          <w:rFonts w:ascii="Arial Narrow" w:hAnsi="Arial Narrow"/>
          <w:b/>
        </w:rPr>
        <w:t>OFFRES NATIONAL OUVERT N°003</w:t>
      </w:r>
      <w:r w:rsidRPr="00247CEF">
        <w:rPr>
          <w:rFonts w:ascii="Arial Narrow" w:hAnsi="Arial Narrow"/>
          <w:b/>
        </w:rPr>
        <w:t>/DAONO/</w:t>
      </w:r>
      <w:r w:rsidR="00552D9C">
        <w:rPr>
          <w:rFonts w:ascii="Arial Narrow" w:hAnsi="Arial Narrow"/>
          <w:b/>
        </w:rPr>
        <w:t>PU/RS/DVNT/CKO/CIPM/2026 DU 08 AVRIL</w:t>
      </w:r>
      <w:r w:rsidRPr="00247CEF">
        <w:rPr>
          <w:rFonts w:ascii="Arial Narrow" w:hAnsi="Arial Narrow"/>
          <w:b/>
        </w:rPr>
        <w:t xml:space="preserve"> 2026, EN VUE DE L’EXECUTION DES TRAVAUX DE REHABILITATION DE LA ROUTE COMMUNALE</w:t>
      </w:r>
      <w:r>
        <w:rPr>
          <w:rFonts w:ascii="Arial Narrow" w:hAnsi="Arial Narrow"/>
          <w:b/>
        </w:rPr>
        <w:t xml:space="preserve"> : </w:t>
      </w:r>
      <w:r w:rsidRPr="00247CEF">
        <w:rPr>
          <w:rFonts w:ascii="Arial Narrow" w:hAnsi="Arial Narrow"/>
          <w:b/>
        </w:rPr>
        <w:t>CARREFOUR QUIFFEROU - ANTENNE MTN ET FOYER BAPA – CARREFOUR CARRIERE (2km) DANS LA COMMUNE DE KYE-OSSI, DEPARTEMENT DE LA VALLEE DU NTEM, REGION DU SUD, EN PROCEDURE D’URGENCE.</w:t>
      </w:r>
    </w:p>
    <w:p w14:paraId="322C516C" w14:textId="3EC63A5C" w:rsidR="00767963" w:rsidRPr="00444917" w:rsidRDefault="00447CA8" w:rsidP="00C10476">
      <w:pPr>
        <w:pStyle w:val="AAOarticles"/>
      </w:pPr>
      <w:r w:rsidRPr="00444917">
        <w:t>Objet de l'Appel d'Offres</w:t>
      </w:r>
    </w:p>
    <w:p w14:paraId="38F53A8C" w14:textId="22AF7ABA" w:rsidR="00273DD0" w:rsidRPr="00444917" w:rsidRDefault="000F29F1" w:rsidP="000E2B38">
      <w:pPr>
        <w:widowControl w:val="0"/>
        <w:autoSpaceDE w:val="0"/>
        <w:jc w:val="both"/>
        <w:rPr>
          <w:rFonts w:ascii="Arial Narrow" w:hAnsi="Arial Narrow"/>
        </w:rPr>
      </w:pPr>
      <w:r w:rsidRPr="00444917">
        <w:rPr>
          <w:rFonts w:ascii="Arial Narrow" w:hAnsi="Arial Narrow"/>
        </w:rPr>
        <w:t xml:space="preserve">Dans le cadre de </w:t>
      </w:r>
      <w:r w:rsidR="0016738D" w:rsidRPr="00444917">
        <w:rPr>
          <w:rFonts w:ascii="Arial Narrow" w:hAnsi="Arial Narrow"/>
        </w:rPr>
        <w:t>la réalisation des travaux des projets d’infrastructure relatifs aux missions d’aménagement équilibré du Territoire National</w:t>
      </w:r>
      <w:r w:rsidR="00353DCC" w:rsidRPr="00444917">
        <w:rPr>
          <w:rFonts w:ascii="Arial Narrow" w:hAnsi="Arial Narrow"/>
        </w:rPr>
        <w:t xml:space="preserve">, </w:t>
      </w:r>
      <w:r w:rsidR="006C38A7" w:rsidRPr="00444917">
        <w:rPr>
          <w:rFonts w:ascii="Arial Narrow" w:hAnsi="Arial Narrow"/>
        </w:rPr>
        <w:t xml:space="preserve">le Maire de la Commune </w:t>
      </w:r>
      <w:r w:rsidR="00444917" w:rsidRPr="00444917">
        <w:rPr>
          <w:rFonts w:ascii="Arial Narrow" w:hAnsi="Arial Narrow"/>
        </w:rPr>
        <w:t>de Kyé-Ossi</w:t>
      </w:r>
      <w:r w:rsidR="006C38A7" w:rsidRPr="00444917">
        <w:rPr>
          <w:rFonts w:ascii="Arial Narrow" w:hAnsi="Arial Narrow"/>
        </w:rPr>
        <w:t xml:space="preserve"> (</w:t>
      </w:r>
      <w:r w:rsidR="00176378" w:rsidRPr="00444917">
        <w:rPr>
          <w:rFonts w:ascii="Arial Narrow" w:hAnsi="Arial Narrow"/>
        </w:rPr>
        <w:t>Maî</w:t>
      </w:r>
      <w:r w:rsidR="00906374" w:rsidRPr="00444917">
        <w:rPr>
          <w:rFonts w:ascii="Arial Narrow" w:hAnsi="Arial Narrow"/>
        </w:rPr>
        <w:t>tre d’Ouvrage</w:t>
      </w:r>
      <w:r w:rsidR="006C38A7" w:rsidRPr="00444917">
        <w:rPr>
          <w:rFonts w:ascii="Arial Narrow" w:hAnsi="Arial Narrow"/>
        </w:rPr>
        <w:t>)</w:t>
      </w:r>
      <w:r w:rsidRPr="00444917">
        <w:rPr>
          <w:rFonts w:ascii="Arial Narrow" w:hAnsi="Arial Narrow"/>
        </w:rPr>
        <w:t xml:space="preserve"> </w:t>
      </w:r>
      <w:r w:rsidR="00353DCC" w:rsidRPr="00444917">
        <w:rPr>
          <w:rFonts w:ascii="Arial Narrow" w:hAnsi="Arial Narrow"/>
        </w:rPr>
        <w:t>lance</w:t>
      </w:r>
      <w:r w:rsidR="00147403">
        <w:rPr>
          <w:rFonts w:ascii="Arial Narrow" w:hAnsi="Arial Narrow"/>
        </w:rPr>
        <w:t xml:space="preserve"> pour le compte du MINTP,</w:t>
      </w:r>
      <w:r w:rsidRPr="00444917">
        <w:rPr>
          <w:rFonts w:ascii="Arial Narrow" w:hAnsi="Arial Narrow"/>
        </w:rPr>
        <w:t xml:space="preserve"> </w:t>
      </w:r>
      <w:r w:rsidR="00353DCC" w:rsidRPr="00444917">
        <w:rPr>
          <w:rFonts w:ascii="Arial Narrow" w:hAnsi="Arial Narrow"/>
        </w:rPr>
        <w:t>un</w:t>
      </w:r>
      <w:r w:rsidRPr="00444917">
        <w:rPr>
          <w:rFonts w:ascii="Arial Narrow" w:hAnsi="Arial Narrow"/>
        </w:rPr>
        <w:t xml:space="preserve"> </w:t>
      </w:r>
      <w:r w:rsidR="00353DCC" w:rsidRPr="00444917">
        <w:rPr>
          <w:rFonts w:ascii="Arial Narrow" w:hAnsi="Arial Narrow"/>
        </w:rPr>
        <w:t>Appel</w:t>
      </w:r>
      <w:r w:rsidRPr="00444917">
        <w:rPr>
          <w:rFonts w:ascii="Arial Narrow" w:hAnsi="Arial Narrow"/>
        </w:rPr>
        <w:t xml:space="preserve"> </w:t>
      </w:r>
      <w:r w:rsidR="00353DCC" w:rsidRPr="00444917">
        <w:rPr>
          <w:rFonts w:ascii="Arial Narrow" w:hAnsi="Arial Narrow"/>
        </w:rPr>
        <w:t>d’Offres</w:t>
      </w:r>
      <w:r w:rsidR="006C38A7" w:rsidRPr="00444917">
        <w:rPr>
          <w:rFonts w:ascii="Arial Narrow" w:hAnsi="Arial Narrow"/>
        </w:rPr>
        <w:t xml:space="preserve"> National </w:t>
      </w:r>
      <w:r w:rsidR="00B74334" w:rsidRPr="00444917">
        <w:rPr>
          <w:rFonts w:ascii="Arial Narrow" w:hAnsi="Arial Narrow"/>
        </w:rPr>
        <w:t xml:space="preserve">Ouvert, </w:t>
      </w:r>
      <w:r w:rsidR="00B74334" w:rsidRPr="00444917">
        <w:rPr>
          <w:rFonts w:ascii="Arial Narrow" w:hAnsi="Arial Narrow"/>
          <w:b/>
          <w:bCs/>
        </w:rPr>
        <w:t xml:space="preserve">en vue de l’exécution des travaux </w:t>
      </w:r>
      <w:r w:rsidR="00C22FEC" w:rsidRPr="00444917">
        <w:rPr>
          <w:rFonts w:ascii="Arial Narrow" w:hAnsi="Arial Narrow"/>
          <w:b/>
          <w:bCs/>
        </w:rPr>
        <w:t>de réhabilitation de</w:t>
      </w:r>
      <w:r w:rsidR="005648A9">
        <w:rPr>
          <w:rFonts w:ascii="Arial Narrow" w:hAnsi="Arial Narrow"/>
          <w:b/>
          <w:bCs/>
        </w:rPr>
        <w:t xml:space="preserve"> la route</w:t>
      </w:r>
      <w:r w:rsidR="00C22FEC" w:rsidRPr="00444917">
        <w:rPr>
          <w:rFonts w:ascii="Arial Narrow" w:hAnsi="Arial Narrow"/>
          <w:b/>
          <w:bCs/>
        </w:rPr>
        <w:t xml:space="preserve"> </w:t>
      </w:r>
      <w:r w:rsidR="005648A9">
        <w:rPr>
          <w:rFonts w:ascii="Arial Narrow" w:hAnsi="Arial Narrow"/>
          <w:b/>
          <w:bCs/>
        </w:rPr>
        <w:t xml:space="preserve">Communale : </w:t>
      </w:r>
      <w:r w:rsidR="005648A9" w:rsidRPr="00247CEF">
        <w:rPr>
          <w:rFonts w:ascii="Arial Narrow" w:hAnsi="Arial Narrow"/>
          <w:b/>
        </w:rPr>
        <w:t>CARREFOUR QUIFFEROU - ANTENNE MTN ET FOYER BAPA – CARREFOUR CARRIERE (2km)</w:t>
      </w:r>
      <w:r w:rsidR="005648A9">
        <w:rPr>
          <w:rFonts w:ascii="Arial Narrow" w:hAnsi="Arial Narrow"/>
          <w:b/>
          <w:bCs/>
        </w:rPr>
        <w:t xml:space="preserve"> dans la</w:t>
      </w:r>
      <w:r w:rsidR="00B74334" w:rsidRPr="00444917">
        <w:rPr>
          <w:rFonts w:ascii="Arial Narrow" w:hAnsi="Arial Narrow" w:cs="Arial"/>
          <w:b/>
          <w:bCs/>
        </w:rPr>
        <w:t xml:space="preserve"> Commune </w:t>
      </w:r>
      <w:r w:rsidR="00444917" w:rsidRPr="00444917">
        <w:rPr>
          <w:rFonts w:ascii="Arial Narrow" w:hAnsi="Arial Narrow" w:cs="Arial"/>
          <w:b/>
          <w:bCs/>
        </w:rPr>
        <w:t>de Kyé-Ossi</w:t>
      </w:r>
      <w:r w:rsidR="0016738D" w:rsidRPr="00444917">
        <w:rPr>
          <w:rFonts w:ascii="Arial Narrow" w:hAnsi="Arial Narrow"/>
          <w:b/>
          <w:bCs/>
        </w:rPr>
        <w:t>, Département de la Vallée du Ntem, Région du Sud, en Procédure d’Urgence</w:t>
      </w:r>
      <w:r w:rsidR="0016738D" w:rsidRPr="00444917">
        <w:rPr>
          <w:rFonts w:ascii="Arial Narrow" w:hAnsi="Arial Narrow"/>
        </w:rPr>
        <w:t>.</w:t>
      </w:r>
    </w:p>
    <w:p w14:paraId="0271FECE" w14:textId="77777777" w:rsidR="00273DD0" w:rsidRPr="00414D46" w:rsidRDefault="00353DCC" w:rsidP="00C10476">
      <w:pPr>
        <w:pStyle w:val="AAOarticles"/>
      </w:pPr>
      <w:r w:rsidRPr="00414D46">
        <w:t>Consistance</w:t>
      </w:r>
      <w:r w:rsidR="000F29F1" w:rsidRPr="00414D46">
        <w:t xml:space="preserve"> </w:t>
      </w:r>
      <w:r w:rsidRPr="00414D46">
        <w:t>des</w:t>
      </w:r>
      <w:r w:rsidR="000F29F1" w:rsidRPr="00414D46">
        <w:t xml:space="preserve"> </w:t>
      </w:r>
      <w:r w:rsidRPr="00414D46">
        <w:t>travaux</w:t>
      </w:r>
    </w:p>
    <w:p w14:paraId="1AB609AA" w14:textId="77777777" w:rsidR="007A6F78" w:rsidRPr="00414D46" w:rsidRDefault="00353DCC" w:rsidP="000E2B38">
      <w:pPr>
        <w:widowControl w:val="0"/>
        <w:autoSpaceDE w:val="0"/>
        <w:jc w:val="both"/>
        <w:rPr>
          <w:rFonts w:ascii="Arial Narrow" w:hAnsi="Arial Narrow"/>
        </w:rPr>
      </w:pPr>
      <w:r w:rsidRPr="00414D46">
        <w:rPr>
          <w:rFonts w:ascii="Arial Narrow" w:hAnsi="Arial Narrow"/>
        </w:rPr>
        <w:t xml:space="preserve">Les travaux comprennent notamment : </w:t>
      </w:r>
    </w:p>
    <w:p w14:paraId="41886796" w14:textId="3A881F18" w:rsidR="00C22FEC" w:rsidRPr="00414D46" w:rsidRDefault="00414D46" w:rsidP="008F72C1">
      <w:pPr>
        <w:pStyle w:val="Paragraphedeliste"/>
        <w:numPr>
          <w:ilvl w:val="0"/>
          <w:numId w:val="70"/>
        </w:numPr>
        <w:suppressAutoHyphens w:val="0"/>
        <w:autoSpaceDN/>
        <w:spacing w:after="0"/>
        <w:jc w:val="both"/>
        <w:textAlignment w:val="auto"/>
        <w:rPr>
          <w:rFonts w:ascii="Arial Narrow" w:hAnsi="Arial Narrow"/>
          <w:sz w:val="24"/>
          <w:szCs w:val="24"/>
        </w:rPr>
      </w:pPr>
      <w:r w:rsidRPr="00414D46">
        <w:rPr>
          <w:rFonts w:ascii="Arial Narrow" w:hAnsi="Arial Narrow"/>
          <w:sz w:val="24"/>
          <w:szCs w:val="24"/>
        </w:rPr>
        <w:t>INSTALLATION DE C</w:t>
      </w:r>
      <w:r w:rsidR="005648A9">
        <w:rPr>
          <w:rFonts w:ascii="Arial Narrow" w:hAnsi="Arial Narrow"/>
          <w:sz w:val="24"/>
          <w:szCs w:val="24"/>
        </w:rPr>
        <w:t>HANTIER</w:t>
      </w:r>
      <w:r w:rsidRPr="00414D46">
        <w:rPr>
          <w:rFonts w:ascii="Arial Narrow" w:hAnsi="Arial Narrow"/>
          <w:sz w:val="24"/>
          <w:szCs w:val="24"/>
        </w:rPr>
        <w:t xml:space="preserve"> ;</w:t>
      </w:r>
    </w:p>
    <w:p w14:paraId="28FACF38" w14:textId="294434EF" w:rsidR="00C22FEC" w:rsidRPr="00414D46" w:rsidRDefault="005648A9" w:rsidP="008F72C1">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NETTOYAGE ET TERRASSEMENTS</w:t>
      </w:r>
      <w:r w:rsidR="00414D46" w:rsidRPr="00414D46">
        <w:rPr>
          <w:rFonts w:ascii="Arial Narrow" w:hAnsi="Arial Narrow"/>
          <w:sz w:val="24"/>
          <w:szCs w:val="24"/>
        </w:rPr>
        <w:t> </w:t>
      </w:r>
      <w:r w:rsidR="00C22FEC" w:rsidRPr="00414D46">
        <w:rPr>
          <w:rFonts w:ascii="Arial Narrow" w:hAnsi="Arial Narrow"/>
          <w:sz w:val="24"/>
          <w:szCs w:val="24"/>
        </w:rPr>
        <w:t>;</w:t>
      </w:r>
    </w:p>
    <w:p w14:paraId="4F5AAFFE" w14:textId="4EB5E8F9" w:rsidR="00C22FEC" w:rsidRPr="00C10476" w:rsidRDefault="005648A9" w:rsidP="008F72C1">
      <w:pPr>
        <w:pStyle w:val="Paragraphedeliste"/>
        <w:numPr>
          <w:ilvl w:val="0"/>
          <w:numId w:val="70"/>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ET DRAINAGE</w:t>
      </w:r>
    </w:p>
    <w:p w14:paraId="1C9DD0CC" w14:textId="77777777" w:rsidR="00305AF5" w:rsidRPr="00414D46" w:rsidRDefault="00305AF5" w:rsidP="00C10476">
      <w:pPr>
        <w:pStyle w:val="AAOarticles"/>
      </w:pPr>
      <w:r w:rsidRPr="00414D46">
        <w:t>Tranches/Allotissement</w:t>
      </w:r>
      <w:r w:rsidRPr="00414D46">
        <w:rPr>
          <w:vertAlign w:val="superscript"/>
        </w:rPr>
        <w:t xml:space="preserve"> </w:t>
      </w:r>
    </w:p>
    <w:p w14:paraId="11813AF8" w14:textId="5BF71062" w:rsidR="008840C2" w:rsidRPr="00C10476" w:rsidRDefault="00305AF5" w:rsidP="000E2B38">
      <w:pPr>
        <w:widowControl w:val="0"/>
        <w:autoSpaceDE w:val="0"/>
        <w:jc w:val="both"/>
        <w:rPr>
          <w:rFonts w:ascii="Arial Narrow" w:hAnsi="Arial Narrow"/>
          <w:b/>
          <w:bCs/>
        </w:rPr>
      </w:pPr>
      <w:r w:rsidRPr="00414D46">
        <w:rPr>
          <w:rFonts w:ascii="Arial Narrow" w:hAnsi="Arial Narrow"/>
        </w:rPr>
        <w:t xml:space="preserve">Les </w:t>
      </w:r>
      <w:r w:rsidR="00A27C78" w:rsidRPr="00414D46">
        <w:rPr>
          <w:rFonts w:ascii="Arial Narrow" w:hAnsi="Arial Narrow"/>
        </w:rPr>
        <w:t xml:space="preserve">présents </w:t>
      </w:r>
      <w:r w:rsidRPr="00414D46">
        <w:rPr>
          <w:rFonts w:ascii="Arial Narrow" w:hAnsi="Arial Narrow"/>
        </w:rPr>
        <w:t xml:space="preserve">travaux sont </w:t>
      </w:r>
      <w:r w:rsidR="00A27C78" w:rsidRPr="00414D46">
        <w:rPr>
          <w:rFonts w:ascii="Arial Narrow" w:hAnsi="Arial Narrow"/>
        </w:rPr>
        <w:t xml:space="preserve">regroupés </w:t>
      </w:r>
      <w:r w:rsidR="002A4944" w:rsidRPr="00414D46">
        <w:rPr>
          <w:rFonts w:ascii="Arial Narrow" w:hAnsi="Arial Narrow"/>
        </w:rPr>
        <w:t>en</w:t>
      </w:r>
      <w:r w:rsidR="00A179A0">
        <w:rPr>
          <w:rFonts w:ascii="Arial Narrow" w:hAnsi="Arial Narrow"/>
          <w:b/>
          <w:bCs/>
        </w:rPr>
        <w:t xml:space="preserve"> un seul</w:t>
      </w:r>
      <w:r w:rsidR="002A4944" w:rsidRPr="00414D46">
        <w:rPr>
          <w:rFonts w:ascii="Arial Narrow" w:hAnsi="Arial Narrow"/>
          <w:b/>
          <w:bCs/>
        </w:rPr>
        <w:t xml:space="preserve"> </w:t>
      </w:r>
      <w:r w:rsidR="00A179A0">
        <w:rPr>
          <w:rFonts w:ascii="Arial Narrow" w:hAnsi="Arial Narrow"/>
          <w:b/>
          <w:bCs/>
        </w:rPr>
        <w:t>lot.</w:t>
      </w:r>
      <w:r w:rsidR="00C10476">
        <w:rPr>
          <w:rFonts w:ascii="Arial Narrow" w:hAnsi="Arial Narrow"/>
          <w:b/>
          <w:bCs/>
        </w:rPr>
        <w:t xml:space="preserve"> </w:t>
      </w:r>
    </w:p>
    <w:p w14:paraId="66A62E8F" w14:textId="38FE2EFC" w:rsidR="00273DD0" w:rsidRPr="00802613" w:rsidRDefault="00353DCC" w:rsidP="00C10476">
      <w:pPr>
        <w:pStyle w:val="AAOarticles"/>
      </w:pPr>
      <w:r w:rsidRPr="00802613">
        <w:t>Coût prévisionnel</w:t>
      </w:r>
      <w:r w:rsidR="008840C2" w:rsidRPr="00802613">
        <w:t xml:space="preserve">   </w:t>
      </w:r>
    </w:p>
    <w:p w14:paraId="0A1E7EE7" w14:textId="75B282EA" w:rsidR="00000F93" w:rsidRPr="00C10476" w:rsidRDefault="00353DCC" w:rsidP="000E2B38">
      <w:pPr>
        <w:widowControl w:val="0"/>
        <w:autoSpaceDE w:val="0"/>
        <w:jc w:val="both"/>
        <w:rPr>
          <w:rFonts w:ascii="Arial Narrow" w:hAnsi="Arial Narrow" w:cs="Arial"/>
          <w:b/>
          <w:bCs/>
        </w:rPr>
      </w:pPr>
      <w:r w:rsidRPr="00802613">
        <w:rPr>
          <w:rFonts w:ascii="Arial Narrow" w:hAnsi="Arial Narrow"/>
          <w:bCs/>
        </w:rPr>
        <w:t>Le coût prévisionnel de l’opération à l’issue des études préalables est de</w:t>
      </w:r>
      <w:r w:rsidR="00A179A0">
        <w:rPr>
          <w:rFonts w:ascii="Arial Narrow" w:hAnsi="Arial Narrow"/>
          <w:bCs/>
        </w:rPr>
        <w:t xml:space="preserve"> vingt-cinq millions (25 000 000) de francs CFA</w:t>
      </w:r>
    </w:p>
    <w:p w14:paraId="7B098FAD" w14:textId="77777777" w:rsidR="00000F93" w:rsidRPr="001D5AF4" w:rsidRDefault="00000F93" w:rsidP="000E2B38">
      <w:pPr>
        <w:widowControl w:val="0"/>
        <w:autoSpaceDE w:val="0"/>
        <w:jc w:val="both"/>
        <w:rPr>
          <w:rFonts w:ascii="Arial Narrow" w:hAnsi="Arial Narrow"/>
          <w:b/>
          <w:color w:val="FF0000"/>
          <w:sz w:val="2"/>
        </w:rPr>
      </w:pPr>
    </w:p>
    <w:p w14:paraId="6F12F8D1" w14:textId="7FA2EABC" w:rsidR="00305AF5" w:rsidRPr="00802613" w:rsidRDefault="00305AF5" w:rsidP="00C10476">
      <w:pPr>
        <w:pStyle w:val="AAOarticles"/>
      </w:pPr>
      <w:r w:rsidRPr="00802613">
        <w:t>Délai prévisionnel d’exécution</w:t>
      </w:r>
      <w:r w:rsidR="00147403">
        <w:t xml:space="preserve"> pour chaque Lot.</w:t>
      </w:r>
      <w:r w:rsidRPr="00802613">
        <w:t xml:space="preserve"> </w:t>
      </w:r>
    </w:p>
    <w:p w14:paraId="5B9C6FA4" w14:textId="6E7F7315" w:rsidR="00AF3A6E" w:rsidRPr="00802613" w:rsidRDefault="00305AF5" w:rsidP="000E2B38">
      <w:pPr>
        <w:widowControl w:val="0"/>
        <w:autoSpaceDE w:val="0"/>
        <w:jc w:val="both"/>
        <w:rPr>
          <w:rFonts w:ascii="Arial Narrow" w:hAnsi="Arial Narrow"/>
        </w:rPr>
      </w:pPr>
      <w:r w:rsidRPr="00802613">
        <w:rPr>
          <w:rFonts w:ascii="Arial Narrow" w:hAnsi="Arial Narrow"/>
        </w:rPr>
        <w:t xml:space="preserve">Le délai maximum prévu par le Maître d’Ouvrage pour la réalisation des travaux, objet du présent </w:t>
      </w:r>
      <w:r w:rsidR="002703F5" w:rsidRPr="00802613">
        <w:rPr>
          <w:rFonts w:ascii="Arial Narrow" w:hAnsi="Arial Narrow"/>
        </w:rPr>
        <w:t>A</w:t>
      </w:r>
      <w:r w:rsidRPr="00802613">
        <w:rPr>
          <w:rFonts w:ascii="Arial Narrow" w:hAnsi="Arial Narrow"/>
        </w:rPr>
        <w:t>ppel d’</w:t>
      </w:r>
      <w:r w:rsidR="002703F5" w:rsidRPr="00802613">
        <w:rPr>
          <w:rFonts w:ascii="Arial Narrow" w:hAnsi="Arial Narrow"/>
        </w:rPr>
        <w:t>O</w:t>
      </w:r>
      <w:r w:rsidRPr="00802613">
        <w:rPr>
          <w:rFonts w:ascii="Arial Narrow" w:hAnsi="Arial Narrow"/>
        </w:rPr>
        <w:t xml:space="preserve">ffres est de </w:t>
      </w:r>
      <w:r w:rsidR="009E165C" w:rsidRPr="00802613">
        <w:rPr>
          <w:rFonts w:ascii="Arial Narrow" w:hAnsi="Arial Narrow"/>
          <w:b/>
          <w:bCs/>
        </w:rPr>
        <w:t xml:space="preserve">Trois (03) </w:t>
      </w:r>
      <w:r w:rsidRPr="00802613">
        <w:rPr>
          <w:rFonts w:ascii="Arial Narrow" w:hAnsi="Arial Narrow"/>
          <w:b/>
          <w:bCs/>
        </w:rPr>
        <w:t>mois</w:t>
      </w:r>
      <w:r w:rsidRPr="00802613">
        <w:rPr>
          <w:rFonts w:ascii="Arial Narrow" w:hAnsi="Arial Narrow"/>
        </w:rPr>
        <w:t xml:space="preserve"> calendaires. Ce délai court à compter de la date de notification de l’</w:t>
      </w:r>
      <w:r w:rsidR="002703F5" w:rsidRPr="00802613">
        <w:rPr>
          <w:rFonts w:ascii="Arial Narrow" w:hAnsi="Arial Narrow"/>
        </w:rPr>
        <w:t>O</w:t>
      </w:r>
      <w:r w:rsidRPr="00802613">
        <w:rPr>
          <w:rFonts w:ascii="Arial Narrow" w:hAnsi="Arial Narrow"/>
        </w:rPr>
        <w:t xml:space="preserve">rdre de </w:t>
      </w:r>
      <w:r w:rsidR="002703F5" w:rsidRPr="00802613">
        <w:rPr>
          <w:rFonts w:ascii="Arial Narrow" w:hAnsi="Arial Narrow"/>
        </w:rPr>
        <w:t>S</w:t>
      </w:r>
      <w:r w:rsidRPr="00802613">
        <w:rPr>
          <w:rFonts w:ascii="Arial Narrow" w:hAnsi="Arial Narrow"/>
        </w:rPr>
        <w:t>ervice</w:t>
      </w:r>
      <w:r w:rsidR="006B793E" w:rsidRPr="00802613">
        <w:rPr>
          <w:rFonts w:ascii="Arial Narrow" w:hAnsi="Arial Narrow"/>
        </w:rPr>
        <w:t xml:space="preserve"> de commencer les prestations. </w:t>
      </w:r>
    </w:p>
    <w:p w14:paraId="2A5C203E" w14:textId="77777777" w:rsidR="00273DD0" w:rsidRPr="00802613" w:rsidRDefault="00353DCC" w:rsidP="00C10476">
      <w:pPr>
        <w:pStyle w:val="AAOarticles"/>
      </w:pPr>
      <w:r w:rsidRPr="00802613">
        <w:t>Participation</w:t>
      </w:r>
      <w:r w:rsidR="006C385C" w:rsidRPr="00802613">
        <w:t xml:space="preserve"> </w:t>
      </w:r>
      <w:r w:rsidRPr="00802613">
        <w:t>et</w:t>
      </w:r>
      <w:r w:rsidR="006C385C" w:rsidRPr="00802613">
        <w:t xml:space="preserve"> </w:t>
      </w:r>
      <w:r w:rsidRPr="00802613">
        <w:t>origine</w:t>
      </w:r>
    </w:p>
    <w:p w14:paraId="2B4DB395" w14:textId="2D50314A" w:rsidR="00273DD0" w:rsidRDefault="00353DCC" w:rsidP="000E2B38">
      <w:pPr>
        <w:widowControl w:val="0"/>
        <w:autoSpaceDE w:val="0"/>
        <w:jc w:val="both"/>
        <w:rPr>
          <w:rFonts w:ascii="Arial Narrow" w:hAnsi="Arial Narrow"/>
        </w:rPr>
      </w:pPr>
      <w:r w:rsidRPr="00802613">
        <w:rPr>
          <w:rFonts w:ascii="Arial Narrow" w:hAnsi="Arial Narrow"/>
          <w:spacing w:val="5"/>
        </w:rPr>
        <w:t>L</w:t>
      </w:r>
      <w:r w:rsidRPr="00802613">
        <w:rPr>
          <w:rFonts w:ascii="Arial Narrow" w:hAnsi="Arial Narrow"/>
        </w:rPr>
        <w:t xml:space="preserve">a </w:t>
      </w:r>
      <w:r w:rsidRPr="00802613">
        <w:rPr>
          <w:rFonts w:ascii="Arial Narrow" w:hAnsi="Arial Narrow"/>
          <w:spacing w:val="5"/>
        </w:rPr>
        <w:t>participatio</w:t>
      </w:r>
      <w:r w:rsidRPr="00802613">
        <w:rPr>
          <w:rFonts w:ascii="Arial Narrow" w:hAnsi="Arial Narrow"/>
        </w:rPr>
        <w:t xml:space="preserve">n </w:t>
      </w:r>
      <w:r w:rsidRPr="00802613">
        <w:rPr>
          <w:rFonts w:ascii="Arial Narrow" w:hAnsi="Arial Narrow"/>
          <w:spacing w:val="5"/>
        </w:rPr>
        <w:t>a</w:t>
      </w:r>
      <w:r w:rsidRPr="00802613">
        <w:rPr>
          <w:rFonts w:ascii="Arial Narrow" w:hAnsi="Arial Narrow"/>
        </w:rPr>
        <w:t xml:space="preserve">u </w:t>
      </w:r>
      <w:r w:rsidRPr="00802613">
        <w:rPr>
          <w:rFonts w:ascii="Arial Narrow" w:hAnsi="Arial Narrow"/>
          <w:spacing w:val="5"/>
        </w:rPr>
        <w:t>présen</w:t>
      </w:r>
      <w:r w:rsidRPr="00802613">
        <w:rPr>
          <w:rFonts w:ascii="Arial Narrow" w:hAnsi="Arial Narrow"/>
        </w:rPr>
        <w:t xml:space="preserve">t </w:t>
      </w:r>
      <w:r w:rsidR="002703F5" w:rsidRPr="00802613">
        <w:rPr>
          <w:rFonts w:ascii="Arial Narrow" w:hAnsi="Arial Narrow"/>
          <w:spacing w:val="5"/>
        </w:rPr>
        <w:t>A</w:t>
      </w:r>
      <w:r w:rsidRPr="00802613">
        <w:rPr>
          <w:rFonts w:ascii="Arial Narrow" w:hAnsi="Arial Narrow"/>
          <w:spacing w:val="5"/>
        </w:rPr>
        <w:t>ppe</w:t>
      </w:r>
      <w:r w:rsidRPr="00802613">
        <w:rPr>
          <w:rFonts w:ascii="Arial Narrow" w:hAnsi="Arial Narrow"/>
        </w:rPr>
        <w:t xml:space="preserve">l </w:t>
      </w:r>
      <w:r w:rsidRPr="00802613">
        <w:rPr>
          <w:rFonts w:ascii="Arial Narrow" w:hAnsi="Arial Narrow"/>
          <w:spacing w:val="5"/>
        </w:rPr>
        <w:t>d’</w:t>
      </w:r>
      <w:r w:rsidR="002703F5" w:rsidRPr="00802613">
        <w:rPr>
          <w:rFonts w:ascii="Arial Narrow" w:hAnsi="Arial Narrow"/>
          <w:spacing w:val="5"/>
        </w:rPr>
        <w:t>O</w:t>
      </w:r>
      <w:r w:rsidRPr="00802613">
        <w:rPr>
          <w:rFonts w:ascii="Arial Narrow" w:hAnsi="Arial Narrow"/>
          <w:spacing w:val="5"/>
        </w:rPr>
        <w:t>ffre</w:t>
      </w:r>
      <w:r w:rsidRPr="00802613">
        <w:rPr>
          <w:rFonts w:ascii="Arial Narrow" w:hAnsi="Arial Narrow"/>
        </w:rPr>
        <w:t xml:space="preserve">s </w:t>
      </w:r>
      <w:r w:rsidRPr="00802613">
        <w:rPr>
          <w:rFonts w:ascii="Arial Narrow" w:hAnsi="Arial Narrow"/>
          <w:spacing w:val="5"/>
        </w:rPr>
        <w:t xml:space="preserve">est </w:t>
      </w:r>
      <w:r w:rsidRPr="00802613">
        <w:rPr>
          <w:rFonts w:ascii="Arial Narrow" w:hAnsi="Arial Narrow"/>
        </w:rPr>
        <w:t>ouverte</w:t>
      </w:r>
      <w:r w:rsidR="006C385C" w:rsidRPr="00802613">
        <w:rPr>
          <w:rFonts w:ascii="Arial Narrow" w:hAnsi="Arial Narrow"/>
        </w:rPr>
        <w:t xml:space="preserve"> </w:t>
      </w:r>
      <w:r w:rsidR="00AA7E1B" w:rsidRPr="00802613">
        <w:rPr>
          <w:rFonts w:ascii="Arial Narrow" w:hAnsi="Arial Narrow"/>
        </w:rPr>
        <w:t>aux entreprises de droit Camerounais ayant des compétences dans le domaine des BTB</w:t>
      </w:r>
      <w:r w:rsidR="00932C1D" w:rsidRPr="00802613">
        <w:rPr>
          <w:rFonts w:ascii="Arial Narrow" w:hAnsi="Arial Narrow"/>
        </w:rPr>
        <w:t>.</w:t>
      </w:r>
    </w:p>
    <w:p w14:paraId="5EEF126D" w14:textId="77777777" w:rsidR="00273DD0" w:rsidRPr="00802613" w:rsidRDefault="00353DCC" w:rsidP="00C10476">
      <w:pPr>
        <w:pStyle w:val="AAOarticles"/>
      </w:pPr>
      <w:r w:rsidRPr="00802613">
        <w:t>Financement</w:t>
      </w:r>
    </w:p>
    <w:p w14:paraId="14A2BB63" w14:textId="1BFFAA77" w:rsidR="00273DD0" w:rsidRPr="00A31DCC" w:rsidRDefault="00353DCC" w:rsidP="000E2B38">
      <w:pPr>
        <w:widowControl w:val="0"/>
        <w:autoSpaceDE w:val="0"/>
        <w:jc w:val="both"/>
        <w:rPr>
          <w:rFonts w:ascii="Arial Narrow" w:hAnsi="Arial Narrow"/>
        </w:rPr>
      </w:pPr>
      <w:r w:rsidRPr="00802613">
        <w:rPr>
          <w:rFonts w:ascii="Arial Narrow" w:hAnsi="Arial Narrow"/>
          <w:spacing w:val="5"/>
        </w:rPr>
        <w:t>Le</w:t>
      </w:r>
      <w:r w:rsidRPr="00802613">
        <w:rPr>
          <w:rFonts w:ascii="Arial Narrow" w:hAnsi="Arial Narrow"/>
        </w:rPr>
        <w:t xml:space="preserve">s </w:t>
      </w:r>
      <w:r w:rsidRPr="00802613">
        <w:rPr>
          <w:rFonts w:ascii="Arial Narrow" w:hAnsi="Arial Narrow"/>
          <w:spacing w:val="5"/>
        </w:rPr>
        <w:t>travau</w:t>
      </w:r>
      <w:r w:rsidRPr="00802613">
        <w:rPr>
          <w:rFonts w:ascii="Arial Narrow" w:hAnsi="Arial Narrow"/>
        </w:rPr>
        <w:t xml:space="preserve">x </w:t>
      </w:r>
      <w:r w:rsidRPr="00802613">
        <w:rPr>
          <w:rFonts w:ascii="Arial Narrow" w:hAnsi="Arial Narrow"/>
          <w:spacing w:val="5"/>
        </w:rPr>
        <w:t>obje</w:t>
      </w:r>
      <w:r w:rsidRPr="00802613">
        <w:rPr>
          <w:rFonts w:ascii="Arial Narrow" w:hAnsi="Arial Narrow"/>
        </w:rPr>
        <w:t xml:space="preserve">t </w:t>
      </w:r>
      <w:r w:rsidRPr="00802613">
        <w:rPr>
          <w:rFonts w:ascii="Arial Narrow" w:hAnsi="Arial Narrow"/>
          <w:spacing w:val="5"/>
        </w:rPr>
        <w:t>d</w:t>
      </w:r>
      <w:r w:rsidRPr="00802613">
        <w:rPr>
          <w:rFonts w:ascii="Arial Narrow" w:hAnsi="Arial Narrow"/>
        </w:rPr>
        <w:t xml:space="preserve">u </w:t>
      </w:r>
      <w:r w:rsidRPr="00802613">
        <w:rPr>
          <w:rFonts w:ascii="Arial Narrow" w:hAnsi="Arial Narrow"/>
          <w:spacing w:val="5"/>
        </w:rPr>
        <w:t>présen</w:t>
      </w:r>
      <w:r w:rsidRPr="00802613">
        <w:rPr>
          <w:rFonts w:ascii="Arial Narrow" w:hAnsi="Arial Narrow"/>
        </w:rPr>
        <w:t xml:space="preserve">t </w:t>
      </w:r>
      <w:r w:rsidR="002703F5" w:rsidRPr="00802613">
        <w:rPr>
          <w:rFonts w:ascii="Arial Narrow" w:hAnsi="Arial Narrow"/>
          <w:spacing w:val="5"/>
        </w:rPr>
        <w:t>A</w:t>
      </w:r>
      <w:r w:rsidRPr="00802613">
        <w:rPr>
          <w:rFonts w:ascii="Arial Narrow" w:hAnsi="Arial Narrow"/>
          <w:spacing w:val="5"/>
        </w:rPr>
        <w:t>ppe</w:t>
      </w:r>
      <w:r w:rsidRPr="00802613">
        <w:rPr>
          <w:rFonts w:ascii="Arial Narrow" w:hAnsi="Arial Narrow"/>
        </w:rPr>
        <w:t xml:space="preserve">l </w:t>
      </w:r>
      <w:r w:rsidRPr="00802613">
        <w:rPr>
          <w:rFonts w:ascii="Arial Narrow" w:hAnsi="Arial Narrow"/>
          <w:spacing w:val="5"/>
        </w:rPr>
        <w:t>d'</w:t>
      </w:r>
      <w:r w:rsidR="002703F5" w:rsidRPr="00802613">
        <w:rPr>
          <w:rFonts w:ascii="Arial Narrow" w:hAnsi="Arial Narrow"/>
          <w:spacing w:val="5"/>
        </w:rPr>
        <w:t>O</w:t>
      </w:r>
      <w:r w:rsidRPr="00802613">
        <w:rPr>
          <w:rFonts w:ascii="Arial Narrow" w:hAnsi="Arial Narrow"/>
          <w:spacing w:val="5"/>
        </w:rPr>
        <w:t xml:space="preserve">ffres </w:t>
      </w:r>
      <w:r w:rsidRPr="00802613">
        <w:rPr>
          <w:rFonts w:ascii="Arial Narrow" w:hAnsi="Arial Narrow"/>
        </w:rPr>
        <w:t>sont financés par</w:t>
      </w:r>
      <w:r w:rsidR="006252B4" w:rsidRPr="00802613">
        <w:rPr>
          <w:rFonts w:ascii="Arial Narrow" w:hAnsi="Arial Narrow"/>
        </w:rPr>
        <w:t xml:space="preserve"> le Budget d’Investissement Public (BIP), du Ministère </w:t>
      </w:r>
      <w:r w:rsidR="00606939" w:rsidRPr="00802613">
        <w:rPr>
          <w:rFonts w:ascii="Arial Narrow" w:hAnsi="Arial Narrow"/>
        </w:rPr>
        <w:t>des Travaux Publics</w:t>
      </w:r>
      <w:r w:rsidR="00212AE3" w:rsidRPr="00802613">
        <w:rPr>
          <w:rFonts w:ascii="Arial Narrow" w:hAnsi="Arial Narrow"/>
        </w:rPr>
        <w:t xml:space="preserve"> (MIN</w:t>
      </w:r>
      <w:r w:rsidR="00606939" w:rsidRPr="00802613">
        <w:rPr>
          <w:rFonts w:ascii="Arial Narrow" w:hAnsi="Arial Narrow"/>
        </w:rPr>
        <w:t>TP</w:t>
      </w:r>
      <w:r w:rsidR="00212AE3" w:rsidRPr="00802613">
        <w:rPr>
          <w:rFonts w:ascii="Arial Narrow" w:hAnsi="Arial Narrow"/>
        </w:rPr>
        <w:t>)</w:t>
      </w:r>
      <w:r w:rsidR="00EE2D55" w:rsidRPr="00802613">
        <w:rPr>
          <w:rFonts w:ascii="Arial Narrow" w:hAnsi="Arial Narrow"/>
        </w:rPr>
        <w:t xml:space="preserve">, </w:t>
      </w:r>
      <w:r w:rsidRPr="00802613">
        <w:rPr>
          <w:rFonts w:ascii="Arial Narrow" w:hAnsi="Arial Narrow"/>
          <w:spacing w:val="4"/>
        </w:rPr>
        <w:t>exercic</w:t>
      </w:r>
      <w:r w:rsidRPr="00802613">
        <w:rPr>
          <w:rFonts w:ascii="Arial Narrow" w:hAnsi="Arial Narrow"/>
        </w:rPr>
        <w:t>e</w:t>
      </w:r>
      <w:r w:rsidR="00A179A0">
        <w:rPr>
          <w:rFonts w:ascii="Arial Narrow" w:hAnsi="Arial Narrow"/>
        </w:rPr>
        <w:t xml:space="preserve"> 2026</w:t>
      </w:r>
      <w:r w:rsidR="00EE2D55" w:rsidRPr="00802613">
        <w:rPr>
          <w:rFonts w:ascii="Arial Narrow" w:hAnsi="Arial Narrow"/>
        </w:rPr>
        <w:t>,</w:t>
      </w:r>
      <w:r w:rsidR="006252B4" w:rsidRPr="00802613">
        <w:rPr>
          <w:rFonts w:ascii="Arial Narrow" w:hAnsi="Arial Narrow"/>
        </w:rPr>
        <w:t xml:space="preserve"> </w:t>
      </w:r>
      <w:r w:rsidRPr="00802613">
        <w:rPr>
          <w:rFonts w:ascii="Arial Narrow" w:hAnsi="Arial Narrow"/>
          <w:spacing w:val="4"/>
        </w:rPr>
        <w:t>su</w:t>
      </w:r>
      <w:r w:rsidRPr="00802613">
        <w:rPr>
          <w:rFonts w:ascii="Arial Narrow" w:hAnsi="Arial Narrow"/>
        </w:rPr>
        <w:t>r</w:t>
      </w:r>
      <w:r w:rsidR="006C385C" w:rsidRPr="00802613">
        <w:rPr>
          <w:rFonts w:ascii="Arial Narrow" w:hAnsi="Arial Narrow"/>
        </w:rPr>
        <w:t xml:space="preserve"> </w:t>
      </w:r>
      <w:r w:rsidRPr="00802613">
        <w:rPr>
          <w:rFonts w:ascii="Arial Narrow" w:hAnsi="Arial Narrow"/>
          <w:spacing w:val="4"/>
        </w:rPr>
        <w:t>l</w:t>
      </w:r>
      <w:r w:rsidRPr="00802613">
        <w:rPr>
          <w:rFonts w:ascii="Arial Narrow" w:hAnsi="Arial Narrow"/>
        </w:rPr>
        <w:t xml:space="preserve">a </w:t>
      </w:r>
      <w:r w:rsidRPr="00802613">
        <w:rPr>
          <w:rFonts w:ascii="Arial Narrow" w:hAnsi="Arial Narrow"/>
          <w:spacing w:val="4"/>
        </w:rPr>
        <w:t>lign</w:t>
      </w:r>
      <w:r w:rsidRPr="00802613">
        <w:rPr>
          <w:rFonts w:ascii="Arial Narrow" w:hAnsi="Arial Narrow"/>
        </w:rPr>
        <w:t xml:space="preserve">e </w:t>
      </w:r>
      <w:r w:rsidRPr="00802613">
        <w:rPr>
          <w:rFonts w:ascii="Arial Narrow" w:hAnsi="Arial Narrow"/>
          <w:spacing w:val="4"/>
        </w:rPr>
        <w:t xml:space="preserve">d’imputation </w:t>
      </w:r>
      <w:r w:rsidRPr="00802613">
        <w:rPr>
          <w:rFonts w:ascii="Arial Narrow" w:hAnsi="Arial Narrow"/>
        </w:rPr>
        <w:t>budgétaire</w:t>
      </w:r>
      <w:r w:rsidR="006C385C" w:rsidRPr="00802613">
        <w:rPr>
          <w:rFonts w:ascii="Arial Narrow" w:hAnsi="Arial Narrow"/>
        </w:rPr>
        <w:t xml:space="preserve"> </w:t>
      </w:r>
      <w:r w:rsidR="00E73C8A" w:rsidRPr="00802613">
        <w:rPr>
          <w:rFonts w:ascii="Arial Narrow" w:hAnsi="Arial Narrow"/>
        </w:rPr>
        <w:t>N</w:t>
      </w:r>
      <w:r w:rsidR="006252B4" w:rsidRPr="00802613">
        <w:rPr>
          <w:rFonts w:ascii="Arial Narrow" w:hAnsi="Arial Narrow"/>
        </w:rPr>
        <w:t>°</w:t>
      </w:r>
      <w:r w:rsidR="00A179A0">
        <w:rPr>
          <w:rFonts w:ascii="Arial Narrow" w:hAnsi="Arial Narrow"/>
        </w:rPr>
        <w:t>_____________</w:t>
      </w:r>
    </w:p>
    <w:p w14:paraId="3DE517BF" w14:textId="0062A2B1" w:rsidR="0066058E" w:rsidRPr="00802613" w:rsidRDefault="0066058E" w:rsidP="00C10476">
      <w:pPr>
        <w:pStyle w:val="AAOarticles"/>
      </w:pPr>
      <w:r w:rsidRPr="00802613">
        <w:t xml:space="preserve">Mode de soumission </w:t>
      </w:r>
    </w:p>
    <w:p w14:paraId="18CCC099" w14:textId="002C7F67" w:rsidR="0066058E" w:rsidRPr="00802613" w:rsidRDefault="0066058E" w:rsidP="000E2B38">
      <w:pPr>
        <w:widowControl w:val="0"/>
        <w:autoSpaceDE w:val="0"/>
        <w:adjustRightInd w:val="0"/>
        <w:jc w:val="both"/>
        <w:rPr>
          <w:rFonts w:ascii="Arial Narrow" w:hAnsi="Arial Narrow"/>
        </w:rPr>
      </w:pPr>
      <w:r w:rsidRPr="00802613">
        <w:rPr>
          <w:rFonts w:ascii="Arial Narrow" w:hAnsi="Arial Narrow"/>
        </w:rPr>
        <w:t>Le mode de soumission retenu pour cette consultation es</w:t>
      </w:r>
      <w:r w:rsidR="00A46A67" w:rsidRPr="00802613">
        <w:rPr>
          <w:rFonts w:ascii="Arial Narrow" w:hAnsi="Arial Narrow"/>
        </w:rPr>
        <w:t xml:space="preserve">t </w:t>
      </w:r>
      <w:r w:rsidRPr="00802613">
        <w:rPr>
          <w:rFonts w:ascii="Arial Narrow" w:hAnsi="Arial Narrow"/>
          <w:iCs/>
        </w:rPr>
        <w:t>hors ligne</w:t>
      </w:r>
      <w:r w:rsidR="00EE2D55" w:rsidRPr="00802613">
        <w:rPr>
          <w:rFonts w:ascii="Arial Narrow" w:hAnsi="Arial Narrow"/>
          <w:iCs/>
        </w:rPr>
        <w:t xml:space="preserve"> uniquement</w:t>
      </w:r>
      <w:r w:rsidR="002415D7" w:rsidRPr="00802613">
        <w:rPr>
          <w:rFonts w:ascii="Arial Narrow" w:hAnsi="Arial Narrow"/>
        </w:rPr>
        <w:t>.</w:t>
      </w:r>
    </w:p>
    <w:p w14:paraId="1BAE9B9D" w14:textId="5C0C4543" w:rsidR="0066058E" w:rsidRPr="00802613" w:rsidRDefault="0066058E" w:rsidP="00C10476">
      <w:pPr>
        <w:pStyle w:val="AAOarticles"/>
      </w:pPr>
      <w:r w:rsidRPr="00802613">
        <w:t xml:space="preserve">Cautionnement de soumission </w:t>
      </w:r>
    </w:p>
    <w:p w14:paraId="0964A094" w14:textId="32F1B4C2" w:rsidR="00F043E0" w:rsidRPr="001D5AF4" w:rsidRDefault="00F043E0" w:rsidP="00EE2D55">
      <w:pPr>
        <w:widowControl w:val="0"/>
        <w:autoSpaceDE w:val="0"/>
        <w:jc w:val="both"/>
        <w:rPr>
          <w:rFonts w:ascii="Arial Narrow" w:hAnsi="Arial Narrow"/>
          <w:color w:val="FF0000"/>
        </w:rPr>
      </w:pPr>
      <w:r w:rsidRPr="006B49D9">
        <w:rPr>
          <w:rFonts w:ascii="Arial Narrow" w:hAnsi="Arial Narrow"/>
        </w:rPr>
        <w:t xml:space="preserve">Chaque soumissionnaire doit joindre à ses pièces administratives un cautionnement de </w:t>
      </w:r>
      <w:r w:rsidR="00D30DB2" w:rsidRPr="006B49D9">
        <w:rPr>
          <w:rFonts w:ascii="Arial Narrow" w:hAnsi="Arial Narrow"/>
        </w:rPr>
        <w:t>soumission,</w:t>
      </w:r>
      <w:r w:rsidRPr="006B49D9">
        <w:rPr>
          <w:rFonts w:ascii="Arial Narrow" w:hAnsi="Arial Narrow"/>
        </w:rPr>
        <w:t xml:space="preserve"> </w:t>
      </w:r>
      <w:bookmarkStart w:id="11" w:name="_Hlk158734416"/>
      <w:r w:rsidRPr="006B49D9">
        <w:rPr>
          <w:rFonts w:ascii="Arial Narrow" w:hAnsi="Arial Narrow"/>
        </w:rPr>
        <w:t>acquitté à la main,</w:t>
      </w:r>
      <w:bookmarkEnd w:id="11"/>
      <w:r w:rsidR="00552D9C">
        <w:rPr>
          <w:rFonts w:ascii="Arial Narrow" w:hAnsi="Arial Narrow"/>
        </w:rPr>
        <w:t xml:space="preserve"> timbrée avec récépissé CDEC</w:t>
      </w:r>
      <w:r w:rsidRPr="006B49D9">
        <w:rPr>
          <w:rFonts w:ascii="Arial Narrow" w:hAnsi="Arial Narrow"/>
        </w:rPr>
        <w:t xml:space="preserve"> délivrée par un organisme ou une institution financière agréée par le Ministre chargé des finances pour émettre les cautions dans </w:t>
      </w:r>
      <w:r w:rsidR="00C072ED" w:rsidRPr="006B49D9">
        <w:rPr>
          <w:rFonts w:ascii="Arial Narrow" w:hAnsi="Arial Narrow"/>
        </w:rPr>
        <w:t>le domaine</w:t>
      </w:r>
      <w:r w:rsidRPr="006B49D9">
        <w:rPr>
          <w:rFonts w:ascii="Arial Narrow" w:hAnsi="Arial Narrow"/>
        </w:rPr>
        <w:t xml:space="preserve"> des </w:t>
      </w:r>
      <w:r w:rsidR="00C117C1" w:rsidRPr="006B49D9">
        <w:rPr>
          <w:rFonts w:ascii="Arial Narrow" w:hAnsi="Arial Narrow"/>
        </w:rPr>
        <w:t>M</w:t>
      </w:r>
      <w:r w:rsidRPr="006B49D9">
        <w:rPr>
          <w:rFonts w:ascii="Arial Narrow" w:hAnsi="Arial Narrow"/>
        </w:rPr>
        <w:t xml:space="preserve">archés </w:t>
      </w:r>
      <w:r w:rsidR="00C117C1" w:rsidRPr="006B49D9">
        <w:rPr>
          <w:rFonts w:ascii="Arial Narrow" w:hAnsi="Arial Narrow"/>
        </w:rPr>
        <w:t>P</w:t>
      </w:r>
      <w:r w:rsidRPr="006B49D9">
        <w:rPr>
          <w:rFonts w:ascii="Arial Narrow" w:hAnsi="Arial Narrow"/>
        </w:rPr>
        <w:t>ublics</w:t>
      </w:r>
      <w:r w:rsidR="002703F5" w:rsidRPr="006B49D9">
        <w:rPr>
          <w:rFonts w:ascii="Arial Narrow" w:hAnsi="Arial Narrow"/>
        </w:rPr>
        <w:t>,</w:t>
      </w:r>
      <w:r w:rsidR="0066058E" w:rsidRPr="006B49D9">
        <w:rPr>
          <w:rFonts w:ascii="Arial Narrow" w:hAnsi="Arial Narrow"/>
          <w:spacing w:val="16"/>
        </w:rPr>
        <w:t xml:space="preserve"> </w:t>
      </w:r>
      <w:r w:rsidR="0066058E" w:rsidRPr="006B49D9">
        <w:rPr>
          <w:rFonts w:ascii="Arial Narrow" w:hAnsi="Arial Narrow"/>
        </w:rPr>
        <w:t>dont</w:t>
      </w:r>
      <w:r w:rsidR="0066058E" w:rsidRPr="006B49D9">
        <w:rPr>
          <w:rFonts w:ascii="Arial Narrow" w:hAnsi="Arial Narrow"/>
          <w:spacing w:val="16"/>
        </w:rPr>
        <w:t xml:space="preserve"> </w:t>
      </w:r>
      <w:r w:rsidR="0066058E" w:rsidRPr="006B49D9">
        <w:rPr>
          <w:rFonts w:ascii="Arial Narrow" w:hAnsi="Arial Narrow"/>
        </w:rPr>
        <w:t>la</w:t>
      </w:r>
      <w:r w:rsidR="0066058E" w:rsidRPr="006B49D9">
        <w:rPr>
          <w:rFonts w:ascii="Arial Narrow" w:hAnsi="Arial Narrow"/>
          <w:spacing w:val="16"/>
        </w:rPr>
        <w:t xml:space="preserve"> </w:t>
      </w:r>
      <w:r w:rsidR="0066058E" w:rsidRPr="006B49D9">
        <w:rPr>
          <w:rFonts w:ascii="Arial Narrow" w:hAnsi="Arial Narrow"/>
        </w:rPr>
        <w:t>liste</w:t>
      </w:r>
      <w:r w:rsidR="0066058E" w:rsidRPr="006B49D9">
        <w:rPr>
          <w:rFonts w:ascii="Arial Narrow" w:hAnsi="Arial Narrow"/>
          <w:spacing w:val="16"/>
        </w:rPr>
        <w:t xml:space="preserve"> </w:t>
      </w:r>
      <w:r w:rsidR="0066058E" w:rsidRPr="006B49D9">
        <w:rPr>
          <w:rFonts w:ascii="Arial Narrow" w:hAnsi="Arial Narrow"/>
        </w:rPr>
        <w:t>figure dans</w:t>
      </w:r>
      <w:r w:rsidR="0066058E" w:rsidRPr="006B49D9">
        <w:rPr>
          <w:rFonts w:ascii="Arial Narrow" w:hAnsi="Arial Narrow"/>
          <w:spacing w:val="4"/>
        </w:rPr>
        <w:t xml:space="preserve"> </w:t>
      </w:r>
      <w:r w:rsidR="0066058E" w:rsidRPr="006B49D9">
        <w:rPr>
          <w:rFonts w:ascii="Arial Narrow" w:hAnsi="Arial Narrow"/>
        </w:rPr>
        <w:t>la</w:t>
      </w:r>
      <w:r w:rsidR="0066058E" w:rsidRPr="006B49D9">
        <w:rPr>
          <w:rFonts w:ascii="Arial Narrow" w:hAnsi="Arial Narrow"/>
          <w:spacing w:val="4"/>
        </w:rPr>
        <w:t xml:space="preserve"> </w:t>
      </w:r>
      <w:r w:rsidR="00D30DB2" w:rsidRPr="006B49D9">
        <w:rPr>
          <w:rFonts w:ascii="Arial Narrow" w:hAnsi="Arial Narrow"/>
        </w:rPr>
        <w:t>pièce</w:t>
      </w:r>
      <w:r w:rsidR="00D30DB2" w:rsidRPr="006B49D9">
        <w:rPr>
          <w:rFonts w:ascii="Arial Narrow" w:hAnsi="Arial Narrow"/>
          <w:spacing w:val="4"/>
        </w:rPr>
        <w:t xml:space="preserve"> </w:t>
      </w:r>
      <w:r w:rsidR="00C072ED" w:rsidRPr="006B49D9">
        <w:rPr>
          <w:rFonts w:ascii="Arial Narrow" w:hAnsi="Arial Narrow"/>
          <w:spacing w:val="4"/>
        </w:rPr>
        <w:t>14 du</w:t>
      </w:r>
      <w:r w:rsidR="0066058E" w:rsidRPr="006B49D9">
        <w:rPr>
          <w:rFonts w:ascii="Arial Narrow" w:hAnsi="Arial Narrow"/>
          <w:spacing w:val="4"/>
        </w:rPr>
        <w:t xml:space="preserve"> </w:t>
      </w:r>
      <w:r w:rsidR="0066058E" w:rsidRPr="006B49D9">
        <w:rPr>
          <w:rFonts w:ascii="Arial Narrow" w:hAnsi="Arial Narrow"/>
        </w:rPr>
        <w:t>DAO</w:t>
      </w:r>
      <w:r w:rsidR="002703F5" w:rsidRPr="006B49D9">
        <w:rPr>
          <w:rFonts w:ascii="Arial Narrow" w:hAnsi="Arial Narrow"/>
        </w:rPr>
        <w:t>,</w:t>
      </w:r>
      <w:r w:rsidR="0066058E" w:rsidRPr="006B49D9">
        <w:rPr>
          <w:rFonts w:ascii="Arial Narrow" w:hAnsi="Arial Narrow"/>
          <w:spacing w:val="8"/>
        </w:rPr>
        <w:t xml:space="preserve"> </w:t>
      </w:r>
      <w:r w:rsidR="0066058E" w:rsidRPr="006B49D9">
        <w:rPr>
          <w:rFonts w:ascii="Arial Narrow" w:hAnsi="Arial Narrow"/>
        </w:rPr>
        <w:t xml:space="preserve">dont le montant s’élève </w:t>
      </w:r>
      <w:r w:rsidR="00C072ED" w:rsidRPr="006B49D9">
        <w:rPr>
          <w:rFonts w:ascii="Arial Narrow" w:hAnsi="Arial Narrow"/>
        </w:rPr>
        <w:t xml:space="preserve">à </w:t>
      </w:r>
      <w:r w:rsidR="00A179A0">
        <w:rPr>
          <w:rFonts w:ascii="Arial Narrow" w:hAnsi="Arial Narrow"/>
          <w:b/>
          <w:bCs/>
          <w:spacing w:val="4"/>
        </w:rPr>
        <w:t>Cinq cent mille (5</w:t>
      </w:r>
      <w:r w:rsidR="00AA070A" w:rsidRPr="006B49D9">
        <w:rPr>
          <w:rFonts w:ascii="Arial Narrow" w:hAnsi="Arial Narrow"/>
          <w:b/>
          <w:bCs/>
          <w:spacing w:val="4"/>
        </w:rPr>
        <w:t xml:space="preserve">00 000) </w:t>
      </w:r>
      <w:r w:rsidR="00655C75" w:rsidRPr="006B49D9">
        <w:rPr>
          <w:rFonts w:ascii="Arial Narrow" w:hAnsi="Arial Narrow"/>
          <w:b/>
          <w:bCs/>
          <w:spacing w:val="4"/>
        </w:rPr>
        <w:t xml:space="preserve">francs </w:t>
      </w:r>
      <w:r w:rsidR="00A179A0" w:rsidRPr="006B49D9">
        <w:rPr>
          <w:rFonts w:ascii="Arial Narrow" w:hAnsi="Arial Narrow"/>
          <w:b/>
          <w:bCs/>
          <w:spacing w:val="4"/>
        </w:rPr>
        <w:t>CFA,</w:t>
      </w:r>
      <w:r w:rsidR="00A179A0" w:rsidRPr="006B49D9">
        <w:rPr>
          <w:rFonts w:ascii="Arial Narrow" w:hAnsi="Arial Narrow"/>
          <w:spacing w:val="1"/>
        </w:rPr>
        <w:t xml:space="preserve"> valable</w:t>
      </w:r>
      <w:r w:rsidR="0066058E" w:rsidRPr="006B49D9">
        <w:rPr>
          <w:rFonts w:ascii="Arial Narrow" w:hAnsi="Arial Narrow"/>
        </w:rPr>
        <w:t xml:space="preserve"> jusqu'à trente (30) jours au-delà de la date initiale de validité des offres.</w:t>
      </w:r>
      <w:r w:rsidRPr="006B49D9">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6B49D9">
        <w:rPr>
          <w:rFonts w:ascii="Arial Narrow" w:hAnsi="Arial Narrow"/>
        </w:rPr>
        <w:t>M</w:t>
      </w:r>
      <w:r w:rsidRPr="006B49D9">
        <w:rPr>
          <w:rFonts w:ascii="Arial Narrow" w:hAnsi="Arial Narrow"/>
        </w:rPr>
        <w:t xml:space="preserve">archés </w:t>
      </w:r>
      <w:r w:rsidR="00155F96" w:rsidRPr="006B49D9">
        <w:rPr>
          <w:rFonts w:ascii="Arial Narrow" w:hAnsi="Arial Narrow"/>
        </w:rPr>
        <w:t>P</w:t>
      </w:r>
      <w:r w:rsidRPr="006B49D9">
        <w:rPr>
          <w:rFonts w:ascii="Arial Narrow" w:hAnsi="Arial Narrow"/>
        </w:rPr>
        <w:t xml:space="preserve">ublics, entraînera le rejet pur et simple de l'offre. </w:t>
      </w:r>
      <w:r w:rsidR="0059336E" w:rsidRPr="006B49D9">
        <w:rPr>
          <w:rFonts w:ascii="Arial Narrow" w:hAnsi="Arial Narrow"/>
        </w:rPr>
        <w:t>Une caution de soumission produite</w:t>
      </w:r>
      <w:r w:rsidR="002703F5" w:rsidRPr="006B49D9">
        <w:rPr>
          <w:rFonts w:ascii="Arial Narrow" w:hAnsi="Arial Narrow"/>
        </w:rPr>
        <w:t>,</w:t>
      </w:r>
      <w:r w:rsidR="0059336E" w:rsidRPr="006B49D9">
        <w:rPr>
          <w:rFonts w:ascii="Arial Narrow" w:hAnsi="Arial Narrow"/>
        </w:rPr>
        <w:t xml:space="preserve"> mais n'ayant aucun rapport avec la consultation concernée est considérée comme absente.</w:t>
      </w:r>
      <w:r w:rsidR="0059336E" w:rsidRPr="006B49D9">
        <w:rPr>
          <w:rFonts w:ascii="Arial Narrow" w:hAnsi="Arial Narrow"/>
          <w:lang w:val="fr-CM"/>
        </w:rPr>
        <w:t xml:space="preserve"> La caution de soumission présentée par un soumissionnaire au cours de la séance d’ouverture </w:t>
      </w:r>
      <w:r w:rsidR="0059336E" w:rsidRPr="006B49D9">
        <w:rPr>
          <w:rFonts w:ascii="Arial Narrow" w:hAnsi="Arial Narrow"/>
          <w:lang w:val="fr-CM"/>
        </w:rPr>
        <w:lastRenderedPageBreak/>
        <w:t>des plis est irrecevable</w:t>
      </w:r>
      <w:r w:rsidR="0059336E" w:rsidRPr="001D5AF4">
        <w:rPr>
          <w:rFonts w:ascii="Arial Narrow" w:hAnsi="Arial Narrow"/>
          <w:color w:val="FF0000"/>
          <w:lang w:val="fr-CM"/>
        </w:rPr>
        <w:t>.</w:t>
      </w:r>
    </w:p>
    <w:p w14:paraId="21B4B090" w14:textId="499F26D4" w:rsidR="0066058E" w:rsidRPr="006B49D9" w:rsidRDefault="0066058E" w:rsidP="00C10476">
      <w:pPr>
        <w:pStyle w:val="AAOarticles"/>
      </w:pPr>
      <w:r w:rsidRPr="006B49D9">
        <w:t>Consultation</w:t>
      </w:r>
      <w:r w:rsidRPr="006B49D9">
        <w:rPr>
          <w:spacing w:val="6"/>
        </w:rPr>
        <w:t xml:space="preserve"> </w:t>
      </w:r>
      <w:r w:rsidRPr="006B49D9">
        <w:t>du</w:t>
      </w:r>
      <w:r w:rsidRPr="006B49D9">
        <w:rPr>
          <w:spacing w:val="6"/>
        </w:rPr>
        <w:t xml:space="preserve"> </w:t>
      </w:r>
      <w:r w:rsidRPr="006B49D9">
        <w:t>Dossier</w:t>
      </w:r>
      <w:r w:rsidRPr="006B49D9">
        <w:rPr>
          <w:spacing w:val="6"/>
        </w:rPr>
        <w:t xml:space="preserve"> </w:t>
      </w:r>
      <w:r w:rsidRPr="006B49D9">
        <w:t>d'Appel</w:t>
      </w:r>
      <w:r w:rsidRPr="006B49D9">
        <w:rPr>
          <w:spacing w:val="6"/>
        </w:rPr>
        <w:t xml:space="preserve"> </w:t>
      </w:r>
      <w:r w:rsidRPr="006B49D9">
        <w:t>d'Offres</w:t>
      </w:r>
    </w:p>
    <w:p w14:paraId="2BE64427" w14:textId="57FF102C" w:rsidR="0066058E" w:rsidRPr="006B49D9" w:rsidRDefault="0066058E" w:rsidP="006A662B">
      <w:pPr>
        <w:widowControl w:val="0"/>
        <w:autoSpaceDE w:val="0"/>
        <w:jc w:val="both"/>
        <w:rPr>
          <w:rFonts w:ascii="Arial Narrow" w:hAnsi="Arial Narrow"/>
        </w:rPr>
      </w:pPr>
      <w:r w:rsidRPr="006B49D9">
        <w:rPr>
          <w:rFonts w:ascii="Arial Narrow" w:hAnsi="Arial Narrow"/>
        </w:rPr>
        <w:t>Le dossier</w:t>
      </w:r>
      <w:r w:rsidRPr="006B49D9">
        <w:rPr>
          <w:rFonts w:ascii="Arial Narrow" w:hAnsi="Arial Narrow"/>
          <w:spacing w:val="13"/>
        </w:rPr>
        <w:t xml:space="preserve"> physique</w:t>
      </w:r>
      <w:r w:rsidRPr="006B49D9">
        <w:rPr>
          <w:rFonts w:ascii="Arial Narrow" w:hAnsi="Arial Narrow"/>
        </w:rPr>
        <w:t xml:space="preserve"> peut être consulté gratuitement dans les services du M</w:t>
      </w:r>
      <w:r w:rsidR="00624C14" w:rsidRPr="006B49D9">
        <w:rPr>
          <w:rFonts w:ascii="Arial Narrow" w:hAnsi="Arial Narrow"/>
        </w:rPr>
        <w:t>aitre d’Ouvrage</w:t>
      </w:r>
      <w:r w:rsidR="00447CA8" w:rsidRPr="006B49D9">
        <w:rPr>
          <w:rFonts w:ascii="Arial Narrow" w:hAnsi="Arial Narrow"/>
        </w:rPr>
        <w:t xml:space="preserve"> </w:t>
      </w:r>
      <w:r w:rsidRPr="006B49D9">
        <w:rPr>
          <w:rFonts w:ascii="Arial Narrow" w:hAnsi="Arial Narrow"/>
        </w:rPr>
        <w:t xml:space="preserve">aux heures </w:t>
      </w:r>
      <w:r w:rsidR="00447CA8" w:rsidRPr="006B49D9">
        <w:rPr>
          <w:rFonts w:ascii="Arial Narrow" w:hAnsi="Arial Narrow"/>
        </w:rPr>
        <w:t>ouvrables,</w:t>
      </w:r>
      <w:r w:rsidR="00624C14" w:rsidRPr="006B49D9">
        <w:rPr>
          <w:rFonts w:ascii="Arial Narrow" w:hAnsi="Arial Narrow"/>
          <w:spacing w:val="4"/>
        </w:rPr>
        <w:t xml:space="preserve"> </w:t>
      </w:r>
      <w:r w:rsidR="006B49D9" w:rsidRPr="006B49D9">
        <w:rPr>
          <w:rFonts w:ascii="Arial Narrow" w:hAnsi="Arial Narrow"/>
          <w:spacing w:val="3"/>
        </w:rPr>
        <w:t>à la Structure Interne de Gestion Administrative des Marchés Publics (SIGAMP)</w:t>
      </w:r>
      <w:r w:rsidR="006B49D9" w:rsidRPr="006B49D9">
        <w:rPr>
          <w:rFonts w:ascii="Arial Narrow" w:hAnsi="Arial Narrow"/>
        </w:rPr>
        <w:t>,</w:t>
      </w:r>
      <w:r w:rsidR="006B49D9" w:rsidRPr="006B49D9">
        <w:rPr>
          <w:rFonts w:ascii="Arial Narrow" w:hAnsi="Arial Narrow"/>
          <w:spacing w:val="4"/>
        </w:rPr>
        <w:t xml:space="preserve"> </w:t>
      </w:r>
      <w:r w:rsidR="006B49D9" w:rsidRPr="006B49D9">
        <w:rPr>
          <w:rFonts w:ascii="Arial Narrow" w:hAnsi="Arial Narrow"/>
        </w:rPr>
        <w:t>de</w:t>
      </w:r>
      <w:r w:rsidR="006B49D9" w:rsidRPr="006B49D9">
        <w:rPr>
          <w:rFonts w:ascii="Arial Narrow" w:hAnsi="Arial Narrow"/>
          <w:spacing w:val="4"/>
        </w:rPr>
        <w:t xml:space="preserve"> la Commune de Kyé-Ossi,</w:t>
      </w:r>
      <w:r w:rsidR="006B49D9" w:rsidRPr="006B49D9">
        <w:rPr>
          <w:rFonts w:ascii="Arial Narrow" w:hAnsi="Arial Narrow"/>
        </w:rPr>
        <w:t xml:space="preserve"> </w:t>
      </w:r>
      <w:r w:rsidR="006B49D9" w:rsidRPr="006B49D9">
        <w:rPr>
          <w:rFonts w:ascii="Arial Narrow" w:hAnsi="Arial Narrow"/>
          <w:b/>
          <w:bCs/>
        </w:rPr>
        <w:t>porte numéro 03,</w:t>
      </w:r>
      <w:r w:rsidR="006B49D9" w:rsidRPr="006B49D9">
        <w:rPr>
          <w:rFonts w:ascii="Arial Narrow" w:hAnsi="Arial Narrow"/>
          <w:b/>
          <w:bCs/>
          <w:spacing w:val="-4"/>
        </w:rPr>
        <w:t xml:space="preserve"> </w:t>
      </w:r>
      <w:r w:rsidR="006B49D9" w:rsidRPr="006B49D9">
        <w:rPr>
          <w:rFonts w:ascii="Arial Narrow" w:hAnsi="Arial Narrow"/>
          <w:b/>
          <w:bCs/>
        </w:rPr>
        <w:t>téléphone : 694 94 91 70</w:t>
      </w:r>
      <w:r w:rsidR="00302192" w:rsidRPr="006B49D9">
        <w:rPr>
          <w:rFonts w:ascii="Arial Narrow" w:hAnsi="Arial Narrow"/>
        </w:rPr>
        <w:t>,</w:t>
      </w:r>
      <w:r w:rsidR="00624C14" w:rsidRPr="006B49D9">
        <w:rPr>
          <w:rFonts w:ascii="Arial Narrow" w:hAnsi="Arial Narrow"/>
        </w:rPr>
        <w:t xml:space="preserve"> </w:t>
      </w:r>
      <w:r w:rsidRPr="006B49D9">
        <w:rPr>
          <w:rFonts w:ascii="Arial Narrow" w:hAnsi="Arial Narrow"/>
        </w:rPr>
        <w:t>dès</w:t>
      </w:r>
      <w:r w:rsidRPr="006B49D9">
        <w:rPr>
          <w:rFonts w:ascii="Arial Narrow" w:hAnsi="Arial Narrow"/>
          <w:spacing w:val="-4"/>
        </w:rPr>
        <w:t xml:space="preserve"> </w:t>
      </w:r>
      <w:r w:rsidRPr="006B49D9">
        <w:rPr>
          <w:rFonts w:ascii="Arial Narrow" w:hAnsi="Arial Narrow"/>
        </w:rPr>
        <w:t>publication</w:t>
      </w:r>
      <w:r w:rsidRPr="006B49D9">
        <w:rPr>
          <w:rFonts w:ascii="Arial Narrow" w:hAnsi="Arial Narrow"/>
          <w:spacing w:val="-4"/>
        </w:rPr>
        <w:t xml:space="preserve"> </w:t>
      </w:r>
      <w:r w:rsidRPr="006B49D9">
        <w:rPr>
          <w:rFonts w:ascii="Arial Narrow" w:hAnsi="Arial Narrow"/>
        </w:rPr>
        <w:t>du présent</w:t>
      </w:r>
      <w:r w:rsidRPr="006B49D9">
        <w:rPr>
          <w:rFonts w:ascii="Arial Narrow" w:hAnsi="Arial Narrow"/>
          <w:spacing w:val="6"/>
        </w:rPr>
        <w:t xml:space="preserve"> </w:t>
      </w:r>
      <w:r w:rsidR="0030662F" w:rsidRPr="006B49D9">
        <w:rPr>
          <w:rFonts w:ascii="Arial Narrow" w:hAnsi="Arial Narrow"/>
        </w:rPr>
        <w:t>A</w:t>
      </w:r>
      <w:r w:rsidRPr="006B49D9">
        <w:rPr>
          <w:rFonts w:ascii="Arial Narrow" w:hAnsi="Arial Narrow"/>
        </w:rPr>
        <w:t>vis.</w:t>
      </w:r>
    </w:p>
    <w:p w14:paraId="20EFD401" w14:textId="58F0416F" w:rsidR="0066058E" w:rsidRPr="00B4127F" w:rsidRDefault="0066058E" w:rsidP="00C10476">
      <w:pPr>
        <w:pStyle w:val="AAOarticles"/>
      </w:pPr>
      <w:r w:rsidRPr="00B4127F">
        <w:t>Acquisition</w:t>
      </w:r>
      <w:r w:rsidRPr="00B4127F">
        <w:rPr>
          <w:spacing w:val="6"/>
        </w:rPr>
        <w:t xml:space="preserve"> </w:t>
      </w:r>
      <w:r w:rsidRPr="00B4127F">
        <w:t>du</w:t>
      </w:r>
      <w:r w:rsidRPr="00B4127F">
        <w:rPr>
          <w:spacing w:val="6"/>
        </w:rPr>
        <w:t xml:space="preserve"> </w:t>
      </w:r>
      <w:r w:rsidRPr="00B4127F">
        <w:t>Dossier</w:t>
      </w:r>
      <w:r w:rsidRPr="00B4127F">
        <w:rPr>
          <w:spacing w:val="6"/>
        </w:rPr>
        <w:t xml:space="preserve"> </w:t>
      </w:r>
      <w:r w:rsidRPr="00B4127F">
        <w:t>d'Appel</w:t>
      </w:r>
      <w:r w:rsidRPr="00B4127F">
        <w:rPr>
          <w:spacing w:val="6"/>
        </w:rPr>
        <w:t xml:space="preserve"> </w:t>
      </w:r>
      <w:r w:rsidRPr="00B4127F">
        <w:t>d'Offres</w:t>
      </w:r>
      <w:r w:rsidR="007A3942" w:rsidRPr="00B4127F">
        <w:t xml:space="preserve"> </w:t>
      </w:r>
    </w:p>
    <w:p w14:paraId="68BB8AFD" w14:textId="195E8021" w:rsidR="00F61F13" w:rsidRPr="00B4127F" w:rsidRDefault="00F61F13" w:rsidP="006A662B">
      <w:pPr>
        <w:widowControl w:val="0"/>
        <w:autoSpaceDE w:val="0"/>
        <w:jc w:val="both"/>
        <w:rPr>
          <w:rFonts w:ascii="Arial Narrow" w:hAnsi="Arial Narrow"/>
        </w:rPr>
      </w:pPr>
      <w:r w:rsidRPr="00B4127F">
        <w:rPr>
          <w:rFonts w:ascii="Arial Narrow" w:hAnsi="Arial Narrow"/>
        </w:rPr>
        <w:t xml:space="preserve">La version physique du </w:t>
      </w:r>
      <w:r w:rsidR="00AB04E3" w:rsidRPr="00B4127F">
        <w:rPr>
          <w:rFonts w:ascii="Arial Narrow" w:hAnsi="Arial Narrow"/>
        </w:rPr>
        <w:t>D</w:t>
      </w:r>
      <w:r w:rsidRPr="00B4127F">
        <w:rPr>
          <w:rFonts w:ascii="Arial Narrow" w:hAnsi="Arial Narrow"/>
        </w:rPr>
        <w:t>ossier d’</w:t>
      </w:r>
      <w:r w:rsidR="00AB04E3" w:rsidRPr="00B4127F">
        <w:rPr>
          <w:rFonts w:ascii="Arial Narrow" w:hAnsi="Arial Narrow"/>
        </w:rPr>
        <w:t>A</w:t>
      </w:r>
      <w:r w:rsidRPr="00B4127F">
        <w:rPr>
          <w:rFonts w:ascii="Arial Narrow" w:hAnsi="Arial Narrow"/>
        </w:rPr>
        <w:t>ppel d’</w:t>
      </w:r>
      <w:r w:rsidR="00AB04E3" w:rsidRPr="00B4127F">
        <w:rPr>
          <w:rFonts w:ascii="Arial Narrow" w:hAnsi="Arial Narrow"/>
        </w:rPr>
        <w:t>O</w:t>
      </w:r>
      <w:r w:rsidRPr="00B4127F">
        <w:rPr>
          <w:rFonts w:ascii="Arial Narrow" w:hAnsi="Arial Narrow"/>
        </w:rPr>
        <w:t xml:space="preserve">ffres peut être obtenue </w:t>
      </w:r>
      <w:r w:rsidR="00B4127F" w:rsidRPr="00B4127F">
        <w:rPr>
          <w:rFonts w:ascii="Arial Narrow" w:hAnsi="Arial Narrow"/>
          <w:spacing w:val="3"/>
        </w:rPr>
        <w:t>à la Structure Interne de Gestion Administrative des Marchés Publics (SIGAMP)</w:t>
      </w:r>
      <w:r w:rsidR="00B4127F" w:rsidRPr="00B4127F">
        <w:rPr>
          <w:rFonts w:ascii="Arial Narrow" w:hAnsi="Arial Narrow"/>
        </w:rPr>
        <w:t>,</w:t>
      </w:r>
      <w:r w:rsidR="00B4127F" w:rsidRPr="00B4127F">
        <w:rPr>
          <w:rFonts w:ascii="Arial Narrow" w:hAnsi="Arial Narrow"/>
          <w:spacing w:val="4"/>
        </w:rPr>
        <w:t xml:space="preserve"> </w:t>
      </w:r>
      <w:r w:rsidR="00B4127F" w:rsidRPr="00B4127F">
        <w:rPr>
          <w:rFonts w:ascii="Arial Narrow" w:hAnsi="Arial Narrow"/>
        </w:rPr>
        <w:t>de</w:t>
      </w:r>
      <w:r w:rsidR="00B4127F" w:rsidRPr="00B4127F">
        <w:rPr>
          <w:rFonts w:ascii="Arial Narrow" w:hAnsi="Arial Narrow"/>
          <w:spacing w:val="4"/>
        </w:rPr>
        <w:t xml:space="preserve"> la Commune de Kyé-Ossi,</w:t>
      </w:r>
      <w:r w:rsidR="00B4127F" w:rsidRPr="00B4127F">
        <w:rPr>
          <w:rFonts w:ascii="Arial Narrow" w:hAnsi="Arial Narrow"/>
        </w:rPr>
        <w:t xml:space="preserve"> </w:t>
      </w:r>
      <w:r w:rsidR="00B4127F" w:rsidRPr="00B4127F">
        <w:rPr>
          <w:rFonts w:ascii="Arial Narrow" w:hAnsi="Arial Narrow"/>
          <w:b/>
          <w:bCs/>
        </w:rPr>
        <w:t>porte numéro 03,</w:t>
      </w:r>
      <w:r w:rsidR="00B4127F" w:rsidRPr="00B4127F">
        <w:rPr>
          <w:rFonts w:ascii="Arial Narrow" w:hAnsi="Arial Narrow"/>
          <w:b/>
          <w:bCs/>
          <w:spacing w:val="-4"/>
        </w:rPr>
        <w:t xml:space="preserve"> </w:t>
      </w:r>
      <w:r w:rsidR="00B4127F" w:rsidRPr="00B4127F">
        <w:rPr>
          <w:rFonts w:ascii="Arial Narrow" w:hAnsi="Arial Narrow"/>
          <w:b/>
          <w:bCs/>
        </w:rPr>
        <w:t xml:space="preserve">téléphone : 694 94 91 70 </w:t>
      </w:r>
      <w:r w:rsidR="00B4127F" w:rsidRPr="00B4127F">
        <w:rPr>
          <w:rFonts w:ascii="Arial Narrow" w:hAnsi="Arial Narrow"/>
        </w:rPr>
        <w:t>dès</w:t>
      </w:r>
      <w:r w:rsidRPr="00B4127F">
        <w:rPr>
          <w:rFonts w:ascii="Arial Narrow" w:hAnsi="Arial Narrow"/>
        </w:rPr>
        <w:t xml:space="preserve"> publication du présent </w:t>
      </w:r>
      <w:r w:rsidR="00AB04E3" w:rsidRPr="00B4127F">
        <w:rPr>
          <w:rFonts w:ascii="Arial Narrow" w:hAnsi="Arial Narrow"/>
        </w:rPr>
        <w:t>A</w:t>
      </w:r>
      <w:r w:rsidRPr="00B4127F">
        <w:rPr>
          <w:rFonts w:ascii="Arial Narrow" w:hAnsi="Arial Narrow"/>
        </w:rPr>
        <w:t xml:space="preserve">vis, contre versement d’une somme non remboursable des frais d’achat </w:t>
      </w:r>
      <w:r w:rsidR="00BB66F8" w:rsidRPr="00B4127F">
        <w:rPr>
          <w:rFonts w:ascii="Arial Narrow" w:hAnsi="Arial Narrow"/>
        </w:rPr>
        <w:t>du DAO de</w:t>
      </w:r>
      <w:r w:rsidRPr="00B4127F">
        <w:rPr>
          <w:rFonts w:ascii="Arial Narrow" w:hAnsi="Arial Narrow"/>
        </w:rPr>
        <w:t xml:space="preserve"> </w:t>
      </w:r>
      <w:r w:rsidR="00A179A0">
        <w:rPr>
          <w:rFonts w:ascii="Arial Narrow" w:hAnsi="Arial Narrow"/>
          <w:b/>
          <w:bCs/>
        </w:rPr>
        <w:t>Quarante</w:t>
      </w:r>
      <w:r w:rsidR="00163AB7" w:rsidRPr="00B4127F">
        <w:rPr>
          <w:rFonts w:ascii="Arial Narrow" w:hAnsi="Arial Narrow"/>
          <w:b/>
          <w:bCs/>
        </w:rPr>
        <w:t xml:space="preserve"> </w:t>
      </w:r>
      <w:r w:rsidR="00D9731F" w:rsidRPr="00B4127F">
        <w:rPr>
          <w:rFonts w:ascii="Arial Narrow" w:hAnsi="Arial Narrow"/>
          <w:b/>
          <w:bCs/>
        </w:rPr>
        <w:t>mille (</w:t>
      </w:r>
      <w:r w:rsidR="00A179A0">
        <w:rPr>
          <w:rFonts w:ascii="Arial Narrow" w:hAnsi="Arial Narrow"/>
          <w:b/>
          <w:bCs/>
        </w:rPr>
        <w:t xml:space="preserve">40 </w:t>
      </w:r>
      <w:r w:rsidR="00D9731F" w:rsidRPr="00B4127F">
        <w:rPr>
          <w:rFonts w:ascii="Arial Narrow" w:hAnsi="Arial Narrow"/>
          <w:b/>
          <w:bCs/>
        </w:rPr>
        <w:t xml:space="preserve">000) </w:t>
      </w:r>
      <w:r w:rsidR="00BB66F8" w:rsidRPr="00B4127F">
        <w:rPr>
          <w:rFonts w:ascii="Arial Narrow" w:hAnsi="Arial Narrow"/>
          <w:b/>
          <w:bCs/>
        </w:rPr>
        <w:t>Francs</w:t>
      </w:r>
      <w:r w:rsidRPr="00B4127F">
        <w:rPr>
          <w:rFonts w:ascii="Arial Narrow" w:hAnsi="Arial Narrow"/>
          <w:b/>
          <w:bCs/>
        </w:rPr>
        <w:t xml:space="preserve"> </w:t>
      </w:r>
      <w:r w:rsidR="00D9731F" w:rsidRPr="00B4127F">
        <w:rPr>
          <w:rFonts w:ascii="Arial Narrow" w:hAnsi="Arial Narrow"/>
          <w:b/>
          <w:bCs/>
        </w:rPr>
        <w:t>CFA</w:t>
      </w:r>
      <w:r w:rsidR="00D9731F" w:rsidRPr="00B4127F">
        <w:rPr>
          <w:rFonts w:ascii="Arial Narrow" w:hAnsi="Arial Narrow"/>
        </w:rPr>
        <w:t>, payable</w:t>
      </w:r>
      <w:r w:rsidRPr="00B4127F">
        <w:rPr>
          <w:rFonts w:ascii="Arial Narrow" w:hAnsi="Arial Narrow"/>
        </w:rPr>
        <w:t xml:space="preserve"> à </w:t>
      </w:r>
      <w:r w:rsidR="00AB04E3" w:rsidRPr="00B4127F">
        <w:rPr>
          <w:rFonts w:ascii="Arial Narrow" w:hAnsi="Arial Narrow"/>
        </w:rPr>
        <w:t xml:space="preserve">la Recette Municipale </w:t>
      </w:r>
      <w:r w:rsidR="00B4127F" w:rsidRPr="00B4127F">
        <w:rPr>
          <w:rFonts w:ascii="Arial Narrow" w:hAnsi="Arial Narrow"/>
        </w:rPr>
        <w:t>de Kyé-Ossi</w:t>
      </w:r>
      <w:r w:rsidR="00A31DCC">
        <w:rPr>
          <w:rFonts w:ascii="Arial Narrow" w:hAnsi="Arial Narrow"/>
        </w:rPr>
        <w:t>.</w:t>
      </w:r>
      <w:r w:rsidRPr="00B4127F">
        <w:rPr>
          <w:rFonts w:ascii="Arial Narrow" w:hAnsi="Arial Narrow"/>
        </w:rPr>
        <w:t xml:space="preserve"> </w:t>
      </w:r>
    </w:p>
    <w:p w14:paraId="65BF5D8F" w14:textId="7EE0AD2B" w:rsidR="0066058E" w:rsidRPr="00B4127F" w:rsidRDefault="0066058E" w:rsidP="00C10476">
      <w:pPr>
        <w:pStyle w:val="AAOarticles"/>
      </w:pPr>
      <w:r w:rsidRPr="00B4127F">
        <w:t>Remise</w:t>
      </w:r>
      <w:r w:rsidRPr="00B4127F">
        <w:rPr>
          <w:spacing w:val="6"/>
        </w:rPr>
        <w:t xml:space="preserve"> </w:t>
      </w:r>
      <w:r w:rsidRPr="00B4127F">
        <w:t>des</w:t>
      </w:r>
      <w:r w:rsidRPr="00B4127F">
        <w:rPr>
          <w:spacing w:val="6"/>
        </w:rPr>
        <w:t xml:space="preserve"> </w:t>
      </w:r>
      <w:r w:rsidRPr="00B4127F">
        <w:t>offres</w:t>
      </w:r>
    </w:p>
    <w:p w14:paraId="01C261E8" w14:textId="0F14E5C4" w:rsidR="00B93314" w:rsidRPr="00C10476" w:rsidRDefault="00D9731F" w:rsidP="00C10476">
      <w:pPr>
        <w:widowControl w:val="0"/>
        <w:autoSpaceDE w:val="0"/>
        <w:adjustRightInd w:val="0"/>
        <w:jc w:val="both"/>
        <w:rPr>
          <w:rFonts w:ascii="Arial Narrow" w:hAnsi="Arial Narrow"/>
        </w:rPr>
      </w:pPr>
      <w:r w:rsidRPr="00B4127F">
        <w:rPr>
          <w:rFonts w:ascii="Arial Narrow" w:hAnsi="Arial Narrow"/>
        </w:rPr>
        <w:t>L’</w:t>
      </w:r>
      <w:r w:rsidR="00A46A67" w:rsidRPr="00B4127F">
        <w:rPr>
          <w:rFonts w:ascii="Arial Narrow" w:hAnsi="Arial Narrow"/>
        </w:rPr>
        <w:t xml:space="preserve">offre </w:t>
      </w:r>
      <w:r w:rsidR="00937977" w:rsidRPr="00B4127F">
        <w:rPr>
          <w:rFonts w:ascii="Arial Narrow" w:hAnsi="Arial Narrow"/>
        </w:rPr>
        <w:t xml:space="preserve">en </w:t>
      </w:r>
      <w:r w:rsidR="007E6810" w:rsidRPr="00B4127F">
        <w:rPr>
          <w:rFonts w:ascii="Arial Narrow" w:hAnsi="Arial Narrow"/>
        </w:rPr>
        <w:t>sept (07)</w:t>
      </w:r>
      <w:r w:rsidR="00937977" w:rsidRPr="00B4127F">
        <w:rPr>
          <w:rFonts w:ascii="Arial Narrow" w:hAnsi="Arial Narrow"/>
        </w:rPr>
        <w:t xml:space="preserve"> exemplaires</w:t>
      </w:r>
      <w:r w:rsidR="002703F5" w:rsidRPr="00B4127F">
        <w:rPr>
          <w:rFonts w:ascii="Arial Narrow" w:hAnsi="Arial Narrow"/>
        </w:rPr>
        <w:t>,</w:t>
      </w:r>
      <w:r w:rsidR="00937977" w:rsidRPr="00B4127F">
        <w:rPr>
          <w:rFonts w:ascii="Arial Narrow" w:hAnsi="Arial Narrow"/>
        </w:rPr>
        <w:t xml:space="preserve"> </w:t>
      </w:r>
      <w:r w:rsidR="00220272" w:rsidRPr="00B4127F">
        <w:rPr>
          <w:rFonts w:ascii="Arial Narrow" w:hAnsi="Arial Narrow"/>
        </w:rPr>
        <w:t xml:space="preserve">en français ou en anglais </w:t>
      </w:r>
      <w:r w:rsidR="00937977" w:rsidRPr="00B4127F">
        <w:rPr>
          <w:rFonts w:ascii="Arial Narrow" w:hAnsi="Arial Narrow"/>
        </w:rPr>
        <w:t xml:space="preserve">dont un (01) original et </w:t>
      </w:r>
      <w:r w:rsidR="007E6810" w:rsidRPr="00B4127F">
        <w:rPr>
          <w:rFonts w:ascii="Arial Narrow" w:hAnsi="Arial Narrow"/>
        </w:rPr>
        <w:t>six (06)</w:t>
      </w:r>
      <w:r w:rsidR="00937977" w:rsidRPr="00B4127F">
        <w:rPr>
          <w:rFonts w:ascii="Arial Narrow" w:hAnsi="Arial Narrow"/>
        </w:rPr>
        <w:t xml:space="preserve"> </w:t>
      </w:r>
      <w:r w:rsidR="002703F5" w:rsidRPr="00B4127F">
        <w:rPr>
          <w:rFonts w:ascii="Arial Narrow" w:hAnsi="Arial Narrow"/>
        </w:rPr>
        <w:t>copies marquées</w:t>
      </w:r>
      <w:r w:rsidR="006F264C" w:rsidRPr="00B4127F">
        <w:rPr>
          <w:rFonts w:ascii="Arial Narrow" w:hAnsi="Arial Narrow"/>
        </w:rPr>
        <w:t xml:space="preserve"> comme tel</w:t>
      </w:r>
      <w:r w:rsidR="00937977" w:rsidRPr="00B4127F">
        <w:rPr>
          <w:rFonts w:ascii="Arial Narrow" w:hAnsi="Arial Narrow"/>
        </w:rPr>
        <w:t>s, devra parvenir</w:t>
      </w:r>
      <w:r w:rsidR="00A46A67" w:rsidRPr="00B4127F">
        <w:rPr>
          <w:rFonts w:ascii="Arial Narrow" w:hAnsi="Arial Narrow"/>
        </w:rPr>
        <w:t xml:space="preserve"> </w:t>
      </w:r>
      <w:r w:rsidR="00B4127F" w:rsidRPr="00B4127F">
        <w:rPr>
          <w:rFonts w:ascii="Arial Narrow" w:hAnsi="Arial Narrow"/>
          <w:spacing w:val="3"/>
        </w:rPr>
        <w:t>à la Structure Interne de Gestion Administrative des Marchés Publics (SIGAMP)</w:t>
      </w:r>
      <w:r w:rsidR="00B4127F" w:rsidRPr="00B4127F">
        <w:rPr>
          <w:rFonts w:ascii="Arial Narrow" w:hAnsi="Arial Narrow"/>
        </w:rPr>
        <w:t>,</w:t>
      </w:r>
      <w:r w:rsidR="00B4127F" w:rsidRPr="00B4127F">
        <w:rPr>
          <w:rFonts w:ascii="Arial Narrow" w:hAnsi="Arial Narrow"/>
          <w:spacing w:val="4"/>
        </w:rPr>
        <w:t xml:space="preserve"> </w:t>
      </w:r>
      <w:r w:rsidR="00B4127F" w:rsidRPr="00B4127F">
        <w:rPr>
          <w:rFonts w:ascii="Arial Narrow" w:hAnsi="Arial Narrow"/>
        </w:rPr>
        <w:t>de</w:t>
      </w:r>
      <w:r w:rsidR="00B4127F" w:rsidRPr="00B4127F">
        <w:rPr>
          <w:rFonts w:ascii="Arial Narrow" w:hAnsi="Arial Narrow"/>
          <w:spacing w:val="4"/>
        </w:rPr>
        <w:t xml:space="preserve"> la Commune de Kyé-Ossi,</w:t>
      </w:r>
      <w:r w:rsidR="00B4127F" w:rsidRPr="00B4127F">
        <w:rPr>
          <w:rFonts w:ascii="Arial Narrow" w:hAnsi="Arial Narrow"/>
        </w:rPr>
        <w:t xml:space="preserve"> </w:t>
      </w:r>
      <w:r w:rsidR="00B4127F" w:rsidRPr="00B4127F">
        <w:rPr>
          <w:rFonts w:ascii="Arial Narrow" w:hAnsi="Arial Narrow"/>
          <w:b/>
          <w:bCs/>
        </w:rPr>
        <w:t>porte numéro 03,</w:t>
      </w:r>
      <w:r w:rsidR="00B4127F" w:rsidRPr="00B4127F">
        <w:rPr>
          <w:rFonts w:ascii="Arial Narrow" w:hAnsi="Arial Narrow"/>
          <w:b/>
          <w:bCs/>
          <w:spacing w:val="-4"/>
        </w:rPr>
        <w:t xml:space="preserve"> </w:t>
      </w:r>
      <w:r w:rsidR="00B4127F" w:rsidRPr="00B4127F">
        <w:rPr>
          <w:rFonts w:ascii="Arial Narrow" w:hAnsi="Arial Narrow"/>
          <w:b/>
          <w:bCs/>
        </w:rPr>
        <w:t>téléphone : 694 94 91 70</w:t>
      </w:r>
      <w:r w:rsidR="00937977" w:rsidRPr="00B4127F">
        <w:rPr>
          <w:rFonts w:ascii="Arial Narrow" w:hAnsi="Arial Narrow"/>
        </w:rPr>
        <w:t xml:space="preserve">, </w:t>
      </w:r>
      <w:r w:rsidR="00220272" w:rsidRPr="00B4127F">
        <w:rPr>
          <w:rFonts w:ascii="Arial Narrow" w:hAnsi="Arial Narrow"/>
        </w:rPr>
        <w:t xml:space="preserve">à </w:t>
      </w:r>
      <w:r w:rsidR="00B4127F" w:rsidRPr="00B4127F">
        <w:rPr>
          <w:rFonts w:ascii="Arial Narrow" w:hAnsi="Arial Narrow"/>
        </w:rPr>
        <w:t>Kyé-Ossi</w:t>
      </w:r>
      <w:r w:rsidR="00220272" w:rsidRPr="00B4127F">
        <w:rPr>
          <w:rFonts w:ascii="Arial Narrow" w:hAnsi="Arial Narrow"/>
        </w:rPr>
        <w:t xml:space="preserve"> </w:t>
      </w:r>
      <w:r w:rsidR="00937977" w:rsidRPr="00B4127F">
        <w:rPr>
          <w:rFonts w:ascii="Arial Narrow" w:hAnsi="Arial Narrow"/>
        </w:rPr>
        <w:t xml:space="preserve">au plus tard </w:t>
      </w:r>
      <w:r w:rsidR="00552D9C">
        <w:rPr>
          <w:rFonts w:ascii="Arial Narrow" w:hAnsi="Arial Narrow"/>
          <w:b/>
          <w:bCs/>
        </w:rPr>
        <w:t>le 06 MAI 2026</w:t>
      </w:r>
      <w:r w:rsidR="00B93314" w:rsidRPr="00B4127F">
        <w:rPr>
          <w:rFonts w:ascii="Arial Narrow" w:hAnsi="Arial Narrow"/>
          <w:b/>
          <w:bCs/>
        </w:rPr>
        <w:t xml:space="preserve"> </w:t>
      </w:r>
      <w:r w:rsidR="00937977" w:rsidRPr="00B4127F">
        <w:rPr>
          <w:rFonts w:ascii="Arial Narrow" w:hAnsi="Arial Narrow"/>
          <w:b/>
          <w:bCs/>
        </w:rPr>
        <w:t xml:space="preserve">à </w:t>
      </w:r>
      <w:r w:rsidR="00A8150F">
        <w:rPr>
          <w:rFonts w:ascii="Arial Narrow" w:hAnsi="Arial Narrow"/>
          <w:b/>
          <w:bCs/>
        </w:rPr>
        <w:t>14</w:t>
      </w:r>
      <w:r w:rsidR="00937977" w:rsidRPr="00B4127F">
        <w:rPr>
          <w:rFonts w:ascii="Arial Narrow" w:hAnsi="Arial Narrow"/>
          <w:b/>
          <w:bCs/>
        </w:rPr>
        <w:t>Heure</w:t>
      </w:r>
      <w:r w:rsidR="00B93314" w:rsidRPr="00B4127F">
        <w:rPr>
          <w:rFonts w:ascii="Arial Narrow" w:hAnsi="Arial Narrow"/>
          <w:b/>
          <w:bCs/>
        </w:rPr>
        <w:t>s</w:t>
      </w:r>
      <w:r w:rsidR="00B93314" w:rsidRPr="00B4127F">
        <w:rPr>
          <w:rFonts w:ascii="Arial Narrow" w:hAnsi="Arial Narrow"/>
        </w:rPr>
        <w:t>, heure locale</w:t>
      </w:r>
      <w:r w:rsidR="00937977" w:rsidRPr="00B4127F">
        <w:rPr>
          <w:rFonts w:ascii="Arial Narrow" w:hAnsi="Arial Narrow"/>
        </w:rPr>
        <w:t xml:space="preserve"> et devra porter la mention :</w:t>
      </w:r>
    </w:p>
    <w:p w14:paraId="0C6554C8" w14:textId="2F79E37D" w:rsidR="00D628F6" w:rsidRPr="00C10476" w:rsidRDefault="00247CEF" w:rsidP="00A179A0">
      <w:pPr>
        <w:spacing w:line="276" w:lineRule="auto"/>
        <w:jc w:val="center"/>
        <w:rPr>
          <w:rFonts w:ascii="Arial Narrow" w:hAnsi="Arial Narrow"/>
          <w:b/>
          <w:sz w:val="22"/>
        </w:rPr>
      </w:pPr>
      <w:r w:rsidRPr="00C10476">
        <w:rPr>
          <w:rFonts w:ascii="Arial Narrow" w:hAnsi="Arial Narrow"/>
          <w:b/>
          <w:sz w:val="22"/>
        </w:rPr>
        <w:t>AVIS D’APPEL D’</w:t>
      </w:r>
      <w:r w:rsidR="00552D9C">
        <w:rPr>
          <w:rFonts w:ascii="Arial Narrow" w:hAnsi="Arial Narrow"/>
          <w:b/>
          <w:sz w:val="22"/>
        </w:rPr>
        <w:t>OFFRES NATIONAL OUVERT N°003</w:t>
      </w:r>
      <w:r w:rsidRPr="00C10476">
        <w:rPr>
          <w:rFonts w:ascii="Arial Narrow" w:hAnsi="Arial Narrow"/>
          <w:b/>
          <w:sz w:val="22"/>
        </w:rPr>
        <w:t>/DAONO/PU/RS/DVNT/CKO/CIPM/2026 D</w:t>
      </w:r>
      <w:r w:rsidR="00552D9C">
        <w:rPr>
          <w:rFonts w:ascii="Arial Narrow" w:hAnsi="Arial Narrow"/>
          <w:b/>
          <w:sz w:val="22"/>
        </w:rPr>
        <w:t>U 08 AVRIL</w:t>
      </w:r>
      <w:r w:rsidRPr="00C10476">
        <w:rPr>
          <w:rFonts w:ascii="Arial Narrow" w:hAnsi="Arial Narrow"/>
          <w:b/>
          <w:sz w:val="22"/>
        </w:rPr>
        <w:t xml:space="preserve"> 2026, EN VUE DE L’EXECUTION DES TRAVAUX DE REHABILITATION DE LA ROUTE COMMUNALE : CARREFOUR QUIFFEROU - ANTENNE MTN ET FOYER BAPA – CARREFOUR CARRIERE (2km) DANS LA COMMUNE DE KYE-OSSI, DEPARTEMENT DE LA VALLEE DU NTEM, REGION DU SUD, EN PROCEDURE D’URGENCE.</w:t>
      </w:r>
    </w:p>
    <w:p w14:paraId="4DCB7B80" w14:textId="540AD6A7" w:rsidR="0066058E" w:rsidRPr="00C10476" w:rsidRDefault="00D9731F" w:rsidP="00A179A0">
      <w:pPr>
        <w:widowControl w:val="0"/>
        <w:autoSpaceDE w:val="0"/>
        <w:adjustRightInd w:val="0"/>
        <w:spacing w:line="360" w:lineRule="auto"/>
        <w:ind w:left="843"/>
        <w:jc w:val="center"/>
        <w:rPr>
          <w:rFonts w:ascii="Arial Narrow" w:hAnsi="Arial Narrow"/>
          <w:b/>
          <w:bCs/>
          <w:sz w:val="22"/>
        </w:rPr>
      </w:pPr>
      <w:r w:rsidRPr="00C10476">
        <w:rPr>
          <w:rFonts w:ascii="Arial Narrow" w:hAnsi="Arial Narrow"/>
          <w:b/>
          <w:bCs/>
          <w:sz w:val="22"/>
        </w:rPr>
        <w:t>"A</w:t>
      </w:r>
      <w:r w:rsidRPr="00C10476">
        <w:rPr>
          <w:rFonts w:ascii="Arial Narrow" w:hAnsi="Arial Narrow"/>
          <w:b/>
          <w:bCs/>
          <w:spacing w:val="6"/>
          <w:sz w:val="22"/>
        </w:rPr>
        <w:t xml:space="preserve"> </w:t>
      </w:r>
      <w:r w:rsidRPr="00C10476">
        <w:rPr>
          <w:rFonts w:ascii="Arial Narrow" w:hAnsi="Arial Narrow"/>
          <w:b/>
          <w:bCs/>
          <w:sz w:val="22"/>
        </w:rPr>
        <w:t>N'OUVRIR</w:t>
      </w:r>
      <w:r w:rsidRPr="00C10476">
        <w:rPr>
          <w:rFonts w:ascii="Arial Narrow" w:hAnsi="Arial Narrow"/>
          <w:b/>
          <w:bCs/>
          <w:spacing w:val="6"/>
          <w:sz w:val="22"/>
        </w:rPr>
        <w:t xml:space="preserve"> </w:t>
      </w:r>
      <w:r w:rsidRPr="00C10476">
        <w:rPr>
          <w:rFonts w:ascii="Arial Narrow" w:hAnsi="Arial Narrow"/>
          <w:b/>
          <w:bCs/>
          <w:sz w:val="22"/>
        </w:rPr>
        <w:t>QU'EN</w:t>
      </w:r>
      <w:r w:rsidRPr="00C10476">
        <w:rPr>
          <w:rFonts w:ascii="Arial Narrow" w:hAnsi="Arial Narrow"/>
          <w:b/>
          <w:bCs/>
          <w:spacing w:val="6"/>
          <w:sz w:val="22"/>
        </w:rPr>
        <w:t xml:space="preserve"> </w:t>
      </w:r>
      <w:r w:rsidRPr="00C10476">
        <w:rPr>
          <w:rFonts w:ascii="Arial Narrow" w:hAnsi="Arial Narrow"/>
          <w:b/>
          <w:bCs/>
          <w:sz w:val="22"/>
        </w:rPr>
        <w:t>SEANCE</w:t>
      </w:r>
      <w:r w:rsidRPr="00C10476">
        <w:rPr>
          <w:rFonts w:ascii="Arial Narrow" w:hAnsi="Arial Narrow"/>
          <w:b/>
          <w:bCs/>
          <w:spacing w:val="6"/>
          <w:sz w:val="22"/>
        </w:rPr>
        <w:t xml:space="preserve"> </w:t>
      </w:r>
      <w:r w:rsidRPr="00C10476">
        <w:rPr>
          <w:rFonts w:ascii="Arial Narrow" w:hAnsi="Arial Narrow"/>
          <w:b/>
          <w:bCs/>
          <w:sz w:val="22"/>
        </w:rPr>
        <w:t>DE</w:t>
      </w:r>
      <w:r w:rsidRPr="00C10476">
        <w:rPr>
          <w:rFonts w:ascii="Arial Narrow" w:hAnsi="Arial Narrow"/>
          <w:b/>
          <w:bCs/>
          <w:spacing w:val="6"/>
          <w:sz w:val="22"/>
        </w:rPr>
        <w:t xml:space="preserve"> </w:t>
      </w:r>
      <w:r w:rsidRPr="00C10476">
        <w:rPr>
          <w:rFonts w:ascii="Arial Narrow" w:hAnsi="Arial Narrow"/>
          <w:b/>
          <w:bCs/>
          <w:sz w:val="22"/>
        </w:rPr>
        <w:t>DEPOUILLEMENT"</w:t>
      </w:r>
    </w:p>
    <w:p w14:paraId="1160D463" w14:textId="0B3F1E00" w:rsidR="00CE52AC" w:rsidRPr="00B13357" w:rsidRDefault="00CE52AC" w:rsidP="00CE52AC">
      <w:pPr>
        <w:widowControl w:val="0"/>
        <w:suppressAutoHyphens w:val="0"/>
        <w:autoSpaceDE w:val="0"/>
        <w:adjustRightInd w:val="0"/>
        <w:jc w:val="both"/>
        <w:textAlignment w:val="auto"/>
        <w:rPr>
          <w:rFonts w:ascii="Arial Narrow" w:hAnsi="Arial Narrow"/>
        </w:rPr>
      </w:pPr>
      <w:r w:rsidRPr="00B13357">
        <w:rPr>
          <w:rFonts w:ascii="Arial Narrow" w:hAnsi="Arial Narrow"/>
        </w:rPr>
        <w:t>Tout Offre non produite en sept (07) exemplaires ou non conforme aux prescriptions du Dossier d’Appel d’Offres sera déclarée irrecevable.</w:t>
      </w:r>
    </w:p>
    <w:p w14:paraId="201A4F78" w14:textId="2DCC83BE" w:rsidR="00A74850" w:rsidRPr="00B13357" w:rsidRDefault="00CE3E8B" w:rsidP="00C10476">
      <w:pPr>
        <w:pStyle w:val="AAOarticles"/>
      </w:pPr>
      <w:r w:rsidRPr="00B13357">
        <w:t xml:space="preserve">Recevabilité des </w:t>
      </w:r>
      <w:r w:rsidR="000F76F0" w:rsidRPr="00B13357">
        <w:t xml:space="preserve">plis </w:t>
      </w:r>
    </w:p>
    <w:p w14:paraId="59A9263A" w14:textId="2C675F26" w:rsidR="00A74850" w:rsidRPr="00B13357" w:rsidRDefault="00A74850" w:rsidP="00C3582F">
      <w:pPr>
        <w:widowControl w:val="0"/>
        <w:tabs>
          <w:tab w:val="left" w:pos="0"/>
        </w:tabs>
        <w:autoSpaceDE w:val="0"/>
        <w:jc w:val="both"/>
        <w:rPr>
          <w:rFonts w:ascii="Arial Narrow" w:hAnsi="Arial Narrow"/>
          <w:spacing w:val="-6"/>
        </w:rPr>
      </w:pPr>
      <w:r w:rsidRPr="00B13357">
        <w:rPr>
          <w:rFonts w:ascii="Arial Narrow" w:hAnsi="Arial Narrow"/>
        </w:rPr>
        <w:t>Les pièces administratives, l'offre technique et l'offre financière</w:t>
      </w:r>
      <w:r w:rsidRPr="00B13357">
        <w:rPr>
          <w:rFonts w:ascii="Arial Narrow" w:hAnsi="Arial Narrow"/>
          <w:spacing w:val="-25"/>
        </w:rPr>
        <w:t xml:space="preserve"> </w:t>
      </w:r>
      <w:r w:rsidRPr="00B13357">
        <w:rPr>
          <w:rFonts w:ascii="Arial Narrow" w:hAnsi="Arial Narrow"/>
        </w:rPr>
        <w:t>doivent être</w:t>
      </w:r>
      <w:r w:rsidRPr="00B13357">
        <w:rPr>
          <w:rFonts w:ascii="Arial Narrow" w:hAnsi="Arial Narrow"/>
          <w:spacing w:val="-10"/>
        </w:rPr>
        <w:t xml:space="preserve"> </w:t>
      </w:r>
      <w:r w:rsidRPr="00B13357">
        <w:rPr>
          <w:rFonts w:ascii="Arial Narrow" w:hAnsi="Arial Narrow"/>
        </w:rPr>
        <w:t>placées</w:t>
      </w:r>
      <w:r w:rsidRPr="00B13357">
        <w:rPr>
          <w:rFonts w:ascii="Arial Narrow" w:hAnsi="Arial Narrow"/>
          <w:spacing w:val="-3"/>
        </w:rPr>
        <w:t xml:space="preserve"> </w:t>
      </w:r>
      <w:r w:rsidRPr="00B13357">
        <w:rPr>
          <w:rFonts w:ascii="Arial Narrow" w:hAnsi="Arial Narrow"/>
        </w:rPr>
        <w:t>dans</w:t>
      </w:r>
      <w:r w:rsidRPr="00B13357">
        <w:rPr>
          <w:rFonts w:ascii="Arial Narrow" w:hAnsi="Arial Narrow"/>
          <w:spacing w:val="-6"/>
        </w:rPr>
        <w:t xml:space="preserve"> </w:t>
      </w:r>
      <w:r w:rsidRPr="00B13357">
        <w:rPr>
          <w:rFonts w:ascii="Arial Narrow" w:hAnsi="Arial Narrow"/>
        </w:rPr>
        <w:t>des</w:t>
      </w:r>
      <w:r w:rsidRPr="00B13357">
        <w:rPr>
          <w:rFonts w:ascii="Arial Narrow" w:hAnsi="Arial Narrow"/>
          <w:spacing w:val="-12"/>
        </w:rPr>
        <w:t xml:space="preserve"> </w:t>
      </w:r>
      <w:r w:rsidRPr="00B13357">
        <w:rPr>
          <w:rFonts w:ascii="Arial Narrow" w:hAnsi="Arial Narrow"/>
        </w:rPr>
        <w:t>enveloppes différentes</w:t>
      </w:r>
      <w:r w:rsidRPr="00B13357">
        <w:rPr>
          <w:rFonts w:ascii="Arial Narrow" w:hAnsi="Arial Narrow"/>
          <w:spacing w:val="5"/>
        </w:rPr>
        <w:t xml:space="preserve"> </w:t>
      </w:r>
      <w:r w:rsidRPr="00B13357">
        <w:rPr>
          <w:rFonts w:ascii="Arial Narrow" w:hAnsi="Arial Narrow"/>
        </w:rPr>
        <w:t>séparées</w:t>
      </w:r>
      <w:r w:rsidRPr="00B13357">
        <w:rPr>
          <w:rFonts w:ascii="Arial Narrow" w:hAnsi="Arial Narrow"/>
          <w:spacing w:val="2"/>
        </w:rPr>
        <w:t xml:space="preserve"> </w:t>
      </w:r>
      <w:r w:rsidRPr="00B13357">
        <w:rPr>
          <w:rFonts w:ascii="Arial Narrow" w:hAnsi="Arial Narrow"/>
        </w:rPr>
        <w:t>et</w:t>
      </w:r>
      <w:r w:rsidRPr="00B13357">
        <w:rPr>
          <w:rFonts w:ascii="Arial Narrow" w:hAnsi="Arial Narrow"/>
          <w:spacing w:val="-11"/>
        </w:rPr>
        <w:t xml:space="preserve"> </w:t>
      </w:r>
      <w:r w:rsidRPr="00B13357">
        <w:rPr>
          <w:rFonts w:ascii="Arial Narrow" w:hAnsi="Arial Narrow"/>
        </w:rPr>
        <w:t>remises</w:t>
      </w:r>
      <w:r w:rsidRPr="00B13357">
        <w:rPr>
          <w:rFonts w:ascii="Arial Narrow" w:hAnsi="Arial Narrow"/>
          <w:spacing w:val="3"/>
        </w:rPr>
        <w:t xml:space="preserve"> </w:t>
      </w:r>
      <w:r w:rsidRPr="00B13357">
        <w:rPr>
          <w:rFonts w:ascii="Arial Narrow" w:hAnsi="Arial Narrow"/>
        </w:rPr>
        <w:t>sous</w:t>
      </w:r>
      <w:r w:rsidRPr="00B13357">
        <w:rPr>
          <w:rFonts w:ascii="Arial Narrow" w:hAnsi="Arial Narrow"/>
          <w:spacing w:val="-8"/>
        </w:rPr>
        <w:t xml:space="preserve"> </w:t>
      </w:r>
      <w:r w:rsidRPr="00B13357">
        <w:rPr>
          <w:rFonts w:ascii="Arial Narrow" w:hAnsi="Arial Narrow"/>
        </w:rPr>
        <w:t>pli</w:t>
      </w:r>
      <w:r w:rsidRPr="00B13357">
        <w:rPr>
          <w:rFonts w:ascii="Arial Narrow" w:hAnsi="Arial Narrow"/>
          <w:spacing w:val="-18"/>
        </w:rPr>
        <w:t xml:space="preserve"> </w:t>
      </w:r>
      <w:r w:rsidRPr="00B13357">
        <w:rPr>
          <w:rFonts w:ascii="Arial Narrow" w:hAnsi="Arial Narrow"/>
          <w:spacing w:val="-6"/>
        </w:rPr>
        <w:t>scellé.</w:t>
      </w:r>
    </w:p>
    <w:p w14:paraId="561280B3" w14:textId="4E7E576D" w:rsidR="00A74850" w:rsidRPr="00B13357" w:rsidRDefault="00A74850" w:rsidP="00CE52AC">
      <w:pPr>
        <w:widowControl w:val="0"/>
        <w:tabs>
          <w:tab w:val="left" w:pos="0"/>
        </w:tabs>
        <w:autoSpaceDE w:val="0"/>
        <w:spacing w:before="11"/>
        <w:ind w:firstLine="284"/>
        <w:jc w:val="both"/>
        <w:rPr>
          <w:rFonts w:ascii="Arial Narrow" w:hAnsi="Arial Narrow"/>
          <w:spacing w:val="-6"/>
        </w:rPr>
      </w:pPr>
      <w:r w:rsidRPr="00B13357">
        <w:rPr>
          <w:rFonts w:ascii="Arial Narrow" w:hAnsi="Arial Narrow"/>
          <w:spacing w:val="-6"/>
        </w:rPr>
        <w:t>Seront irrecevables par le Maître d’Ouvrage :</w:t>
      </w:r>
    </w:p>
    <w:p w14:paraId="309639F0" w14:textId="338EF516" w:rsidR="00A74850" w:rsidRPr="00B13357" w:rsidRDefault="00FD55DB" w:rsidP="008F72C1">
      <w:pPr>
        <w:pStyle w:val="Paragraphedeliste"/>
        <w:numPr>
          <w:ilvl w:val="0"/>
          <w:numId w:val="17"/>
        </w:numPr>
        <w:spacing w:after="0" w:line="240" w:lineRule="auto"/>
        <w:jc w:val="both"/>
        <w:rPr>
          <w:rFonts w:ascii="Arial Narrow" w:hAnsi="Arial Narrow"/>
          <w:sz w:val="24"/>
          <w:szCs w:val="24"/>
        </w:rPr>
      </w:pPr>
      <w:r w:rsidRPr="00B13357">
        <w:rPr>
          <w:rFonts w:ascii="Arial Narrow" w:hAnsi="Arial Narrow"/>
          <w:sz w:val="24"/>
          <w:szCs w:val="24"/>
        </w:rPr>
        <w:t>Les</w:t>
      </w:r>
      <w:r w:rsidR="00A74850" w:rsidRPr="00B13357">
        <w:rPr>
          <w:rFonts w:ascii="Arial Narrow" w:hAnsi="Arial Narrow"/>
          <w:sz w:val="24"/>
          <w:szCs w:val="24"/>
        </w:rPr>
        <w:t xml:space="preserve"> plis portant les indications sur l'identité du</w:t>
      </w:r>
      <w:r w:rsidR="00A74850" w:rsidRPr="00B13357">
        <w:rPr>
          <w:rFonts w:ascii="Arial Narrow" w:hAnsi="Arial Narrow"/>
          <w:spacing w:val="-27"/>
          <w:sz w:val="24"/>
          <w:szCs w:val="24"/>
        </w:rPr>
        <w:t xml:space="preserve"> </w:t>
      </w:r>
      <w:r w:rsidR="00A74850" w:rsidRPr="00B13357">
        <w:rPr>
          <w:rFonts w:ascii="Arial Narrow" w:hAnsi="Arial Narrow"/>
          <w:sz w:val="24"/>
          <w:szCs w:val="24"/>
        </w:rPr>
        <w:t>soumissionnaire ;</w:t>
      </w:r>
    </w:p>
    <w:p w14:paraId="7E7C5429" w14:textId="2BFEEEDE" w:rsidR="00D13BED" w:rsidRPr="00B13357" w:rsidRDefault="00FD55DB" w:rsidP="008F72C1">
      <w:pPr>
        <w:pStyle w:val="Paragraphedeliste"/>
        <w:numPr>
          <w:ilvl w:val="0"/>
          <w:numId w:val="17"/>
        </w:numPr>
        <w:spacing w:after="0" w:line="240" w:lineRule="auto"/>
        <w:jc w:val="both"/>
        <w:rPr>
          <w:rFonts w:ascii="Arial Narrow" w:hAnsi="Arial Narrow"/>
          <w:sz w:val="24"/>
          <w:szCs w:val="24"/>
        </w:rPr>
      </w:pPr>
      <w:r w:rsidRPr="00B13357">
        <w:rPr>
          <w:rFonts w:ascii="Arial Narrow" w:hAnsi="Arial Narrow"/>
          <w:sz w:val="24"/>
          <w:szCs w:val="24"/>
        </w:rPr>
        <w:t>Les</w:t>
      </w:r>
      <w:r w:rsidR="00A74850" w:rsidRPr="00B13357">
        <w:rPr>
          <w:rFonts w:ascii="Arial Narrow" w:hAnsi="Arial Narrow"/>
          <w:sz w:val="24"/>
          <w:szCs w:val="24"/>
        </w:rPr>
        <w:t xml:space="preserve"> plis parvenus postérieurement aux dates et heures limites de dépôt</w:t>
      </w:r>
      <w:r w:rsidR="00D13BED" w:rsidRPr="00B13357">
        <w:rPr>
          <w:rFonts w:ascii="Arial Narrow" w:hAnsi="Arial Narrow"/>
          <w:sz w:val="24"/>
          <w:szCs w:val="24"/>
        </w:rPr>
        <w:t> ;</w:t>
      </w:r>
    </w:p>
    <w:p w14:paraId="0B08B9BB" w14:textId="7D04636F" w:rsidR="00D13BED" w:rsidRPr="00B13357" w:rsidRDefault="00FD55DB" w:rsidP="008F72C1">
      <w:pPr>
        <w:pStyle w:val="Paragraphedeliste"/>
        <w:widowControl w:val="0"/>
        <w:numPr>
          <w:ilvl w:val="0"/>
          <w:numId w:val="17"/>
        </w:numPr>
        <w:autoSpaceDE w:val="0"/>
        <w:spacing w:after="0" w:line="240" w:lineRule="auto"/>
        <w:jc w:val="both"/>
        <w:rPr>
          <w:rFonts w:ascii="Arial Narrow" w:hAnsi="Arial Narrow"/>
          <w:bCs/>
          <w:i/>
          <w:sz w:val="24"/>
          <w:szCs w:val="24"/>
        </w:rPr>
      </w:pPr>
      <w:r w:rsidRPr="00B13357">
        <w:rPr>
          <w:rFonts w:ascii="Arial Narrow" w:hAnsi="Arial Narrow"/>
          <w:bCs/>
          <w:iCs/>
          <w:sz w:val="24"/>
          <w:szCs w:val="24"/>
        </w:rPr>
        <w:t>Les</w:t>
      </w:r>
      <w:r w:rsidR="00D13BED" w:rsidRPr="00B13357">
        <w:rPr>
          <w:rFonts w:ascii="Arial Narrow" w:hAnsi="Arial Narrow"/>
          <w:bCs/>
          <w:iCs/>
          <w:sz w:val="24"/>
          <w:szCs w:val="24"/>
        </w:rPr>
        <w:t xml:space="preserve"> plis non-</w:t>
      </w:r>
      <w:r w:rsidR="0080600B" w:rsidRPr="00B13357">
        <w:rPr>
          <w:rFonts w:ascii="Arial Narrow" w:hAnsi="Arial Narrow"/>
          <w:bCs/>
          <w:iCs/>
          <w:sz w:val="24"/>
          <w:szCs w:val="24"/>
        </w:rPr>
        <w:t>conformes au</w:t>
      </w:r>
      <w:r w:rsidR="00066AD7" w:rsidRPr="00B13357">
        <w:rPr>
          <w:rFonts w:ascii="Arial Narrow" w:hAnsi="Arial Narrow"/>
          <w:bCs/>
          <w:iCs/>
          <w:sz w:val="24"/>
          <w:szCs w:val="24"/>
        </w:rPr>
        <w:t xml:space="preserve"> </w:t>
      </w:r>
      <w:r w:rsidR="00CD4784" w:rsidRPr="00B13357">
        <w:rPr>
          <w:rFonts w:ascii="Arial Narrow" w:hAnsi="Arial Narrow"/>
          <w:bCs/>
          <w:iCs/>
          <w:sz w:val="24"/>
          <w:szCs w:val="24"/>
        </w:rPr>
        <w:t>mode de soumission</w:t>
      </w:r>
      <w:r w:rsidR="00432577" w:rsidRPr="00B13357">
        <w:rPr>
          <w:rFonts w:ascii="Arial Narrow" w:hAnsi="Arial Narrow"/>
          <w:bCs/>
          <w:i/>
          <w:sz w:val="24"/>
          <w:szCs w:val="24"/>
        </w:rPr>
        <w:t> ;</w:t>
      </w:r>
    </w:p>
    <w:p w14:paraId="5DBC8BDD" w14:textId="1D48C411" w:rsidR="008D6CB7" w:rsidRPr="00B13357" w:rsidRDefault="00FD55DB" w:rsidP="008F72C1">
      <w:pPr>
        <w:pStyle w:val="Paragraphedeliste"/>
        <w:widowControl w:val="0"/>
        <w:numPr>
          <w:ilvl w:val="0"/>
          <w:numId w:val="17"/>
        </w:numPr>
        <w:autoSpaceDE w:val="0"/>
        <w:spacing w:after="0" w:line="240" w:lineRule="auto"/>
        <w:ind w:right="81"/>
        <w:jc w:val="both"/>
        <w:rPr>
          <w:rFonts w:ascii="Arial Narrow" w:hAnsi="Arial Narrow"/>
          <w:sz w:val="24"/>
          <w:szCs w:val="24"/>
        </w:rPr>
      </w:pPr>
      <w:bookmarkStart w:id="12" w:name="_Hlk158723461"/>
      <w:r w:rsidRPr="00B13357">
        <w:rPr>
          <w:rFonts w:ascii="Arial Narrow" w:hAnsi="Arial Narrow"/>
          <w:sz w:val="24"/>
          <w:szCs w:val="24"/>
        </w:rPr>
        <w:t>Les</w:t>
      </w:r>
      <w:r w:rsidR="008D6CB7" w:rsidRPr="00B13357">
        <w:rPr>
          <w:rFonts w:ascii="Arial Narrow" w:hAnsi="Arial Narrow"/>
          <w:sz w:val="24"/>
          <w:szCs w:val="24"/>
        </w:rPr>
        <w:t xml:space="preserve"> plis sans indication de l’identité de l’Appel d’Offres ;</w:t>
      </w:r>
    </w:p>
    <w:p w14:paraId="0CD70F09" w14:textId="2E0CB4F4" w:rsidR="00A8150F" w:rsidRPr="00A179A0" w:rsidRDefault="00FD55DB" w:rsidP="008F72C1">
      <w:pPr>
        <w:pStyle w:val="Paragraphedeliste"/>
        <w:numPr>
          <w:ilvl w:val="0"/>
          <w:numId w:val="17"/>
        </w:numPr>
        <w:spacing w:after="0" w:line="240" w:lineRule="auto"/>
        <w:ind w:right="81"/>
        <w:jc w:val="both"/>
        <w:rPr>
          <w:rFonts w:ascii="Arial Narrow" w:hAnsi="Arial Narrow"/>
          <w:sz w:val="24"/>
          <w:szCs w:val="24"/>
        </w:rPr>
      </w:pPr>
      <w:r w:rsidRPr="00B13357">
        <w:rPr>
          <w:rFonts w:ascii="Arial Narrow" w:hAnsi="Arial Narrow"/>
          <w:sz w:val="24"/>
          <w:szCs w:val="24"/>
        </w:rPr>
        <w:t>Le</w:t>
      </w:r>
      <w:r w:rsidR="008D6CB7" w:rsidRPr="00B13357">
        <w:rPr>
          <w:rFonts w:ascii="Arial Narrow" w:hAnsi="Arial Narrow"/>
          <w:sz w:val="24"/>
          <w:szCs w:val="24"/>
        </w:rPr>
        <w:t xml:space="preserve"> non-respect du nombre d’exemplaires indiqué dans le RPAO</w:t>
      </w:r>
      <w:r w:rsidR="001177B7" w:rsidRPr="00B13357">
        <w:rPr>
          <w:rFonts w:ascii="Arial Narrow" w:hAnsi="Arial Narrow"/>
          <w:sz w:val="24"/>
          <w:szCs w:val="24"/>
        </w:rPr>
        <w:t xml:space="preserve"> ou offre </w:t>
      </w:r>
      <w:r w:rsidR="00EC4235" w:rsidRPr="00B13357">
        <w:rPr>
          <w:rFonts w:ascii="Arial Narrow" w:hAnsi="Arial Narrow"/>
          <w:sz w:val="24"/>
          <w:szCs w:val="24"/>
        </w:rPr>
        <w:t>uniquement en</w:t>
      </w:r>
      <w:r w:rsidR="001177B7" w:rsidRPr="00B13357">
        <w:rPr>
          <w:rFonts w:ascii="Arial Narrow" w:hAnsi="Arial Narrow"/>
          <w:sz w:val="24"/>
          <w:szCs w:val="24"/>
        </w:rPr>
        <w:t xml:space="preserve"> copies</w:t>
      </w:r>
      <w:r w:rsidR="00432577" w:rsidRPr="00B13357">
        <w:rPr>
          <w:rFonts w:ascii="Arial Narrow" w:hAnsi="Arial Narrow"/>
          <w:sz w:val="24"/>
          <w:szCs w:val="24"/>
        </w:rPr>
        <w:t>.</w:t>
      </w:r>
      <w:r w:rsidR="001177B7" w:rsidRPr="00B13357">
        <w:rPr>
          <w:rFonts w:ascii="Arial Narrow" w:hAnsi="Arial Narrow"/>
          <w:sz w:val="24"/>
          <w:szCs w:val="24"/>
        </w:rPr>
        <w:t xml:space="preserve"> </w:t>
      </w:r>
    </w:p>
    <w:p w14:paraId="1BDF62F0" w14:textId="77777777" w:rsidR="00155F96" w:rsidRPr="00C10476" w:rsidRDefault="008D6CB7" w:rsidP="00CE52AC">
      <w:pPr>
        <w:widowControl w:val="0"/>
        <w:autoSpaceDE w:val="0"/>
        <w:spacing w:after="60"/>
        <w:ind w:left="360" w:right="81"/>
        <w:jc w:val="both"/>
        <w:rPr>
          <w:rFonts w:ascii="Arial Narrow" w:hAnsi="Arial Narrow"/>
          <w:u w:val="single"/>
        </w:rPr>
      </w:pPr>
      <w:bookmarkStart w:id="13" w:name="_Hlk158723489"/>
      <w:bookmarkEnd w:id="12"/>
      <w:r w:rsidRPr="00C10476">
        <w:rPr>
          <w:rFonts w:ascii="Arial Narrow" w:hAnsi="Arial Narrow"/>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C10476">
        <w:rPr>
          <w:rFonts w:ascii="Arial Narrow" w:hAnsi="Arial Narrow"/>
          <w:u w:val="single"/>
        </w:rPr>
        <w:t xml:space="preserve"> </w:t>
      </w:r>
    </w:p>
    <w:p w14:paraId="4EAA1362" w14:textId="4CF2DB99" w:rsidR="008D6CB7" w:rsidRPr="00C10476" w:rsidRDefault="005E4130" w:rsidP="00CE52AC">
      <w:pPr>
        <w:widowControl w:val="0"/>
        <w:autoSpaceDE w:val="0"/>
        <w:spacing w:after="60"/>
        <w:ind w:left="360" w:right="81"/>
        <w:jc w:val="both"/>
        <w:rPr>
          <w:rFonts w:ascii="Arial Narrow" w:hAnsi="Arial Narrow"/>
          <w:strike/>
        </w:rPr>
      </w:pPr>
      <w:r w:rsidRPr="00C10476">
        <w:rPr>
          <w:rFonts w:ascii="Arial Narrow" w:hAnsi="Arial Narrow"/>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C10476">
        <w:rPr>
          <w:rFonts w:ascii="Arial Narrow" w:hAnsi="Arial Narrow"/>
        </w:rPr>
        <w:t xml:space="preserve"> </w:t>
      </w:r>
    </w:p>
    <w:bookmarkEnd w:id="13"/>
    <w:p w14:paraId="2F7EE3E4" w14:textId="20C2B77F" w:rsidR="0066058E" w:rsidRPr="00B13357" w:rsidRDefault="0066058E" w:rsidP="00C10476">
      <w:pPr>
        <w:pStyle w:val="AAOarticles"/>
      </w:pPr>
      <w:r w:rsidRPr="00B13357">
        <w:t>Ouverture</w:t>
      </w:r>
      <w:r w:rsidRPr="00B13357">
        <w:rPr>
          <w:spacing w:val="6"/>
        </w:rPr>
        <w:t xml:space="preserve"> </w:t>
      </w:r>
      <w:r w:rsidRPr="00B13357">
        <w:t>des</w:t>
      </w:r>
      <w:r w:rsidRPr="00B13357">
        <w:rPr>
          <w:spacing w:val="6"/>
        </w:rPr>
        <w:t xml:space="preserve"> </w:t>
      </w:r>
      <w:r w:rsidRPr="00B13357">
        <w:t>plis</w:t>
      </w:r>
    </w:p>
    <w:p w14:paraId="31F96989" w14:textId="36E46B06" w:rsidR="0066058E" w:rsidRPr="00B13357" w:rsidRDefault="0066058E" w:rsidP="008A21A7">
      <w:pPr>
        <w:widowControl w:val="0"/>
        <w:autoSpaceDE w:val="0"/>
        <w:jc w:val="both"/>
        <w:rPr>
          <w:rFonts w:ascii="Arial Narrow" w:hAnsi="Arial Narrow"/>
        </w:rPr>
      </w:pPr>
      <w:r w:rsidRPr="00B13357">
        <w:rPr>
          <w:rFonts w:ascii="Arial Narrow" w:hAnsi="Arial Narrow"/>
        </w:rPr>
        <w:t xml:space="preserve">L’ouverture </w:t>
      </w:r>
      <w:r w:rsidR="0080600B" w:rsidRPr="00B13357">
        <w:rPr>
          <w:rFonts w:ascii="Arial Narrow" w:hAnsi="Arial Narrow"/>
        </w:rPr>
        <w:t>des plis</w:t>
      </w:r>
      <w:r w:rsidRPr="00B13357">
        <w:rPr>
          <w:rFonts w:ascii="Arial Narrow" w:hAnsi="Arial Narrow"/>
        </w:rPr>
        <w:t xml:space="preserve"> se fait en un </w:t>
      </w:r>
      <w:r w:rsidR="0080600B" w:rsidRPr="00B13357">
        <w:rPr>
          <w:rFonts w:ascii="Arial Narrow" w:hAnsi="Arial Narrow"/>
        </w:rPr>
        <w:t>temps et</w:t>
      </w:r>
      <w:r w:rsidRPr="00B13357">
        <w:rPr>
          <w:rFonts w:ascii="Arial Narrow" w:hAnsi="Arial Narrow"/>
        </w:rPr>
        <w:t xml:space="preserve"> aura lieu </w:t>
      </w:r>
      <w:bookmarkStart w:id="14" w:name="_Hlk186798220"/>
      <w:r w:rsidR="00845079">
        <w:rPr>
          <w:rFonts w:ascii="Arial Narrow" w:hAnsi="Arial Narrow"/>
          <w:b/>
          <w:bCs/>
        </w:rPr>
        <w:t>le 06 Mai 2026</w:t>
      </w:r>
      <w:r w:rsidR="00A8150F">
        <w:rPr>
          <w:rFonts w:ascii="Arial Narrow" w:hAnsi="Arial Narrow"/>
          <w:b/>
          <w:bCs/>
        </w:rPr>
        <w:t xml:space="preserve"> à 15</w:t>
      </w:r>
      <w:r w:rsidR="00A72B04" w:rsidRPr="00B13357">
        <w:rPr>
          <w:rFonts w:ascii="Arial Narrow" w:hAnsi="Arial Narrow"/>
          <w:b/>
          <w:bCs/>
        </w:rPr>
        <w:t>/</w:t>
      </w:r>
      <w:r w:rsidR="00A72B04" w:rsidRPr="00B13357">
        <w:rPr>
          <w:rFonts w:ascii="Arial Narrow" w:hAnsi="Arial Narrow"/>
          <w:b/>
          <w:bCs/>
          <w:spacing w:val="2"/>
        </w:rPr>
        <w:t>heure</w:t>
      </w:r>
      <w:r w:rsidR="00A8150F">
        <w:rPr>
          <w:rFonts w:ascii="Arial Narrow" w:hAnsi="Arial Narrow"/>
          <w:b/>
          <w:bCs/>
        </w:rPr>
        <w:t>s</w:t>
      </w:r>
      <w:r w:rsidR="00A72B04" w:rsidRPr="00B13357">
        <w:rPr>
          <w:rFonts w:ascii="Arial Narrow" w:hAnsi="Arial Narrow"/>
        </w:rPr>
        <w:t xml:space="preserve"> </w:t>
      </w:r>
      <w:r w:rsidRPr="00B13357">
        <w:rPr>
          <w:rFonts w:ascii="Arial Narrow" w:hAnsi="Arial Narrow"/>
          <w:spacing w:val="2"/>
        </w:rPr>
        <w:t>pa</w:t>
      </w:r>
      <w:r w:rsidRPr="00B13357">
        <w:rPr>
          <w:rFonts w:ascii="Arial Narrow" w:hAnsi="Arial Narrow"/>
        </w:rPr>
        <w:t xml:space="preserve">r </w:t>
      </w:r>
      <w:r w:rsidRPr="00B13357">
        <w:rPr>
          <w:rFonts w:ascii="Arial Narrow" w:hAnsi="Arial Narrow"/>
          <w:spacing w:val="2"/>
        </w:rPr>
        <w:t>l</w:t>
      </w:r>
      <w:r w:rsidRPr="00B13357">
        <w:rPr>
          <w:rFonts w:ascii="Arial Narrow" w:hAnsi="Arial Narrow"/>
        </w:rPr>
        <w:t xml:space="preserve">a </w:t>
      </w:r>
      <w:r w:rsidRPr="00B13357">
        <w:rPr>
          <w:rFonts w:ascii="Arial Narrow" w:hAnsi="Arial Narrow"/>
          <w:spacing w:val="2"/>
        </w:rPr>
        <w:t>Commissio</w:t>
      </w:r>
      <w:r w:rsidRPr="00B13357">
        <w:rPr>
          <w:rFonts w:ascii="Arial Narrow" w:hAnsi="Arial Narrow"/>
        </w:rPr>
        <w:t xml:space="preserve">n </w:t>
      </w:r>
      <w:r w:rsidR="00276A67" w:rsidRPr="00B13357">
        <w:rPr>
          <w:rFonts w:ascii="Arial Narrow" w:hAnsi="Arial Narrow"/>
        </w:rPr>
        <w:t xml:space="preserve">Interne </w:t>
      </w:r>
      <w:r w:rsidRPr="00B13357">
        <w:rPr>
          <w:rFonts w:ascii="Arial Narrow" w:hAnsi="Arial Narrow"/>
          <w:spacing w:val="2"/>
        </w:rPr>
        <w:t>d</w:t>
      </w:r>
      <w:r w:rsidRPr="00B13357">
        <w:rPr>
          <w:rFonts w:ascii="Arial Narrow" w:hAnsi="Arial Narrow"/>
        </w:rPr>
        <w:t xml:space="preserve">e </w:t>
      </w:r>
      <w:r w:rsidRPr="00B13357">
        <w:rPr>
          <w:rFonts w:ascii="Arial Narrow" w:hAnsi="Arial Narrow"/>
          <w:spacing w:val="2"/>
        </w:rPr>
        <w:t>Passatio</w:t>
      </w:r>
      <w:r w:rsidRPr="00B13357">
        <w:rPr>
          <w:rFonts w:ascii="Arial Narrow" w:hAnsi="Arial Narrow"/>
        </w:rPr>
        <w:t xml:space="preserve">n </w:t>
      </w:r>
      <w:r w:rsidRPr="00B13357">
        <w:rPr>
          <w:rFonts w:ascii="Arial Narrow" w:hAnsi="Arial Narrow"/>
          <w:spacing w:val="2"/>
        </w:rPr>
        <w:t xml:space="preserve">des </w:t>
      </w:r>
      <w:r w:rsidRPr="00B13357">
        <w:rPr>
          <w:rFonts w:ascii="Arial Narrow" w:hAnsi="Arial Narrow"/>
        </w:rPr>
        <w:t xml:space="preserve">Marchés </w:t>
      </w:r>
      <w:r w:rsidR="00CD505E" w:rsidRPr="00B13357">
        <w:rPr>
          <w:rFonts w:ascii="Arial Narrow" w:hAnsi="Arial Narrow"/>
        </w:rPr>
        <w:t>auprès de la</w:t>
      </w:r>
      <w:r w:rsidR="009926FC" w:rsidRPr="00B13357">
        <w:rPr>
          <w:rFonts w:ascii="Arial Narrow" w:hAnsi="Arial Narrow"/>
        </w:rPr>
        <w:t xml:space="preserve"> Commune </w:t>
      </w:r>
      <w:r w:rsidR="00B13357" w:rsidRPr="00B13357">
        <w:rPr>
          <w:rFonts w:ascii="Arial Narrow" w:hAnsi="Arial Narrow"/>
        </w:rPr>
        <w:t>de Kyé-Ossi</w:t>
      </w:r>
      <w:r w:rsidRPr="00B13357">
        <w:rPr>
          <w:rFonts w:ascii="Arial Narrow" w:hAnsi="Arial Narrow"/>
        </w:rPr>
        <w:t xml:space="preserve"> dans la salle de</w:t>
      </w:r>
      <w:r w:rsidR="00276A67" w:rsidRPr="00B13357">
        <w:rPr>
          <w:rFonts w:ascii="Arial Narrow" w:hAnsi="Arial Narrow"/>
        </w:rPr>
        <w:t>s actes de la Mairie</w:t>
      </w:r>
      <w:r w:rsidRPr="00B13357">
        <w:rPr>
          <w:rFonts w:ascii="Arial Narrow" w:hAnsi="Arial Narrow"/>
        </w:rPr>
        <w:t xml:space="preserve"> sise à</w:t>
      </w:r>
      <w:r w:rsidR="00276A67" w:rsidRPr="00B13357">
        <w:rPr>
          <w:rFonts w:ascii="Arial Narrow" w:hAnsi="Arial Narrow"/>
        </w:rPr>
        <w:t xml:space="preserve"> </w:t>
      </w:r>
      <w:r w:rsidR="00B13357" w:rsidRPr="00B13357">
        <w:rPr>
          <w:rFonts w:ascii="Arial Narrow" w:hAnsi="Arial Narrow"/>
        </w:rPr>
        <w:t>Kyé-Ossi</w:t>
      </w:r>
      <w:r w:rsidR="00276A67" w:rsidRPr="00B13357">
        <w:rPr>
          <w:rFonts w:ascii="Arial Narrow" w:hAnsi="Arial Narrow"/>
        </w:rPr>
        <w:t>.</w:t>
      </w:r>
      <w:r w:rsidRPr="00B13357">
        <w:rPr>
          <w:rFonts w:ascii="Arial Narrow" w:hAnsi="Arial Narrow"/>
        </w:rPr>
        <w:t xml:space="preserve"> </w:t>
      </w:r>
    </w:p>
    <w:bookmarkEnd w:id="14"/>
    <w:p w14:paraId="2008CB99" w14:textId="5AD835CE" w:rsidR="0066058E" w:rsidRPr="00B13357" w:rsidRDefault="0066058E" w:rsidP="00CE52AC">
      <w:pPr>
        <w:widowControl w:val="0"/>
        <w:autoSpaceDE w:val="0"/>
        <w:spacing w:before="57"/>
        <w:jc w:val="both"/>
        <w:rPr>
          <w:rFonts w:ascii="Arial Narrow" w:hAnsi="Arial Narrow"/>
        </w:rPr>
      </w:pPr>
      <w:r w:rsidRPr="00B13357">
        <w:rPr>
          <w:rFonts w:ascii="Arial Narrow" w:hAnsi="Arial Narrow"/>
        </w:rPr>
        <w:t xml:space="preserve">Seuls les soumissionnaires peuvent assister à cette séance d'ouverture ou s'y faire représenter par une </w:t>
      </w:r>
      <w:r w:rsidR="00F4209B" w:rsidRPr="00B13357">
        <w:rPr>
          <w:rFonts w:ascii="Arial Narrow" w:hAnsi="Arial Narrow"/>
        </w:rPr>
        <w:t xml:space="preserve">seule </w:t>
      </w:r>
      <w:r w:rsidRPr="00B13357">
        <w:rPr>
          <w:rFonts w:ascii="Arial Narrow" w:hAnsi="Arial Narrow"/>
        </w:rPr>
        <w:t>personne de leur choix dûment mandatée</w:t>
      </w:r>
      <w:r w:rsidR="00A8150F">
        <w:rPr>
          <w:rFonts w:ascii="Arial Narrow" w:hAnsi="Arial Narrow"/>
        </w:rPr>
        <w:t xml:space="preserve"> ayant une parfaite connaissance de leurs Offres</w:t>
      </w:r>
      <w:r w:rsidRPr="00B13357">
        <w:rPr>
          <w:rFonts w:ascii="Arial Narrow" w:hAnsi="Arial Narrow"/>
        </w:rPr>
        <w:t>.</w:t>
      </w:r>
    </w:p>
    <w:p w14:paraId="5EDFFF67" w14:textId="51BAE733" w:rsidR="008E1A4F" w:rsidRPr="00C10476" w:rsidRDefault="00A74850" w:rsidP="000E125E">
      <w:pPr>
        <w:widowControl w:val="0"/>
        <w:autoSpaceDE w:val="0"/>
        <w:jc w:val="both"/>
        <w:rPr>
          <w:rFonts w:ascii="Arial Narrow" w:hAnsi="Arial Narrow"/>
        </w:rPr>
      </w:pPr>
      <w:r w:rsidRPr="00C10476">
        <w:rPr>
          <w:rFonts w:ascii="Arial Narrow" w:hAnsi="Arial Narrow"/>
        </w:rPr>
        <w:t>Sous peine de</w:t>
      </w:r>
      <w:r w:rsidRPr="00C10476">
        <w:rPr>
          <w:rFonts w:ascii="Arial Narrow" w:hAnsi="Arial Narrow"/>
          <w:spacing w:val="-23"/>
        </w:rPr>
        <w:t xml:space="preserve"> </w:t>
      </w:r>
      <w:r w:rsidRPr="00C10476">
        <w:rPr>
          <w:rFonts w:ascii="Arial Narrow" w:hAnsi="Arial Narrow"/>
        </w:rPr>
        <w:t>rejet, les</w:t>
      </w:r>
      <w:r w:rsidRPr="00C10476">
        <w:rPr>
          <w:rFonts w:ascii="Arial Narrow" w:hAnsi="Arial Narrow"/>
          <w:spacing w:val="-23"/>
        </w:rPr>
        <w:t xml:space="preserve"> </w:t>
      </w:r>
      <w:r w:rsidRPr="00C10476">
        <w:rPr>
          <w:rFonts w:ascii="Arial Narrow" w:hAnsi="Arial Narrow"/>
        </w:rPr>
        <w:t xml:space="preserve">pièces </w:t>
      </w:r>
      <w:r w:rsidRPr="00C10476">
        <w:rPr>
          <w:rFonts w:ascii="Arial Narrow" w:hAnsi="Arial Narrow"/>
          <w:spacing w:val="-23"/>
        </w:rPr>
        <w:t xml:space="preserve">du dossier </w:t>
      </w:r>
      <w:r w:rsidRPr="00C10476">
        <w:rPr>
          <w:rFonts w:ascii="Arial Narrow" w:hAnsi="Arial Narrow"/>
        </w:rPr>
        <w:t>administratif</w:t>
      </w:r>
      <w:r w:rsidRPr="00C10476">
        <w:rPr>
          <w:rFonts w:ascii="Arial Narrow" w:hAnsi="Arial Narrow"/>
          <w:spacing w:val="-6"/>
        </w:rPr>
        <w:t xml:space="preserve"> </w:t>
      </w:r>
      <w:r w:rsidRPr="00C10476">
        <w:rPr>
          <w:rFonts w:ascii="Arial Narrow" w:hAnsi="Arial Narrow"/>
        </w:rPr>
        <w:t>requises</w:t>
      </w:r>
      <w:r w:rsidRPr="00C10476">
        <w:rPr>
          <w:rFonts w:ascii="Arial Narrow" w:hAnsi="Arial Narrow"/>
          <w:spacing w:val="-6"/>
        </w:rPr>
        <w:t xml:space="preserve"> </w:t>
      </w:r>
      <w:r w:rsidRPr="00C10476">
        <w:rPr>
          <w:rFonts w:ascii="Arial Narrow" w:hAnsi="Arial Narrow"/>
        </w:rPr>
        <w:t>doivent</w:t>
      </w:r>
      <w:r w:rsidRPr="00C10476">
        <w:rPr>
          <w:rFonts w:ascii="Arial Narrow" w:hAnsi="Arial Narrow"/>
          <w:spacing w:val="-6"/>
        </w:rPr>
        <w:t xml:space="preserve"> </w:t>
      </w:r>
      <w:r w:rsidRPr="00C10476">
        <w:rPr>
          <w:rFonts w:ascii="Arial Narrow" w:hAnsi="Arial Narrow"/>
        </w:rPr>
        <w:t>être</w:t>
      </w:r>
      <w:r w:rsidRPr="00C10476">
        <w:rPr>
          <w:rFonts w:ascii="Arial Narrow" w:hAnsi="Arial Narrow"/>
          <w:spacing w:val="-6"/>
        </w:rPr>
        <w:t xml:space="preserve"> </w:t>
      </w:r>
      <w:r w:rsidRPr="00C10476">
        <w:rPr>
          <w:rFonts w:ascii="Arial Narrow" w:hAnsi="Arial Narrow"/>
        </w:rPr>
        <w:t>produites en</w:t>
      </w:r>
      <w:r w:rsidRPr="00C10476">
        <w:rPr>
          <w:rFonts w:ascii="Arial Narrow" w:hAnsi="Arial Narrow"/>
          <w:spacing w:val="-8"/>
        </w:rPr>
        <w:t xml:space="preserve"> </w:t>
      </w:r>
      <w:r w:rsidRPr="00C10476">
        <w:rPr>
          <w:rFonts w:ascii="Arial Narrow" w:hAnsi="Arial Narrow"/>
        </w:rPr>
        <w:t>originaux</w:t>
      </w:r>
      <w:r w:rsidRPr="00C10476">
        <w:rPr>
          <w:rFonts w:ascii="Arial Narrow" w:hAnsi="Arial Narrow"/>
          <w:spacing w:val="-8"/>
        </w:rPr>
        <w:t xml:space="preserve"> </w:t>
      </w:r>
      <w:r w:rsidRPr="00C10476">
        <w:rPr>
          <w:rFonts w:ascii="Arial Narrow" w:hAnsi="Arial Narrow"/>
        </w:rPr>
        <w:t>ou</w:t>
      </w:r>
      <w:r w:rsidRPr="00C10476">
        <w:rPr>
          <w:rFonts w:ascii="Arial Narrow" w:hAnsi="Arial Narrow"/>
          <w:spacing w:val="-8"/>
        </w:rPr>
        <w:t xml:space="preserve"> </w:t>
      </w:r>
      <w:r w:rsidRPr="00C10476">
        <w:rPr>
          <w:rFonts w:ascii="Arial Narrow" w:hAnsi="Arial Narrow"/>
        </w:rPr>
        <w:t>en</w:t>
      </w:r>
      <w:r w:rsidRPr="00B13357">
        <w:rPr>
          <w:rFonts w:ascii="Arial Narrow" w:hAnsi="Arial Narrow"/>
          <w:b/>
          <w:spacing w:val="-8"/>
        </w:rPr>
        <w:t xml:space="preserve"> </w:t>
      </w:r>
      <w:r w:rsidRPr="00C10476">
        <w:rPr>
          <w:rFonts w:ascii="Arial Narrow" w:hAnsi="Arial Narrow"/>
        </w:rPr>
        <w:t>copies</w:t>
      </w:r>
      <w:r w:rsidRPr="00C10476">
        <w:rPr>
          <w:rFonts w:ascii="Arial Narrow" w:hAnsi="Arial Narrow"/>
          <w:spacing w:val="-8"/>
        </w:rPr>
        <w:t xml:space="preserve"> </w:t>
      </w:r>
      <w:r w:rsidRPr="00C10476">
        <w:rPr>
          <w:rFonts w:ascii="Arial Narrow" w:hAnsi="Arial Narrow"/>
        </w:rPr>
        <w:t>certifiées</w:t>
      </w:r>
      <w:r w:rsidRPr="00C10476">
        <w:rPr>
          <w:rFonts w:ascii="Arial Narrow" w:hAnsi="Arial Narrow"/>
          <w:spacing w:val="-8"/>
        </w:rPr>
        <w:t xml:space="preserve"> </w:t>
      </w:r>
      <w:r w:rsidRPr="00C10476">
        <w:rPr>
          <w:rFonts w:ascii="Arial Narrow" w:hAnsi="Arial Narrow"/>
        </w:rPr>
        <w:t>conformes</w:t>
      </w:r>
      <w:r w:rsidRPr="00C10476">
        <w:rPr>
          <w:rFonts w:ascii="Arial Narrow" w:hAnsi="Arial Narrow"/>
          <w:spacing w:val="-8"/>
        </w:rPr>
        <w:t xml:space="preserve"> </w:t>
      </w:r>
      <w:r w:rsidRPr="00C10476">
        <w:rPr>
          <w:rFonts w:ascii="Arial Narrow" w:hAnsi="Arial Narrow"/>
        </w:rPr>
        <w:t>par</w:t>
      </w:r>
      <w:r w:rsidRPr="00C10476">
        <w:rPr>
          <w:rFonts w:ascii="Arial Narrow" w:hAnsi="Arial Narrow"/>
          <w:spacing w:val="-8"/>
        </w:rPr>
        <w:t xml:space="preserve"> </w:t>
      </w:r>
      <w:r w:rsidRPr="00C10476">
        <w:rPr>
          <w:rFonts w:ascii="Arial Narrow" w:hAnsi="Arial Narrow"/>
        </w:rPr>
        <w:t xml:space="preserve">le </w:t>
      </w:r>
      <w:r w:rsidRPr="00C10476">
        <w:rPr>
          <w:rFonts w:ascii="Arial Narrow" w:hAnsi="Arial Narrow"/>
          <w:spacing w:val="1"/>
        </w:rPr>
        <w:t>servic</w:t>
      </w:r>
      <w:r w:rsidRPr="00C10476">
        <w:rPr>
          <w:rFonts w:ascii="Arial Narrow" w:hAnsi="Arial Narrow"/>
        </w:rPr>
        <w:t xml:space="preserve">e </w:t>
      </w:r>
      <w:r w:rsidRPr="00C10476">
        <w:rPr>
          <w:rFonts w:ascii="Arial Narrow" w:hAnsi="Arial Narrow"/>
          <w:spacing w:val="1"/>
        </w:rPr>
        <w:t>émetteu</w:t>
      </w:r>
      <w:r w:rsidRPr="00C10476">
        <w:rPr>
          <w:rFonts w:ascii="Arial Narrow" w:hAnsi="Arial Narrow"/>
        </w:rPr>
        <w:t xml:space="preserve">r ou </w:t>
      </w:r>
      <w:r w:rsidR="00973BB6" w:rsidRPr="00C10476">
        <w:rPr>
          <w:rFonts w:ascii="Arial Narrow" w:hAnsi="Arial Narrow"/>
        </w:rPr>
        <w:t>l’</w:t>
      </w:r>
      <w:r w:rsidRPr="00C10476">
        <w:rPr>
          <w:rFonts w:ascii="Arial Narrow" w:hAnsi="Arial Narrow"/>
        </w:rPr>
        <w:t>autorité administrative compétente</w:t>
      </w:r>
      <w:r w:rsidRPr="00C10476">
        <w:rPr>
          <w:rFonts w:ascii="Arial Narrow" w:hAnsi="Arial Narrow"/>
          <w:strike/>
        </w:rPr>
        <w:t>,</w:t>
      </w:r>
      <w:r w:rsidRPr="00C10476">
        <w:rPr>
          <w:rFonts w:ascii="Arial Narrow" w:hAnsi="Arial Narrow"/>
        </w:rPr>
        <w:t xml:space="preserve"> conformément aux </w:t>
      </w:r>
      <w:r w:rsidR="00973BB6" w:rsidRPr="00C10476">
        <w:rPr>
          <w:rFonts w:ascii="Arial Narrow" w:hAnsi="Arial Narrow"/>
        </w:rPr>
        <w:t>dispositions</w:t>
      </w:r>
      <w:r w:rsidR="00973BB6" w:rsidRPr="00C10476">
        <w:rPr>
          <w:rFonts w:ascii="Arial Narrow" w:hAnsi="Arial Narrow"/>
          <w:spacing w:val="10"/>
        </w:rPr>
        <w:t xml:space="preserve"> </w:t>
      </w:r>
      <w:r w:rsidRPr="00C10476">
        <w:rPr>
          <w:rFonts w:ascii="Arial Narrow" w:hAnsi="Arial Narrow"/>
        </w:rPr>
        <w:t>du</w:t>
      </w:r>
      <w:r w:rsidRPr="00C10476">
        <w:rPr>
          <w:rFonts w:ascii="Arial Narrow" w:hAnsi="Arial Narrow"/>
          <w:spacing w:val="10"/>
        </w:rPr>
        <w:t xml:space="preserve"> </w:t>
      </w:r>
      <w:r w:rsidRPr="00C10476">
        <w:rPr>
          <w:rFonts w:ascii="Arial Narrow" w:hAnsi="Arial Narrow"/>
        </w:rPr>
        <w:t>Règlement</w:t>
      </w:r>
      <w:r w:rsidRPr="00C10476">
        <w:rPr>
          <w:rFonts w:ascii="Arial Narrow" w:hAnsi="Arial Narrow"/>
          <w:spacing w:val="10"/>
        </w:rPr>
        <w:t xml:space="preserve"> </w:t>
      </w:r>
      <w:r w:rsidRPr="00C10476">
        <w:rPr>
          <w:rFonts w:ascii="Arial Narrow" w:hAnsi="Arial Narrow"/>
        </w:rPr>
        <w:t>Particulier</w:t>
      </w:r>
      <w:r w:rsidRPr="00C10476">
        <w:rPr>
          <w:rFonts w:ascii="Arial Narrow" w:hAnsi="Arial Narrow"/>
          <w:spacing w:val="10"/>
        </w:rPr>
        <w:t xml:space="preserve"> </w:t>
      </w:r>
      <w:r w:rsidRPr="00C10476">
        <w:rPr>
          <w:rFonts w:ascii="Arial Narrow" w:hAnsi="Arial Narrow"/>
        </w:rPr>
        <w:t>de</w:t>
      </w:r>
      <w:r w:rsidRPr="00C10476">
        <w:rPr>
          <w:rFonts w:ascii="Arial Narrow" w:hAnsi="Arial Narrow"/>
          <w:spacing w:val="10"/>
        </w:rPr>
        <w:t xml:space="preserve"> </w:t>
      </w:r>
      <w:r w:rsidRPr="00C10476">
        <w:rPr>
          <w:rFonts w:ascii="Arial Narrow" w:hAnsi="Arial Narrow"/>
        </w:rPr>
        <w:t>l’Appel</w:t>
      </w:r>
      <w:r w:rsidRPr="00C10476">
        <w:rPr>
          <w:rFonts w:ascii="Arial Narrow" w:hAnsi="Arial Narrow"/>
          <w:spacing w:val="10"/>
        </w:rPr>
        <w:t xml:space="preserve"> </w:t>
      </w:r>
      <w:r w:rsidRPr="00C10476">
        <w:rPr>
          <w:rFonts w:ascii="Arial Narrow" w:hAnsi="Arial Narrow"/>
        </w:rPr>
        <w:t xml:space="preserve">d’Offres. </w:t>
      </w:r>
      <w:r w:rsidR="008E1A4F" w:rsidRPr="00C10476">
        <w:rPr>
          <w:rFonts w:ascii="Arial Narrow" w:hAnsi="Arial Narrow"/>
        </w:rPr>
        <w:t xml:space="preserve">Elles doivent dater de </w:t>
      </w:r>
      <w:r w:rsidR="008E1A4F" w:rsidRPr="00C10476">
        <w:rPr>
          <w:rFonts w:ascii="Arial Narrow" w:hAnsi="Arial Narrow"/>
          <w:sz w:val="22"/>
        </w:rPr>
        <w:t>moins de trois (03) mois ou avoir été établies postérieurement à la date de signatur</w:t>
      </w:r>
      <w:r w:rsidR="00C3582F" w:rsidRPr="00C10476">
        <w:rPr>
          <w:rFonts w:ascii="Arial Narrow" w:hAnsi="Arial Narrow"/>
          <w:sz w:val="22"/>
        </w:rPr>
        <w:t>e de l’avis de D’Appel d’Offres</w:t>
      </w:r>
    </w:p>
    <w:p w14:paraId="14A3C05C" w14:textId="525605E2" w:rsidR="00A74850" w:rsidRPr="00B13357" w:rsidRDefault="00A74850" w:rsidP="00CD505E">
      <w:pPr>
        <w:widowControl w:val="0"/>
        <w:autoSpaceDE w:val="0"/>
        <w:contextualSpacing/>
        <w:jc w:val="both"/>
        <w:rPr>
          <w:rFonts w:ascii="Arial Narrow" w:hAnsi="Arial Narrow"/>
          <w:bCs/>
          <w:w w:val="110"/>
        </w:rPr>
      </w:pPr>
      <w:r w:rsidRPr="00B13357">
        <w:rPr>
          <w:rFonts w:ascii="Arial Narrow" w:hAnsi="Arial Narrow"/>
          <w:w w:val="110"/>
        </w:rPr>
        <w:t>En</w:t>
      </w:r>
      <w:r w:rsidRPr="00B13357">
        <w:rPr>
          <w:rFonts w:ascii="Arial Narrow" w:hAnsi="Arial Narrow"/>
          <w:spacing w:val="-5"/>
          <w:w w:val="110"/>
        </w:rPr>
        <w:t xml:space="preserve"> </w:t>
      </w:r>
      <w:r w:rsidRPr="00B13357">
        <w:rPr>
          <w:rFonts w:ascii="Arial Narrow" w:hAnsi="Arial Narrow"/>
          <w:w w:val="110"/>
        </w:rPr>
        <w:t>cas</w:t>
      </w:r>
      <w:r w:rsidRPr="00B13357">
        <w:rPr>
          <w:rFonts w:ascii="Arial Narrow" w:hAnsi="Arial Narrow"/>
          <w:spacing w:val="-5"/>
          <w:w w:val="110"/>
        </w:rPr>
        <w:t xml:space="preserve"> </w:t>
      </w:r>
      <w:r w:rsidRPr="00B13357">
        <w:rPr>
          <w:rFonts w:ascii="Arial Narrow" w:hAnsi="Arial Narrow"/>
          <w:w w:val="110"/>
        </w:rPr>
        <w:t>d’absence</w:t>
      </w:r>
      <w:r w:rsidRPr="00B13357">
        <w:rPr>
          <w:rFonts w:ascii="Arial Narrow" w:hAnsi="Arial Narrow"/>
          <w:spacing w:val="-5"/>
          <w:w w:val="110"/>
        </w:rPr>
        <w:t xml:space="preserve"> </w:t>
      </w:r>
      <w:r w:rsidRPr="00B13357">
        <w:rPr>
          <w:rFonts w:ascii="Arial Narrow" w:hAnsi="Arial Narrow"/>
          <w:w w:val="110"/>
        </w:rPr>
        <w:t>ou</w:t>
      </w:r>
      <w:r w:rsidRPr="00B13357">
        <w:rPr>
          <w:rFonts w:ascii="Arial Narrow" w:hAnsi="Arial Narrow"/>
          <w:spacing w:val="-5"/>
          <w:w w:val="110"/>
        </w:rPr>
        <w:t xml:space="preserve"> </w:t>
      </w:r>
      <w:r w:rsidRPr="00B13357">
        <w:rPr>
          <w:rFonts w:ascii="Arial Narrow" w:hAnsi="Arial Narrow"/>
          <w:w w:val="110"/>
        </w:rPr>
        <w:t>de</w:t>
      </w:r>
      <w:r w:rsidRPr="00B13357">
        <w:rPr>
          <w:rFonts w:ascii="Arial Narrow" w:hAnsi="Arial Narrow"/>
          <w:spacing w:val="-5"/>
          <w:w w:val="110"/>
        </w:rPr>
        <w:t xml:space="preserve"> </w:t>
      </w:r>
      <w:r w:rsidRPr="00B13357">
        <w:rPr>
          <w:rFonts w:ascii="Arial Narrow" w:hAnsi="Arial Narrow"/>
          <w:spacing w:val="-3"/>
          <w:w w:val="110"/>
        </w:rPr>
        <w:t>non-conformité</w:t>
      </w:r>
      <w:r w:rsidRPr="00B13357">
        <w:rPr>
          <w:rFonts w:ascii="Arial Narrow" w:hAnsi="Arial Narrow"/>
          <w:spacing w:val="-5"/>
          <w:w w:val="110"/>
        </w:rPr>
        <w:t xml:space="preserve"> </w:t>
      </w:r>
      <w:r w:rsidRPr="00B13357">
        <w:rPr>
          <w:rFonts w:ascii="Arial Narrow" w:hAnsi="Arial Narrow"/>
          <w:w w:val="110"/>
        </w:rPr>
        <w:t>d’une</w:t>
      </w:r>
      <w:r w:rsidRPr="00B13357">
        <w:rPr>
          <w:rFonts w:ascii="Arial Narrow" w:hAnsi="Arial Narrow"/>
          <w:spacing w:val="-5"/>
          <w:w w:val="110"/>
        </w:rPr>
        <w:t xml:space="preserve"> </w:t>
      </w:r>
      <w:r w:rsidRPr="00B13357">
        <w:rPr>
          <w:rFonts w:ascii="Arial Narrow" w:hAnsi="Arial Narrow"/>
          <w:w w:val="110"/>
        </w:rPr>
        <w:t>pièce</w:t>
      </w:r>
      <w:r w:rsidRPr="00B13357">
        <w:rPr>
          <w:rFonts w:ascii="Arial Narrow" w:hAnsi="Arial Narrow"/>
          <w:spacing w:val="-5"/>
          <w:w w:val="110"/>
        </w:rPr>
        <w:t xml:space="preserve"> </w:t>
      </w:r>
      <w:r w:rsidRPr="00B13357">
        <w:rPr>
          <w:rFonts w:ascii="Arial Narrow" w:hAnsi="Arial Narrow"/>
          <w:w w:val="110"/>
        </w:rPr>
        <w:t>du</w:t>
      </w:r>
      <w:r w:rsidRPr="00B13357">
        <w:rPr>
          <w:rFonts w:ascii="Arial Narrow" w:hAnsi="Arial Narrow"/>
          <w:spacing w:val="-5"/>
          <w:w w:val="110"/>
        </w:rPr>
        <w:t xml:space="preserve"> </w:t>
      </w:r>
      <w:r w:rsidRPr="00B13357">
        <w:rPr>
          <w:rFonts w:ascii="Arial Narrow" w:hAnsi="Arial Narrow"/>
          <w:w w:val="110"/>
        </w:rPr>
        <w:t xml:space="preserve">dossier </w:t>
      </w:r>
      <w:r w:rsidRPr="00B13357">
        <w:rPr>
          <w:rFonts w:ascii="Arial Narrow" w:hAnsi="Arial Narrow"/>
          <w:spacing w:val="-3"/>
          <w:w w:val="110"/>
        </w:rPr>
        <w:t xml:space="preserve">administratif </w:t>
      </w:r>
      <w:r w:rsidRPr="00B13357">
        <w:rPr>
          <w:rFonts w:ascii="Arial Narrow" w:hAnsi="Arial Narrow"/>
          <w:w w:val="110"/>
        </w:rPr>
        <w:t xml:space="preserve">lors de </w:t>
      </w:r>
      <w:r w:rsidRPr="00B13357">
        <w:rPr>
          <w:rFonts w:ascii="Arial Narrow" w:hAnsi="Arial Narrow"/>
          <w:spacing w:val="-3"/>
          <w:w w:val="110"/>
        </w:rPr>
        <w:t xml:space="preserve">l’ouverture </w:t>
      </w:r>
      <w:r w:rsidRPr="00B13357">
        <w:rPr>
          <w:rFonts w:ascii="Arial Narrow" w:hAnsi="Arial Narrow"/>
          <w:w w:val="110"/>
        </w:rPr>
        <w:t xml:space="preserve">des plis, </w:t>
      </w:r>
      <w:bookmarkStart w:id="15" w:name="_Hlk158723535"/>
      <w:r w:rsidR="007E6BC4" w:rsidRPr="00B13357">
        <w:rPr>
          <w:rFonts w:ascii="Arial Narrow" w:hAnsi="Arial Narrow"/>
          <w:bCs/>
          <w:w w:val="110"/>
        </w:rPr>
        <w:t>après un délai de 48 heure accordé par la Commission, l'offre sera rejetée.</w:t>
      </w:r>
    </w:p>
    <w:bookmarkEnd w:id="15"/>
    <w:p w14:paraId="00D5686E" w14:textId="1C5062C6" w:rsidR="0066058E" w:rsidRPr="00B13357" w:rsidRDefault="0066058E" w:rsidP="00C10476">
      <w:pPr>
        <w:pStyle w:val="AAOarticles"/>
      </w:pPr>
      <w:r w:rsidRPr="00B13357">
        <w:t>Critères d’évaluation</w:t>
      </w:r>
    </w:p>
    <w:p w14:paraId="3B551E66" w14:textId="720794EA" w:rsidR="0066058E" w:rsidRPr="00B13357" w:rsidRDefault="00CE3E8B" w:rsidP="00C3582F">
      <w:pPr>
        <w:widowControl w:val="0"/>
        <w:autoSpaceDE w:val="0"/>
        <w:jc w:val="both"/>
        <w:rPr>
          <w:rFonts w:ascii="Arial Narrow" w:hAnsi="Arial Narrow"/>
        </w:rPr>
      </w:pPr>
      <w:r w:rsidRPr="00B13357">
        <w:rPr>
          <w:rFonts w:ascii="Arial Narrow" w:hAnsi="Arial Narrow"/>
          <w:b/>
          <w:bCs/>
          <w:spacing w:val="6"/>
        </w:rPr>
        <w:t>15</w:t>
      </w:r>
      <w:r w:rsidR="0066058E" w:rsidRPr="00B13357">
        <w:rPr>
          <w:rFonts w:ascii="Arial Narrow" w:hAnsi="Arial Narrow"/>
          <w:b/>
          <w:bCs/>
          <w:spacing w:val="6"/>
        </w:rPr>
        <w:t xml:space="preserve">.1 Critères </w:t>
      </w:r>
      <w:r w:rsidR="0066058E" w:rsidRPr="00B13357">
        <w:rPr>
          <w:rFonts w:ascii="Arial Narrow" w:hAnsi="Arial Narrow"/>
          <w:b/>
          <w:bCs/>
        </w:rPr>
        <w:t>éliminatoires</w:t>
      </w:r>
    </w:p>
    <w:p w14:paraId="379B6511" w14:textId="42A93029" w:rsidR="0066058E" w:rsidRPr="00B13357" w:rsidRDefault="0066058E" w:rsidP="00C3582F">
      <w:pPr>
        <w:widowControl w:val="0"/>
        <w:autoSpaceDE w:val="0"/>
        <w:ind w:left="114" w:hanging="114"/>
        <w:jc w:val="both"/>
        <w:rPr>
          <w:rFonts w:ascii="Arial Narrow" w:hAnsi="Arial Narrow"/>
          <w:iCs/>
          <w:spacing w:val="-2"/>
        </w:rPr>
      </w:pPr>
      <w:r w:rsidRPr="00B13357">
        <w:rPr>
          <w:rFonts w:ascii="Arial Narrow" w:hAnsi="Arial Narrow"/>
          <w:iCs/>
        </w:rPr>
        <w:t>Il s'agit</w:t>
      </w:r>
      <w:r w:rsidRPr="00B13357">
        <w:rPr>
          <w:rFonts w:ascii="Arial Narrow" w:hAnsi="Arial Narrow"/>
          <w:iCs/>
          <w:spacing w:val="-2"/>
        </w:rPr>
        <w:t xml:space="preserve"> </w:t>
      </w:r>
      <w:r w:rsidR="003D0085" w:rsidRPr="00B13357">
        <w:rPr>
          <w:rFonts w:ascii="Arial Narrow" w:hAnsi="Arial Narrow"/>
          <w:iCs/>
        </w:rPr>
        <w:t>notamment</w:t>
      </w:r>
      <w:r w:rsidR="003D0085" w:rsidRPr="00B13357">
        <w:rPr>
          <w:rFonts w:ascii="Arial Narrow" w:hAnsi="Arial Narrow"/>
          <w:iCs/>
          <w:spacing w:val="-2"/>
        </w:rPr>
        <w:t xml:space="preserve"> :</w:t>
      </w:r>
    </w:p>
    <w:p w14:paraId="749F3A2B" w14:textId="232153BE" w:rsidR="0066058E" w:rsidRPr="00B13357" w:rsidRDefault="00CD505E" w:rsidP="008F72C1">
      <w:pPr>
        <w:pStyle w:val="Paragraphedeliste"/>
        <w:widowControl w:val="0"/>
        <w:numPr>
          <w:ilvl w:val="0"/>
          <w:numId w:val="16"/>
        </w:numPr>
        <w:autoSpaceDE w:val="0"/>
        <w:spacing w:before="29" w:after="0" w:line="240" w:lineRule="auto"/>
        <w:jc w:val="both"/>
        <w:rPr>
          <w:rFonts w:ascii="Arial Narrow" w:hAnsi="Arial Narrow"/>
          <w:sz w:val="24"/>
          <w:szCs w:val="24"/>
        </w:rPr>
      </w:pPr>
      <w:r w:rsidRPr="00B13357">
        <w:rPr>
          <w:rFonts w:ascii="Arial Narrow" w:hAnsi="Arial Narrow"/>
          <w:sz w:val="24"/>
          <w:szCs w:val="24"/>
        </w:rPr>
        <w:t>Absence</w:t>
      </w:r>
      <w:r w:rsidR="0066058E" w:rsidRPr="00B13357">
        <w:rPr>
          <w:rFonts w:ascii="Arial Narrow" w:hAnsi="Arial Narrow"/>
          <w:sz w:val="24"/>
          <w:szCs w:val="24"/>
        </w:rPr>
        <w:t xml:space="preserve"> </w:t>
      </w:r>
      <w:r w:rsidR="00FC0F44" w:rsidRPr="00B13357">
        <w:rPr>
          <w:rFonts w:ascii="Arial Narrow" w:hAnsi="Arial Narrow"/>
          <w:sz w:val="24"/>
          <w:szCs w:val="24"/>
        </w:rPr>
        <w:t xml:space="preserve">ou la non-conformité </w:t>
      </w:r>
      <w:r w:rsidR="0080600B" w:rsidRPr="00B13357">
        <w:rPr>
          <w:rFonts w:ascii="Arial Narrow" w:hAnsi="Arial Narrow"/>
          <w:sz w:val="24"/>
          <w:szCs w:val="24"/>
        </w:rPr>
        <w:t>du cautionnement</w:t>
      </w:r>
      <w:r w:rsidR="0066058E" w:rsidRPr="00B13357">
        <w:rPr>
          <w:rFonts w:ascii="Arial Narrow" w:hAnsi="Arial Narrow"/>
          <w:sz w:val="24"/>
          <w:szCs w:val="24"/>
        </w:rPr>
        <w:t xml:space="preserve"> </w:t>
      </w:r>
      <w:r w:rsidR="00FC0F44" w:rsidRPr="00B13357">
        <w:rPr>
          <w:rFonts w:ascii="Arial Narrow" w:hAnsi="Arial Narrow"/>
          <w:sz w:val="24"/>
          <w:szCs w:val="24"/>
        </w:rPr>
        <w:t xml:space="preserve">timbré </w:t>
      </w:r>
      <w:r w:rsidR="0066058E" w:rsidRPr="00B13357">
        <w:rPr>
          <w:rFonts w:ascii="Arial Narrow" w:hAnsi="Arial Narrow"/>
          <w:sz w:val="24"/>
          <w:szCs w:val="24"/>
        </w:rPr>
        <w:t>de soumission </w:t>
      </w:r>
      <w:r w:rsidR="00B454E1" w:rsidRPr="00B13357">
        <w:rPr>
          <w:rFonts w:ascii="Arial Narrow" w:hAnsi="Arial Narrow"/>
          <w:sz w:val="24"/>
          <w:szCs w:val="24"/>
        </w:rPr>
        <w:t xml:space="preserve">à l’ouverture des </w:t>
      </w:r>
      <w:r w:rsidR="00FC0F44" w:rsidRPr="00B13357">
        <w:rPr>
          <w:rFonts w:ascii="Arial Narrow" w:hAnsi="Arial Narrow"/>
          <w:sz w:val="24"/>
          <w:szCs w:val="24"/>
        </w:rPr>
        <w:t>plis ;</w:t>
      </w:r>
    </w:p>
    <w:p w14:paraId="1B8775F7" w14:textId="7F743A70" w:rsidR="0066058E" w:rsidRPr="00B13357" w:rsidRDefault="007C5C89" w:rsidP="008F72C1">
      <w:pPr>
        <w:pStyle w:val="Paragraphedeliste"/>
        <w:widowControl w:val="0"/>
        <w:numPr>
          <w:ilvl w:val="0"/>
          <w:numId w:val="16"/>
        </w:numPr>
        <w:autoSpaceDE w:val="0"/>
        <w:spacing w:after="0" w:line="240" w:lineRule="auto"/>
        <w:jc w:val="both"/>
        <w:rPr>
          <w:rFonts w:ascii="Arial Narrow" w:hAnsi="Arial Narrow"/>
          <w:sz w:val="24"/>
          <w:szCs w:val="24"/>
        </w:rPr>
      </w:pPr>
      <w:r w:rsidRPr="00B13357">
        <w:rPr>
          <w:rFonts w:ascii="Arial Narrow" w:hAnsi="Arial Narrow"/>
          <w:sz w:val="24"/>
          <w:szCs w:val="24"/>
        </w:rPr>
        <w:lastRenderedPageBreak/>
        <w:t>N</w:t>
      </w:r>
      <w:r w:rsidR="0066058E" w:rsidRPr="00B13357">
        <w:rPr>
          <w:rFonts w:ascii="Arial Narrow" w:hAnsi="Arial Narrow"/>
          <w:sz w:val="24"/>
          <w:szCs w:val="24"/>
        </w:rPr>
        <w:t>on -production au-delà du délai de 48 h après l’ouverture des plis, d’une pièce du dossier administratif jugée non conforme ou absent</w:t>
      </w:r>
      <w:r w:rsidR="00CB640A" w:rsidRPr="00B13357">
        <w:rPr>
          <w:rFonts w:ascii="Arial Narrow" w:hAnsi="Arial Narrow"/>
          <w:sz w:val="24"/>
          <w:szCs w:val="24"/>
        </w:rPr>
        <w:t>e</w:t>
      </w:r>
      <w:r w:rsidR="00481DAE" w:rsidRPr="00B13357">
        <w:rPr>
          <w:rFonts w:ascii="Arial Narrow" w:eastAsia="Times New Roman" w:hAnsi="Arial Narrow"/>
          <w:sz w:val="24"/>
          <w:szCs w:val="24"/>
          <w:lang w:eastAsia="fr-FR"/>
        </w:rPr>
        <w:t xml:space="preserve"> </w:t>
      </w:r>
      <w:r w:rsidR="00481DAE" w:rsidRPr="00B13357">
        <w:rPr>
          <w:rFonts w:ascii="Arial Narrow" w:hAnsi="Arial Narrow"/>
          <w:sz w:val="24"/>
          <w:szCs w:val="24"/>
        </w:rPr>
        <w:t>lors de l’ouverture des plis, (excepté le cautionnement de soumission</w:t>
      </w:r>
      <w:r w:rsidR="00FC0F44" w:rsidRPr="00B13357">
        <w:rPr>
          <w:rFonts w:ascii="Arial Narrow" w:hAnsi="Arial Narrow"/>
          <w:sz w:val="24"/>
          <w:szCs w:val="24"/>
        </w:rPr>
        <w:t>) ;</w:t>
      </w:r>
      <w:r w:rsidR="00CB640A" w:rsidRPr="00B13357">
        <w:rPr>
          <w:rFonts w:ascii="Arial Narrow" w:hAnsi="Arial Narrow"/>
          <w:sz w:val="24"/>
          <w:szCs w:val="24"/>
        </w:rPr>
        <w:t xml:space="preserve"> </w:t>
      </w:r>
    </w:p>
    <w:p w14:paraId="36C53F66" w14:textId="0A3E1DB3" w:rsidR="0066058E" w:rsidRPr="00B13357" w:rsidRDefault="00FC0F44" w:rsidP="008F72C1">
      <w:pPr>
        <w:pStyle w:val="Paragraphedeliste"/>
        <w:widowControl w:val="0"/>
        <w:numPr>
          <w:ilvl w:val="0"/>
          <w:numId w:val="16"/>
        </w:numPr>
        <w:autoSpaceDE w:val="0"/>
        <w:spacing w:before="29" w:after="0" w:line="240" w:lineRule="auto"/>
        <w:jc w:val="both"/>
        <w:rPr>
          <w:rFonts w:ascii="Arial Narrow" w:hAnsi="Arial Narrow"/>
          <w:sz w:val="24"/>
          <w:szCs w:val="24"/>
        </w:rPr>
      </w:pPr>
      <w:r w:rsidRPr="00B13357">
        <w:rPr>
          <w:rFonts w:ascii="Arial Narrow" w:hAnsi="Arial Narrow"/>
          <w:sz w:val="24"/>
          <w:szCs w:val="24"/>
        </w:rPr>
        <w:t>F</w:t>
      </w:r>
      <w:r w:rsidR="0066058E" w:rsidRPr="00B13357">
        <w:rPr>
          <w:rFonts w:ascii="Arial Narrow" w:hAnsi="Arial Narrow"/>
          <w:sz w:val="24"/>
          <w:szCs w:val="24"/>
        </w:rPr>
        <w:t xml:space="preserve">ausses déclarations, manœuvres frauduleuses ou </w:t>
      </w:r>
      <w:r w:rsidR="00CB640A" w:rsidRPr="00B13357">
        <w:rPr>
          <w:rFonts w:ascii="Arial Narrow" w:eastAsia="Times New Roman" w:hAnsi="Arial Narrow"/>
          <w:spacing w:val="2"/>
          <w:sz w:val="24"/>
          <w:szCs w:val="24"/>
          <w:lang w:eastAsia="fr-FR"/>
        </w:rPr>
        <w:t xml:space="preserve">des pièces </w:t>
      </w:r>
      <w:r w:rsidR="0080600B" w:rsidRPr="00B13357">
        <w:rPr>
          <w:rFonts w:ascii="Arial Narrow" w:eastAsia="Times New Roman" w:hAnsi="Arial Narrow"/>
          <w:spacing w:val="2"/>
          <w:sz w:val="24"/>
          <w:szCs w:val="24"/>
          <w:lang w:eastAsia="fr-FR"/>
        </w:rPr>
        <w:t>falsifiées ;</w:t>
      </w:r>
    </w:p>
    <w:p w14:paraId="481E0E83" w14:textId="3154A28B" w:rsidR="0066058E" w:rsidRPr="0024606D" w:rsidRDefault="00612F1A" w:rsidP="008F72C1">
      <w:pPr>
        <w:pStyle w:val="Paragraphedeliste"/>
        <w:widowControl w:val="0"/>
        <w:numPr>
          <w:ilvl w:val="0"/>
          <w:numId w:val="16"/>
        </w:numPr>
        <w:autoSpaceDE w:val="0"/>
        <w:spacing w:after="0" w:line="240" w:lineRule="auto"/>
        <w:jc w:val="both"/>
        <w:rPr>
          <w:rFonts w:ascii="Arial Narrow" w:hAnsi="Arial Narrow"/>
          <w:sz w:val="24"/>
          <w:szCs w:val="24"/>
        </w:rPr>
      </w:pPr>
      <w:bookmarkStart w:id="16" w:name="_Hlk186798765"/>
      <w:r w:rsidRPr="00B13357">
        <w:rPr>
          <w:rFonts w:ascii="Arial Narrow" w:hAnsi="Arial Narrow"/>
          <w:sz w:val="24"/>
          <w:szCs w:val="24"/>
        </w:rPr>
        <w:t>N</w:t>
      </w:r>
      <w:r w:rsidR="0066058E" w:rsidRPr="00B13357">
        <w:rPr>
          <w:rFonts w:ascii="Arial Narrow" w:hAnsi="Arial Narrow"/>
          <w:sz w:val="24"/>
          <w:szCs w:val="24"/>
        </w:rPr>
        <w:t xml:space="preserve">on-respect de </w:t>
      </w:r>
      <w:r w:rsidR="00C712C3" w:rsidRPr="00B13357">
        <w:rPr>
          <w:rFonts w:ascii="Arial Narrow" w:hAnsi="Arial Narrow"/>
          <w:sz w:val="24"/>
          <w:szCs w:val="24"/>
        </w:rPr>
        <w:t xml:space="preserve">la </w:t>
      </w:r>
      <w:r w:rsidR="00FC0F44" w:rsidRPr="00B13357">
        <w:rPr>
          <w:rFonts w:ascii="Arial Narrow" w:hAnsi="Arial Narrow"/>
          <w:sz w:val="24"/>
          <w:szCs w:val="24"/>
        </w:rPr>
        <w:t xml:space="preserve">note minimale de l’évaluation des critères </w:t>
      </w:r>
      <w:r w:rsidR="00FC0F44" w:rsidRPr="0024606D">
        <w:rPr>
          <w:rFonts w:ascii="Arial Narrow" w:hAnsi="Arial Narrow"/>
          <w:sz w:val="24"/>
          <w:szCs w:val="24"/>
        </w:rPr>
        <w:t xml:space="preserve">essentiels </w:t>
      </w:r>
      <w:r w:rsidR="00FC0F44" w:rsidRPr="0024606D">
        <w:rPr>
          <w:rFonts w:ascii="Arial Narrow" w:hAnsi="Arial Narrow"/>
          <w:b/>
          <w:bCs/>
          <w:sz w:val="24"/>
          <w:szCs w:val="24"/>
        </w:rPr>
        <w:t>(</w:t>
      </w:r>
      <w:r w:rsidR="00845079">
        <w:rPr>
          <w:rFonts w:ascii="Arial Narrow" w:hAnsi="Arial Narrow"/>
          <w:b/>
          <w:bCs/>
          <w:sz w:val="24"/>
          <w:szCs w:val="24"/>
        </w:rPr>
        <w:t>27</w:t>
      </w:r>
      <w:r w:rsidR="00FC0F44" w:rsidRPr="0024606D">
        <w:rPr>
          <w:rFonts w:ascii="Arial Narrow" w:hAnsi="Arial Narrow"/>
          <w:b/>
          <w:bCs/>
          <w:sz w:val="24"/>
          <w:szCs w:val="24"/>
        </w:rPr>
        <w:t xml:space="preserve"> Oui sur </w:t>
      </w:r>
      <w:r w:rsidR="00845079">
        <w:rPr>
          <w:rFonts w:ascii="Arial Narrow" w:hAnsi="Arial Narrow"/>
          <w:b/>
          <w:bCs/>
          <w:sz w:val="24"/>
          <w:szCs w:val="24"/>
        </w:rPr>
        <w:t>38</w:t>
      </w:r>
      <w:r w:rsidR="00FC0F44" w:rsidRPr="0024606D">
        <w:rPr>
          <w:rFonts w:ascii="Arial Narrow" w:hAnsi="Arial Narrow"/>
          <w:b/>
          <w:bCs/>
          <w:sz w:val="24"/>
          <w:szCs w:val="24"/>
        </w:rPr>
        <w:t>)</w:t>
      </w:r>
      <w:r w:rsidR="0066058E" w:rsidRPr="0024606D">
        <w:rPr>
          <w:rFonts w:ascii="Arial Narrow" w:hAnsi="Arial Narrow"/>
          <w:sz w:val="24"/>
          <w:szCs w:val="24"/>
        </w:rPr>
        <w:t> </w:t>
      </w:r>
      <w:bookmarkEnd w:id="16"/>
      <w:r w:rsidR="0066058E" w:rsidRPr="0024606D">
        <w:rPr>
          <w:rFonts w:ascii="Arial Narrow" w:hAnsi="Arial Narrow"/>
          <w:sz w:val="24"/>
          <w:szCs w:val="24"/>
        </w:rPr>
        <w:t>;</w:t>
      </w:r>
    </w:p>
    <w:p w14:paraId="441F84FE" w14:textId="0B5E886C" w:rsidR="0066058E" w:rsidRPr="00C3582F" w:rsidRDefault="00FC0F44" w:rsidP="008F72C1">
      <w:pPr>
        <w:pStyle w:val="Paragraphedeliste"/>
        <w:widowControl w:val="0"/>
        <w:numPr>
          <w:ilvl w:val="0"/>
          <w:numId w:val="16"/>
        </w:numPr>
        <w:autoSpaceDE w:val="0"/>
        <w:spacing w:after="0" w:line="240" w:lineRule="auto"/>
        <w:jc w:val="both"/>
        <w:rPr>
          <w:rFonts w:ascii="Arial Narrow" w:hAnsi="Arial Narrow"/>
          <w:szCs w:val="24"/>
        </w:rPr>
      </w:pPr>
      <w:r w:rsidRPr="00C3582F">
        <w:rPr>
          <w:rFonts w:ascii="Arial Narrow" w:hAnsi="Arial Narrow"/>
          <w:szCs w:val="24"/>
        </w:rPr>
        <w:t>A</w:t>
      </w:r>
      <w:r w:rsidR="0066058E" w:rsidRPr="00C3582F">
        <w:rPr>
          <w:rFonts w:ascii="Arial Narrow" w:hAnsi="Arial Narrow"/>
          <w:szCs w:val="24"/>
        </w:rPr>
        <w:t xml:space="preserve">bsence de la déclaration sur l’honneur de non abandon </w:t>
      </w:r>
      <w:r w:rsidR="0080600B" w:rsidRPr="00C3582F">
        <w:rPr>
          <w:rFonts w:ascii="Arial Narrow" w:hAnsi="Arial Narrow"/>
          <w:szCs w:val="24"/>
        </w:rPr>
        <w:t>des chantiers</w:t>
      </w:r>
      <w:r w:rsidR="0066058E" w:rsidRPr="00C3582F">
        <w:rPr>
          <w:rFonts w:ascii="Arial Narrow" w:hAnsi="Arial Narrow"/>
          <w:szCs w:val="24"/>
        </w:rPr>
        <w:t xml:space="preserve"> au cours des trois dernières années ;</w:t>
      </w:r>
    </w:p>
    <w:p w14:paraId="304F9182" w14:textId="6034930D" w:rsidR="00DF48F1" w:rsidRPr="00B13357" w:rsidRDefault="00FC0F44" w:rsidP="008F72C1">
      <w:pPr>
        <w:pStyle w:val="Paragraphedeliste"/>
        <w:widowControl w:val="0"/>
        <w:numPr>
          <w:ilvl w:val="0"/>
          <w:numId w:val="16"/>
        </w:numPr>
        <w:autoSpaceDE w:val="0"/>
        <w:spacing w:after="0" w:line="240" w:lineRule="auto"/>
        <w:jc w:val="both"/>
        <w:rPr>
          <w:rFonts w:ascii="Arial Narrow" w:hAnsi="Arial Narrow"/>
          <w:sz w:val="24"/>
          <w:szCs w:val="24"/>
        </w:rPr>
      </w:pPr>
      <w:r w:rsidRPr="00B13357">
        <w:rPr>
          <w:rFonts w:ascii="Arial Narrow" w:hAnsi="Arial Narrow"/>
          <w:sz w:val="24"/>
          <w:szCs w:val="24"/>
        </w:rPr>
        <w:t>A</w:t>
      </w:r>
      <w:r w:rsidR="00DF48F1" w:rsidRPr="00B13357">
        <w:rPr>
          <w:rFonts w:ascii="Arial Narrow" w:hAnsi="Arial Narrow"/>
          <w:sz w:val="24"/>
          <w:szCs w:val="24"/>
        </w:rPr>
        <w:t>bsence d’un prix unitaire quantifié dans l’Offre financière ;</w:t>
      </w:r>
    </w:p>
    <w:p w14:paraId="09B0F2FC" w14:textId="23950781" w:rsidR="00BC7A37" w:rsidRDefault="00FC0F44" w:rsidP="008F72C1">
      <w:pPr>
        <w:pStyle w:val="Paragraphedeliste"/>
        <w:widowControl w:val="0"/>
        <w:numPr>
          <w:ilvl w:val="0"/>
          <w:numId w:val="5"/>
        </w:numPr>
        <w:autoSpaceDE w:val="0"/>
        <w:spacing w:after="0" w:line="240" w:lineRule="auto"/>
        <w:jc w:val="both"/>
        <w:rPr>
          <w:rFonts w:ascii="Arial Narrow" w:hAnsi="Arial Narrow"/>
          <w:sz w:val="24"/>
          <w:szCs w:val="24"/>
        </w:rPr>
      </w:pPr>
      <w:r w:rsidRPr="00B13357">
        <w:rPr>
          <w:rFonts w:ascii="Arial Narrow" w:hAnsi="Arial Narrow"/>
          <w:sz w:val="24"/>
          <w:szCs w:val="24"/>
        </w:rPr>
        <w:t>A</w:t>
      </w:r>
      <w:r w:rsidR="00BC7A37" w:rsidRPr="00B13357">
        <w:rPr>
          <w:rFonts w:ascii="Arial Narrow" w:hAnsi="Arial Narrow"/>
          <w:sz w:val="24"/>
          <w:szCs w:val="24"/>
        </w:rPr>
        <w:t xml:space="preserve">bsence d’un élément de l’offre financière (la soumission, les BPU, le DQE) ; </w:t>
      </w:r>
    </w:p>
    <w:p w14:paraId="274D9E6E" w14:textId="58531DFB" w:rsidR="00845079" w:rsidRPr="00B13357" w:rsidRDefault="00845079" w:rsidP="008F72C1">
      <w:pPr>
        <w:pStyle w:val="Paragraphedeliste"/>
        <w:widowControl w:val="0"/>
        <w:numPr>
          <w:ilvl w:val="0"/>
          <w:numId w:val="5"/>
        </w:numPr>
        <w:autoSpaceDE w:val="0"/>
        <w:spacing w:after="0" w:line="240" w:lineRule="auto"/>
        <w:jc w:val="both"/>
        <w:rPr>
          <w:rFonts w:ascii="Arial Narrow" w:hAnsi="Arial Narrow"/>
          <w:sz w:val="24"/>
          <w:szCs w:val="24"/>
        </w:rPr>
      </w:pPr>
      <w:r>
        <w:rPr>
          <w:rFonts w:ascii="Arial Narrow" w:hAnsi="Arial Narrow"/>
          <w:sz w:val="24"/>
          <w:szCs w:val="24"/>
        </w:rPr>
        <w:t>Absence de capacité financière ;</w:t>
      </w:r>
    </w:p>
    <w:p w14:paraId="64665721" w14:textId="6E638182" w:rsidR="00BC7A37" w:rsidRPr="00B13357" w:rsidRDefault="00FC0F44" w:rsidP="008F72C1">
      <w:pPr>
        <w:pStyle w:val="Paragraphedeliste"/>
        <w:numPr>
          <w:ilvl w:val="0"/>
          <w:numId w:val="5"/>
        </w:numPr>
        <w:spacing w:after="0" w:line="240" w:lineRule="auto"/>
        <w:rPr>
          <w:rFonts w:ascii="Arial Narrow" w:hAnsi="Arial Narrow"/>
          <w:sz w:val="24"/>
          <w:szCs w:val="24"/>
        </w:rPr>
      </w:pPr>
      <w:bookmarkStart w:id="17" w:name="_Hlk158723599"/>
      <w:r w:rsidRPr="00B13357">
        <w:rPr>
          <w:rFonts w:ascii="Arial Narrow" w:hAnsi="Arial Narrow"/>
          <w:sz w:val="24"/>
          <w:szCs w:val="24"/>
        </w:rPr>
        <w:t>A</w:t>
      </w:r>
      <w:r w:rsidR="00BC7A37" w:rsidRPr="00B13357">
        <w:rPr>
          <w:rFonts w:ascii="Arial Narrow" w:hAnsi="Arial Narrow"/>
          <w:sz w:val="24"/>
          <w:szCs w:val="24"/>
        </w:rPr>
        <w:t>bsence de la charte d’intégrité datée et signée</w:t>
      </w:r>
      <w:r w:rsidR="00845079">
        <w:rPr>
          <w:rFonts w:ascii="Arial Narrow" w:hAnsi="Arial Narrow"/>
          <w:sz w:val="24"/>
          <w:szCs w:val="24"/>
        </w:rPr>
        <w:t xml:space="preserve"> paraphée à toutes les pages</w:t>
      </w:r>
      <w:r w:rsidR="00BC7A37" w:rsidRPr="00B13357">
        <w:rPr>
          <w:rFonts w:ascii="Arial Narrow" w:hAnsi="Arial Narrow"/>
          <w:sz w:val="24"/>
          <w:szCs w:val="24"/>
        </w:rPr>
        <w:t xml:space="preserve"> ;</w:t>
      </w:r>
    </w:p>
    <w:p w14:paraId="12BB3DF0" w14:textId="30A8812E" w:rsidR="00BC7A37" w:rsidRPr="00C3582F" w:rsidRDefault="00FC0F44" w:rsidP="008F72C1">
      <w:pPr>
        <w:pStyle w:val="Paragraphedeliste"/>
        <w:numPr>
          <w:ilvl w:val="0"/>
          <w:numId w:val="5"/>
        </w:numPr>
        <w:spacing w:after="0" w:line="240" w:lineRule="auto"/>
        <w:rPr>
          <w:rFonts w:ascii="Arial Narrow" w:hAnsi="Arial Narrow"/>
          <w:szCs w:val="24"/>
        </w:rPr>
      </w:pPr>
      <w:r w:rsidRPr="00C3582F">
        <w:rPr>
          <w:rFonts w:ascii="Arial Narrow" w:hAnsi="Arial Narrow"/>
          <w:szCs w:val="24"/>
        </w:rPr>
        <w:t>A</w:t>
      </w:r>
      <w:r w:rsidR="00BC7A37" w:rsidRPr="00C3582F">
        <w:rPr>
          <w:rFonts w:ascii="Arial Narrow" w:hAnsi="Arial Narrow"/>
          <w:szCs w:val="24"/>
        </w:rPr>
        <w:t>bsence de la déclaration d’engagement au respect des clauses environnementales et sociales datée et signée</w:t>
      </w:r>
      <w:r w:rsidR="00845079">
        <w:rPr>
          <w:rFonts w:ascii="Arial Narrow" w:hAnsi="Arial Narrow"/>
          <w:szCs w:val="24"/>
        </w:rPr>
        <w:t xml:space="preserve"> paraphée à toutes les pages</w:t>
      </w:r>
      <w:r w:rsidR="00BC7A37" w:rsidRPr="00C3582F">
        <w:rPr>
          <w:rFonts w:ascii="Arial Narrow" w:hAnsi="Arial Narrow"/>
          <w:szCs w:val="24"/>
        </w:rPr>
        <w:t xml:space="preserve"> ;</w:t>
      </w:r>
    </w:p>
    <w:p w14:paraId="73075BEC" w14:textId="5B2AF64B" w:rsidR="000133AE" w:rsidRPr="00B13357" w:rsidRDefault="000133AE" w:rsidP="008F72C1">
      <w:pPr>
        <w:pStyle w:val="Paragraphedeliste"/>
        <w:numPr>
          <w:ilvl w:val="0"/>
          <w:numId w:val="5"/>
        </w:numPr>
        <w:spacing w:after="0" w:line="240" w:lineRule="auto"/>
        <w:rPr>
          <w:rFonts w:ascii="Arial Narrow" w:hAnsi="Arial Narrow"/>
          <w:sz w:val="24"/>
          <w:szCs w:val="24"/>
        </w:rPr>
      </w:pPr>
      <w:r w:rsidRPr="00B13357">
        <w:rPr>
          <w:rFonts w:ascii="Arial Narrow" w:hAnsi="Arial Narrow"/>
          <w:sz w:val="24"/>
          <w:szCs w:val="24"/>
        </w:rPr>
        <w:t>Utilisation d’un C.V ou diplôme d’un fonctionnaire sans preuve de mise en disponibilité.</w:t>
      </w:r>
    </w:p>
    <w:bookmarkEnd w:id="17"/>
    <w:p w14:paraId="4903CB03" w14:textId="3BC44E33" w:rsidR="0066058E" w:rsidRPr="00B13357" w:rsidRDefault="00CE3E8B" w:rsidP="00C3582F">
      <w:pPr>
        <w:widowControl w:val="0"/>
        <w:autoSpaceDE w:val="0"/>
        <w:ind w:left="114"/>
        <w:jc w:val="both"/>
        <w:rPr>
          <w:rFonts w:ascii="Arial Narrow" w:hAnsi="Arial Narrow"/>
          <w:b/>
          <w:bCs/>
        </w:rPr>
      </w:pPr>
      <w:r w:rsidRPr="00B13357">
        <w:rPr>
          <w:rFonts w:ascii="Arial Narrow" w:hAnsi="Arial Narrow"/>
          <w:b/>
          <w:bCs/>
        </w:rPr>
        <w:t>15</w:t>
      </w:r>
      <w:r w:rsidR="0066058E" w:rsidRPr="00B13357">
        <w:rPr>
          <w:rFonts w:ascii="Arial Narrow" w:hAnsi="Arial Narrow"/>
          <w:b/>
          <w:bCs/>
        </w:rPr>
        <w:t>.2.</w:t>
      </w:r>
      <w:r w:rsidR="0066058E" w:rsidRPr="00B13357">
        <w:rPr>
          <w:rFonts w:ascii="Arial Narrow" w:hAnsi="Arial Narrow"/>
          <w:b/>
          <w:bCs/>
          <w:spacing w:val="6"/>
        </w:rPr>
        <w:t xml:space="preserve"> </w:t>
      </w:r>
      <w:r w:rsidR="0066058E" w:rsidRPr="00B13357">
        <w:rPr>
          <w:rFonts w:ascii="Arial Narrow" w:hAnsi="Arial Narrow"/>
          <w:b/>
          <w:bCs/>
        </w:rPr>
        <w:t>Critères</w:t>
      </w:r>
      <w:r w:rsidR="0066058E" w:rsidRPr="00B13357">
        <w:rPr>
          <w:rFonts w:ascii="Arial Narrow" w:hAnsi="Arial Narrow"/>
          <w:b/>
          <w:bCs/>
          <w:spacing w:val="6"/>
        </w:rPr>
        <w:t xml:space="preserve"> </w:t>
      </w:r>
      <w:r w:rsidR="0066058E" w:rsidRPr="00B13357">
        <w:rPr>
          <w:rFonts w:ascii="Arial Narrow" w:hAnsi="Arial Narrow"/>
          <w:b/>
          <w:bCs/>
        </w:rPr>
        <w:t>essentiels</w:t>
      </w:r>
    </w:p>
    <w:p w14:paraId="5A54BE88" w14:textId="09300105" w:rsidR="0069282C" w:rsidRPr="00B13357" w:rsidRDefault="0069282C" w:rsidP="00C3582F">
      <w:pPr>
        <w:widowControl w:val="0"/>
        <w:autoSpaceDE w:val="0"/>
        <w:ind w:left="114"/>
        <w:jc w:val="both"/>
        <w:rPr>
          <w:rFonts w:ascii="Arial Narrow" w:hAnsi="Arial Narrow"/>
        </w:rPr>
      </w:pPr>
      <w:r w:rsidRPr="00B13357">
        <w:rPr>
          <w:rFonts w:ascii="Arial Narrow" w:hAnsi="Arial Narrow"/>
        </w:rPr>
        <w:t>L’évaluation des Offres techniques sera faite suivant la notation binaire (Oui/Non) sur la base des points essentiels ci-dessous et conformément au RPAO :</w:t>
      </w:r>
    </w:p>
    <w:tbl>
      <w:tblPr>
        <w:tblW w:w="8783" w:type="dxa"/>
        <w:tblInd w:w="114" w:type="dxa"/>
        <w:tblLayout w:type="fixed"/>
        <w:tblCellMar>
          <w:left w:w="10" w:type="dxa"/>
          <w:right w:w="10" w:type="dxa"/>
        </w:tblCellMar>
        <w:tblLook w:val="0000" w:firstRow="0" w:lastRow="0" w:firstColumn="0" w:lastColumn="0" w:noHBand="0" w:noVBand="0"/>
      </w:tblPr>
      <w:tblGrid>
        <w:gridCol w:w="8783"/>
      </w:tblGrid>
      <w:tr w:rsidR="00242196" w:rsidRPr="00B13357" w14:paraId="2709A731" w14:textId="77777777" w:rsidTr="00845079">
        <w:trPr>
          <w:trHeight w:val="2577"/>
        </w:trPr>
        <w:tc>
          <w:tcPr>
            <w:tcW w:w="8783" w:type="dxa"/>
            <w:shd w:val="clear" w:color="auto" w:fill="auto"/>
            <w:tcMar>
              <w:top w:w="0" w:type="dxa"/>
              <w:left w:w="0" w:type="dxa"/>
              <w:bottom w:w="0" w:type="dxa"/>
              <w:right w:w="0" w:type="dxa"/>
            </w:tcMar>
          </w:tcPr>
          <w:p w14:paraId="318FFB25" w14:textId="089AEDBC" w:rsidR="0066058E" w:rsidRPr="0024606D" w:rsidRDefault="00062C51" w:rsidP="008F72C1">
            <w:pPr>
              <w:pStyle w:val="Paragraphedeliste"/>
              <w:widowControl w:val="0"/>
              <w:numPr>
                <w:ilvl w:val="0"/>
                <w:numId w:val="15"/>
              </w:numPr>
              <w:autoSpaceDE w:val="0"/>
              <w:spacing w:after="0" w:line="240" w:lineRule="auto"/>
              <w:jc w:val="both"/>
              <w:rPr>
                <w:rFonts w:ascii="Arial Narrow" w:hAnsi="Arial Narrow"/>
                <w:iCs/>
                <w:sz w:val="24"/>
                <w:szCs w:val="24"/>
              </w:rPr>
            </w:pPr>
            <w:r w:rsidRPr="00B13357">
              <w:rPr>
                <w:rFonts w:ascii="Arial Narrow" w:hAnsi="Arial Narrow"/>
                <w:iCs/>
                <w:sz w:val="24"/>
                <w:szCs w:val="24"/>
              </w:rPr>
              <w:t>L</w:t>
            </w:r>
            <w:r w:rsidR="0066058E" w:rsidRPr="00B13357">
              <w:rPr>
                <w:rFonts w:ascii="Arial Narrow" w:hAnsi="Arial Narrow"/>
                <w:iCs/>
                <w:sz w:val="24"/>
                <w:szCs w:val="24"/>
              </w:rPr>
              <w:t>a présentation de l’offre</w:t>
            </w:r>
            <w:r w:rsidRPr="00B13357">
              <w:rPr>
                <w:rFonts w:ascii="Arial Narrow" w:hAnsi="Arial Narrow"/>
                <w:iCs/>
                <w:sz w:val="24"/>
                <w:szCs w:val="24"/>
              </w:rPr>
              <w:t xml:space="preserve">, </w:t>
            </w:r>
            <w:r w:rsidRPr="0024606D">
              <w:rPr>
                <w:rFonts w:ascii="Arial Narrow" w:hAnsi="Arial Narrow"/>
                <w:b/>
                <w:bCs/>
                <w:iCs/>
                <w:sz w:val="24"/>
                <w:szCs w:val="24"/>
              </w:rPr>
              <w:t>01 critère</w:t>
            </w:r>
            <w:r w:rsidR="0066058E" w:rsidRPr="0024606D">
              <w:rPr>
                <w:rFonts w:ascii="Arial Narrow" w:hAnsi="Arial Narrow"/>
                <w:iCs/>
                <w:sz w:val="24"/>
                <w:szCs w:val="24"/>
              </w:rPr>
              <w:t> ;</w:t>
            </w:r>
          </w:p>
          <w:p w14:paraId="3A9EEE95" w14:textId="33B0C665" w:rsidR="00062C51" w:rsidRPr="0024606D" w:rsidRDefault="00062C51" w:rsidP="008F72C1">
            <w:pPr>
              <w:pStyle w:val="Paragraphedeliste"/>
              <w:widowControl w:val="0"/>
              <w:numPr>
                <w:ilvl w:val="0"/>
                <w:numId w:val="15"/>
              </w:numPr>
              <w:autoSpaceDE w:val="0"/>
              <w:spacing w:after="0" w:line="240" w:lineRule="auto"/>
              <w:jc w:val="both"/>
              <w:rPr>
                <w:rFonts w:ascii="Arial Narrow" w:hAnsi="Arial Narrow"/>
                <w:iCs/>
                <w:sz w:val="24"/>
                <w:szCs w:val="24"/>
              </w:rPr>
            </w:pPr>
            <w:r w:rsidRPr="0024606D">
              <w:rPr>
                <w:rFonts w:ascii="Arial Narrow" w:hAnsi="Arial Narrow"/>
                <w:iCs/>
                <w:sz w:val="24"/>
                <w:szCs w:val="24"/>
              </w:rPr>
              <w:t xml:space="preserve">Le rapport de visite du site, </w:t>
            </w:r>
            <w:r w:rsidRPr="0024606D">
              <w:rPr>
                <w:rFonts w:ascii="Arial Narrow" w:hAnsi="Arial Narrow"/>
                <w:b/>
                <w:bCs/>
                <w:iCs/>
                <w:sz w:val="24"/>
                <w:szCs w:val="24"/>
              </w:rPr>
              <w:t>02 critères</w:t>
            </w:r>
            <w:r w:rsidRPr="0024606D">
              <w:rPr>
                <w:rFonts w:ascii="Arial Narrow" w:hAnsi="Arial Narrow"/>
                <w:iCs/>
                <w:sz w:val="24"/>
                <w:szCs w:val="24"/>
              </w:rPr>
              <w:t> ;</w:t>
            </w:r>
          </w:p>
          <w:p w14:paraId="71B339E7" w14:textId="44B23D5A" w:rsidR="0066058E" w:rsidRPr="0024606D" w:rsidRDefault="00062C51" w:rsidP="008F72C1">
            <w:pPr>
              <w:pStyle w:val="Paragraphedeliste"/>
              <w:widowControl w:val="0"/>
              <w:numPr>
                <w:ilvl w:val="0"/>
                <w:numId w:val="15"/>
              </w:numPr>
              <w:autoSpaceDE w:val="0"/>
              <w:spacing w:after="0" w:line="240" w:lineRule="auto"/>
              <w:jc w:val="both"/>
              <w:rPr>
                <w:rFonts w:ascii="Arial Narrow" w:hAnsi="Arial Narrow"/>
                <w:iCs/>
                <w:sz w:val="24"/>
                <w:szCs w:val="24"/>
              </w:rPr>
            </w:pPr>
            <w:r w:rsidRPr="0024606D">
              <w:rPr>
                <w:rFonts w:ascii="Arial Narrow" w:hAnsi="Arial Narrow"/>
                <w:iCs/>
                <w:sz w:val="24"/>
                <w:szCs w:val="24"/>
              </w:rPr>
              <w:t>L</w:t>
            </w:r>
            <w:r w:rsidR="0066058E" w:rsidRPr="0024606D">
              <w:rPr>
                <w:rFonts w:ascii="Arial Narrow" w:hAnsi="Arial Narrow"/>
                <w:iCs/>
                <w:sz w:val="24"/>
                <w:szCs w:val="24"/>
              </w:rPr>
              <w:t>es références du soumissionnaire</w:t>
            </w:r>
            <w:r w:rsidRPr="0024606D">
              <w:rPr>
                <w:rFonts w:ascii="Arial Narrow" w:hAnsi="Arial Narrow"/>
                <w:iCs/>
                <w:sz w:val="24"/>
                <w:szCs w:val="24"/>
              </w:rPr>
              <w:t xml:space="preserve">, </w:t>
            </w:r>
            <w:r w:rsidRPr="0024606D">
              <w:rPr>
                <w:rFonts w:ascii="Arial Narrow" w:hAnsi="Arial Narrow"/>
                <w:b/>
                <w:bCs/>
                <w:iCs/>
                <w:sz w:val="24"/>
                <w:szCs w:val="24"/>
              </w:rPr>
              <w:t>02 critères</w:t>
            </w:r>
            <w:r w:rsidR="0066058E" w:rsidRPr="0024606D">
              <w:rPr>
                <w:rFonts w:ascii="Arial Narrow" w:hAnsi="Arial Narrow"/>
                <w:iCs/>
                <w:sz w:val="24"/>
                <w:szCs w:val="24"/>
              </w:rPr>
              <w:t> ;</w:t>
            </w:r>
          </w:p>
          <w:p w14:paraId="11A6BF5B" w14:textId="77A4712D" w:rsidR="00741B7D" w:rsidRPr="0024606D"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a q</w:t>
            </w:r>
            <w:r w:rsidR="009966E2" w:rsidRPr="0024606D">
              <w:rPr>
                <w:rFonts w:ascii="Arial Narrow" w:hAnsi="Arial Narrow"/>
                <w:sz w:val="24"/>
                <w:szCs w:val="24"/>
              </w:rPr>
              <w:t xml:space="preserve">ualification et </w:t>
            </w:r>
            <w:r w:rsidR="006839FE" w:rsidRPr="0024606D">
              <w:rPr>
                <w:rFonts w:ascii="Arial Narrow" w:hAnsi="Arial Narrow"/>
                <w:sz w:val="24"/>
                <w:szCs w:val="24"/>
              </w:rPr>
              <w:t>l’</w:t>
            </w:r>
            <w:r w:rsidR="009966E2" w:rsidRPr="0024606D">
              <w:rPr>
                <w:rFonts w:ascii="Arial Narrow" w:hAnsi="Arial Narrow"/>
                <w:sz w:val="24"/>
                <w:szCs w:val="24"/>
              </w:rPr>
              <w:t xml:space="preserve">expérience </w:t>
            </w:r>
            <w:r w:rsidR="00741B7D" w:rsidRPr="0024606D">
              <w:rPr>
                <w:rFonts w:ascii="Arial Narrow" w:hAnsi="Arial Narrow"/>
                <w:sz w:val="24"/>
                <w:szCs w:val="24"/>
              </w:rPr>
              <w:t>du personnel</w:t>
            </w:r>
            <w:r w:rsidRPr="0024606D">
              <w:rPr>
                <w:rFonts w:ascii="Arial Narrow" w:hAnsi="Arial Narrow"/>
                <w:sz w:val="24"/>
                <w:szCs w:val="24"/>
              </w:rPr>
              <w:t xml:space="preserve">, </w:t>
            </w:r>
            <w:r w:rsidRPr="0024606D">
              <w:rPr>
                <w:rFonts w:ascii="Arial Narrow" w:hAnsi="Arial Narrow"/>
                <w:b/>
                <w:bCs/>
                <w:sz w:val="24"/>
                <w:szCs w:val="24"/>
              </w:rPr>
              <w:t>0</w:t>
            </w:r>
            <w:r w:rsidR="00CE1F7C" w:rsidRPr="0024606D">
              <w:rPr>
                <w:rFonts w:ascii="Arial Narrow" w:hAnsi="Arial Narrow"/>
                <w:b/>
                <w:bCs/>
                <w:sz w:val="24"/>
                <w:szCs w:val="24"/>
              </w:rPr>
              <w:t>9</w:t>
            </w:r>
            <w:r w:rsidRPr="0024606D">
              <w:rPr>
                <w:rFonts w:ascii="Arial Narrow" w:hAnsi="Arial Narrow"/>
                <w:b/>
                <w:bCs/>
                <w:sz w:val="24"/>
                <w:szCs w:val="24"/>
              </w:rPr>
              <w:t xml:space="preserve"> critères</w:t>
            </w:r>
            <w:r w:rsidR="00432577" w:rsidRPr="0024606D">
              <w:rPr>
                <w:rFonts w:ascii="Arial Narrow" w:hAnsi="Arial Narrow"/>
                <w:sz w:val="24"/>
                <w:szCs w:val="24"/>
              </w:rPr>
              <w:t> ;</w:t>
            </w:r>
            <w:r w:rsidR="00741B7D" w:rsidRPr="0024606D">
              <w:rPr>
                <w:rFonts w:ascii="Arial Narrow" w:hAnsi="Arial Narrow"/>
                <w:sz w:val="24"/>
                <w:szCs w:val="24"/>
              </w:rPr>
              <w:t xml:space="preserve"> </w:t>
            </w:r>
          </w:p>
          <w:p w14:paraId="1E3AF118" w14:textId="41888C6E" w:rsidR="00741B7D" w:rsidRPr="0024606D"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es m</w:t>
            </w:r>
            <w:r w:rsidR="00741B7D" w:rsidRPr="0024606D">
              <w:rPr>
                <w:rFonts w:ascii="Arial Narrow" w:hAnsi="Arial Narrow"/>
                <w:sz w:val="24"/>
                <w:szCs w:val="24"/>
              </w:rPr>
              <w:t>oyens logistiques</w:t>
            </w:r>
            <w:r w:rsidRPr="0024606D">
              <w:rPr>
                <w:rFonts w:ascii="Arial Narrow" w:hAnsi="Arial Narrow"/>
                <w:sz w:val="24"/>
                <w:szCs w:val="24"/>
              </w:rPr>
              <w:t xml:space="preserve">, </w:t>
            </w:r>
            <w:r w:rsidR="00CE1F7C" w:rsidRPr="0024606D">
              <w:rPr>
                <w:rFonts w:ascii="Arial Narrow" w:hAnsi="Arial Narrow"/>
                <w:b/>
                <w:bCs/>
                <w:sz w:val="24"/>
                <w:szCs w:val="24"/>
              </w:rPr>
              <w:t>17</w:t>
            </w:r>
            <w:r w:rsidRPr="0024606D">
              <w:rPr>
                <w:rFonts w:ascii="Arial Narrow" w:hAnsi="Arial Narrow"/>
                <w:b/>
                <w:bCs/>
                <w:sz w:val="24"/>
                <w:szCs w:val="24"/>
              </w:rPr>
              <w:t xml:space="preserve"> critères</w:t>
            </w:r>
            <w:r w:rsidR="00432577" w:rsidRPr="0024606D">
              <w:rPr>
                <w:rFonts w:ascii="Arial Narrow" w:hAnsi="Arial Narrow"/>
                <w:sz w:val="24"/>
                <w:szCs w:val="24"/>
              </w:rPr>
              <w:t> ;</w:t>
            </w:r>
            <w:r w:rsidR="00741B7D" w:rsidRPr="0024606D">
              <w:rPr>
                <w:rFonts w:ascii="Arial Narrow" w:hAnsi="Arial Narrow"/>
                <w:sz w:val="24"/>
                <w:szCs w:val="24"/>
              </w:rPr>
              <w:t xml:space="preserve"> </w:t>
            </w:r>
          </w:p>
          <w:p w14:paraId="7118F0AC" w14:textId="77777777" w:rsidR="00741B7D" w:rsidRPr="0024606D"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a m</w:t>
            </w:r>
            <w:r w:rsidR="00741B7D" w:rsidRPr="0024606D">
              <w:rPr>
                <w:rFonts w:ascii="Arial Narrow" w:hAnsi="Arial Narrow"/>
                <w:sz w:val="24"/>
                <w:szCs w:val="24"/>
              </w:rPr>
              <w:t>éthodologie</w:t>
            </w:r>
            <w:r w:rsidRPr="0024606D">
              <w:rPr>
                <w:rFonts w:ascii="Arial Narrow" w:hAnsi="Arial Narrow"/>
                <w:sz w:val="24"/>
                <w:szCs w:val="24"/>
              </w:rPr>
              <w:t xml:space="preserve">, </w:t>
            </w:r>
            <w:r w:rsidRPr="0024606D">
              <w:rPr>
                <w:rFonts w:ascii="Arial Narrow" w:hAnsi="Arial Narrow"/>
                <w:b/>
                <w:bCs/>
                <w:sz w:val="24"/>
                <w:szCs w:val="24"/>
              </w:rPr>
              <w:t>05 critères</w:t>
            </w:r>
            <w:r w:rsidRPr="0024606D">
              <w:rPr>
                <w:rFonts w:ascii="Arial Narrow" w:hAnsi="Arial Narrow"/>
                <w:sz w:val="24"/>
                <w:szCs w:val="24"/>
              </w:rPr>
              <w:t> ;</w:t>
            </w:r>
          </w:p>
          <w:p w14:paraId="03C13B39" w14:textId="3A6F2B6D" w:rsidR="00242196" w:rsidRPr="00242196"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B13357">
              <w:rPr>
                <w:rFonts w:ascii="Arial Narrow" w:hAnsi="Arial Narrow"/>
                <w:sz w:val="24"/>
                <w:szCs w:val="24"/>
              </w:rPr>
              <w:t>La preuve d’acceptation des conditions de la Lettre Commande (CCAP et CCTP dûment paraphées sur chaque page, signée et daté à la dernière page précédée de la mention "Lu</w:t>
            </w:r>
            <w:r w:rsidR="00612F1A" w:rsidRPr="00B13357">
              <w:rPr>
                <w:rFonts w:ascii="Arial Narrow" w:hAnsi="Arial Narrow"/>
                <w:sz w:val="24"/>
                <w:szCs w:val="24"/>
              </w:rPr>
              <w:t xml:space="preserve"> </w:t>
            </w:r>
            <w:r w:rsidRPr="00B13357">
              <w:rPr>
                <w:rFonts w:ascii="Arial Narrow" w:hAnsi="Arial Narrow"/>
                <w:sz w:val="24"/>
                <w:szCs w:val="24"/>
              </w:rPr>
              <w:t xml:space="preserve">et Approuvé"), </w:t>
            </w:r>
            <w:r w:rsidR="00653680" w:rsidRPr="0024606D">
              <w:rPr>
                <w:rFonts w:ascii="Arial Narrow" w:hAnsi="Arial Narrow"/>
                <w:b/>
                <w:bCs/>
                <w:sz w:val="24"/>
                <w:szCs w:val="24"/>
              </w:rPr>
              <w:t>02 critères</w:t>
            </w:r>
          </w:p>
        </w:tc>
      </w:tr>
    </w:tbl>
    <w:p w14:paraId="217CE501" w14:textId="7770066F" w:rsidR="0066058E" w:rsidRPr="00C10476" w:rsidRDefault="0066058E" w:rsidP="00845079">
      <w:pPr>
        <w:pStyle w:val="AAOarticles"/>
        <w:rPr>
          <w:sz w:val="22"/>
        </w:rPr>
      </w:pPr>
      <w:r w:rsidRPr="00C10476">
        <w:rPr>
          <w:sz w:val="22"/>
        </w:rPr>
        <w:t>Attribu</w:t>
      </w:r>
      <w:r w:rsidRPr="00C10476">
        <w:rPr>
          <w:spacing w:val="6"/>
          <w:sz w:val="22"/>
        </w:rPr>
        <w:t>tion</w:t>
      </w:r>
    </w:p>
    <w:p w14:paraId="491CCE5C" w14:textId="7B7D31CE" w:rsidR="0066058E" w:rsidRPr="00C10476" w:rsidRDefault="0066058E" w:rsidP="00653680">
      <w:pPr>
        <w:widowControl w:val="0"/>
        <w:autoSpaceDE w:val="0"/>
        <w:contextualSpacing/>
        <w:jc w:val="both"/>
        <w:rPr>
          <w:rFonts w:ascii="Arial Narrow" w:hAnsi="Arial Narrow"/>
          <w:i/>
          <w:iCs/>
          <w:sz w:val="22"/>
        </w:rPr>
      </w:pPr>
      <w:r w:rsidRPr="00C10476">
        <w:rPr>
          <w:rFonts w:ascii="Arial Narrow" w:hAnsi="Arial Narrow"/>
          <w:iCs/>
          <w:sz w:val="22"/>
        </w:rPr>
        <w:t xml:space="preserve">Le Maitre d’Ouvrage attribue </w:t>
      </w:r>
      <w:r w:rsidR="00653680" w:rsidRPr="00C10476">
        <w:rPr>
          <w:rFonts w:ascii="Arial Narrow" w:hAnsi="Arial Narrow"/>
          <w:iCs/>
          <w:sz w:val="22"/>
        </w:rPr>
        <w:t>la Lettre Commande</w:t>
      </w:r>
      <w:r w:rsidRPr="00C10476">
        <w:rPr>
          <w:rFonts w:ascii="Arial Narrow" w:hAnsi="Arial Narrow"/>
          <w:iCs/>
          <w:sz w:val="22"/>
        </w:rPr>
        <w:t xml:space="preserve"> au soumissionnaire ayant présenté une offre remplissant les critères de qualification technique et financière requises</w:t>
      </w:r>
      <w:r w:rsidR="00432577" w:rsidRPr="00C10476">
        <w:rPr>
          <w:rFonts w:ascii="Arial Narrow" w:hAnsi="Arial Narrow"/>
          <w:iCs/>
          <w:sz w:val="22"/>
        </w:rPr>
        <w:t xml:space="preserve">, </w:t>
      </w:r>
      <w:r w:rsidRPr="00C10476">
        <w:rPr>
          <w:rFonts w:ascii="Arial Narrow" w:hAnsi="Arial Narrow"/>
          <w:iCs/>
          <w:sz w:val="22"/>
        </w:rPr>
        <w:t xml:space="preserve">dont l’offre </w:t>
      </w:r>
      <w:r w:rsidR="00827158" w:rsidRPr="00C10476">
        <w:rPr>
          <w:rFonts w:ascii="Arial Narrow" w:hAnsi="Arial Narrow"/>
          <w:iCs/>
          <w:sz w:val="22"/>
        </w:rPr>
        <w:t xml:space="preserve">est </w:t>
      </w:r>
      <w:r w:rsidRPr="00C10476">
        <w:rPr>
          <w:rFonts w:ascii="Arial Narrow" w:hAnsi="Arial Narrow"/>
          <w:iCs/>
          <w:sz w:val="22"/>
        </w:rPr>
        <w:t>évaluée la moins-</w:t>
      </w:r>
      <w:proofErr w:type="spellStart"/>
      <w:r w:rsidRPr="00C10476">
        <w:rPr>
          <w:rFonts w:ascii="Arial Narrow" w:hAnsi="Arial Narrow"/>
          <w:iCs/>
          <w:sz w:val="22"/>
        </w:rPr>
        <w:t>disante</w:t>
      </w:r>
      <w:proofErr w:type="spellEnd"/>
      <w:r w:rsidR="005D4561" w:rsidRPr="00C10476">
        <w:rPr>
          <w:rFonts w:ascii="Arial Narrow" w:hAnsi="Arial Narrow"/>
          <w:i/>
          <w:iCs/>
          <w:sz w:val="22"/>
          <w:szCs w:val="20"/>
        </w:rPr>
        <w:t xml:space="preserve"> </w:t>
      </w:r>
      <w:r w:rsidR="005D4561" w:rsidRPr="00C10476">
        <w:rPr>
          <w:rFonts w:ascii="Arial Narrow" w:hAnsi="Arial Narrow"/>
          <w:sz w:val="22"/>
        </w:rPr>
        <w:t>en incluant le cas échéant les remises proposées</w:t>
      </w:r>
      <w:r w:rsidR="00653680" w:rsidRPr="00C10476">
        <w:rPr>
          <w:rFonts w:ascii="Arial Narrow" w:hAnsi="Arial Narrow"/>
          <w:i/>
          <w:iCs/>
          <w:sz w:val="22"/>
        </w:rPr>
        <w:t>.</w:t>
      </w:r>
    </w:p>
    <w:p w14:paraId="71258493" w14:textId="5A0FDCB9" w:rsidR="0066058E" w:rsidRPr="00C10476" w:rsidRDefault="0066058E" w:rsidP="00C10476">
      <w:pPr>
        <w:pStyle w:val="AAOarticles"/>
        <w:rPr>
          <w:sz w:val="22"/>
        </w:rPr>
      </w:pPr>
      <w:r w:rsidRPr="00C10476">
        <w:rPr>
          <w:sz w:val="22"/>
        </w:rPr>
        <w:t>Durée</w:t>
      </w:r>
      <w:r w:rsidRPr="00C10476">
        <w:rPr>
          <w:spacing w:val="6"/>
          <w:sz w:val="22"/>
        </w:rPr>
        <w:t xml:space="preserve"> </w:t>
      </w:r>
      <w:r w:rsidRPr="00C10476">
        <w:rPr>
          <w:sz w:val="22"/>
        </w:rPr>
        <w:t>de</w:t>
      </w:r>
      <w:r w:rsidRPr="00C10476">
        <w:rPr>
          <w:spacing w:val="6"/>
          <w:sz w:val="22"/>
        </w:rPr>
        <w:t xml:space="preserve"> </w:t>
      </w:r>
      <w:r w:rsidRPr="00C10476">
        <w:rPr>
          <w:sz w:val="22"/>
        </w:rPr>
        <w:t>validité</w:t>
      </w:r>
      <w:r w:rsidRPr="00C10476">
        <w:rPr>
          <w:spacing w:val="6"/>
          <w:sz w:val="22"/>
        </w:rPr>
        <w:t xml:space="preserve"> </w:t>
      </w:r>
      <w:r w:rsidRPr="00C10476">
        <w:rPr>
          <w:sz w:val="22"/>
        </w:rPr>
        <w:t>des</w:t>
      </w:r>
      <w:r w:rsidRPr="00C10476">
        <w:rPr>
          <w:spacing w:val="6"/>
          <w:sz w:val="22"/>
        </w:rPr>
        <w:t xml:space="preserve"> </w:t>
      </w:r>
      <w:r w:rsidRPr="00C10476">
        <w:rPr>
          <w:sz w:val="22"/>
        </w:rPr>
        <w:t>offres</w:t>
      </w:r>
    </w:p>
    <w:p w14:paraId="475BDD7C" w14:textId="140530C9" w:rsidR="0066058E" w:rsidRPr="00C10476" w:rsidRDefault="0066058E" w:rsidP="00C3582F">
      <w:pPr>
        <w:widowControl w:val="0"/>
        <w:autoSpaceDE w:val="0"/>
        <w:jc w:val="both"/>
        <w:rPr>
          <w:rFonts w:ascii="Arial Narrow" w:hAnsi="Arial Narrow"/>
          <w:sz w:val="22"/>
        </w:rPr>
      </w:pPr>
      <w:r w:rsidRPr="00C10476">
        <w:rPr>
          <w:rFonts w:ascii="Arial Narrow" w:hAnsi="Arial Narrow"/>
          <w:sz w:val="22"/>
        </w:rPr>
        <w:t>Les</w:t>
      </w:r>
      <w:r w:rsidRPr="00C10476">
        <w:rPr>
          <w:rFonts w:ascii="Arial Narrow" w:hAnsi="Arial Narrow"/>
          <w:spacing w:val="3"/>
          <w:sz w:val="22"/>
        </w:rPr>
        <w:t xml:space="preserve"> </w:t>
      </w:r>
      <w:r w:rsidRPr="00C10476">
        <w:rPr>
          <w:rFonts w:ascii="Arial Narrow" w:hAnsi="Arial Narrow"/>
          <w:sz w:val="22"/>
        </w:rPr>
        <w:t>soumissionnaires</w:t>
      </w:r>
      <w:r w:rsidRPr="00C10476">
        <w:rPr>
          <w:rFonts w:ascii="Arial Narrow" w:hAnsi="Arial Narrow"/>
          <w:spacing w:val="3"/>
          <w:sz w:val="22"/>
        </w:rPr>
        <w:t xml:space="preserve"> </w:t>
      </w:r>
      <w:r w:rsidRPr="00C10476">
        <w:rPr>
          <w:rFonts w:ascii="Arial Narrow" w:hAnsi="Arial Narrow"/>
          <w:sz w:val="22"/>
        </w:rPr>
        <w:t>restent</w:t>
      </w:r>
      <w:r w:rsidRPr="00C10476">
        <w:rPr>
          <w:rFonts w:ascii="Arial Narrow" w:hAnsi="Arial Narrow"/>
          <w:spacing w:val="3"/>
          <w:sz w:val="22"/>
        </w:rPr>
        <w:t xml:space="preserve"> </w:t>
      </w:r>
      <w:r w:rsidRPr="00C10476">
        <w:rPr>
          <w:rFonts w:ascii="Arial Narrow" w:hAnsi="Arial Narrow"/>
          <w:sz w:val="22"/>
        </w:rPr>
        <w:t>engagés</w:t>
      </w:r>
      <w:r w:rsidRPr="00C10476">
        <w:rPr>
          <w:rFonts w:ascii="Arial Narrow" w:hAnsi="Arial Narrow"/>
          <w:spacing w:val="3"/>
          <w:sz w:val="22"/>
        </w:rPr>
        <w:t xml:space="preserve"> </w:t>
      </w:r>
      <w:r w:rsidRPr="00C10476">
        <w:rPr>
          <w:rFonts w:ascii="Arial Narrow" w:hAnsi="Arial Narrow"/>
          <w:sz w:val="22"/>
        </w:rPr>
        <w:t>par</w:t>
      </w:r>
      <w:r w:rsidRPr="00C10476">
        <w:rPr>
          <w:rFonts w:ascii="Arial Narrow" w:hAnsi="Arial Narrow"/>
          <w:spacing w:val="3"/>
          <w:sz w:val="22"/>
        </w:rPr>
        <w:t xml:space="preserve"> </w:t>
      </w:r>
      <w:r w:rsidRPr="00C10476">
        <w:rPr>
          <w:rFonts w:ascii="Arial Narrow" w:hAnsi="Arial Narrow"/>
          <w:sz w:val="22"/>
        </w:rPr>
        <w:t>leur</w:t>
      </w:r>
      <w:r w:rsidRPr="00C10476">
        <w:rPr>
          <w:rFonts w:ascii="Arial Narrow" w:hAnsi="Arial Narrow"/>
          <w:spacing w:val="3"/>
          <w:sz w:val="22"/>
        </w:rPr>
        <w:t xml:space="preserve"> </w:t>
      </w:r>
      <w:r w:rsidRPr="00C10476">
        <w:rPr>
          <w:rFonts w:ascii="Arial Narrow" w:hAnsi="Arial Narrow"/>
          <w:sz w:val="22"/>
        </w:rPr>
        <w:t>offre pendant</w:t>
      </w:r>
      <w:r w:rsidRPr="00C10476">
        <w:rPr>
          <w:rFonts w:ascii="Arial Narrow" w:hAnsi="Arial Narrow"/>
          <w:spacing w:val="1"/>
          <w:sz w:val="22"/>
        </w:rPr>
        <w:t xml:space="preserve"> </w:t>
      </w:r>
      <w:r w:rsidR="00187BDA" w:rsidRPr="00C10476">
        <w:rPr>
          <w:rFonts w:ascii="Arial Narrow" w:hAnsi="Arial Narrow"/>
          <w:b/>
          <w:bCs/>
          <w:spacing w:val="1"/>
          <w:sz w:val="22"/>
        </w:rPr>
        <w:t>quatre-vingt-dix (90) jours</w:t>
      </w:r>
      <w:r w:rsidR="0080600B" w:rsidRPr="00C10476">
        <w:rPr>
          <w:rFonts w:ascii="Arial Narrow" w:hAnsi="Arial Narrow"/>
          <w:i/>
          <w:iCs/>
          <w:sz w:val="22"/>
        </w:rPr>
        <w:t xml:space="preserve"> </w:t>
      </w:r>
      <w:r w:rsidR="0080600B" w:rsidRPr="00C10476">
        <w:rPr>
          <w:rFonts w:ascii="Arial Narrow" w:hAnsi="Arial Narrow"/>
          <w:spacing w:val="-23"/>
          <w:sz w:val="22"/>
        </w:rPr>
        <w:t>à</w:t>
      </w:r>
      <w:r w:rsidRPr="00C10476">
        <w:rPr>
          <w:rFonts w:ascii="Arial Narrow" w:hAnsi="Arial Narrow"/>
          <w:spacing w:val="15"/>
          <w:sz w:val="22"/>
        </w:rPr>
        <w:t xml:space="preserve"> </w:t>
      </w:r>
      <w:r w:rsidRPr="00C10476">
        <w:rPr>
          <w:rFonts w:ascii="Arial Narrow" w:hAnsi="Arial Narrow"/>
          <w:sz w:val="22"/>
        </w:rPr>
        <w:t>partir</w:t>
      </w:r>
      <w:r w:rsidRPr="00C10476">
        <w:rPr>
          <w:rFonts w:ascii="Arial Narrow" w:hAnsi="Arial Narrow"/>
          <w:spacing w:val="15"/>
          <w:sz w:val="22"/>
        </w:rPr>
        <w:t xml:space="preserve"> </w:t>
      </w:r>
      <w:r w:rsidRPr="00C10476">
        <w:rPr>
          <w:rFonts w:ascii="Arial Narrow" w:hAnsi="Arial Narrow"/>
          <w:sz w:val="22"/>
        </w:rPr>
        <w:t>de</w:t>
      </w:r>
      <w:r w:rsidRPr="00C10476">
        <w:rPr>
          <w:rFonts w:ascii="Arial Narrow" w:hAnsi="Arial Narrow"/>
          <w:spacing w:val="15"/>
          <w:sz w:val="22"/>
        </w:rPr>
        <w:t xml:space="preserve"> </w:t>
      </w:r>
      <w:r w:rsidRPr="00C10476">
        <w:rPr>
          <w:rFonts w:ascii="Arial Narrow" w:hAnsi="Arial Narrow"/>
          <w:sz w:val="22"/>
        </w:rPr>
        <w:t>la</w:t>
      </w:r>
      <w:r w:rsidRPr="00C10476">
        <w:rPr>
          <w:rFonts w:ascii="Arial Narrow" w:hAnsi="Arial Narrow"/>
          <w:spacing w:val="15"/>
          <w:sz w:val="22"/>
        </w:rPr>
        <w:t xml:space="preserve"> </w:t>
      </w:r>
      <w:r w:rsidRPr="00C10476">
        <w:rPr>
          <w:rFonts w:ascii="Arial Narrow" w:hAnsi="Arial Narrow"/>
          <w:sz w:val="22"/>
        </w:rPr>
        <w:t>date</w:t>
      </w:r>
      <w:r w:rsidRPr="00C10476">
        <w:rPr>
          <w:rFonts w:ascii="Arial Narrow" w:hAnsi="Arial Narrow"/>
          <w:spacing w:val="15"/>
          <w:sz w:val="22"/>
        </w:rPr>
        <w:t xml:space="preserve"> </w:t>
      </w:r>
      <w:r w:rsidRPr="00C10476">
        <w:rPr>
          <w:rFonts w:ascii="Arial Narrow" w:hAnsi="Arial Narrow"/>
          <w:sz w:val="22"/>
        </w:rPr>
        <w:t>limite</w:t>
      </w:r>
      <w:r w:rsidRPr="00C10476">
        <w:rPr>
          <w:rFonts w:ascii="Arial Narrow" w:hAnsi="Arial Narrow"/>
          <w:spacing w:val="15"/>
          <w:sz w:val="22"/>
        </w:rPr>
        <w:t xml:space="preserve"> initiale </w:t>
      </w:r>
      <w:r w:rsidRPr="00C10476">
        <w:rPr>
          <w:rFonts w:ascii="Arial Narrow" w:hAnsi="Arial Narrow"/>
          <w:sz w:val="22"/>
        </w:rPr>
        <w:t>fixée pour</w:t>
      </w:r>
      <w:r w:rsidRPr="00C10476">
        <w:rPr>
          <w:rFonts w:ascii="Arial Narrow" w:hAnsi="Arial Narrow"/>
          <w:spacing w:val="6"/>
          <w:sz w:val="22"/>
        </w:rPr>
        <w:t xml:space="preserve"> </w:t>
      </w:r>
      <w:r w:rsidRPr="00C10476">
        <w:rPr>
          <w:rFonts w:ascii="Arial Narrow" w:hAnsi="Arial Narrow"/>
          <w:sz w:val="22"/>
        </w:rPr>
        <w:t>la</w:t>
      </w:r>
      <w:r w:rsidRPr="00C10476">
        <w:rPr>
          <w:rFonts w:ascii="Arial Narrow" w:hAnsi="Arial Narrow"/>
          <w:spacing w:val="6"/>
          <w:sz w:val="22"/>
        </w:rPr>
        <w:t xml:space="preserve"> </w:t>
      </w:r>
      <w:r w:rsidRPr="00C10476">
        <w:rPr>
          <w:rFonts w:ascii="Arial Narrow" w:hAnsi="Arial Narrow"/>
          <w:sz w:val="22"/>
        </w:rPr>
        <w:t>remise</w:t>
      </w:r>
      <w:r w:rsidRPr="00C10476">
        <w:rPr>
          <w:rFonts w:ascii="Arial Narrow" w:hAnsi="Arial Narrow"/>
          <w:spacing w:val="6"/>
          <w:sz w:val="22"/>
        </w:rPr>
        <w:t xml:space="preserve"> </w:t>
      </w:r>
      <w:r w:rsidRPr="00C10476">
        <w:rPr>
          <w:rFonts w:ascii="Arial Narrow" w:hAnsi="Arial Narrow"/>
          <w:sz w:val="22"/>
        </w:rPr>
        <w:t>des</w:t>
      </w:r>
      <w:r w:rsidRPr="00C10476">
        <w:rPr>
          <w:rFonts w:ascii="Arial Narrow" w:hAnsi="Arial Narrow"/>
          <w:spacing w:val="6"/>
          <w:sz w:val="22"/>
        </w:rPr>
        <w:t xml:space="preserve"> </w:t>
      </w:r>
      <w:r w:rsidRPr="00C10476">
        <w:rPr>
          <w:rFonts w:ascii="Arial Narrow" w:hAnsi="Arial Narrow"/>
          <w:sz w:val="22"/>
        </w:rPr>
        <w:t>offres.</w:t>
      </w:r>
    </w:p>
    <w:p w14:paraId="5AE42065" w14:textId="1C05FDF5" w:rsidR="0066058E" w:rsidRPr="00C10476" w:rsidRDefault="0066058E" w:rsidP="00C10476">
      <w:pPr>
        <w:pStyle w:val="AAOarticles"/>
        <w:rPr>
          <w:sz w:val="22"/>
        </w:rPr>
      </w:pPr>
      <w:r w:rsidRPr="00C10476">
        <w:rPr>
          <w:sz w:val="22"/>
        </w:rPr>
        <w:t>Renseignements</w:t>
      </w:r>
      <w:r w:rsidRPr="00C10476">
        <w:rPr>
          <w:spacing w:val="6"/>
          <w:sz w:val="22"/>
        </w:rPr>
        <w:t xml:space="preserve"> </w:t>
      </w:r>
      <w:r w:rsidRPr="00C10476">
        <w:rPr>
          <w:sz w:val="22"/>
        </w:rPr>
        <w:t>complémentaires</w:t>
      </w:r>
    </w:p>
    <w:p w14:paraId="7CBBB601" w14:textId="0FB540B5" w:rsidR="0066058E" w:rsidRPr="00C10476" w:rsidRDefault="0066058E" w:rsidP="00C3582F">
      <w:pPr>
        <w:widowControl w:val="0"/>
        <w:autoSpaceDE w:val="0"/>
        <w:jc w:val="both"/>
        <w:rPr>
          <w:rStyle w:val="Lienhypertexte"/>
          <w:rFonts w:ascii="Arial Narrow" w:hAnsi="Arial Narrow"/>
          <w:color w:val="auto"/>
          <w:sz w:val="22"/>
        </w:rPr>
      </w:pPr>
      <w:r w:rsidRPr="00C10476">
        <w:rPr>
          <w:rFonts w:ascii="Arial Narrow" w:hAnsi="Arial Narrow"/>
          <w:sz w:val="22"/>
        </w:rPr>
        <w:t>Les</w:t>
      </w:r>
      <w:r w:rsidRPr="00C10476">
        <w:rPr>
          <w:rFonts w:ascii="Arial Narrow" w:hAnsi="Arial Narrow"/>
          <w:spacing w:val="20"/>
          <w:sz w:val="22"/>
        </w:rPr>
        <w:t xml:space="preserve"> </w:t>
      </w:r>
      <w:r w:rsidRPr="00C10476">
        <w:rPr>
          <w:rFonts w:ascii="Arial Narrow" w:hAnsi="Arial Narrow"/>
          <w:sz w:val="22"/>
        </w:rPr>
        <w:t>renseignements</w:t>
      </w:r>
      <w:r w:rsidRPr="00C10476">
        <w:rPr>
          <w:rFonts w:ascii="Arial Narrow" w:hAnsi="Arial Narrow"/>
          <w:spacing w:val="20"/>
          <w:sz w:val="22"/>
        </w:rPr>
        <w:t xml:space="preserve"> </w:t>
      </w:r>
      <w:r w:rsidRPr="00C10476">
        <w:rPr>
          <w:rFonts w:ascii="Arial Narrow" w:hAnsi="Arial Narrow"/>
          <w:sz w:val="22"/>
        </w:rPr>
        <w:t>complémentaires</w:t>
      </w:r>
      <w:r w:rsidRPr="00C10476">
        <w:rPr>
          <w:rFonts w:ascii="Arial Narrow" w:hAnsi="Arial Narrow"/>
          <w:spacing w:val="20"/>
          <w:sz w:val="22"/>
        </w:rPr>
        <w:t xml:space="preserve"> </w:t>
      </w:r>
      <w:r w:rsidRPr="00C10476">
        <w:rPr>
          <w:rFonts w:ascii="Arial Narrow" w:hAnsi="Arial Narrow"/>
          <w:sz w:val="22"/>
        </w:rPr>
        <w:t>peuvent</w:t>
      </w:r>
      <w:r w:rsidRPr="00C10476">
        <w:rPr>
          <w:rFonts w:ascii="Arial Narrow" w:hAnsi="Arial Narrow"/>
          <w:spacing w:val="20"/>
          <w:sz w:val="22"/>
        </w:rPr>
        <w:t xml:space="preserve"> </w:t>
      </w:r>
      <w:r w:rsidRPr="00C10476">
        <w:rPr>
          <w:rFonts w:ascii="Arial Narrow" w:hAnsi="Arial Narrow"/>
          <w:sz w:val="22"/>
        </w:rPr>
        <w:t xml:space="preserve">être </w:t>
      </w:r>
      <w:r w:rsidR="00A27848" w:rsidRPr="00C10476">
        <w:rPr>
          <w:rFonts w:ascii="Arial Narrow" w:hAnsi="Arial Narrow"/>
          <w:sz w:val="22"/>
        </w:rPr>
        <w:t xml:space="preserve">obtenus </w:t>
      </w:r>
      <w:r w:rsidR="00A27848" w:rsidRPr="00C10476">
        <w:rPr>
          <w:rFonts w:ascii="Arial Narrow" w:hAnsi="Arial Narrow"/>
          <w:spacing w:val="-14"/>
          <w:sz w:val="22"/>
        </w:rPr>
        <w:t>aux</w:t>
      </w:r>
      <w:r w:rsidR="00A27848" w:rsidRPr="00C10476">
        <w:rPr>
          <w:rFonts w:ascii="Arial Narrow" w:hAnsi="Arial Narrow"/>
          <w:sz w:val="22"/>
        </w:rPr>
        <w:t xml:space="preserve"> </w:t>
      </w:r>
      <w:r w:rsidR="00A27848" w:rsidRPr="00C10476">
        <w:rPr>
          <w:rFonts w:ascii="Arial Narrow" w:hAnsi="Arial Narrow"/>
          <w:spacing w:val="-14"/>
          <w:sz w:val="22"/>
        </w:rPr>
        <w:t>heures</w:t>
      </w:r>
      <w:r w:rsidRPr="00C10476">
        <w:rPr>
          <w:rFonts w:ascii="Arial Narrow" w:hAnsi="Arial Narrow"/>
          <w:sz w:val="22"/>
        </w:rPr>
        <w:t xml:space="preserve"> </w:t>
      </w:r>
      <w:r w:rsidR="00A27848" w:rsidRPr="00C10476">
        <w:rPr>
          <w:rFonts w:ascii="Arial Narrow" w:hAnsi="Arial Narrow"/>
          <w:sz w:val="22"/>
        </w:rPr>
        <w:t xml:space="preserve">ouvrables </w:t>
      </w:r>
      <w:r w:rsidR="00734509" w:rsidRPr="00C10476">
        <w:rPr>
          <w:rFonts w:ascii="Arial Narrow" w:hAnsi="Arial Narrow"/>
          <w:sz w:val="22"/>
        </w:rPr>
        <w:t>aux services du Maitre d’Ouvrage</w:t>
      </w:r>
      <w:r w:rsidR="007162E5" w:rsidRPr="00C10476">
        <w:rPr>
          <w:rFonts w:ascii="Arial Narrow" w:hAnsi="Arial Narrow"/>
          <w:spacing w:val="4"/>
          <w:sz w:val="22"/>
        </w:rPr>
        <w:t xml:space="preserve">, </w:t>
      </w:r>
      <w:r w:rsidR="00242196" w:rsidRPr="00C10476">
        <w:rPr>
          <w:rFonts w:ascii="Arial Narrow" w:hAnsi="Arial Narrow"/>
          <w:spacing w:val="3"/>
          <w:sz w:val="22"/>
        </w:rPr>
        <w:t>à la Structure Interne de Gestion Administrative des Marchés Publics (SIGAMP)</w:t>
      </w:r>
      <w:r w:rsidR="00242196" w:rsidRPr="00C10476">
        <w:rPr>
          <w:rFonts w:ascii="Arial Narrow" w:hAnsi="Arial Narrow"/>
          <w:sz w:val="22"/>
        </w:rPr>
        <w:t>,</w:t>
      </w:r>
      <w:r w:rsidR="00242196" w:rsidRPr="00C10476">
        <w:rPr>
          <w:rFonts w:ascii="Arial Narrow" w:hAnsi="Arial Narrow"/>
          <w:spacing w:val="4"/>
          <w:sz w:val="22"/>
        </w:rPr>
        <w:t xml:space="preserve"> </w:t>
      </w:r>
      <w:r w:rsidR="00242196" w:rsidRPr="00C10476">
        <w:rPr>
          <w:rFonts w:ascii="Arial Narrow" w:hAnsi="Arial Narrow"/>
          <w:sz w:val="22"/>
        </w:rPr>
        <w:t>de</w:t>
      </w:r>
      <w:r w:rsidR="00242196" w:rsidRPr="00C10476">
        <w:rPr>
          <w:rFonts w:ascii="Arial Narrow" w:hAnsi="Arial Narrow"/>
          <w:spacing w:val="4"/>
          <w:sz w:val="22"/>
        </w:rPr>
        <w:t xml:space="preserve"> la Commune de Kyé-Ossi,</w:t>
      </w:r>
      <w:r w:rsidR="00242196" w:rsidRPr="00C10476">
        <w:rPr>
          <w:rFonts w:ascii="Arial Narrow" w:hAnsi="Arial Narrow"/>
          <w:sz w:val="22"/>
        </w:rPr>
        <w:t xml:space="preserve"> </w:t>
      </w:r>
      <w:r w:rsidR="00242196" w:rsidRPr="00C10476">
        <w:rPr>
          <w:rFonts w:ascii="Arial Narrow" w:hAnsi="Arial Narrow"/>
          <w:b/>
          <w:bCs/>
          <w:sz w:val="22"/>
        </w:rPr>
        <w:t>porte numéro 03,</w:t>
      </w:r>
      <w:r w:rsidR="00242196" w:rsidRPr="00C10476">
        <w:rPr>
          <w:rFonts w:ascii="Arial Narrow" w:hAnsi="Arial Narrow"/>
          <w:b/>
          <w:bCs/>
          <w:spacing w:val="-4"/>
          <w:sz w:val="22"/>
        </w:rPr>
        <w:t xml:space="preserve"> </w:t>
      </w:r>
      <w:r w:rsidR="00242196" w:rsidRPr="00C10476">
        <w:rPr>
          <w:rFonts w:ascii="Arial Narrow" w:hAnsi="Arial Narrow"/>
          <w:b/>
          <w:bCs/>
          <w:sz w:val="22"/>
        </w:rPr>
        <w:t>téléphone : 694 94 91 70</w:t>
      </w:r>
      <w:r w:rsidR="00C236A5" w:rsidRPr="00C10476">
        <w:rPr>
          <w:rFonts w:ascii="Arial Narrow" w:hAnsi="Arial Narrow"/>
          <w:b/>
          <w:bCs/>
          <w:sz w:val="22"/>
        </w:rPr>
        <w:t xml:space="preserve">, à </w:t>
      </w:r>
      <w:r w:rsidR="00242196" w:rsidRPr="00C10476">
        <w:rPr>
          <w:rFonts w:ascii="Arial Narrow" w:hAnsi="Arial Narrow"/>
          <w:b/>
          <w:bCs/>
          <w:sz w:val="22"/>
        </w:rPr>
        <w:t>Kyé-Ossi</w:t>
      </w:r>
      <w:r w:rsidR="00C236A5" w:rsidRPr="00C10476">
        <w:rPr>
          <w:rFonts w:ascii="Arial Narrow" w:hAnsi="Arial Narrow"/>
          <w:sz w:val="22"/>
        </w:rPr>
        <w:t>.</w:t>
      </w:r>
    </w:p>
    <w:p w14:paraId="00CCB4C9" w14:textId="11854A8B" w:rsidR="0066058E" w:rsidRPr="00C10476" w:rsidRDefault="0066058E" w:rsidP="00C10476">
      <w:pPr>
        <w:pStyle w:val="AAOarticles"/>
        <w:rPr>
          <w:sz w:val="22"/>
        </w:rPr>
      </w:pPr>
      <w:r w:rsidRPr="00C10476">
        <w:rPr>
          <w:sz w:val="22"/>
        </w:rPr>
        <w:t>Lutte contre la corruption et les mauvaises pratiques</w:t>
      </w:r>
    </w:p>
    <w:p w14:paraId="60EDA987" w14:textId="77777777" w:rsidR="0066058E" w:rsidRPr="001D5AF4" w:rsidRDefault="0066058E" w:rsidP="00C3582F">
      <w:pPr>
        <w:widowControl w:val="0"/>
        <w:autoSpaceDE w:val="0"/>
        <w:spacing w:line="360" w:lineRule="auto"/>
        <w:jc w:val="both"/>
        <w:rPr>
          <w:rFonts w:ascii="Arial Narrow" w:hAnsi="Arial Narrow"/>
          <w:color w:val="FF0000"/>
          <w:sz w:val="2"/>
        </w:rPr>
      </w:pPr>
    </w:p>
    <w:p w14:paraId="43F3CC49" w14:textId="5CFAF2C3" w:rsidR="006E576F" w:rsidRPr="00C10476" w:rsidRDefault="00242196" w:rsidP="00C10476">
      <w:pPr>
        <w:widowControl w:val="0"/>
        <w:autoSpaceDE w:val="0"/>
        <w:adjustRightInd w:val="0"/>
        <w:rPr>
          <w:rFonts w:ascii="Arial Narrow" w:hAnsi="Arial Narrow"/>
          <w:sz w:val="22"/>
        </w:rPr>
      </w:pPr>
      <w:r w:rsidRPr="00C10476">
        <w:rPr>
          <w:rFonts w:ascii="Arial Narrow" w:hAnsi="Arial Narrow"/>
          <w:sz w:val="22"/>
        </w:rPr>
        <w:t>Pour toute dénonciation pour des pratiques, faits ou actes de corruption ou faits de mauvaises pratiques, bien vouloir appeler la CONAC au numéro 1517, l’Autorité chargée des Marchés Publics (MINMAP) (SMS ou appel) aux numéros :</w:t>
      </w:r>
      <w:r w:rsidRPr="00C10476">
        <w:rPr>
          <w:rFonts w:ascii="Arial Narrow" w:hAnsi="Arial Narrow"/>
          <w:b/>
          <w:sz w:val="22"/>
        </w:rPr>
        <w:t xml:space="preserve"> </w:t>
      </w:r>
      <w:r w:rsidRPr="00C10476">
        <w:rPr>
          <w:rFonts w:ascii="Arial Narrow" w:hAnsi="Arial Narrow"/>
          <w:b/>
          <w:bCs/>
          <w:sz w:val="22"/>
        </w:rPr>
        <w:t>(+237) 673 20 57 25 et 699 37 07 48),</w:t>
      </w:r>
      <w:r w:rsidRPr="00C10476">
        <w:rPr>
          <w:rFonts w:ascii="Arial Narrow" w:hAnsi="Arial Narrow"/>
          <w:b/>
          <w:sz w:val="22"/>
        </w:rPr>
        <w:t xml:space="preserve"> </w:t>
      </w:r>
      <w:r w:rsidRPr="00C10476">
        <w:rPr>
          <w:rFonts w:ascii="Arial Narrow" w:hAnsi="Arial Narrow"/>
          <w:sz w:val="22"/>
        </w:rPr>
        <w:t xml:space="preserve">l’ARMP au numéro </w:t>
      </w:r>
      <w:r w:rsidRPr="00C10476">
        <w:rPr>
          <w:rFonts w:ascii="Arial Narrow" w:hAnsi="Arial Narrow"/>
          <w:b/>
          <w:bCs/>
          <w:sz w:val="22"/>
        </w:rPr>
        <w:t>(+237 222 20 18 03)</w:t>
      </w:r>
      <w:r w:rsidRPr="00C10476">
        <w:rPr>
          <w:rFonts w:ascii="Arial Narrow" w:hAnsi="Arial Narrow"/>
          <w:sz w:val="22"/>
        </w:rPr>
        <w:t xml:space="preserve"> ou le Maitre d’Ouvrage au numéro </w:t>
      </w:r>
      <w:r w:rsidRPr="00C10476">
        <w:rPr>
          <w:rFonts w:ascii="Arial Narrow" w:hAnsi="Arial Narrow"/>
          <w:b/>
          <w:bCs/>
          <w:sz w:val="22"/>
        </w:rPr>
        <w:t>(+237 698 49 29 26/ 672 08 17 12</w:t>
      </w:r>
      <w:r w:rsidRPr="00C10476">
        <w:rPr>
          <w:rFonts w:ascii="Arial Narrow" w:hAnsi="Arial Narrow"/>
          <w:bCs/>
          <w:sz w:val="22"/>
        </w:rPr>
        <w:t>).</w:t>
      </w:r>
    </w:p>
    <w:p w14:paraId="390AA17A" w14:textId="66AAE0D7" w:rsidR="00242196" w:rsidRPr="00845079" w:rsidRDefault="00242196" w:rsidP="006E576F">
      <w:pPr>
        <w:widowControl w:val="0"/>
        <w:autoSpaceDE w:val="0"/>
        <w:spacing w:line="360" w:lineRule="auto"/>
        <w:ind w:left="3600" w:firstLine="720"/>
        <w:jc w:val="center"/>
        <w:rPr>
          <w:rFonts w:ascii="Arial Narrow" w:hAnsi="Arial Narrow"/>
          <w:b/>
        </w:rPr>
      </w:pPr>
      <w:r w:rsidRPr="00845079">
        <w:rPr>
          <w:rFonts w:ascii="Arial Narrow" w:hAnsi="Arial Narrow"/>
          <w:b/>
        </w:rPr>
        <w:t>Fait à Kyé-Ossi</w:t>
      </w:r>
      <w:r w:rsidR="006E576F" w:rsidRPr="00845079">
        <w:rPr>
          <w:rFonts w:ascii="Arial Narrow" w:hAnsi="Arial Narrow"/>
          <w:b/>
        </w:rPr>
        <w:t xml:space="preserve">, le </w:t>
      </w:r>
      <w:r w:rsidR="00845079" w:rsidRPr="00845079">
        <w:rPr>
          <w:rFonts w:ascii="Arial Narrow" w:hAnsi="Arial Narrow"/>
          <w:b/>
        </w:rPr>
        <w:t>08 Avril 2026</w:t>
      </w:r>
    </w:p>
    <w:p w14:paraId="205C5304" w14:textId="306725B5" w:rsidR="00D96844" w:rsidRPr="00A11E37" w:rsidRDefault="00D96844" w:rsidP="00FD419B">
      <w:pPr>
        <w:widowControl w:val="0"/>
        <w:autoSpaceDE w:val="0"/>
        <w:ind w:left="3600" w:firstLine="720"/>
        <w:jc w:val="center"/>
        <w:rPr>
          <w:rFonts w:ascii="Arial Narrow" w:hAnsi="Arial Narrow"/>
          <w:b/>
          <w:bCs/>
          <w:sz w:val="26"/>
          <w:szCs w:val="26"/>
        </w:rPr>
      </w:pPr>
      <w:r w:rsidRPr="00A11E37">
        <w:rPr>
          <w:rFonts w:ascii="Arial Narrow" w:hAnsi="Arial Narrow"/>
          <w:b/>
          <w:bCs/>
          <w:sz w:val="26"/>
          <w:szCs w:val="26"/>
        </w:rPr>
        <w:t>Le Maire</w:t>
      </w:r>
    </w:p>
    <w:p w14:paraId="6C07CD6B" w14:textId="78397E07" w:rsidR="0066058E" w:rsidRPr="00A11E37" w:rsidRDefault="00D96844" w:rsidP="00FD419B">
      <w:pPr>
        <w:widowControl w:val="0"/>
        <w:autoSpaceDE w:val="0"/>
        <w:ind w:left="3600" w:firstLine="720"/>
        <w:jc w:val="both"/>
        <w:rPr>
          <w:rFonts w:ascii="Arial Narrow" w:hAnsi="Arial Narrow"/>
          <w:b/>
          <w:bCs/>
          <w:sz w:val="26"/>
          <w:szCs w:val="26"/>
        </w:rPr>
      </w:pPr>
      <w:r w:rsidRPr="00A11E37">
        <w:rPr>
          <w:rFonts w:ascii="Arial Narrow" w:hAnsi="Arial Narrow"/>
          <w:b/>
          <w:bCs/>
          <w:sz w:val="26"/>
          <w:szCs w:val="26"/>
        </w:rPr>
        <w:t xml:space="preserve">                                  (</w:t>
      </w:r>
      <w:r w:rsidR="0066058E" w:rsidRPr="00A11E37">
        <w:rPr>
          <w:rFonts w:ascii="Arial Narrow" w:hAnsi="Arial Narrow"/>
          <w:b/>
          <w:bCs/>
          <w:sz w:val="26"/>
          <w:szCs w:val="26"/>
        </w:rPr>
        <w:t>Maître d’Ouvrage</w:t>
      </w:r>
      <w:r w:rsidRPr="00A11E37">
        <w:rPr>
          <w:rFonts w:ascii="Arial Narrow" w:hAnsi="Arial Narrow"/>
          <w:b/>
          <w:bCs/>
          <w:sz w:val="26"/>
          <w:szCs w:val="26"/>
        </w:rPr>
        <w:t>)</w:t>
      </w:r>
    </w:p>
    <w:p w14:paraId="6541EF7F" w14:textId="40DDD35A" w:rsidR="0066058E" w:rsidRPr="00A11E37" w:rsidRDefault="00030F36" w:rsidP="00230C15">
      <w:pPr>
        <w:widowControl w:val="0"/>
        <w:autoSpaceDE w:val="0"/>
        <w:spacing w:before="73" w:line="360" w:lineRule="auto"/>
        <w:jc w:val="both"/>
        <w:rPr>
          <w:rFonts w:ascii="Arial Narrow" w:hAnsi="Arial Narrow"/>
        </w:rPr>
      </w:pPr>
      <w:r w:rsidRPr="00A11E37">
        <w:rPr>
          <w:rFonts w:ascii="Arial Narrow" w:hAnsi="Arial Narrow"/>
          <w:b/>
          <w:u w:val="single"/>
        </w:rPr>
        <w:t>Copies</w:t>
      </w:r>
      <w:r w:rsidR="0066058E" w:rsidRPr="00A11E37">
        <w:rPr>
          <w:rFonts w:ascii="Arial Narrow" w:hAnsi="Arial Narrow"/>
          <w:b/>
          <w:spacing w:val="6"/>
          <w:u w:val="single"/>
        </w:rPr>
        <w:t xml:space="preserve"> </w:t>
      </w:r>
      <w:r w:rsidR="0066058E" w:rsidRPr="00A11E37">
        <w:rPr>
          <w:rFonts w:ascii="Arial Narrow" w:hAnsi="Arial Narrow"/>
          <w:b/>
          <w:u w:val="single"/>
        </w:rPr>
        <w:t>:</w:t>
      </w:r>
    </w:p>
    <w:p w14:paraId="30DCF1B3" w14:textId="77A315AA" w:rsidR="0066058E" w:rsidRPr="00C10476" w:rsidRDefault="00856831"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DD-</w:t>
      </w:r>
      <w:r w:rsidR="0066058E" w:rsidRPr="00C10476">
        <w:rPr>
          <w:rFonts w:ascii="Arial Narrow" w:hAnsi="Arial Narrow"/>
          <w:bCs/>
          <w:sz w:val="18"/>
          <w:szCs w:val="20"/>
        </w:rPr>
        <w:t>MINMAP</w:t>
      </w:r>
      <w:r w:rsidRPr="00C10476">
        <w:rPr>
          <w:rFonts w:ascii="Arial Narrow" w:hAnsi="Arial Narrow"/>
          <w:bCs/>
          <w:sz w:val="18"/>
          <w:szCs w:val="20"/>
        </w:rPr>
        <w:t>/VNT ;</w:t>
      </w:r>
    </w:p>
    <w:p w14:paraId="27314016" w14:textId="2F23FBBD" w:rsidR="0066058E" w:rsidRPr="00C10476"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ARMP</w:t>
      </w:r>
      <w:r w:rsidR="00856831" w:rsidRPr="00C10476">
        <w:rPr>
          <w:rFonts w:ascii="Arial Narrow" w:hAnsi="Arial Narrow"/>
          <w:bCs/>
          <w:sz w:val="18"/>
          <w:szCs w:val="20"/>
        </w:rPr>
        <w:t>/SUD ;</w:t>
      </w:r>
      <w:r w:rsidRPr="00C10476">
        <w:rPr>
          <w:rFonts w:ascii="Arial Narrow" w:hAnsi="Arial Narrow"/>
          <w:bCs/>
          <w:sz w:val="18"/>
          <w:szCs w:val="20"/>
        </w:rPr>
        <w:t xml:space="preserve"> </w:t>
      </w:r>
    </w:p>
    <w:p w14:paraId="27746097" w14:textId="4301734F" w:rsidR="0066058E" w:rsidRPr="00C10476"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Maître d’Ouvrage</w:t>
      </w:r>
      <w:r w:rsidR="00862623" w:rsidRPr="00C10476">
        <w:rPr>
          <w:rFonts w:ascii="Arial Narrow" w:hAnsi="Arial Narrow"/>
          <w:bCs/>
          <w:sz w:val="18"/>
          <w:szCs w:val="20"/>
        </w:rPr>
        <w:t> ;</w:t>
      </w:r>
      <w:r w:rsidRPr="00C10476">
        <w:rPr>
          <w:rFonts w:ascii="Arial Narrow" w:hAnsi="Arial Narrow"/>
          <w:bCs/>
          <w:sz w:val="18"/>
          <w:szCs w:val="20"/>
        </w:rPr>
        <w:t xml:space="preserve"> </w:t>
      </w:r>
    </w:p>
    <w:p w14:paraId="3B10CDC4" w14:textId="457A669C" w:rsidR="0066058E" w:rsidRPr="00C10476"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bookmarkStart w:id="18" w:name="_Hlk523208570"/>
      <w:r w:rsidRPr="00C10476">
        <w:rPr>
          <w:rFonts w:ascii="Arial Narrow" w:hAnsi="Arial Narrow"/>
          <w:bCs/>
          <w:sz w:val="18"/>
          <w:szCs w:val="20"/>
        </w:rPr>
        <w:t>Président C</w:t>
      </w:r>
      <w:r w:rsidR="00856831" w:rsidRPr="00C10476">
        <w:rPr>
          <w:rFonts w:ascii="Arial Narrow" w:hAnsi="Arial Narrow"/>
          <w:bCs/>
          <w:sz w:val="18"/>
          <w:szCs w:val="20"/>
        </w:rPr>
        <w:t>I</w:t>
      </w:r>
      <w:r w:rsidRPr="00C10476">
        <w:rPr>
          <w:rFonts w:ascii="Arial Narrow" w:hAnsi="Arial Narrow"/>
          <w:bCs/>
          <w:sz w:val="18"/>
          <w:szCs w:val="20"/>
        </w:rPr>
        <w:t>PM</w:t>
      </w:r>
      <w:r w:rsidR="00856831" w:rsidRPr="00C10476">
        <w:rPr>
          <w:rFonts w:ascii="Arial Narrow" w:hAnsi="Arial Narrow"/>
          <w:bCs/>
          <w:sz w:val="18"/>
          <w:szCs w:val="20"/>
        </w:rPr>
        <w:t>/C</w:t>
      </w:r>
      <w:r w:rsidR="00242196" w:rsidRPr="00C10476">
        <w:rPr>
          <w:rFonts w:ascii="Arial Narrow" w:hAnsi="Arial Narrow"/>
          <w:bCs/>
          <w:sz w:val="18"/>
          <w:szCs w:val="20"/>
        </w:rPr>
        <w:t>K</w:t>
      </w:r>
      <w:r w:rsidR="00856831" w:rsidRPr="00C10476">
        <w:rPr>
          <w:rFonts w:ascii="Arial Narrow" w:hAnsi="Arial Narrow"/>
          <w:bCs/>
          <w:sz w:val="18"/>
          <w:szCs w:val="20"/>
        </w:rPr>
        <w:t>O ;</w:t>
      </w:r>
    </w:p>
    <w:bookmarkEnd w:id="18"/>
    <w:p w14:paraId="5D05EA5D" w14:textId="403999F3" w:rsidR="00C97B6C" w:rsidRPr="009B0675"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
          <w:szCs w:val="24"/>
        </w:rPr>
      </w:pPr>
      <w:r w:rsidRPr="00C10476">
        <w:rPr>
          <w:rFonts w:ascii="Arial Narrow" w:hAnsi="Arial Narrow"/>
          <w:bCs/>
          <w:sz w:val="18"/>
          <w:szCs w:val="20"/>
        </w:rPr>
        <w:t>Affichage</w:t>
      </w:r>
      <w:r w:rsidR="00432577" w:rsidRPr="00C10476">
        <w:rPr>
          <w:rFonts w:ascii="Arial Narrow" w:hAnsi="Arial Narrow"/>
          <w:bCs/>
          <w:sz w:val="18"/>
          <w:szCs w:val="20"/>
        </w:rPr>
        <w:t xml:space="preserve"> / </w:t>
      </w:r>
      <w:r w:rsidR="00114778" w:rsidRPr="00C10476">
        <w:rPr>
          <w:rFonts w:ascii="Arial Narrow" w:hAnsi="Arial Narrow"/>
          <w:bCs/>
          <w:sz w:val="18"/>
          <w:szCs w:val="20"/>
        </w:rPr>
        <w:t>chrono</w:t>
      </w:r>
      <w:r w:rsidR="00F727EC" w:rsidRPr="00C10476">
        <w:rPr>
          <w:rFonts w:ascii="Arial Narrow" w:hAnsi="Arial Narrow"/>
          <w:b/>
          <w:color w:val="FF0000"/>
          <w:lang w:val="en-US"/>
        </w:rPr>
        <w:br w:type="page"/>
      </w:r>
    </w:p>
    <w:p w14:paraId="7CD3CCF9" w14:textId="66E23D63" w:rsidR="009B0675" w:rsidRDefault="009B0675" w:rsidP="009B0675">
      <w:pPr>
        <w:widowControl w:val="0"/>
        <w:autoSpaceDE w:val="0"/>
        <w:jc w:val="both"/>
        <w:textAlignment w:val="auto"/>
        <w:rPr>
          <w:rFonts w:ascii="Arial Narrow" w:hAnsi="Arial Narrow"/>
          <w:b/>
        </w:rPr>
      </w:pPr>
    </w:p>
    <w:p w14:paraId="1059E698" w14:textId="2A8C6BCA" w:rsidR="009B0675" w:rsidRDefault="009B0675" w:rsidP="009B0675">
      <w:pPr>
        <w:widowControl w:val="0"/>
        <w:autoSpaceDE w:val="0"/>
        <w:jc w:val="both"/>
        <w:textAlignment w:val="auto"/>
        <w:rPr>
          <w:rFonts w:ascii="Arial Narrow" w:hAnsi="Arial Narrow"/>
          <w:b/>
        </w:rPr>
      </w:pPr>
    </w:p>
    <w:p w14:paraId="680FF2D5" w14:textId="77777777" w:rsidR="009B0675" w:rsidRPr="009B0675" w:rsidRDefault="009B0675" w:rsidP="009B0675">
      <w:pPr>
        <w:widowControl w:val="0"/>
        <w:autoSpaceDE w:val="0"/>
        <w:jc w:val="both"/>
        <w:textAlignment w:val="auto"/>
        <w:rPr>
          <w:rFonts w:ascii="Arial Narrow" w:hAnsi="Arial Narrow"/>
          <w:b/>
        </w:rPr>
      </w:pPr>
    </w:p>
    <w:p w14:paraId="6AD5D77B" w14:textId="13C6F236" w:rsidR="00C3582F" w:rsidRPr="00C40B3F" w:rsidRDefault="00E46D4C" w:rsidP="00C3582F">
      <w:pPr>
        <w:rPr>
          <w:rFonts w:ascii="Comic Sans MS" w:hAnsi="Comic Sans MS"/>
          <w:b/>
          <w:sz w:val="20"/>
          <w:lang w:val="en-US"/>
        </w:rPr>
      </w:pPr>
      <w:r>
        <w:rPr>
          <w:noProof/>
        </w:rPr>
        <mc:AlternateContent>
          <mc:Choice Requires="wps">
            <w:drawing>
              <wp:anchor distT="0" distB="0" distL="114300" distR="114300" simplePos="0" relativeHeight="251732992" behindDoc="0" locked="0" layoutInCell="1" allowOverlap="1" wp14:anchorId="79D8B7F8" wp14:editId="1D98172A">
                <wp:simplePos x="0" y="0"/>
                <wp:positionH relativeFrom="column">
                  <wp:posOffset>3985260</wp:posOffset>
                </wp:positionH>
                <wp:positionV relativeFrom="paragraph">
                  <wp:posOffset>-365760</wp:posOffset>
                </wp:positionV>
                <wp:extent cx="2628900" cy="1704975"/>
                <wp:effectExtent l="0" t="0" r="0" b="9525"/>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67D0"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REPUBLIC OF CAMEROON</w:t>
                            </w:r>
                          </w:p>
                          <w:p w14:paraId="1DE08875"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Peace – Work – Fatherland</w:t>
                            </w:r>
                          </w:p>
                          <w:p w14:paraId="49DFA793"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242C9FA6"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MINISTRY OF DECENTRALIZATION AND LOCAL DEVELOPMENT</w:t>
                            </w:r>
                          </w:p>
                          <w:p w14:paraId="5EF576B3"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09D7913D"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REGIONAL DELEGATION OF THE SOUTH</w:t>
                            </w:r>
                          </w:p>
                          <w:p w14:paraId="2DEB8D54"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4099A3E3"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DIVISIONAL DELEGATION OF THE NTEM VALLEY</w:t>
                            </w:r>
                          </w:p>
                          <w:p w14:paraId="6131032B"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3053824E"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KYE-OSSI COUNCIL</w:t>
                            </w:r>
                          </w:p>
                          <w:p w14:paraId="0EBAC394"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2DEDC50E" w14:textId="77777777" w:rsidR="00586C2A" w:rsidRPr="00680123" w:rsidRDefault="00586C2A" w:rsidP="00C3582F">
                            <w:pPr>
                              <w:jc w:val="center"/>
                              <w:rPr>
                                <w:rFonts w:ascii="Arial" w:hAnsi="Arial" w:cs="Arial"/>
                                <w:b/>
                                <w:sz w:val="18"/>
                                <w:szCs w:val="16"/>
                                <w:lang w:val="en-US"/>
                              </w:rPr>
                            </w:pPr>
                            <w:r w:rsidRPr="00C40B3F">
                              <w:rPr>
                                <w:rFonts w:ascii="Arial" w:hAnsi="Arial" w:cs="Arial"/>
                                <w:b/>
                                <w:sz w:val="16"/>
                                <w:szCs w:val="16"/>
                                <w:lang w:val="en-US"/>
                              </w:rPr>
                              <w:t>GENERAL SECRETARY</w:t>
                            </w:r>
                          </w:p>
                          <w:p w14:paraId="15AD7E15" w14:textId="77777777" w:rsidR="00586C2A" w:rsidRPr="00680123" w:rsidRDefault="00586C2A" w:rsidP="00C3582F">
                            <w:pPr>
                              <w:jc w:val="center"/>
                              <w:rPr>
                                <w:rFonts w:ascii="Arial" w:hAnsi="Arial" w:cs="Arial"/>
                                <w:b/>
                                <w:sz w:val="18"/>
                                <w:szCs w:val="16"/>
                                <w:lang w:val="en-US"/>
                              </w:rPr>
                            </w:pPr>
                            <w:r w:rsidRPr="00680123">
                              <w:rPr>
                                <w:rFonts w:ascii="Arial" w:hAnsi="Arial" w:cs="Arial"/>
                                <w:b/>
                                <w:sz w:val="18"/>
                                <w:szCs w:val="16"/>
                                <w:lang w:val="en-US"/>
                              </w:rPr>
                              <w:t>******</w:t>
                            </w:r>
                          </w:p>
                          <w:p w14:paraId="3BCAB6DC" w14:textId="77777777" w:rsidR="00586C2A" w:rsidRPr="00092994" w:rsidRDefault="00586C2A" w:rsidP="00C3582F">
                            <w:pPr>
                              <w:jc w:val="center"/>
                              <w:rPr>
                                <w:rFonts w:asciiTheme="majorHAnsi" w:hAnsiTheme="majorHAnsi"/>
                                <w:b/>
                                <w:sz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8B7F8" id="Text Box 8" o:spid="_x0000_s1031" type="#_x0000_t202" style="position:absolute;margin-left:313.8pt;margin-top:-28.8pt;width:207pt;height:13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Dp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" filled="f" stroked="f">
                <v:textbox>
                  <w:txbxContent>
                    <w:p w14:paraId="620967D0"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REPUBLIC OF CAMEROON</w:t>
                      </w:r>
                    </w:p>
                    <w:p w14:paraId="1DE08875"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Peace – Work – Fatherland</w:t>
                      </w:r>
                    </w:p>
                    <w:p w14:paraId="49DFA793"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242C9FA6"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MINISTRY OF DECENTRALIZATION AND LOCAL DEVELOPMENT</w:t>
                      </w:r>
                    </w:p>
                    <w:p w14:paraId="5EF576B3"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09D7913D"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REGIONAL DELEGATION OF THE SOUTH</w:t>
                      </w:r>
                    </w:p>
                    <w:p w14:paraId="2DEB8D54"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4099A3E3"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DIVISIONAL DELEGATION OF THE NTEM VALLEY</w:t>
                      </w:r>
                    </w:p>
                    <w:p w14:paraId="6131032B"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3053824E"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KYE-OSSI COUNCIL</w:t>
                      </w:r>
                    </w:p>
                    <w:p w14:paraId="0EBAC394" w14:textId="77777777" w:rsidR="00586C2A" w:rsidRPr="00C40B3F" w:rsidRDefault="00586C2A" w:rsidP="00C3582F">
                      <w:pPr>
                        <w:jc w:val="center"/>
                        <w:rPr>
                          <w:rFonts w:ascii="Arial" w:hAnsi="Arial" w:cs="Arial"/>
                          <w:b/>
                          <w:sz w:val="16"/>
                          <w:szCs w:val="16"/>
                          <w:lang w:val="en-US"/>
                        </w:rPr>
                      </w:pPr>
                      <w:r w:rsidRPr="00C40B3F">
                        <w:rPr>
                          <w:rFonts w:ascii="Arial" w:hAnsi="Arial" w:cs="Arial"/>
                          <w:b/>
                          <w:sz w:val="16"/>
                          <w:szCs w:val="16"/>
                          <w:lang w:val="en-US"/>
                        </w:rPr>
                        <w:t>******</w:t>
                      </w:r>
                    </w:p>
                    <w:p w14:paraId="2DEDC50E" w14:textId="77777777" w:rsidR="00586C2A" w:rsidRPr="00680123" w:rsidRDefault="00586C2A" w:rsidP="00C3582F">
                      <w:pPr>
                        <w:jc w:val="center"/>
                        <w:rPr>
                          <w:rFonts w:ascii="Arial" w:hAnsi="Arial" w:cs="Arial"/>
                          <w:b/>
                          <w:sz w:val="18"/>
                          <w:szCs w:val="16"/>
                          <w:lang w:val="en-US"/>
                        </w:rPr>
                      </w:pPr>
                      <w:r w:rsidRPr="00C40B3F">
                        <w:rPr>
                          <w:rFonts w:ascii="Arial" w:hAnsi="Arial" w:cs="Arial"/>
                          <w:b/>
                          <w:sz w:val="16"/>
                          <w:szCs w:val="16"/>
                          <w:lang w:val="en-US"/>
                        </w:rPr>
                        <w:t>GENERAL SECRETARY</w:t>
                      </w:r>
                    </w:p>
                    <w:p w14:paraId="15AD7E15" w14:textId="77777777" w:rsidR="00586C2A" w:rsidRPr="00680123" w:rsidRDefault="00586C2A" w:rsidP="00C3582F">
                      <w:pPr>
                        <w:jc w:val="center"/>
                        <w:rPr>
                          <w:rFonts w:ascii="Arial" w:hAnsi="Arial" w:cs="Arial"/>
                          <w:b/>
                          <w:sz w:val="18"/>
                          <w:szCs w:val="16"/>
                          <w:lang w:val="en-US"/>
                        </w:rPr>
                      </w:pPr>
                      <w:r w:rsidRPr="00680123">
                        <w:rPr>
                          <w:rFonts w:ascii="Arial" w:hAnsi="Arial" w:cs="Arial"/>
                          <w:b/>
                          <w:sz w:val="18"/>
                          <w:szCs w:val="16"/>
                          <w:lang w:val="en-US"/>
                        </w:rPr>
                        <w:t>******</w:t>
                      </w:r>
                    </w:p>
                    <w:p w14:paraId="3BCAB6DC" w14:textId="77777777" w:rsidR="00586C2A" w:rsidRPr="00092994" w:rsidRDefault="00586C2A" w:rsidP="00C3582F">
                      <w:pPr>
                        <w:jc w:val="center"/>
                        <w:rPr>
                          <w:rFonts w:asciiTheme="majorHAnsi" w:hAnsiTheme="majorHAnsi"/>
                          <w:b/>
                          <w:sz w:val="16"/>
                          <w:lang w:val="en-US"/>
                        </w:rPr>
                      </w:pPr>
                    </w:p>
                  </w:txbxContent>
                </v:textbox>
              </v:shape>
            </w:pict>
          </mc:Fallback>
        </mc:AlternateContent>
      </w:r>
      <w:r w:rsidR="00800630">
        <w:rPr>
          <w:noProof/>
        </w:rPr>
        <mc:AlternateContent>
          <mc:Choice Requires="wps">
            <w:drawing>
              <wp:anchor distT="0" distB="0" distL="114300" distR="114300" simplePos="0" relativeHeight="251746304" behindDoc="0" locked="0" layoutInCell="1" allowOverlap="1" wp14:anchorId="42F72D8C" wp14:editId="00C2924B">
                <wp:simplePos x="0" y="0"/>
                <wp:positionH relativeFrom="page">
                  <wp:posOffset>34290</wp:posOffset>
                </wp:positionH>
                <wp:positionV relativeFrom="paragraph">
                  <wp:posOffset>-438785</wp:posOffset>
                </wp:positionV>
                <wp:extent cx="2858135" cy="191389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18F553BA"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REPUBLIQUE DU CAMEROUN</w:t>
                            </w:r>
                          </w:p>
                          <w:p w14:paraId="1699CBA8" w14:textId="77777777" w:rsidR="00586C2A" w:rsidRPr="00CD75FA" w:rsidRDefault="00586C2A" w:rsidP="00800630">
                            <w:pPr>
                              <w:jc w:val="center"/>
                              <w:rPr>
                                <w:rFonts w:ascii="Arial" w:hAnsi="Arial" w:cs="Arial"/>
                                <w:i/>
                                <w:sz w:val="20"/>
                                <w:szCs w:val="20"/>
                              </w:rPr>
                            </w:pPr>
                            <w:r w:rsidRPr="00CD75FA">
                              <w:rPr>
                                <w:rFonts w:ascii="Arial" w:hAnsi="Arial" w:cs="Arial"/>
                                <w:i/>
                                <w:sz w:val="20"/>
                                <w:szCs w:val="20"/>
                              </w:rPr>
                              <w:t>Paix – Travail – Patrie</w:t>
                            </w:r>
                          </w:p>
                          <w:p w14:paraId="2526B1A4"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w:t>
                            </w:r>
                          </w:p>
                          <w:p w14:paraId="5879B09A"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REGION DU SUD</w:t>
                            </w:r>
                          </w:p>
                          <w:p w14:paraId="4F78DD7C"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6AD5BA35"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DEPARTEMENT DE LA VALLEE DU NTEM</w:t>
                            </w:r>
                          </w:p>
                          <w:p w14:paraId="24556D21"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7C4857C9" w14:textId="77777777" w:rsidR="00586C2A" w:rsidRPr="00C02627" w:rsidRDefault="00586C2A" w:rsidP="00800630">
                            <w:pPr>
                              <w:jc w:val="center"/>
                              <w:rPr>
                                <w:rFonts w:ascii="Arial" w:hAnsi="Arial" w:cs="Arial"/>
                                <w:sz w:val="20"/>
                                <w:szCs w:val="20"/>
                              </w:rPr>
                            </w:pPr>
                            <w:r w:rsidRPr="00C02627">
                              <w:rPr>
                                <w:rFonts w:ascii="Arial" w:hAnsi="Arial" w:cs="Arial"/>
                                <w:sz w:val="20"/>
                                <w:szCs w:val="20"/>
                              </w:rPr>
                              <w:t>COMMUNE DE KYE - OSSI</w:t>
                            </w:r>
                          </w:p>
                          <w:p w14:paraId="7E5CC130" w14:textId="77777777" w:rsidR="00586C2A" w:rsidRPr="00CD75FA" w:rsidRDefault="00586C2A" w:rsidP="00800630">
                            <w:pPr>
                              <w:jc w:val="center"/>
                              <w:rPr>
                                <w:rFonts w:ascii="Arial" w:hAnsi="Arial" w:cs="Arial"/>
                                <w:sz w:val="20"/>
                                <w:szCs w:val="20"/>
                              </w:rPr>
                            </w:pPr>
                            <w:r>
                              <w:rPr>
                                <w:rFonts w:ascii="Arial" w:hAnsi="Arial" w:cs="Arial"/>
                                <w:sz w:val="20"/>
                                <w:szCs w:val="20"/>
                              </w:rPr>
                              <w:t>*********</w:t>
                            </w:r>
                          </w:p>
                          <w:p w14:paraId="476C425A" w14:textId="77777777" w:rsidR="00586C2A" w:rsidRPr="00CD75FA" w:rsidRDefault="00586C2A"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1F3A5089" w14:textId="77777777" w:rsidR="00586C2A" w:rsidRPr="00CD75FA" w:rsidRDefault="00586C2A" w:rsidP="00800630">
                            <w:pPr>
                              <w:jc w:val="center"/>
                              <w:rPr>
                                <w:rFonts w:ascii="Arial" w:hAnsi="Arial" w:cs="Arial"/>
                                <w:b/>
                                <w:sz w:val="20"/>
                                <w:szCs w:val="20"/>
                                <w:lang w:val="en-US"/>
                              </w:rPr>
                            </w:pPr>
                            <w:r>
                              <w:rPr>
                                <w:rFonts w:ascii="Arial" w:hAnsi="Arial" w:cs="Arial"/>
                                <w:b/>
                                <w:sz w:val="20"/>
                                <w:szCs w:val="20"/>
                                <w:lang w:val="en-US"/>
                              </w:rPr>
                              <w:t>**********</w:t>
                            </w:r>
                          </w:p>
                          <w:p w14:paraId="1B306972" w14:textId="77777777" w:rsidR="00586C2A" w:rsidRPr="008409FE" w:rsidRDefault="00586C2A" w:rsidP="00800630">
                            <w:pPr>
                              <w:jc w:val="center"/>
                              <w:rPr>
                                <w:sz w:val="18"/>
                                <w:szCs w:val="18"/>
                              </w:rPr>
                            </w:pPr>
                          </w:p>
                          <w:p w14:paraId="2B49ED71" w14:textId="77777777" w:rsidR="00586C2A" w:rsidRDefault="00586C2A" w:rsidP="00800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2D8C" id="Zone de texte 17" o:spid="_x0000_s1032" type="#_x0000_t202" style="position:absolute;margin-left:2.7pt;margin-top:-34.55pt;width:225.05pt;height:150.7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" strokecolor="white">
                <v:textbox>
                  <w:txbxContent>
                    <w:p w14:paraId="18F553BA"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REPUBLIQUE DU CAMEROUN</w:t>
                      </w:r>
                    </w:p>
                    <w:p w14:paraId="1699CBA8" w14:textId="77777777" w:rsidR="00586C2A" w:rsidRPr="00CD75FA" w:rsidRDefault="00586C2A" w:rsidP="00800630">
                      <w:pPr>
                        <w:jc w:val="center"/>
                        <w:rPr>
                          <w:rFonts w:ascii="Arial" w:hAnsi="Arial" w:cs="Arial"/>
                          <w:i/>
                          <w:sz w:val="20"/>
                          <w:szCs w:val="20"/>
                        </w:rPr>
                      </w:pPr>
                      <w:r w:rsidRPr="00CD75FA">
                        <w:rPr>
                          <w:rFonts w:ascii="Arial" w:hAnsi="Arial" w:cs="Arial"/>
                          <w:i/>
                          <w:sz w:val="20"/>
                          <w:szCs w:val="20"/>
                        </w:rPr>
                        <w:t>Paix – Travail – Patrie</w:t>
                      </w:r>
                    </w:p>
                    <w:p w14:paraId="2526B1A4"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w:t>
                      </w:r>
                    </w:p>
                    <w:p w14:paraId="5879B09A"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REGION DU SUD</w:t>
                      </w:r>
                    </w:p>
                    <w:p w14:paraId="4F78DD7C"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6AD5BA35" w14:textId="77777777" w:rsidR="00586C2A" w:rsidRPr="00CD75FA" w:rsidRDefault="00586C2A" w:rsidP="00800630">
                      <w:pPr>
                        <w:jc w:val="center"/>
                        <w:rPr>
                          <w:rFonts w:ascii="Arial" w:hAnsi="Arial" w:cs="Arial"/>
                          <w:sz w:val="20"/>
                          <w:szCs w:val="20"/>
                        </w:rPr>
                      </w:pPr>
                      <w:r w:rsidRPr="00CD75FA">
                        <w:rPr>
                          <w:rFonts w:ascii="Arial" w:hAnsi="Arial" w:cs="Arial"/>
                          <w:sz w:val="20"/>
                          <w:szCs w:val="20"/>
                        </w:rPr>
                        <w:t>DEPARTEMENT DE LA VALLEE DU NTEM</w:t>
                      </w:r>
                    </w:p>
                    <w:p w14:paraId="24556D21" w14:textId="77777777" w:rsidR="00586C2A" w:rsidRPr="00C02627" w:rsidRDefault="00586C2A" w:rsidP="00800630">
                      <w:pPr>
                        <w:jc w:val="center"/>
                        <w:rPr>
                          <w:rFonts w:ascii="Arial" w:hAnsi="Arial" w:cs="Arial"/>
                          <w:sz w:val="20"/>
                          <w:szCs w:val="20"/>
                        </w:rPr>
                      </w:pPr>
                      <w:r w:rsidRPr="00CD75FA">
                        <w:rPr>
                          <w:rFonts w:ascii="Arial" w:hAnsi="Arial" w:cs="Arial"/>
                          <w:sz w:val="20"/>
                          <w:szCs w:val="20"/>
                        </w:rPr>
                        <w:t>***********</w:t>
                      </w:r>
                    </w:p>
                    <w:p w14:paraId="7C4857C9" w14:textId="77777777" w:rsidR="00586C2A" w:rsidRPr="00C02627" w:rsidRDefault="00586C2A" w:rsidP="00800630">
                      <w:pPr>
                        <w:jc w:val="center"/>
                        <w:rPr>
                          <w:rFonts w:ascii="Arial" w:hAnsi="Arial" w:cs="Arial"/>
                          <w:sz w:val="20"/>
                          <w:szCs w:val="20"/>
                        </w:rPr>
                      </w:pPr>
                      <w:r w:rsidRPr="00C02627">
                        <w:rPr>
                          <w:rFonts w:ascii="Arial" w:hAnsi="Arial" w:cs="Arial"/>
                          <w:sz w:val="20"/>
                          <w:szCs w:val="20"/>
                        </w:rPr>
                        <w:t>COMMUNE DE KYE - OSSI</w:t>
                      </w:r>
                    </w:p>
                    <w:p w14:paraId="7E5CC130" w14:textId="77777777" w:rsidR="00586C2A" w:rsidRPr="00CD75FA" w:rsidRDefault="00586C2A" w:rsidP="00800630">
                      <w:pPr>
                        <w:jc w:val="center"/>
                        <w:rPr>
                          <w:rFonts w:ascii="Arial" w:hAnsi="Arial" w:cs="Arial"/>
                          <w:sz w:val="20"/>
                          <w:szCs w:val="20"/>
                        </w:rPr>
                      </w:pPr>
                      <w:r>
                        <w:rPr>
                          <w:rFonts w:ascii="Arial" w:hAnsi="Arial" w:cs="Arial"/>
                          <w:sz w:val="20"/>
                          <w:szCs w:val="20"/>
                        </w:rPr>
                        <w:t>*********</w:t>
                      </w:r>
                    </w:p>
                    <w:p w14:paraId="476C425A" w14:textId="77777777" w:rsidR="00586C2A" w:rsidRPr="00CD75FA" w:rsidRDefault="00586C2A"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1F3A5089" w14:textId="77777777" w:rsidR="00586C2A" w:rsidRPr="00CD75FA" w:rsidRDefault="00586C2A" w:rsidP="00800630">
                      <w:pPr>
                        <w:jc w:val="center"/>
                        <w:rPr>
                          <w:rFonts w:ascii="Arial" w:hAnsi="Arial" w:cs="Arial"/>
                          <w:b/>
                          <w:sz w:val="20"/>
                          <w:szCs w:val="20"/>
                          <w:lang w:val="en-US"/>
                        </w:rPr>
                      </w:pPr>
                      <w:r>
                        <w:rPr>
                          <w:rFonts w:ascii="Arial" w:hAnsi="Arial" w:cs="Arial"/>
                          <w:b/>
                          <w:sz w:val="20"/>
                          <w:szCs w:val="20"/>
                          <w:lang w:val="en-US"/>
                        </w:rPr>
                        <w:t>**********</w:t>
                      </w:r>
                    </w:p>
                    <w:p w14:paraId="1B306972" w14:textId="77777777" w:rsidR="00586C2A" w:rsidRPr="008409FE" w:rsidRDefault="00586C2A" w:rsidP="00800630">
                      <w:pPr>
                        <w:jc w:val="center"/>
                        <w:rPr>
                          <w:sz w:val="18"/>
                          <w:szCs w:val="18"/>
                        </w:rPr>
                      </w:pPr>
                    </w:p>
                    <w:p w14:paraId="2B49ED71" w14:textId="77777777" w:rsidR="00586C2A" w:rsidRDefault="00586C2A" w:rsidP="00800630"/>
                  </w:txbxContent>
                </v:textbox>
                <w10:wrap anchorx="page"/>
              </v:shape>
            </w:pict>
          </mc:Fallback>
        </mc:AlternateContent>
      </w:r>
      <w:r w:rsidR="00C3582F">
        <w:rPr>
          <w:noProof/>
        </w:rPr>
        <w:drawing>
          <wp:anchor distT="0" distB="0" distL="114300" distR="114300" simplePos="0" relativeHeight="251734016" behindDoc="1" locked="0" layoutInCell="1" allowOverlap="1" wp14:anchorId="24D48075" wp14:editId="5842A944">
            <wp:simplePos x="0" y="0"/>
            <wp:positionH relativeFrom="column">
              <wp:posOffset>2157730</wp:posOffset>
            </wp:positionH>
            <wp:positionV relativeFrom="paragraph">
              <wp:posOffset>-385445</wp:posOffset>
            </wp:positionV>
            <wp:extent cx="1600200" cy="1390650"/>
            <wp:effectExtent l="0" t="0" r="0" b="0"/>
            <wp:wrapNone/>
            <wp:docPr id="47"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p>
    <w:p w14:paraId="6D1953E7" w14:textId="2219857A" w:rsidR="00C97B6C" w:rsidRPr="001D5AF4" w:rsidRDefault="00C97B6C" w:rsidP="00C97B6C">
      <w:pPr>
        <w:suppressAutoHyphens w:val="0"/>
        <w:autoSpaceDN/>
        <w:textAlignment w:val="auto"/>
        <w:rPr>
          <w:rFonts w:ascii="Arial Narrow" w:hAnsi="Arial Narrow"/>
          <w:b/>
          <w:bCs/>
          <w:i/>
          <w:iCs/>
          <w:color w:val="FF0000"/>
          <w:lang w:val="en-US"/>
        </w:rPr>
      </w:pPr>
    </w:p>
    <w:p w14:paraId="54D5A9C4" w14:textId="3364005A" w:rsidR="00C97B6C" w:rsidRPr="001D5AF4" w:rsidRDefault="00C97B6C" w:rsidP="00C97B6C">
      <w:pPr>
        <w:suppressAutoHyphens w:val="0"/>
        <w:autoSpaceDN/>
        <w:textAlignment w:val="auto"/>
        <w:rPr>
          <w:rFonts w:ascii="Arial Narrow" w:hAnsi="Arial Narrow"/>
          <w:b/>
          <w:bCs/>
          <w:i/>
          <w:iCs/>
          <w:color w:val="FF0000"/>
          <w:lang w:val="en-US"/>
        </w:rPr>
      </w:pPr>
    </w:p>
    <w:p w14:paraId="2CF1EE39"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15E7CFDD"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11DCE52B"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3EA7D2E5"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2D7BC039" w14:textId="2C5DA246" w:rsidR="002F3935" w:rsidRPr="001D5AF4" w:rsidRDefault="00C97B6C" w:rsidP="00C97B6C">
      <w:pPr>
        <w:suppressAutoHyphens w:val="0"/>
        <w:autoSpaceDN/>
        <w:textAlignment w:val="auto"/>
        <w:rPr>
          <w:rFonts w:ascii="Arial Narrow" w:hAnsi="Arial Narrow"/>
          <w:i/>
          <w:iCs/>
          <w:color w:val="FF0000"/>
          <w:lang w:val="en-GB"/>
        </w:rPr>
      </w:pPr>
      <w:r w:rsidRPr="001D5AF4">
        <w:rPr>
          <w:rFonts w:ascii="Arial Narrow" w:hAnsi="Arial Narrow"/>
          <w:b/>
          <w:i/>
          <w:iCs/>
          <w:color w:val="FF0000"/>
          <w:lang w:val="en-GB"/>
        </w:rPr>
        <w:t xml:space="preserve"> </w:t>
      </w:r>
    </w:p>
    <w:p w14:paraId="090DE5F4" w14:textId="77777777" w:rsidR="00C3582F" w:rsidRDefault="00C3582F" w:rsidP="00CE6C9D">
      <w:pPr>
        <w:suppressAutoHyphens w:val="0"/>
        <w:autoSpaceDN/>
        <w:jc w:val="both"/>
        <w:textAlignment w:val="auto"/>
        <w:rPr>
          <w:rFonts w:ascii="Arial Narrow" w:hAnsi="Arial Narrow"/>
          <w:b/>
          <w:bCs/>
          <w:sz w:val="31"/>
          <w:szCs w:val="31"/>
          <w:lang w:val="en-GB"/>
        </w:rPr>
      </w:pPr>
    </w:p>
    <w:p w14:paraId="7F8A2524" w14:textId="4E9DA316" w:rsidR="002F3935" w:rsidRPr="00C10476" w:rsidRDefault="0040227C" w:rsidP="00CE6C9D">
      <w:pPr>
        <w:suppressAutoHyphens w:val="0"/>
        <w:autoSpaceDN/>
        <w:jc w:val="both"/>
        <w:textAlignment w:val="auto"/>
        <w:rPr>
          <w:rFonts w:ascii="Arial Narrow" w:hAnsi="Arial Narrow"/>
          <w:b/>
          <w:bCs/>
          <w:sz w:val="28"/>
          <w:szCs w:val="31"/>
          <w:lang w:val="en-GB"/>
        </w:rPr>
      </w:pPr>
      <w:r w:rsidRPr="00C10476">
        <w:rPr>
          <w:rFonts w:ascii="Arial Narrow" w:hAnsi="Arial Narrow"/>
          <w:b/>
          <w:bCs/>
          <w:sz w:val="28"/>
          <w:szCs w:val="31"/>
          <w:lang w:val="en-GB"/>
        </w:rPr>
        <w:t xml:space="preserve">NOTICE OF OPEN NATIONAL CALL FOR </w:t>
      </w:r>
      <w:r w:rsidR="002E4BD6" w:rsidRPr="00C10476">
        <w:rPr>
          <w:rFonts w:ascii="Arial Narrow" w:hAnsi="Arial Narrow"/>
          <w:b/>
          <w:bCs/>
          <w:sz w:val="28"/>
          <w:szCs w:val="31"/>
          <w:lang w:val="en-GB"/>
        </w:rPr>
        <w:t>TENDER N</w:t>
      </w:r>
      <w:r w:rsidR="00845079">
        <w:rPr>
          <w:rFonts w:ascii="Arial Narrow" w:hAnsi="Arial Narrow"/>
          <w:b/>
          <w:bCs/>
          <w:sz w:val="28"/>
          <w:szCs w:val="31"/>
          <w:lang w:val="en-GB"/>
        </w:rPr>
        <w:t>°003</w:t>
      </w:r>
      <w:r w:rsidRPr="00C10476">
        <w:rPr>
          <w:rFonts w:ascii="Arial Narrow" w:hAnsi="Arial Narrow"/>
          <w:b/>
          <w:bCs/>
          <w:sz w:val="28"/>
          <w:szCs w:val="31"/>
          <w:lang w:val="en-GB"/>
        </w:rPr>
        <w:t>/</w:t>
      </w:r>
      <w:r w:rsidR="002E4BD6" w:rsidRPr="00C10476">
        <w:rPr>
          <w:rFonts w:ascii="Arial Narrow" w:hAnsi="Arial Narrow"/>
          <w:b/>
          <w:bCs/>
          <w:sz w:val="28"/>
          <w:szCs w:val="31"/>
          <w:lang w:val="en-GB"/>
        </w:rPr>
        <w:t>NONCT</w:t>
      </w:r>
      <w:r w:rsidRPr="00C10476">
        <w:rPr>
          <w:rFonts w:ascii="Arial Narrow" w:hAnsi="Arial Narrow"/>
          <w:b/>
          <w:bCs/>
          <w:sz w:val="28"/>
          <w:szCs w:val="31"/>
          <w:lang w:val="en-GB"/>
        </w:rPr>
        <w:t>/</w:t>
      </w:r>
      <w:r w:rsidR="002E4BD6" w:rsidRPr="00C10476">
        <w:rPr>
          <w:rFonts w:ascii="Arial Narrow" w:hAnsi="Arial Narrow"/>
          <w:b/>
          <w:bCs/>
          <w:sz w:val="28"/>
          <w:szCs w:val="31"/>
          <w:lang w:val="en-GB"/>
        </w:rPr>
        <w:t>E</w:t>
      </w:r>
      <w:r w:rsidRPr="00C10476">
        <w:rPr>
          <w:rFonts w:ascii="Arial Narrow" w:hAnsi="Arial Narrow"/>
          <w:b/>
          <w:bCs/>
          <w:sz w:val="28"/>
          <w:szCs w:val="31"/>
          <w:lang w:val="en-GB"/>
        </w:rPr>
        <w:t>P/</w:t>
      </w:r>
      <w:r w:rsidR="00845079">
        <w:rPr>
          <w:rFonts w:ascii="Arial Narrow" w:hAnsi="Arial Narrow"/>
          <w:b/>
          <w:bCs/>
          <w:spacing w:val="17"/>
          <w:sz w:val="28"/>
          <w:szCs w:val="31"/>
          <w:lang w:val="en-GB"/>
        </w:rPr>
        <w:t>KO</w:t>
      </w:r>
      <w:r w:rsidR="00AC05E3" w:rsidRPr="00C10476">
        <w:rPr>
          <w:rFonts w:ascii="Arial Narrow" w:hAnsi="Arial Narrow"/>
          <w:b/>
          <w:bCs/>
          <w:spacing w:val="17"/>
          <w:sz w:val="28"/>
          <w:szCs w:val="31"/>
          <w:lang w:val="en-GB"/>
        </w:rPr>
        <w:t>C</w:t>
      </w:r>
      <w:r w:rsidRPr="00C10476">
        <w:rPr>
          <w:rFonts w:ascii="Arial Narrow" w:hAnsi="Arial Narrow"/>
          <w:b/>
          <w:bCs/>
          <w:spacing w:val="17"/>
          <w:sz w:val="28"/>
          <w:szCs w:val="31"/>
          <w:lang w:val="en-GB"/>
        </w:rPr>
        <w:t>/</w:t>
      </w:r>
      <w:r w:rsidR="00C10476" w:rsidRPr="00C10476">
        <w:rPr>
          <w:rFonts w:ascii="Arial Narrow" w:hAnsi="Arial Narrow"/>
          <w:b/>
          <w:bCs/>
          <w:sz w:val="28"/>
          <w:szCs w:val="31"/>
          <w:lang w:val="en-GB"/>
        </w:rPr>
        <w:t>CIPM/2026</w:t>
      </w:r>
      <w:r w:rsidRPr="00C10476">
        <w:rPr>
          <w:rFonts w:ascii="Arial Narrow" w:hAnsi="Arial Narrow"/>
          <w:b/>
          <w:bCs/>
          <w:sz w:val="28"/>
          <w:szCs w:val="31"/>
          <w:lang w:val="en-GB"/>
        </w:rPr>
        <w:t xml:space="preserve"> </w:t>
      </w:r>
      <w:r w:rsidR="00E46D4C" w:rsidRPr="00C10476">
        <w:rPr>
          <w:rFonts w:ascii="Arial Narrow" w:hAnsi="Arial Narrow"/>
          <w:b/>
          <w:bCs/>
          <w:sz w:val="28"/>
          <w:szCs w:val="31"/>
          <w:lang w:val="en-GB"/>
        </w:rPr>
        <w:t>Of the</w:t>
      </w:r>
      <w:r w:rsidR="00E46D4C" w:rsidRPr="00C10476">
        <w:rPr>
          <w:rFonts w:ascii="Arial Narrow" w:hAnsi="Arial Narrow"/>
          <w:b/>
          <w:bCs/>
          <w:spacing w:val="6"/>
          <w:sz w:val="28"/>
          <w:szCs w:val="31"/>
          <w:lang w:val="en-GB"/>
        </w:rPr>
        <w:t xml:space="preserve"> </w:t>
      </w:r>
      <w:r w:rsidR="00845079">
        <w:rPr>
          <w:rFonts w:ascii="Arial Narrow" w:hAnsi="Arial Narrow"/>
          <w:b/>
          <w:bCs/>
          <w:spacing w:val="6"/>
          <w:sz w:val="28"/>
          <w:szCs w:val="31"/>
          <w:lang w:val="en-GB"/>
        </w:rPr>
        <w:t>8</w:t>
      </w:r>
      <w:r w:rsidR="00845079" w:rsidRPr="00845079">
        <w:rPr>
          <w:rFonts w:ascii="Arial Narrow" w:hAnsi="Arial Narrow"/>
          <w:b/>
          <w:bCs/>
          <w:spacing w:val="6"/>
          <w:sz w:val="28"/>
          <w:szCs w:val="31"/>
          <w:vertAlign w:val="superscript"/>
          <w:lang w:val="en-GB"/>
        </w:rPr>
        <w:t>th</w:t>
      </w:r>
      <w:r w:rsidR="00845079">
        <w:rPr>
          <w:rFonts w:ascii="Arial Narrow" w:hAnsi="Arial Narrow"/>
          <w:b/>
          <w:bCs/>
          <w:spacing w:val="6"/>
          <w:sz w:val="28"/>
          <w:szCs w:val="31"/>
          <w:lang w:val="en-GB"/>
        </w:rPr>
        <w:t xml:space="preserve"> APRIL</w:t>
      </w:r>
      <w:r w:rsidR="00C10476" w:rsidRPr="00C10476">
        <w:rPr>
          <w:rFonts w:ascii="Arial Narrow" w:hAnsi="Arial Narrow"/>
          <w:b/>
          <w:bCs/>
          <w:spacing w:val="6"/>
          <w:sz w:val="28"/>
          <w:szCs w:val="31"/>
          <w:lang w:val="en-GB"/>
        </w:rPr>
        <w:t xml:space="preserve"> 2026</w:t>
      </w:r>
      <w:r w:rsidR="00E46D4C" w:rsidRPr="00C10476">
        <w:rPr>
          <w:rFonts w:ascii="Arial Narrow" w:hAnsi="Arial Narrow"/>
          <w:b/>
          <w:bCs/>
          <w:spacing w:val="6"/>
          <w:sz w:val="28"/>
          <w:szCs w:val="31"/>
          <w:lang w:val="en-GB"/>
        </w:rPr>
        <w:t xml:space="preserve">. </w:t>
      </w:r>
      <w:r w:rsidR="002E4BD6" w:rsidRPr="00C10476">
        <w:rPr>
          <w:rFonts w:ascii="Arial Narrow" w:hAnsi="Arial Narrow"/>
          <w:b/>
          <w:bCs/>
          <w:spacing w:val="6"/>
          <w:sz w:val="28"/>
          <w:szCs w:val="31"/>
          <w:lang w:val="en-GB"/>
        </w:rPr>
        <w:t xml:space="preserve">FOR </w:t>
      </w:r>
      <w:r w:rsidR="00E46D4C" w:rsidRPr="00C10476">
        <w:rPr>
          <w:rFonts w:ascii="Arial Narrow" w:hAnsi="Arial Narrow"/>
          <w:b/>
          <w:bCs/>
          <w:spacing w:val="6"/>
          <w:sz w:val="28"/>
          <w:szCs w:val="31"/>
          <w:lang w:val="en-GB"/>
        </w:rPr>
        <w:t xml:space="preserve">THE </w:t>
      </w:r>
      <w:r w:rsidR="002E4BD6" w:rsidRPr="00C10476">
        <w:rPr>
          <w:rFonts w:ascii="Arial Narrow" w:hAnsi="Arial Narrow"/>
          <w:b/>
          <w:bCs/>
          <w:spacing w:val="6"/>
          <w:sz w:val="28"/>
          <w:szCs w:val="31"/>
          <w:lang w:val="en-GB"/>
        </w:rPr>
        <w:t xml:space="preserve">EXECUTION OF </w:t>
      </w:r>
      <w:r w:rsidR="00BF0A5B" w:rsidRPr="00C10476">
        <w:rPr>
          <w:rFonts w:ascii="Arial Narrow" w:hAnsi="Arial Narrow"/>
          <w:b/>
          <w:bCs/>
          <w:spacing w:val="6"/>
          <w:sz w:val="28"/>
          <w:szCs w:val="31"/>
          <w:lang w:val="en-GB"/>
        </w:rPr>
        <w:t xml:space="preserve">REHABILITATION </w:t>
      </w:r>
      <w:r w:rsidR="000C4D69" w:rsidRPr="00C10476">
        <w:rPr>
          <w:rFonts w:ascii="Arial Narrow" w:hAnsi="Arial Narrow"/>
          <w:b/>
          <w:bCs/>
          <w:spacing w:val="6"/>
          <w:sz w:val="28"/>
          <w:szCs w:val="31"/>
          <w:lang w:val="en-GB"/>
        </w:rPr>
        <w:t>WORK</w:t>
      </w:r>
      <w:r w:rsidR="00BF0A5B" w:rsidRPr="00C10476">
        <w:rPr>
          <w:rFonts w:ascii="Arial Narrow" w:hAnsi="Arial Narrow"/>
          <w:b/>
          <w:bCs/>
          <w:spacing w:val="6"/>
          <w:sz w:val="28"/>
          <w:szCs w:val="31"/>
          <w:lang w:val="en-GB"/>
        </w:rPr>
        <w:t>S</w:t>
      </w:r>
      <w:r w:rsidR="000C4D69" w:rsidRPr="00C10476">
        <w:rPr>
          <w:rFonts w:ascii="Arial Narrow" w:hAnsi="Arial Narrow"/>
          <w:b/>
          <w:bCs/>
          <w:spacing w:val="6"/>
          <w:sz w:val="28"/>
          <w:szCs w:val="31"/>
          <w:lang w:val="en-GB"/>
        </w:rPr>
        <w:t xml:space="preserve"> </w:t>
      </w:r>
      <w:r w:rsidR="00C10476">
        <w:rPr>
          <w:rFonts w:ascii="Arial Narrow" w:hAnsi="Arial Narrow"/>
          <w:b/>
          <w:bCs/>
          <w:spacing w:val="6"/>
          <w:sz w:val="28"/>
          <w:szCs w:val="31"/>
          <w:lang w:val="en-GB"/>
        </w:rPr>
        <w:t xml:space="preserve">OF </w:t>
      </w:r>
      <w:r w:rsidR="006D64AB" w:rsidRPr="00C10476">
        <w:rPr>
          <w:rFonts w:ascii="Arial Narrow" w:hAnsi="Arial Narrow"/>
          <w:b/>
          <w:bCs/>
          <w:spacing w:val="6"/>
          <w:sz w:val="28"/>
          <w:szCs w:val="31"/>
          <w:lang w:val="en-GB"/>
        </w:rPr>
        <w:t>MUNICIPAL ROADS</w:t>
      </w:r>
      <w:r w:rsidR="009B1337">
        <w:rPr>
          <w:rFonts w:ascii="Arial Narrow" w:hAnsi="Arial Narrow"/>
          <w:b/>
          <w:bCs/>
          <w:spacing w:val="6"/>
          <w:sz w:val="28"/>
          <w:szCs w:val="31"/>
          <w:lang w:val="en-GB"/>
        </w:rPr>
        <w:t xml:space="preserve">: QUIFFEROU </w:t>
      </w:r>
      <w:r w:rsidR="009B1337" w:rsidRPr="009B1337">
        <w:rPr>
          <w:rFonts w:ascii="Arial Narrow" w:hAnsi="Arial Narrow"/>
          <w:b/>
          <w:bCs/>
          <w:spacing w:val="6"/>
          <w:sz w:val="28"/>
          <w:szCs w:val="31"/>
          <w:lang w:val="en-GB"/>
        </w:rPr>
        <w:t>CROSSROADS</w:t>
      </w:r>
      <w:r w:rsidR="009B1337">
        <w:rPr>
          <w:rFonts w:ascii="Arial Narrow" w:hAnsi="Arial Narrow"/>
          <w:b/>
          <w:bCs/>
          <w:spacing w:val="6"/>
          <w:sz w:val="28"/>
          <w:szCs w:val="31"/>
          <w:lang w:val="en-GB"/>
        </w:rPr>
        <w:t xml:space="preserve"> – MTN ANTENNA AND BAPA - QUARRY</w:t>
      </w:r>
      <w:r w:rsidR="00BF0A5B" w:rsidRPr="00C10476">
        <w:rPr>
          <w:rFonts w:ascii="Arial Narrow" w:hAnsi="Arial Narrow"/>
          <w:b/>
          <w:bCs/>
          <w:spacing w:val="6"/>
          <w:sz w:val="28"/>
          <w:szCs w:val="31"/>
          <w:lang w:val="en-GB"/>
        </w:rPr>
        <w:t xml:space="preserve"> IN THE </w:t>
      </w:r>
      <w:r w:rsidR="006D64AB" w:rsidRPr="00C10476">
        <w:rPr>
          <w:rFonts w:ascii="Arial Narrow" w:hAnsi="Arial Narrow"/>
          <w:b/>
          <w:bCs/>
          <w:sz w:val="28"/>
          <w:szCs w:val="31"/>
          <w:lang w:val="en-GB"/>
        </w:rPr>
        <w:t>KYE-OSSI</w:t>
      </w:r>
      <w:r w:rsidR="00545E71" w:rsidRPr="00C10476">
        <w:rPr>
          <w:rFonts w:ascii="Arial Narrow" w:hAnsi="Arial Narrow"/>
          <w:b/>
          <w:bCs/>
          <w:sz w:val="28"/>
          <w:szCs w:val="31"/>
          <w:lang w:val="en-GB"/>
        </w:rPr>
        <w:t xml:space="preserve"> COUNCIL, </w:t>
      </w:r>
      <w:r w:rsidR="002E4BD6" w:rsidRPr="00C10476">
        <w:rPr>
          <w:rFonts w:ascii="Arial Narrow" w:hAnsi="Arial Narrow"/>
          <w:b/>
          <w:bCs/>
          <w:sz w:val="28"/>
          <w:szCs w:val="31"/>
          <w:lang w:val="en-GB"/>
        </w:rPr>
        <w:t>NTEM VALLEY DIVISION</w:t>
      </w:r>
      <w:r w:rsidR="0002255D" w:rsidRPr="00C10476">
        <w:rPr>
          <w:rFonts w:ascii="Arial Narrow" w:hAnsi="Arial Narrow"/>
          <w:b/>
          <w:bCs/>
          <w:sz w:val="28"/>
          <w:szCs w:val="31"/>
          <w:lang w:val="en-GB"/>
        </w:rPr>
        <w:t>, SOUTH REGION</w:t>
      </w:r>
      <w:r w:rsidRPr="00C10476">
        <w:rPr>
          <w:rFonts w:ascii="Arial Narrow" w:hAnsi="Arial Narrow"/>
          <w:b/>
          <w:bCs/>
          <w:sz w:val="28"/>
          <w:szCs w:val="31"/>
          <w:lang w:val="en-GB"/>
        </w:rPr>
        <w:t xml:space="preserve">, </w:t>
      </w:r>
      <w:r w:rsidR="0002255D" w:rsidRPr="00C10476">
        <w:rPr>
          <w:rFonts w:ascii="Arial Narrow" w:hAnsi="Arial Narrow"/>
          <w:b/>
          <w:bCs/>
          <w:sz w:val="28"/>
          <w:szCs w:val="31"/>
          <w:lang w:val="en-GB"/>
        </w:rPr>
        <w:t>I</w:t>
      </w:r>
      <w:r w:rsidRPr="00C10476">
        <w:rPr>
          <w:rFonts w:ascii="Arial Narrow" w:hAnsi="Arial Narrow"/>
          <w:b/>
          <w:bCs/>
          <w:sz w:val="28"/>
          <w:szCs w:val="31"/>
          <w:lang w:val="en-GB"/>
        </w:rPr>
        <w:t xml:space="preserve">N </w:t>
      </w:r>
      <w:r w:rsidR="0002255D" w:rsidRPr="00C10476">
        <w:rPr>
          <w:rFonts w:ascii="Arial Narrow" w:hAnsi="Arial Narrow"/>
          <w:b/>
          <w:bCs/>
          <w:sz w:val="28"/>
          <w:szCs w:val="31"/>
          <w:lang w:val="en-GB"/>
        </w:rPr>
        <w:t>EMERGENCY PROCEDURE</w:t>
      </w:r>
      <w:r w:rsidR="00E46D4C" w:rsidRPr="00C10476">
        <w:rPr>
          <w:rFonts w:ascii="Arial Narrow" w:hAnsi="Arial Narrow"/>
          <w:b/>
          <w:bCs/>
          <w:sz w:val="28"/>
          <w:szCs w:val="31"/>
          <w:lang w:val="en-GB"/>
        </w:rPr>
        <w:t>.</w:t>
      </w:r>
    </w:p>
    <w:p w14:paraId="3A782870" w14:textId="27BEE5D8" w:rsidR="0040227C" w:rsidRPr="008E1C6E" w:rsidRDefault="0040227C" w:rsidP="002F3935">
      <w:pPr>
        <w:suppressAutoHyphens w:val="0"/>
        <w:autoSpaceDN/>
        <w:textAlignment w:val="auto"/>
        <w:rPr>
          <w:rFonts w:ascii="Arial Narrow" w:hAnsi="Arial Narrow"/>
          <w:i/>
          <w:iCs/>
          <w:color w:val="FF0000"/>
          <w:sz w:val="8"/>
          <w:lang w:val="en-GB"/>
        </w:rPr>
      </w:pPr>
    </w:p>
    <w:p w14:paraId="53F25A18" w14:textId="531EF05F" w:rsidR="002F3935" w:rsidRPr="006D64AB" w:rsidRDefault="0091292B" w:rsidP="008F72C1">
      <w:pPr>
        <w:numPr>
          <w:ilvl w:val="0"/>
          <w:numId w:val="35"/>
        </w:numPr>
        <w:suppressAutoHyphens w:val="0"/>
        <w:autoSpaceDN/>
        <w:jc w:val="both"/>
        <w:textAlignment w:val="auto"/>
        <w:rPr>
          <w:rFonts w:ascii="Arial Narrow" w:hAnsi="Arial Narrow"/>
          <w:b/>
          <w:lang w:val="en-US"/>
        </w:rPr>
      </w:pPr>
      <w:r w:rsidRPr="006D64AB">
        <w:rPr>
          <w:rFonts w:ascii="Arial Narrow" w:hAnsi="Arial Narrow"/>
          <w:b/>
          <w:lang w:val="en-US"/>
        </w:rPr>
        <w:t>Purpose of the Call for Tender</w:t>
      </w:r>
    </w:p>
    <w:p w14:paraId="04B3888D" w14:textId="713EAC29" w:rsidR="009B1337" w:rsidRPr="00C10476" w:rsidRDefault="0091292B" w:rsidP="009B1337">
      <w:pPr>
        <w:suppressAutoHyphens w:val="0"/>
        <w:autoSpaceDN/>
        <w:jc w:val="both"/>
        <w:textAlignment w:val="auto"/>
        <w:rPr>
          <w:rFonts w:ascii="Arial Narrow" w:hAnsi="Arial Narrow"/>
          <w:b/>
          <w:bCs/>
          <w:sz w:val="28"/>
          <w:szCs w:val="31"/>
          <w:lang w:val="en-GB"/>
        </w:rPr>
      </w:pPr>
      <w:r w:rsidRPr="006D64AB">
        <w:rPr>
          <w:rFonts w:ascii="Arial Narrow" w:hAnsi="Arial Narrow"/>
          <w:lang w:val="en-GB"/>
        </w:rPr>
        <w:t xml:space="preserve">As part of the implementation of works on infrastructure projects relating to the missions of balanced development of the National Territory, the Mayor of </w:t>
      </w:r>
      <w:r w:rsidR="006D64AB" w:rsidRPr="006D64AB">
        <w:rPr>
          <w:rFonts w:ascii="Arial Narrow" w:hAnsi="Arial Narrow"/>
          <w:lang w:val="en-GB"/>
        </w:rPr>
        <w:t>Kyé-Ossi</w:t>
      </w:r>
      <w:r w:rsidRPr="006D64AB">
        <w:rPr>
          <w:rFonts w:ascii="Arial Narrow" w:hAnsi="Arial Narrow"/>
          <w:lang w:val="en-GB"/>
        </w:rPr>
        <w:t xml:space="preserve"> Council is launching a National Open Call for Tenders</w:t>
      </w:r>
      <w:r w:rsidR="00E46D4C">
        <w:rPr>
          <w:rFonts w:ascii="Arial Narrow" w:hAnsi="Arial Narrow"/>
          <w:lang w:val="en-GB"/>
        </w:rPr>
        <w:t xml:space="preserve"> belonging of the Ministry of Public works</w:t>
      </w:r>
      <w:r w:rsidRPr="006D64AB">
        <w:rPr>
          <w:rFonts w:ascii="Arial Narrow" w:hAnsi="Arial Narrow"/>
          <w:lang w:val="en-GB"/>
        </w:rPr>
        <w:t xml:space="preserve">, with a view to carrying out </w:t>
      </w:r>
      <w:r w:rsidR="009B1337" w:rsidRPr="00C10476">
        <w:rPr>
          <w:rFonts w:ascii="Arial Narrow" w:hAnsi="Arial Narrow"/>
          <w:b/>
          <w:bCs/>
          <w:spacing w:val="6"/>
          <w:sz w:val="28"/>
          <w:szCs w:val="31"/>
          <w:lang w:val="en-GB"/>
        </w:rPr>
        <w:t xml:space="preserve">for the execution of rehabilitation works </w:t>
      </w:r>
      <w:r w:rsidR="009B1337">
        <w:rPr>
          <w:rFonts w:ascii="Arial Narrow" w:hAnsi="Arial Narrow"/>
          <w:b/>
          <w:bCs/>
          <w:spacing w:val="6"/>
          <w:sz w:val="28"/>
          <w:szCs w:val="31"/>
          <w:lang w:val="en-GB"/>
        </w:rPr>
        <w:t xml:space="preserve">of </w:t>
      </w:r>
      <w:r w:rsidR="009B1337" w:rsidRPr="00C10476">
        <w:rPr>
          <w:rFonts w:ascii="Arial Narrow" w:hAnsi="Arial Narrow"/>
          <w:b/>
          <w:bCs/>
          <w:spacing w:val="6"/>
          <w:sz w:val="28"/>
          <w:szCs w:val="31"/>
          <w:lang w:val="en-GB"/>
        </w:rPr>
        <w:t>municipal roads</w:t>
      </w:r>
      <w:r w:rsidR="009B1337">
        <w:rPr>
          <w:rFonts w:ascii="Arial Narrow" w:hAnsi="Arial Narrow"/>
          <w:b/>
          <w:bCs/>
          <w:spacing w:val="6"/>
          <w:sz w:val="28"/>
          <w:szCs w:val="31"/>
          <w:lang w:val="en-GB"/>
        </w:rPr>
        <w:t xml:space="preserve">: QUIFFEROU </w:t>
      </w:r>
      <w:r w:rsidR="009B1337" w:rsidRPr="009B1337">
        <w:rPr>
          <w:rFonts w:ascii="Arial Narrow" w:hAnsi="Arial Narrow"/>
          <w:b/>
          <w:bCs/>
          <w:spacing w:val="6"/>
          <w:sz w:val="28"/>
          <w:szCs w:val="31"/>
          <w:lang w:val="en-GB"/>
        </w:rPr>
        <w:t>crossroads</w:t>
      </w:r>
      <w:r w:rsidR="009B1337">
        <w:rPr>
          <w:rFonts w:ascii="Arial Narrow" w:hAnsi="Arial Narrow"/>
          <w:b/>
          <w:bCs/>
          <w:spacing w:val="6"/>
          <w:sz w:val="28"/>
          <w:szCs w:val="31"/>
          <w:lang w:val="en-GB"/>
        </w:rPr>
        <w:t xml:space="preserve"> – MTN antenna and BAPA - quarry</w:t>
      </w:r>
      <w:r w:rsidR="009B1337" w:rsidRPr="00C10476">
        <w:rPr>
          <w:rFonts w:ascii="Arial Narrow" w:hAnsi="Arial Narrow"/>
          <w:b/>
          <w:bCs/>
          <w:spacing w:val="6"/>
          <w:sz w:val="28"/>
          <w:szCs w:val="31"/>
          <w:lang w:val="en-GB"/>
        </w:rPr>
        <w:t xml:space="preserve"> in the </w:t>
      </w:r>
      <w:r w:rsidR="009B1337" w:rsidRPr="00C10476">
        <w:rPr>
          <w:rFonts w:ascii="Arial Narrow" w:hAnsi="Arial Narrow"/>
          <w:b/>
          <w:bCs/>
          <w:sz w:val="28"/>
          <w:szCs w:val="31"/>
          <w:lang w:val="en-GB"/>
        </w:rPr>
        <w:t>KYE-OSSI council, Ntem valley division, South region, in emergency procedure.</w:t>
      </w:r>
    </w:p>
    <w:p w14:paraId="3D81960A" w14:textId="1D3BF895" w:rsidR="009932E5" w:rsidRPr="009B1337" w:rsidRDefault="009932E5" w:rsidP="008F72C1">
      <w:pPr>
        <w:pStyle w:val="Paragraphedeliste"/>
        <w:numPr>
          <w:ilvl w:val="0"/>
          <w:numId w:val="35"/>
        </w:numPr>
        <w:suppressAutoHyphens w:val="0"/>
        <w:autoSpaceDN/>
        <w:spacing w:line="240" w:lineRule="auto"/>
        <w:ind w:left="714" w:hanging="357"/>
        <w:contextualSpacing/>
        <w:jc w:val="both"/>
        <w:textAlignment w:val="auto"/>
        <w:rPr>
          <w:rFonts w:ascii="Arial Narrow" w:hAnsi="Arial Narrow"/>
          <w:b/>
          <w:lang w:val="en-US"/>
        </w:rPr>
      </w:pPr>
      <w:r w:rsidRPr="009B1337">
        <w:rPr>
          <w:rFonts w:ascii="Arial Narrow" w:hAnsi="Arial Narrow"/>
          <w:b/>
          <w:lang w:val="en-US"/>
        </w:rPr>
        <w:t>Consistency of the work.</w:t>
      </w:r>
    </w:p>
    <w:p w14:paraId="2F65DB85" w14:textId="4CEFE20F" w:rsidR="009932E5" w:rsidRPr="00754900" w:rsidRDefault="00754900" w:rsidP="008F72C1">
      <w:pPr>
        <w:pStyle w:val="Paragraphedeliste"/>
        <w:numPr>
          <w:ilvl w:val="0"/>
          <w:numId w:val="120"/>
        </w:numPr>
        <w:suppressAutoHyphens w:val="0"/>
        <w:autoSpaceDN/>
        <w:spacing w:after="0" w:line="240" w:lineRule="auto"/>
        <w:ind w:left="714" w:hanging="357"/>
        <w:contextualSpacing/>
        <w:textAlignment w:val="auto"/>
        <w:rPr>
          <w:rFonts w:ascii="Arial Narrow" w:hAnsi="Arial Narrow"/>
          <w:lang w:val="en-GB"/>
        </w:rPr>
      </w:pPr>
      <w:r w:rsidRPr="00754900">
        <w:rPr>
          <w:rFonts w:ascii="Arial Narrow" w:hAnsi="Arial Narrow"/>
          <w:lang w:val="en-GB"/>
        </w:rPr>
        <w:t>SITE INSTALLATION AND PRELIMINARY WORKS;</w:t>
      </w:r>
    </w:p>
    <w:p w14:paraId="5700C2AF" w14:textId="58D10EE4" w:rsidR="009932E5" w:rsidRPr="00754900" w:rsidRDefault="00754900" w:rsidP="008F72C1">
      <w:pPr>
        <w:pStyle w:val="Paragraphedeliste"/>
        <w:numPr>
          <w:ilvl w:val="0"/>
          <w:numId w:val="120"/>
        </w:numPr>
        <w:suppressAutoHyphens w:val="0"/>
        <w:autoSpaceDN/>
        <w:spacing w:after="0" w:line="240" w:lineRule="auto"/>
        <w:textAlignment w:val="auto"/>
        <w:rPr>
          <w:rFonts w:ascii="Arial Narrow" w:hAnsi="Arial Narrow"/>
          <w:lang w:val="en-GB"/>
        </w:rPr>
      </w:pPr>
      <w:r w:rsidRPr="00754900">
        <w:rPr>
          <w:rFonts w:ascii="Arial Narrow" w:hAnsi="Arial Narrow"/>
          <w:lang w:val="en-GB"/>
        </w:rPr>
        <w:t>EARTHWORKS AND CHASSEA;</w:t>
      </w:r>
    </w:p>
    <w:p w14:paraId="728D9B09" w14:textId="138E8047" w:rsidR="009932E5" w:rsidRPr="00C3582F" w:rsidRDefault="00754900" w:rsidP="008F72C1">
      <w:pPr>
        <w:pStyle w:val="Paragraphedeliste"/>
        <w:numPr>
          <w:ilvl w:val="0"/>
          <w:numId w:val="120"/>
        </w:numPr>
        <w:suppressAutoHyphens w:val="0"/>
        <w:autoSpaceDN/>
        <w:spacing w:after="0" w:line="240" w:lineRule="auto"/>
        <w:textAlignment w:val="auto"/>
        <w:rPr>
          <w:rFonts w:ascii="Arial Narrow" w:hAnsi="Arial Narrow"/>
          <w:lang w:val="en-GB"/>
        </w:rPr>
      </w:pPr>
      <w:r w:rsidRPr="00754900">
        <w:rPr>
          <w:rFonts w:ascii="Arial Narrow" w:hAnsi="Arial Narrow"/>
          <w:lang w:val="en-GB"/>
        </w:rPr>
        <w:t xml:space="preserve">ASSAINISSMENT. </w:t>
      </w:r>
    </w:p>
    <w:p w14:paraId="49816CD3" w14:textId="73119144" w:rsidR="002F3935" w:rsidRPr="00901F08" w:rsidRDefault="0059411F" w:rsidP="008F72C1">
      <w:pPr>
        <w:pStyle w:val="Paragraphedeliste"/>
        <w:numPr>
          <w:ilvl w:val="0"/>
          <w:numId w:val="35"/>
        </w:numPr>
        <w:suppressAutoHyphens w:val="0"/>
        <w:autoSpaceDN/>
        <w:spacing w:after="0" w:line="240" w:lineRule="auto"/>
        <w:textAlignment w:val="auto"/>
        <w:rPr>
          <w:rFonts w:ascii="Arial Narrow" w:hAnsi="Arial Narrow"/>
          <w:b/>
          <w:bCs/>
        </w:rPr>
      </w:pPr>
      <w:r w:rsidRPr="00901F08">
        <w:rPr>
          <w:rFonts w:ascii="Arial Narrow" w:hAnsi="Arial Narrow"/>
          <w:b/>
          <w:bCs/>
        </w:rPr>
        <w:t>Slices</w:t>
      </w:r>
      <w:r w:rsidR="002F3935" w:rsidRPr="00901F08">
        <w:rPr>
          <w:rFonts w:ascii="Arial Narrow" w:hAnsi="Arial Narrow"/>
          <w:b/>
          <w:bCs/>
        </w:rPr>
        <w:t>/</w:t>
      </w:r>
      <w:proofErr w:type="spellStart"/>
      <w:r w:rsidR="002F3935" w:rsidRPr="00901F08">
        <w:rPr>
          <w:rFonts w:ascii="Arial Narrow" w:hAnsi="Arial Narrow"/>
          <w:b/>
          <w:bCs/>
        </w:rPr>
        <w:t>Allotment</w:t>
      </w:r>
      <w:proofErr w:type="spellEnd"/>
    </w:p>
    <w:p w14:paraId="37D182C4" w14:textId="459A69CE"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w:t>
      </w:r>
      <w:r w:rsidR="0059411F" w:rsidRPr="00901F08">
        <w:rPr>
          <w:rFonts w:ascii="Arial Narrow" w:hAnsi="Arial Narrow"/>
          <w:lang w:val="en-GB"/>
        </w:rPr>
        <w:t xml:space="preserve">present </w:t>
      </w:r>
      <w:r w:rsidRPr="00901F08">
        <w:rPr>
          <w:rFonts w:ascii="Arial Narrow" w:hAnsi="Arial Narrow"/>
          <w:lang w:val="en-GB"/>
        </w:rPr>
        <w:t xml:space="preserve">works </w:t>
      </w:r>
      <w:r w:rsidR="0059411F" w:rsidRPr="00901F08">
        <w:rPr>
          <w:rFonts w:ascii="Arial Narrow" w:hAnsi="Arial Narrow"/>
          <w:lang w:val="en-GB"/>
        </w:rPr>
        <w:t xml:space="preserve">is grouped into </w:t>
      </w:r>
      <w:r w:rsidR="009B1337">
        <w:rPr>
          <w:rFonts w:ascii="Arial Narrow" w:hAnsi="Arial Narrow"/>
          <w:lang w:val="en-GB"/>
        </w:rPr>
        <w:t>one</w:t>
      </w:r>
      <w:r w:rsidR="0059411F" w:rsidRPr="00901F08">
        <w:rPr>
          <w:rFonts w:ascii="Arial Narrow" w:hAnsi="Arial Narrow"/>
          <w:lang w:val="en-GB"/>
        </w:rPr>
        <w:t xml:space="preserve"> lot</w:t>
      </w:r>
      <w:r w:rsidR="009B1337">
        <w:rPr>
          <w:rFonts w:ascii="Arial Narrow" w:hAnsi="Arial Narrow"/>
          <w:lang w:val="en-GB"/>
        </w:rPr>
        <w:t>:</w:t>
      </w:r>
    </w:p>
    <w:p w14:paraId="7B927031" w14:textId="625FAEE2" w:rsidR="002F3935" w:rsidRPr="00901F08" w:rsidRDefault="002D2EC3" w:rsidP="008F72C1">
      <w:pPr>
        <w:numPr>
          <w:ilvl w:val="0"/>
          <w:numId w:val="35"/>
        </w:numPr>
        <w:suppressAutoHyphens w:val="0"/>
        <w:autoSpaceDN/>
        <w:jc w:val="both"/>
        <w:textAlignment w:val="auto"/>
        <w:rPr>
          <w:rFonts w:ascii="Arial Narrow" w:hAnsi="Arial Narrow"/>
          <w:b/>
          <w:bCs/>
        </w:rPr>
      </w:pPr>
      <w:proofErr w:type="spellStart"/>
      <w:proofErr w:type="gramStart"/>
      <w:r w:rsidRPr="00901F08">
        <w:rPr>
          <w:rFonts w:ascii="Arial Narrow" w:hAnsi="Arial Narrow"/>
          <w:b/>
          <w:bCs/>
        </w:rPr>
        <w:t>forecast</w:t>
      </w:r>
      <w:proofErr w:type="spellEnd"/>
      <w:proofErr w:type="gramEnd"/>
      <w:r w:rsidR="002F3935" w:rsidRPr="00901F08">
        <w:rPr>
          <w:rFonts w:ascii="Arial Narrow" w:hAnsi="Arial Narrow"/>
          <w:b/>
          <w:bCs/>
        </w:rPr>
        <w:t xml:space="preserve"> </w:t>
      </w:r>
      <w:proofErr w:type="spellStart"/>
      <w:r w:rsidR="002F3935" w:rsidRPr="00901F08">
        <w:rPr>
          <w:rFonts w:ascii="Arial Narrow" w:hAnsi="Arial Narrow"/>
          <w:b/>
          <w:bCs/>
        </w:rPr>
        <w:t>cost</w:t>
      </w:r>
      <w:proofErr w:type="spellEnd"/>
    </w:p>
    <w:p w14:paraId="622DAFA8" w14:textId="447BBD1D"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estimated cost of the operation following preliminary studies </w:t>
      </w:r>
      <w:r w:rsidR="009B1337" w:rsidRPr="00901F08">
        <w:rPr>
          <w:rFonts w:ascii="Arial Narrow" w:hAnsi="Arial Narrow"/>
          <w:lang w:val="en-GB"/>
        </w:rPr>
        <w:t>is:</w:t>
      </w:r>
      <w:r w:rsidR="009B1337">
        <w:rPr>
          <w:rFonts w:ascii="Arial Narrow" w:hAnsi="Arial Narrow"/>
          <w:lang w:val="en-GB"/>
        </w:rPr>
        <w:t xml:space="preserve"> twenty-five million (25 000 000) CFA Francs.</w:t>
      </w:r>
    </w:p>
    <w:p w14:paraId="0DB89BC0" w14:textId="7792F0B0" w:rsidR="002F3935" w:rsidRPr="00901F08" w:rsidRDefault="002F3935" w:rsidP="008F72C1">
      <w:pPr>
        <w:numPr>
          <w:ilvl w:val="0"/>
          <w:numId w:val="35"/>
        </w:numPr>
        <w:suppressAutoHyphens w:val="0"/>
        <w:autoSpaceDN/>
        <w:jc w:val="both"/>
        <w:textAlignment w:val="auto"/>
        <w:rPr>
          <w:rFonts w:ascii="Arial Narrow" w:hAnsi="Arial Narrow"/>
          <w:b/>
          <w:lang w:val="en-GB"/>
        </w:rPr>
      </w:pPr>
      <w:r w:rsidRPr="00901F08">
        <w:rPr>
          <w:rFonts w:ascii="Arial Narrow" w:hAnsi="Arial Narrow"/>
          <w:b/>
          <w:lang w:val="en-GB"/>
        </w:rPr>
        <w:t xml:space="preserve">Estimated execution </w:t>
      </w:r>
      <w:r w:rsidR="002D2EC3" w:rsidRPr="00901F08">
        <w:rPr>
          <w:rFonts w:ascii="Arial Narrow" w:hAnsi="Arial Narrow"/>
          <w:b/>
          <w:lang w:val="en-GB"/>
        </w:rPr>
        <w:t>time</w:t>
      </w:r>
    </w:p>
    <w:p w14:paraId="2AB04689" w14:textId="558EF47F"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maximum </w:t>
      </w:r>
      <w:r w:rsidR="002D2EC3" w:rsidRPr="00901F08">
        <w:rPr>
          <w:rFonts w:ascii="Arial Narrow" w:hAnsi="Arial Narrow"/>
          <w:lang w:val="en-GB"/>
        </w:rPr>
        <w:t xml:space="preserve">period </w:t>
      </w:r>
      <w:r w:rsidRPr="00901F08">
        <w:rPr>
          <w:rFonts w:ascii="Arial Narrow" w:hAnsi="Arial Narrow"/>
          <w:lang w:val="en-GB"/>
        </w:rPr>
        <w:t xml:space="preserve">provided by the Project Owner </w:t>
      </w:r>
      <w:r w:rsidR="002D2EC3" w:rsidRPr="00901F08">
        <w:rPr>
          <w:rFonts w:ascii="Arial Narrow" w:hAnsi="Arial Narrow"/>
          <w:lang w:val="en-GB"/>
        </w:rPr>
        <w:t>f</w:t>
      </w:r>
      <w:r w:rsidRPr="00901F08">
        <w:rPr>
          <w:rFonts w:ascii="Arial Narrow" w:hAnsi="Arial Narrow"/>
          <w:lang w:val="en-GB"/>
        </w:rPr>
        <w:t xml:space="preserve">or </w:t>
      </w:r>
      <w:r w:rsidR="002D2EC3" w:rsidRPr="00901F08">
        <w:rPr>
          <w:rFonts w:ascii="Arial Narrow" w:hAnsi="Arial Narrow"/>
          <w:lang w:val="en-GB"/>
        </w:rPr>
        <w:t>the completion of the work,</w:t>
      </w:r>
      <w:r w:rsidRPr="00901F08">
        <w:rPr>
          <w:rFonts w:ascii="Arial Narrow" w:hAnsi="Arial Narrow"/>
          <w:lang w:val="en-GB"/>
        </w:rPr>
        <w:t xml:space="preserve"> subject of this </w:t>
      </w:r>
      <w:r w:rsidR="002D2EC3" w:rsidRPr="00901F08">
        <w:rPr>
          <w:rFonts w:ascii="Arial Narrow" w:hAnsi="Arial Narrow"/>
          <w:lang w:val="en-GB"/>
        </w:rPr>
        <w:t>Call</w:t>
      </w:r>
      <w:r w:rsidRPr="00901F08">
        <w:rPr>
          <w:rFonts w:ascii="Arial Narrow" w:hAnsi="Arial Narrow"/>
          <w:lang w:val="en-GB"/>
        </w:rPr>
        <w:t xml:space="preserve"> </w:t>
      </w:r>
      <w:r w:rsidR="002D2EC3" w:rsidRPr="00901F08">
        <w:rPr>
          <w:rFonts w:ascii="Arial Narrow" w:hAnsi="Arial Narrow"/>
          <w:lang w:val="en-GB"/>
        </w:rPr>
        <w:t>for</w:t>
      </w:r>
      <w:r w:rsidRPr="00901F08">
        <w:rPr>
          <w:rFonts w:ascii="Arial Narrow" w:hAnsi="Arial Narrow"/>
          <w:lang w:val="en-GB"/>
        </w:rPr>
        <w:t xml:space="preserve"> </w:t>
      </w:r>
      <w:r w:rsidR="002D2EC3" w:rsidRPr="00901F08">
        <w:rPr>
          <w:rFonts w:ascii="Arial Narrow" w:hAnsi="Arial Narrow"/>
          <w:lang w:val="en-GB"/>
        </w:rPr>
        <w:t>T</w:t>
      </w:r>
      <w:r w:rsidRPr="00901F08">
        <w:rPr>
          <w:rFonts w:ascii="Arial Narrow" w:hAnsi="Arial Narrow"/>
          <w:lang w:val="en-GB"/>
        </w:rPr>
        <w:t xml:space="preserve">ender is </w:t>
      </w:r>
      <w:r w:rsidR="002D2EC3" w:rsidRPr="00901F08">
        <w:rPr>
          <w:rFonts w:ascii="Arial Narrow" w:hAnsi="Arial Narrow"/>
          <w:b/>
          <w:bCs/>
          <w:lang w:val="en-GB"/>
        </w:rPr>
        <w:t>T</w:t>
      </w:r>
      <w:r w:rsidR="0083617E" w:rsidRPr="00901F08">
        <w:rPr>
          <w:rFonts w:ascii="Arial Narrow" w:hAnsi="Arial Narrow"/>
          <w:b/>
          <w:bCs/>
          <w:lang w:val="en-GB"/>
        </w:rPr>
        <w:t>hree (03</w:t>
      </w:r>
      <w:r w:rsidR="0083617E" w:rsidRPr="00901F08">
        <w:rPr>
          <w:rFonts w:ascii="Arial Narrow" w:hAnsi="Arial Narrow"/>
          <w:lang w:val="en-GB"/>
        </w:rPr>
        <w:t xml:space="preserve">) </w:t>
      </w:r>
      <w:r w:rsidR="00A82D38" w:rsidRPr="00901F08">
        <w:rPr>
          <w:rFonts w:ascii="Arial Narrow" w:hAnsi="Arial Narrow"/>
          <w:lang w:val="en-GB"/>
        </w:rPr>
        <w:t>calendar</w:t>
      </w:r>
      <w:r w:rsidR="0083617E" w:rsidRPr="00901F08">
        <w:rPr>
          <w:rFonts w:ascii="Arial Narrow" w:hAnsi="Arial Narrow"/>
          <w:lang w:val="en-GB"/>
        </w:rPr>
        <w:t xml:space="preserve"> months</w:t>
      </w:r>
      <w:r w:rsidRPr="00901F08">
        <w:rPr>
          <w:rFonts w:ascii="Arial Narrow" w:hAnsi="Arial Narrow"/>
          <w:lang w:val="en-GB"/>
        </w:rPr>
        <w:t xml:space="preserve">. This </w:t>
      </w:r>
      <w:r w:rsidR="0083617E" w:rsidRPr="00901F08">
        <w:rPr>
          <w:rFonts w:ascii="Arial Narrow" w:hAnsi="Arial Narrow"/>
          <w:lang w:val="en-GB"/>
        </w:rPr>
        <w:t>period</w:t>
      </w:r>
      <w:r w:rsidRPr="00901F08">
        <w:rPr>
          <w:rFonts w:ascii="Arial Narrow" w:hAnsi="Arial Narrow"/>
          <w:lang w:val="en-GB"/>
        </w:rPr>
        <w:t xml:space="preserve"> run</w:t>
      </w:r>
      <w:r w:rsidR="0083617E" w:rsidRPr="00901F08">
        <w:rPr>
          <w:rFonts w:ascii="Arial Narrow" w:hAnsi="Arial Narrow"/>
          <w:lang w:val="en-GB"/>
        </w:rPr>
        <w:t>s</w:t>
      </w:r>
      <w:r w:rsidRPr="00901F08">
        <w:rPr>
          <w:rFonts w:ascii="Arial Narrow" w:hAnsi="Arial Narrow"/>
          <w:lang w:val="en-GB"/>
        </w:rPr>
        <w:t xml:space="preserve"> from the date of notification of the </w:t>
      </w:r>
      <w:r w:rsidR="0083617E" w:rsidRPr="00901F08">
        <w:rPr>
          <w:rFonts w:ascii="Arial Narrow" w:hAnsi="Arial Narrow"/>
          <w:lang w:val="en-GB"/>
        </w:rPr>
        <w:t>service</w:t>
      </w:r>
      <w:r w:rsidRPr="00901F08">
        <w:rPr>
          <w:rFonts w:ascii="Arial Narrow" w:hAnsi="Arial Narrow"/>
          <w:lang w:val="en-GB"/>
        </w:rPr>
        <w:t xml:space="preserve"> order to </w:t>
      </w:r>
      <w:r w:rsidR="0083617E" w:rsidRPr="00901F08">
        <w:rPr>
          <w:rFonts w:ascii="Arial Narrow" w:hAnsi="Arial Narrow"/>
          <w:lang w:val="en-GB"/>
        </w:rPr>
        <w:t>begin</w:t>
      </w:r>
      <w:r w:rsidR="008E1C6E">
        <w:rPr>
          <w:rFonts w:ascii="Arial Narrow" w:hAnsi="Arial Narrow"/>
          <w:lang w:val="en-GB"/>
        </w:rPr>
        <w:t xml:space="preserve"> the services.</w:t>
      </w:r>
    </w:p>
    <w:p w14:paraId="0D1BC791" w14:textId="77777777" w:rsidR="002F3935" w:rsidRPr="00901F08" w:rsidRDefault="002F3935" w:rsidP="008F72C1">
      <w:pPr>
        <w:numPr>
          <w:ilvl w:val="0"/>
          <w:numId w:val="35"/>
        </w:numPr>
        <w:suppressAutoHyphens w:val="0"/>
        <w:autoSpaceDN/>
        <w:jc w:val="both"/>
        <w:textAlignment w:val="auto"/>
        <w:rPr>
          <w:rFonts w:ascii="Arial Narrow" w:hAnsi="Arial Narrow"/>
          <w:b/>
        </w:rPr>
      </w:pPr>
      <w:r w:rsidRPr="00901F08">
        <w:rPr>
          <w:rFonts w:ascii="Arial Narrow" w:hAnsi="Arial Narrow"/>
          <w:b/>
        </w:rPr>
        <w:t xml:space="preserve">Participation and </w:t>
      </w:r>
      <w:proofErr w:type="spellStart"/>
      <w:r w:rsidRPr="00901F08">
        <w:rPr>
          <w:rFonts w:ascii="Arial Narrow" w:hAnsi="Arial Narrow"/>
          <w:b/>
        </w:rPr>
        <w:t>origin</w:t>
      </w:r>
      <w:proofErr w:type="spellEnd"/>
    </w:p>
    <w:p w14:paraId="2BE4D167" w14:textId="61C8FA46"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Participation in this </w:t>
      </w:r>
      <w:r w:rsidR="005E0F09" w:rsidRPr="00901F08">
        <w:rPr>
          <w:rFonts w:ascii="Arial Narrow" w:hAnsi="Arial Narrow"/>
          <w:lang w:val="en-GB"/>
        </w:rPr>
        <w:t>Call f</w:t>
      </w:r>
      <w:r w:rsidRPr="00901F08">
        <w:rPr>
          <w:rFonts w:ascii="Arial Narrow" w:hAnsi="Arial Narrow"/>
          <w:lang w:val="en-GB"/>
        </w:rPr>
        <w:t>o</w:t>
      </w:r>
      <w:r w:rsidR="005E0F09" w:rsidRPr="00901F08">
        <w:rPr>
          <w:rFonts w:ascii="Arial Narrow" w:hAnsi="Arial Narrow"/>
          <w:lang w:val="en-GB"/>
        </w:rPr>
        <w:t>r</w:t>
      </w:r>
      <w:r w:rsidRPr="00901F08">
        <w:rPr>
          <w:rFonts w:ascii="Arial Narrow" w:hAnsi="Arial Narrow"/>
          <w:lang w:val="en-GB"/>
        </w:rPr>
        <w:t xml:space="preserve"> </w:t>
      </w:r>
      <w:r w:rsidR="005E0F09" w:rsidRPr="00901F08">
        <w:rPr>
          <w:rFonts w:ascii="Arial Narrow" w:hAnsi="Arial Narrow"/>
          <w:lang w:val="en-GB"/>
        </w:rPr>
        <w:t>T</w:t>
      </w:r>
      <w:r w:rsidRPr="00901F08">
        <w:rPr>
          <w:rFonts w:ascii="Arial Narrow" w:hAnsi="Arial Narrow"/>
          <w:lang w:val="en-GB"/>
        </w:rPr>
        <w:t xml:space="preserve">ender is open to </w:t>
      </w:r>
      <w:r w:rsidR="00467BB2" w:rsidRPr="00901F08">
        <w:rPr>
          <w:rFonts w:ascii="Arial Narrow" w:hAnsi="Arial Narrow"/>
          <w:lang w:val="en-GB"/>
        </w:rPr>
        <w:t>Companies under Cameroonian law with skills in the field of construction.</w:t>
      </w:r>
      <w:r w:rsidRPr="00901F08">
        <w:rPr>
          <w:rFonts w:ascii="Arial Narrow" w:hAnsi="Arial Narrow"/>
          <w:lang w:val="en-GB"/>
        </w:rPr>
        <w:t xml:space="preserve"> </w:t>
      </w:r>
    </w:p>
    <w:p w14:paraId="044214D8" w14:textId="267F63A9" w:rsidR="002F3935" w:rsidRPr="00901F08" w:rsidRDefault="002F3935" w:rsidP="008F72C1">
      <w:pPr>
        <w:numPr>
          <w:ilvl w:val="0"/>
          <w:numId w:val="35"/>
        </w:numPr>
        <w:suppressAutoHyphens w:val="0"/>
        <w:autoSpaceDN/>
        <w:jc w:val="both"/>
        <w:textAlignment w:val="auto"/>
        <w:rPr>
          <w:rFonts w:ascii="Arial Narrow" w:hAnsi="Arial Narrow"/>
          <w:b/>
        </w:rPr>
      </w:pPr>
      <w:proofErr w:type="spellStart"/>
      <w:r w:rsidRPr="00901F08">
        <w:rPr>
          <w:rFonts w:ascii="Arial Narrow" w:hAnsi="Arial Narrow"/>
          <w:b/>
        </w:rPr>
        <w:t>F</w:t>
      </w:r>
      <w:r w:rsidR="00467BB2" w:rsidRPr="00901F08">
        <w:rPr>
          <w:rFonts w:ascii="Arial Narrow" w:hAnsi="Arial Narrow"/>
          <w:b/>
        </w:rPr>
        <w:t>inanc</w:t>
      </w:r>
      <w:r w:rsidRPr="00901F08">
        <w:rPr>
          <w:rFonts w:ascii="Arial Narrow" w:hAnsi="Arial Narrow"/>
          <w:b/>
        </w:rPr>
        <w:t>ing</w:t>
      </w:r>
      <w:proofErr w:type="spellEnd"/>
      <w:r w:rsidRPr="00901F08">
        <w:rPr>
          <w:rFonts w:ascii="Arial Narrow" w:hAnsi="Arial Narrow"/>
          <w:b/>
        </w:rPr>
        <w:t xml:space="preserve"> </w:t>
      </w:r>
    </w:p>
    <w:p w14:paraId="3218BDF1" w14:textId="21DE8BD5" w:rsidR="0029472D"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w:t>
      </w:r>
      <w:r w:rsidR="00482086" w:rsidRPr="00901F08">
        <w:rPr>
          <w:rFonts w:ascii="Arial Narrow" w:hAnsi="Arial Narrow"/>
          <w:lang w:val="en-GB"/>
        </w:rPr>
        <w:t>work covered</w:t>
      </w:r>
      <w:r w:rsidR="00467BB2" w:rsidRPr="00901F08">
        <w:rPr>
          <w:rFonts w:ascii="Arial Narrow" w:hAnsi="Arial Narrow"/>
          <w:lang w:val="en-GB"/>
        </w:rPr>
        <w:t xml:space="preserve"> by this Call Tenders is financed by the MIN</w:t>
      </w:r>
      <w:r w:rsidR="00871C49" w:rsidRPr="00901F08">
        <w:rPr>
          <w:rFonts w:ascii="Arial Narrow" w:hAnsi="Arial Narrow"/>
          <w:lang w:val="en-GB"/>
        </w:rPr>
        <w:t>TP</w:t>
      </w:r>
      <w:r w:rsidR="00467BB2" w:rsidRPr="00901F08">
        <w:rPr>
          <w:rFonts w:ascii="Arial Narrow" w:hAnsi="Arial Narrow"/>
          <w:lang w:val="en-GB"/>
        </w:rPr>
        <w:t xml:space="preserve"> Public Inv</w:t>
      </w:r>
      <w:r w:rsidR="00485184">
        <w:rPr>
          <w:rFonts w:ascii="Arial Narrow" w:hAnsi="Arial Narrow"/>
          <w:lang w:val="en-GB"/>
        </w:rPr>
        <w:t>estment Budget, fiscal year 2026</w:t>
      </w:r>
      <w:r w:rsidR="00467BB2" w:rsidRPr="00901F08">
        <w:rPr>
          <w:rFonts w:ascii="Arial Narrow" w:hAnsi="Arial Narrow"/>
          <w:lang w:val="en-GB"/>
        </w:rPr>
        <w:t xml:space="preserve">, on allocation line N° </w:t>
      </w:r>
      <w:r w:rsidR="00485184">
        <w:rPr>
          <w:rFonts w:ascii="Arial Narrow" w:hAnsi="Arial Narrow"/>
          <w:lang w:val="en-GB"/>
        </w:rPr>
        <w:t>_____________________</w:t>
      </w:r>
    </w:p>
    <w:p w14:paraId="5D7A81B9" w14:textId="50E9B311" w:rsidR="002F3935" w:rsidRPr="00901F08" w:rsidRDefault="00D063DB" w:rsidP="008F72C1">
      <w:pPr>
        <w:numPr>
          <w:ilvl w:val="0"/>
          <w:numId w:val="35"/>
        </w:numPr>
        <w:suppressAutoHyphens w:val="0"/>
        <w:autoSpaceDN/>
        <w:jc w:val="both"/>
        <w:textAlignment w:val="auto"/>
        <w:rPr>
          <w:rFonts w:ascii="Arial Narrow" w:hAnsi="Arial Narrow"/>
          <w:b/>
          <w:bCs/>
        </w:rPr>
      </w:pPr>
      <w:proofErr w:type="spellStart"/>
      <w:r w:rsidRPr="00901F08">
        <w:rPr>
          <w:rFonts w:ascii="Arial Narrow" w:hAnsi="Arial Narrow"/>
          <w:b/>
          <w:bCs/>
        </w:rPr>
        <w:t>Submission</w:t>
      </w:r>
      <w:proofErr w:type="spellEnd"/>
      <w:r w:rsidR="002F3935" w:rsidRPr="00901F08">
        <w:rPr>
          <w:rFonts w:ascii="Arial Narrow" w:hAnsi="Arial Narrow"/>
          <w:b/>
          <w:bCs/>
        </w:rPr>
        <w:t xml:space="preserve"> </w:t>
      </w:r>
      <w:proofErr w:type="spellStart"/>
      <w:r w:rsidR="002F3935" w:rsidRPr="00901F08">
        <w:rPr>
          <w:rFonts w:ascii="Arial Narrow" w:hAnsi="Arial Narrow"/>
          <w:b/>
          <w:bCs/>
        </w:rPr>
        <w:t>method</w:t>
      </w:r>
      <w:proofErr w:type="spellEnd"/>
    </w:p>
    <w:p w14:paraId="4D268706" w14:textId="4241D2FA" w:rsidR="002F3935" w:rsidRPr="008E1C6E" w:rsidRDefault="002F3935" w:rsidP="002F3935">
      <w:pPr>
        <w:suppressAutoHyphens w:val="0"/>
        <w:autoSpaceDN/>
        <w:textAlignment w:val="auto"/>
        <w:rPr>
          <w:rFonts w:ascii="Arial Narrow" w:hAnsi="Arial Narrow"/>
          <w:lang w:val="en-GB"/>
        </w:rPr>
      </w:pPr>
      <w:r w:rsidRPr="00901F08">
        <w:rPr>
          <w:rFonts w:ascii="Arial Narrow" w:hAnsi="Arial Narrow"/>
          <w:lang w:val="en-GB"/>
        </w:rPr>
        <w:t xml:space="preserve">The submission </w:t>
      </w:r>
      <w:r w:rsidR="00D063DB" w:rsidRPr="00901F08">
        <w:rPr>
          <w:rFonts w:ascii="Arial Narrow" w:hAnsi="Arial Narrow"/>
          <w:lang w:val="en-GB"/>
        </w:rPr>
        <w:t>method chosen for this consultation is offline only.</w:t>
      </w:r>
    </w:p>
    <w:p w14:paraId="5A16CE17" w14:textId="6351E313" w:rsidR="002F3935" w:rsidRPr="00901F08" w:rsidRDefault="00D063DB" w:rsidP="008F72C1">
      <w:pPr>
        <w:numPr>
          <w:ilvl w:val="0"/>
          <w:numId w:val="35"/>
        </w:numPr>
        <w:suppressAutoHyphens w:val="0"/>
        <w:autoSpaceDN/>
        <w:textAlignment w:val="auto"/>
        <w:rPr>
          <w:rFonts w:ascii="Arial Narrow" w:hAnsi="Arial Narrow"/>
        </w:rPr>
      </w:pPr>
      <w:proofErr w:type="spellStart"/>
      <w:r w:rsidRPr="00901F08">
        <w:rPr>
          <w:rFonts w:ascii="Arial Narrow" w:hAnsi="Arial Narrow"/>
          <w:b/>
          <w:bCs/>
        </w:rPr>
        <w:t>Stamped</w:t>
      </w:r>
      <w:proofErr w:type="spellEnd"/>
      <w:r w:rsidRPr="00901F08">
        <w:rPr>
          <w:rFonts w:ascii="Arial Narrow" w:hAnsi="Arial Narrow"/>
          <w:b/>
          <w:bCs/>
        </w:rPr>
        <w:t xml:space="preserve"> </w:t>
      </w:r>
      <w:proofErr w:type="spellStart"/>
      <w:r w:rsidRPr="00901F08">
        <w:rPr>
          <w:rFonts w:ascii="Arial Narrow" w:hAnsi="Arial Narrow"/>
          <w:b/>
          <w:bCs/>
        </w:rPr>
        <w:t>b</w:t>
      </w:r>
      <w:r w:rsidR="002F3935" w:rsidRPr="00901F08">
        <w:rPr>
          <w:rFonts w:ascii="Arial Narrow" w:hAnsi="Arial Narrow"/>
          <w:b/>
          <w:bCs/>
        </w:rPr>
        <w:t>id</w:t>
      </w:r>
      <w:proofErr w:type="spellEnd"/>
      <w:r w:rsidR="002F3935" w:rsidRPr="00901F08">
        <w:rPr>
          <w:rFonts w:ascii="Arial Narrow" w:hAnsi="Arial Narrow"/>
          <w:b/>
          <w:bCs/>
        </w:rPr>
        <w:t xml:space="preserve"> bond </w:t>
      </w:r>
    </w:p>
    <w:p w14:paraId="209E9A52" w14:textId="74C914B8" w:rsidR="002F3935" w:rsidRPr="00485184" w:rsidRDefault="002F3935" w:rsidP="00485184">
      <w:pPr>
        <w:suppressAutoHyphens w:val="0"/>
        <w:autoSpaceDN/>
        <w:jc w:val="both"/>
        <w:textAlignment w:val="auto"/>
        <w:rPr>
          <w:rFonts w:ascii="Arial Narrow" w:hAnsi="Arial Narrow"/>
          <w:lang w:val="en-GB"/>
        </w:rPr>
      </w:pPr>
      <w:r w:rsidRPr="00901F08">
        <w:rPr>
          <w:rFonts w:ascii="Arial Narrow" w:hAnsi="Arial Narrow"/>
          <w:lang w:val="en-GB"/>
        </w:rPr>
        <w:t xml:space="preserve">Each bidder must </w:t>
      </w:r>
      <w:r w:rsidR="00D063DB" w:rsidRPr="00901F08">
        <w:rPr>
          <w:rFonts w:ascii="Arial Narrow" w:hAnsi="Arial Narrow"/>
          <w:lang w:val="en-GB"/>
        </w:rPr>
        <w:t xml:space="preserve">attach to their </w:t>
      </w:r>
      <w:r w:rsidRPr="00901F08">
        <w:rPr>
          <w:rFonts w:ascii="Arial Narrow" w:hAnsi="Arial Narrow"/>
          <w:lang w:val="en-GB"/>
        </w:rPr>
        <w:t xml:space="preserve">administrative documents </w:t>
      </w:r>
      <w:r w:rsidR="00600455" w:rsidRPr="00901F08">
        <w:rPr>
          <w:rFonts w:ascii="Arial Narrow" w:hAnsi="Arial Narrow"/>
          <w:lang w:val="en-GB"/>
        </w:rPr>
        <w:t xml:space="preserve">a </w:t>
      </w:r>
      <w:r w:rsidR="00D063DB" w:rsidRPr="00901F08">
        <w:rPr>
          <w:rFonts w:ascii="Arial Narrow" w:hAnsi="Arial Narrow"/>
          <w:lang w:val="en-GB"/>
        </w:rPr>
        <w:t xml:space="preserve">stamped, </w:t>
      </w:r>
      <w:r w:rsidR="00600455" w:rsidRPr="00901F08">
        <w:rPr>
          <w:rFonts w:ascii="Arial Narrow" w:hAnsi="Arial Narrow"/>
          <w:lang w:val="en-GB"/>
        </w:rPr>
        <w:t>hand-</w:t>
      </w:r>
      <w:r w:rsidR="00D063DB" w:rsidRPr="00901F08">
        <w:rPr>
          <w:rFonts w:ascii="Arial Narrow" w:hAnsi="Arial Narrow"/>
          <w:lang w:val="en-GB"/>
        </w:rPr>
        <w:t>paid bid bond</w:t>
      </w:r>
      <w:r w:rsidRPr="00901F08">
        <w:rPr>
          <w:rFonts w:ascii="Arial Narrow" w:hAnsi="Arial Narrow"/>
          <w:lang w:val="en-GB"/>
        </w:rPr>
        <w:t xml:space="preserve">, issued by </w:t>
      </w:r>
      <w:r w:rsidR="00D063DB" w:rsidRPr="00901F08">
        <w:rPr>
          <w:rFonts w:ascii="Arial Narrow" w:hAnsi="Arial Narrow"/>
          <w:lang w:val="en-GB"/>
        </w:rPr>
        <w:t>an organization or</w:t>
      </w:r>
      <w:r w:rsidRPr="00901F08">
        <w:rPr>
          <w:rFonts w:ascii="Arial Narrow" w:hAnsi="Arial Narrow"/>
          <w:lang w:val="en-GB"/>
        </w:rPr>
        <w:t xml:space="preserve"> financial institution approved by the Minister </w:t>
      </w:r>
      <w:r w:rsidR="00D063DB" w:rsidRPr="00901F08">
        <w:rPr>
          <w:rFonts w:ascii="Arial Narrow" w:hAnsi="Arial Narrow"/>
          <w:lang w:val="en-GB"/>
        </w:rPr>
        <w:t>responsible</w:t>
      </w:r>
      <w:r w:rsidRPr="00901F08">
        <w:rPr>
          <w:rFonts w:ascii="Arial Narrow" w:hAnsi="Arial Narrow"/>
          <w:lang w:val="en-GB"/>
        </w:rPr>
        <w:t xml:space="preserve"> </w:t>
      </w:r>
      <w:r w:rsidR="00D063DB" w:rsidRPr="00901F08">
        <w:rPr>
          <w:rFonts w:ascii="Arial Narrow" w:hAnsi="Arial Narrow"/>
          <w:lang w:val="en-GB"/>
        </w:rPr>
        <w:t>for</w:t>
      </w:r>
      <w:r w:rsidRPr="00901F08">
        <w:rPr>
          <w:rFonts w:ascii="Arial Narrow" w:hAnsi="Arial Narrow"/>
          <w:lang w:val="en-GB"/>
        </w:rPr>
        <w:t xml:space="preserve"> finance to issue bonds </w:t>
      </w:r>
      <w:r w:rsidR="00D063DB" w:rsidRPr="00901F08">
        <w:rPr>
          <w:rFonts w:ascii="Arial Narrow" w:hAnsi="Arial Narrow"/>
          <w:lang w:val="en-GB"/>
        </w:rPr>
        <w:t>in the field of</w:t>
      </w:r>
      <w:r w:rsidRPr="00901F08">
        <w:rPr>
          <w:rFonts w:ascii="Arial Narrow" w:hAnsi="Arial Narrow"/>
          <w:lang w:val="en-GB"/>
        </w:rPr>
        <w:t xml:space="preserve"> public </w:t>
      </w:r>
      <w:r w:rsidR="008360BF" w:rsidRPr="00901F08">
        <w:rPr>
          <w:rFonts w:ascii="Arial Narrow" w:hAnsi="Arial Narrow"/>
          <w:lang w:val="en-GB"/>
        </w:rPr>
        <w:t>procurement, the</w:t>
      </w:r>
      <w:r w:rsidRPr="00901F08">
        <w:rPr>
          <w:rFonts w:ascii="Arial Narrow" w:hAnsi="Arial Narrow"/>
          <w:lang w:val="en-GB"/>
        </w:rPr>
        <w:t xml:space="preserve"> list </w:t>
      </w:r>
      <w:r w:rsidR="008360BF" w:rsidRPr="00901F08">
        <w:rPr>
          <w:rFonts w:ascii="Arial Narrow" w:hAnsi="Arial Narrow"/>
          <w:lang w:val="en-GB"/>
        </w:rPr>
        <w:t xml:space="preserve">of which </w:t>
      </w:r>
      <w:r w:rsidRPr="00901F08">
        <w:rPr>
          <w:rFonts w:ascii="Arial Narrow" w:hAnsi="Arial Narrow"/>
          <w:lang w:val="en-GB"/>
        </w:rPr>
        <w:t xml:space="preserve">appears in </w:t>
      </w:r>
      <w:r w:rsidR="008360BF" w:rsidRPr="00901F08">
        <w:rPr>
          <w:rFonts w:ascii="Arial Narrow" w:hAnsi="Arial Narrow"/>
          <w:lang w:val="en-GB"/>
        </w:rPr>
        <w:t xml:space="preserve">the </w:t>
      </w:r>
      <w:r w:rsidRPr="00901F08">
        <w:rPr>
          <w:rFonts w:ascii="Arial Narrow" w:hAnsi="Arial Narrow"/>
          <w:lang w:val="en-GB"/>
        </w:rPr>
        <w:t xml:space="preserve">document 14 of the </w:t>
      </w:r>
      <w:r w:rsidR="008360BF" w:rsidRPr="00901F08">
        <w:rPr>
          <w:rFonts w:ascii="Arial Narrow" w:hAnsi="Arial Narrow"/>
          <w:lang w:val="en-GB"/>
        </w:rPr>
        <w:t>DAO</w:t>
      </w:r>
      <w:r w:rsidRPr="00901F08">
        <w:rPr>
          <w:rFonts w:ascii="Arial Narrow" w:hAnsi="Arial Narrow"/>
          <w:lang w:val="en-GB"/>
        </w:rPr>
        <w:t xml:space="preserve">, </w:t>
      </w:r>
      <w:r w:rsidR="008360BF" w:rsidRPr="00901F08">
        <w:rPr>
          <w:rFonts w:ascii="Arial Narrow" w:hAnsi="Arial Narrow"/>
          <w:lang w:val="en-GB"/>
        </w:rPr>
        <w:t>the amount of which amounts to</w:t>
      </w:r>
      <w:r w:rsidR="00D62E0A" w:rsidRPr="00901F08">
        <w:rPr>
          <w:rFonts w:ascii="Arial Narrow" w:hAnsi="Arial Narrow"/>
          <w:lang w:val="en-GB"/>
        </w:rPr>
        <w:t xml:space="preserve"> </w:t>
      </w:r>
      <w:r w:rsidR="00485184">
        <w:rPr>
          <w:rFonts w:ascii="Arial Narrow" w:hAnsi="Arial Narrow"/>
          <w:b/>
          <w:bCs/>
          <w:lang w:val="en-GB"/>
        </w:rPr>
        <w:t>Five</w:t>
      </w:r>
      <w:r w:rsidR="008360BF" w:rsidRPr="00901F08">
        <w:rPr>
          <w:rFonts w:ascii="Arial Narrow" w:hAnsi="Arial Narrow"/>
          <w:b/>
          <w:bCs/>
          <w:lang w:val="en-GB"/>
        </w:rPr>
        <w:t xml:space="preserve"> hundred thousand (</w:t>
      </w:r>
      <w:r w:rsidR="00485184">
        <w:rPr>
          <w:rFonts w:ascii="Arial Narrow" w:hAnsi="Arial Narrow"/>
          <w:b/>
          <w:bCs/>
          <w:spacing w:val="4"/>
          <w:lang w:val="en-US"/>
        </w:rPr>
        <w:t>5</w:t>
      </w:r>
      <w:r w:rsidR="00EF13F6" w:rsidRPr="00901F08">
        <w:rPr>
          <w:rFonts w:ascii="Arial Narrow" w:hAnsi="Arial Narrow"/>
          <w:b/>
          <w:bCs/>
          <w:spacing w:val="4"/>
          <w:lang w:val="en-US"/>
        </w:rPr>
        <w:t>00</w:t>
      </w:r>
      <w:r w:rsidR="00B91361" w:rsidRPr="00901F08">
        <w:rPr>
          <w:rFonts w:ascii="Arial Narrow" w:hAnsi="Arial Narrow"/>
          <w:b/>
          <w:bCs/>
          <w:spacing w:val="4"/>
          <w:lang w:val="en-US"/>
        </w:rPr>
        <w:t xml:space="preserve"> 000</w:t>
      </w:r>
      <w:r w:rsidR="008360BF" w:rsidRPr="00901F08">
        <w:rPr>
          <w:rFonts w:ascii="Arial Narrow" w:hAnsi="Arial Narrow"/>
          <w:b/>
          <w:bCs/>
          <w:lang w:val="en-GB"/>
        </w:rPr>
        <w:t xml:space="preserve">) </w:t>
      </w:r>
      <w:r w:rsidR="00DD6BB5" w:rsidRPr="00901F08">
        <w:rPr>
          <w:rFonts w:ascii="Arial Narrow" w:hAnsi="Arial Narrow"/>
          <w:b/>
          <w:bCs/>
          <w:lang w:val="en-GB"/>
        </w:rPr>
        <w:t xml:space="preserve">CFA </w:t>
      </w:r>
      <w:r w:rsidR="008360BF" w:rsidRPr="00901F08">
        <w:rPr>
          <w:rFonts w:ascii="Arial Narrow" w:hAnsi="Arial Narrow"/>
          <w:b/>
          <w:bCs/>
          <w:lang w:val="en-GB"/>
        </w:rPr>
        <w:t>Francs</w:t>
      </w:r>
      <w:r w:rsidR="00DD6BB5" w:rsidRPr="00901F08">
        <w:rPr>
          <w:rFonts w:ascii="Arial Narrow" w:hAnsi="Arial Narrow"/>
          <w:b/>
          <w:bCs/>
          <w:lang w:val="en-GB"/>
        </w:rPr>
        <w:t>,</w:t>
      </w:r>
      <w:r w:rsidR="00DD6BB5" w:rsidRPr="00901F08">
        <w:rPr>
          <w:rFonts w:ascii="Arial Narrow" w:hAnsi="Arial Narrow"/>
          <w:lang w:val="en-GB"/>
        </w:rPr>
        <w:t xml:space="preserve"> </w:t>
      </w:r>
      <w:r w:rsidR="008360BF" w:rsidRPr="00901F08">
        <w:rPr>
          <w:rFonts w:ascii="Arial Narrow" w:hAnsi="Arial Narrow"/>
          <w:lang w:val="en-GB"/>
        </w:rPr>
        <w:t xml:space="preserve">valid for up </w:t>
      </w:r>
      <w:r w:rsidRPr="00901F08">
        <w:rPr>
          <w:rFonts w:ascii="Arial Narrow" w:hAnsi="Arial Narrow"/>
          <w:lang w:val="en-GB"/>
        </w:rPr>
        <w:t xml:space="preserve">to thirty (30) days beyond the initial date of the validity of </w:t>
      </w:r>
      <w:r w:rsidR="00E67438" w:rsidRPr="00901F08">
        <w:rPr>
          <w:rFonts w:ascii="Arial Narrow" w:hAnsi="Arial Narrow"/>
          <w:lang w:val="en-GB"/>
        </w:rPr>
        <w:t>offers</w:t>
      </w:r>
      <w:r w:rsidRPr="00901F08">
        <w:rPr>
          <w:rFonts w:ascii="Arial Narrow" w:hAnsi="Arial Narrow"/>
          <w:lang w:val="en-GB"/>
        </w:rPr>
        <w:t>. ’The absence of the bid bond issued by a first-</w:t>
      </w:r>
      <w:r w:rsidR="00E67438" w:rsidRPr="00901F08">
        <w:rPr>
          <w:rFonts w:ascii="Arial Narrow" w:hAnsi="Arial Narrow"/>
          <w:lang w:val="en-GB"/>
        </w:rPr>
        <w:t>class</w:t>
      </w:r>
      <w:r w:rsidRPr="00901F08">
        <w:rPr>
          <w:rFonts w:ascii="Arial Narrow" w:hAnsi="Arial Narrow"/>
          <w:lang w:val="en-GB"/>
        </w:rPr>
        <w:t xml:space="preserve"> financial </w:t>
      </w:r>
      <w:r w:rsidR="00E67438" w:rsidRPr="00901F08">
        <w:rPr>
          <w:rFonts w:ascii="Arial Narrow" w:hAnsi="Arial Narrow"/>
          <w:lang w:val="en-GB"/>
        </w:rPr>
        <w:t xml:space="preserve">organization </w:t>
      </w:r>
      <w:r w:rsidRPr="00901F08">
        <w:rPr>
          <w:rFonts w:ascii="Arial Narrow" w:hAnsi="Arial Narrow"/>
          <w:lang w:val="en-GB"/>
        </w:rPr>
        <w:t xml:space="preserve">authorised by the Minister in charge of Finance to issue bonds </w:t>
      </w:r>
      <w:r w:rsidR="00E67438" w:rsidRPr="00901F08">
        <w:rPr>
          <w:rFonts w:ascii="Arial Narrow" w:hAnsi="Arial Narrow"/>
          <w:lang w:val="en-GB"/>
        </w:rPr>
        <w:t xml:space="preserve">in the context of </w:t>
      </w:r>
      <w:r w:rsidRPr="00901F08">
        <w:rPr>
          <w:rFonts w:ascii="Arial Narrow" w:hAnsi="Arial Narrow"/>
          <w:lang w:val="en-GB"/>
        </w:rPr>
        <w:t xml:space="preserve">public </w:t>
      </w:r>
      <w:r w:rsidR="00E67438" w:rsidRPr="00901F08">
        <w:rPr>
          <w:rFonts w:ascii="Arial Narrow" w:hAnsi="Arial Narrow"/>
          <w:lang w:val="en-GB"/>
        </w:rPr>
        <w:t>procurement will result in the outright rejection</w:t>
      </w:r>
      <w:r w:rsidRPr="00901F08">
        <w:rPr>
          <w:rFonts w:ascii="Arial Narrow" w:hAnsi="Arial Narrow"/>
          <w:lang w:val="en-GB"/>
        </w:rPr>
        <w:t xml:space="preserve"> of the offer.  A bid bond </w:t>
      </w:r>
      <w:r w:rsidR="00E67438" w:rsidRPr="00901F08">
        <w:rPr>
          <w:rFonts w:ascii="Arial Narrow" w:hAnsi="Arial Narrow"/>
          <w:lang w:val="en-GB"/>
        </w:rPr>
        <w:t>produced</w:t>
      </w:r>
      <w:r w:rsidRPr="00901F08">
        <w:rPr>
          <w:rFonts w:ascii="Arial Narrow" w:hAnsi="Arial Narrow"/>
          <w:lang w:val="en-GB"/>
        </w:rPr>
        <w:t xml:space="preserve"> but </w:t>
      </w:r>
      <w:r w:rsidR="00E67438" w:rsidRPr="00901F08">
        <w:rPr>
          <w:rFonts w:ascii="Arial Narrow" w:hAnsi="Arial Narrow"/>
          <w:lang w:val="en-GB"/>
        </w:rPr>
        <w:t xml:space="preserve">having no connection </w:t>
      </w:r>
      <w:r w:rsidRPr="00901F08">
        <w:rPr>
          <w:rFonts w:ascii="Arial Narrow" w:hAnsi="Arial Narrow"/>
          <w:lang w:val="en-GB"/>
        </w:rPr>
        <w:t xml:space="preserve">with the consultation concerned </w:t>
      </w:r>
      <w:r w:rsidR="00E67438" w:rsidRPr="00901F08">
        <w:rPr>
          <w:rFonts w:ascii="Arial Narrow" w:hAnsi="Arial Narrow"/>
          <w:lang w:val="en-GB"/>
        </w:rPr>
        <w:t xml:space="preserve">is </w:t>
      </w:r>
      <w:r w:rsidRPr="00901F08">
        <w:rPr>
          <w:rFonts w:ascii="Arial Narrow" w:hAnsi="Arial Narrow"/>
          <w:lang w:val="en-GB"/>
        </w:rPr>
        <w:t xml:space="preserve">considered absent. The bid bond presented by a </w:t>
      </w:r>
      <w:r w:rsidR="00E67438" w:rsidRPr="00901F08">
        <w:rPr>
          <w:rFonts w:ascii="Arial Narrow" w:hAnsi="Arial Narrow"/>
          <w:lang w:val="en-GB"/>
        </w:rPr>
        <w:t xml:space="preserve">bidder during </w:t>
      </w:r>
      <w:r w:rsidRPr="00901F08">
        <w:rPr>
          <w:rFonts w:ascii="Arial Narrow" w:hAnsi="Arial Narrow"/>
          <w:lang w:val="en-GB"/>
        </w:rPr>
        <w:t xml:space="preserve">the bid opening session </w:t>
      </w:r>
      <w:r w:rsidR="00E67438" w:rsidRPr="00901F08">
        <w:rPr>
          <w:rFonts w:ascii="Arial Narrow" w:hAnsi="Arial Narrow"/>
          <w:lang w:val="en-GB"/>
        </w:rPr>
        <w:t>is inadmissible</w:t>
      </w:r>
      <w:r w:rsidR="00485184">
        <w:rPr>
          <w:rFonts w:ascii="Arial Narrow" w:hAnsi="Arial Narrow"/>
          <w:lang w:val="en-GB"/>
        </w:rPr>
        <w:t>.</w:t>
      </w:r>
    </w:p>
    <w:p w14:paraId="7F92F302" w14:textId="1BC70A7D" w:rsidR="002F3935" w:rsidRPr="000E6334" w:rsidRDefault="002F3935" w:rsidP="008F72C1">
      <w:pPr>
        <w:numPr>
          <w:ilvl w:val="0"/>
          <w:numId w:val="35"/>
        </w:numPr>
        <w:suppressAutoHyphens w:val="0"/>
        <w:autoSpaceDN/>
        <w:textAlignment w:val="auto"/>
        <w:rPr>
          <w:rFonts w:ascii="Arial Narrow" w:hAnsi="Arial Narrow"/>
          <w:b/>
          <w:bCs/>
          <w:lang w:val="en-GB"/>
        </w:rPr>
      </w:pPr>
      <w:r w:rsidRPr="000E6334">
        <w:rPr>
          <w:rFonts w:ascii="Arial Narrow" w:hAnsi="Arial Narrow"/>
          <w:b/>
          <w:bCs/>
          <w:lang w:val="en-GB"/>
        </w:rPr>
        <w:t xml:space="preserve">Consultation of </w:t>
      </w:r>
      <w:r w:rsidR="00125C99" w:rsidRPr="000E6334">
        <w:rPr>
          <w:rFonts w:ascii="Arial Narrow" w:hAnsi="Arial Narrow"/>
          <w:b/>
          <w:bCs/>
          <w:lang w:val="en-GB"/>
        </w:rPr>
        <w:t xml:space="preserve">the Call </w:t>
      </w:r>
      <w:r w:rsidRPr="000E6334">
        <w:rPr>
          <w:rFonts w:ascii="Arial Narrow" w:hAnsi="Arial Narrow"/>
          <w:b/>
          <w:bCs/>
          <w:lang w:val="en-GB"/>
        </w:rPr>
        <w:t>Tender File</w:t>
      </w:r>
    </w:p>
    <w:p w14:paraId="1B7811AA" w14:textId="5FE5C4DA" w:rsidR="002F3935" w:rsidRPr="00485184" w:rsidRDefault="002F3935" w:rsidP="002F3935">
      <w:pPr>
        <w:suppressAutoHyphens w:val="0"/>
        <w:autoSpaceDN/>
        <w:textAlignment w:val="auto"/>
        <w:rPr>
          <w:rFonts w:ascii="Arial Narrow" w:hAnsi="Arial Narrow"/>
          <w:lang w:val="en-GB"/>
        </w:rPr>
      </w:pPr>
      <w:r w:rsidRPr="000E6334">
        <w:rPr>
          <w:rFonts w:ascii="Arial Narrow" w:hAnsi="Arial Narrow"/>
          <w:lang w:val="en-GB"/>
        </w:rPr>
        <w:lastRenderedPageBreak/>
        <w:t xml:space="preserve">The </w:t>
      </w:r>
      <w:r w:rsidR="00D62E0A" w:rsidRPr="000E6334">
        <w:rPr>
          <w:rFonts w:ascii="Arial Narrow" w:hAnsi="Arial Narrow"/>
          <w:lang w:val="en-GB"/>
        </w:rPr>
        <w:t>physical file can be consulted free of charge in the services of the Project Owner</w:t>
      </w:r>
      <w:r w:rsidRPr="000E6334">
        <w:rPr>
          <w:rFonts w:ascii="Arial Narrow" w:hAnsi="Arial Narrow"/>
          <w:lang w:val="en-GB"/>
        </w:rPr>
        <w:t xml:space="preserve"> during working hours in the </w:t>
      </w:r>
      <w:r w:rsidR="000E6334" w:rsidRPr="000E6334">
        <w:rPr>
          <w:rFonts w:ascii="Arial Narrow" w:hAnsi="Arial Narrow"/>
          <w:lang w:val="en-GB"/>
        </w:rPr>
        <w:t>Internal Section of Administrative Management of Public Contracts</w:t>
      </w:r>
      <w:r w:rsidR="006268EA" w:rsidRPr="000E6334">
        <w:rPr>
          <w:rFonts w:ascii="Arial Narrow" w:hAnsi="Arial Narrow"/>
          <w:lang w:val="en-GB"/>
        </w:rPr>
        <w:t xml:space="preserve">, </w:t>
      </w:r>
      <w:r w:rsidRPr="000E6334">
        <w:rPr>
          <w:rFonts w:ascii="Arial Narrow" w:hAnsi="Arial Narrow"/>
          <w:b/>
          <w:bCs/>
          <w:lang w:val="en-GB"/>
        </w:rPr>
        <w:t xml:space="preserve">door </w:t>
      </w:r>
      <w:r w:rsidR="00782DCA" w:rsidRPr="000E6334">
        <w:rPr>
          <w:rFonts w:ascii="Arial Narrow" w:hAnsi="Arial Narrow"/>
          <w:b/>
          <w:bCs/>
          <w:lang w:val="en-GB"/>
        </w:rPr>
        <w:t>0</w:t>
      </w:r>
      <w:r w:rsidR="000E6334" w:rsidRPr="000E6334">
        <w:rPr>
          <w:rFonts w:ascii="Arial Narrow" w:hAnsi="Arial Narrow"/>
          <w:b/>
          <w:bCs/>
          <w:lang w:val="en-GB"/>
        </w:rPr>
        <w:t>3</w:t>
      </w:r>
      <w:r w:rsidRPr="000E6334">
        <w:rPr>
          <w:rFonts w:ascii="Arial Narrow" w:hAnsi="Arial Narrow"/>
          <w:b/>
          <w:bCs/>
          <w:lang w:val="en-GB"/>
        </w:rPr>
        <w:t>,</w:t>
      </w:r>
      <w:r w:rsidRPr="000E6334">
        <w:rPr>
          <w:rFonts w:ascii="Arial Narrow" w:hAnsi="Arial Narrow"/>
          <w:lang w:val="en-GB"/>
        </w:rPr>
        <w:t xml:space="preserve"> </w:t>
      </w:r>
      <w:r w:rsidR="00782DCA" w:rsidRPr="000E6334">
        <w:rPr>
          <w:rFonts w:ascii="Arial Narrow" w:hAnsi="Arial Narrow"/>
          <w:lang w:val="en-GB"/>
        </w:rPr>
        <w:t>T</w:t>
      </w:r>
      <w:r w:rsidRPr="000E6334">
        <w:rPr>
          <w:rFonts w:ascii="Arial Narrow" w:hAnsi="Arial Narrow"/>
          <w:lang w:val="en-GB"/>
        </w:rPr>
        <w:t>elephone</w:t>
      </w:r>
      <w:r w:rsidR="006268EA" w:rsidRPr="000E6334">
        <w:rPr>
          <w:rFonts w:ascii="Arial Narrow" w:hAnsi="Arial Narrow"/>
          <w:lang w:val="en-GB"/>
        </w:rPr>
        <w:t>:</w:t>
      </w:r>
      <w:r w:rsidR="006268EA" w:rsidRPr="000E6334">
        <w:rPr>
          <w:rFonts w:ascii="Arial Narrow" w:hAnsi="Arial Narrow"/>
          <w:lang w:val="en-US"/>
        </w:rPr>
        <w:t xml:space="preserve"> </w:t>
      </w:r>
      <w:r w:rsidR="006268EA" w:rsidRPr="000E6334">
        <w:rPr>
          <w:rFonts w:ascii="Arial Narrow" w:hAnsi="Arial Narrow"/>
          <w:b/>
          <w:bCs/>
          <w:lang w:val="en-US"/>
        </w:rPr>
        <w:t>6</w:t>
      </w:r>
      <w:r w:rsidR="000E6334" w:rsidRPr="000E6334">
        <w:rPr>
          <w:rFonts w:ascii="Arial Narrow" w:hAnsi="Arial Narrow"/>
          <w:b/>
          <w:bCs/>
          <w:lang w:val="en-US"/>
        </w:rPr>
        <w:t>94</w:t>
      </w:r>
      <w:r w:rsidR="006268EA" w:rsidRPr="000E6334">
        <w:rPr>
          <w:rFonts w:ascii="Arial Narrow" w:hAnsi="Arial Narrow"/>
          <w:b/>
          <w:bCs/>
          <w:lang w:val="en-US"/>
        </w:rPr>
        <w:t> </w:t>
      </w:r>
      <w:r w:rsidR="000E6334" w:rsidRPr="000E6334">
        <w:rPr>
          <w:rFonts w:ascii="Arial Narrow" w:hAnsi="Arial Narrow"/>
          <w:b/>
          <w:bCs/>
          <w:lang w:val="en-US"/>
        </w:rPr>
        <w:t>94 91 70</w:t>
      </w:r>
      <w:r w:rsidRPr="000E6334">
        <w:rPr>
          <w:rFonts w:ascii="Arial Narrow" w:hAnsi="Arial Narrow"/>
          <w:lang w:val="en-GB"/>
        </w:rPr>
        <w:t>,</w:t>
      </w:r>
      <w:r w:rsidR="006268EA" w:rsidRPr="000E6334">
        <w:rPr>
          <w:rFonts w:ascii="Arial Narrow" w:hAnsi="Arial Narrow"/>
          <w:lang w:val="en-GB"/>
        </w:rPr>
        <w:t xml:space="preserve"> at the </w:t>
      </w:r>
      <w:r w:rsidR="000E6334" w:rsidRPr="000E6334">
        <w:rPr>
          <w:rFonts w:ascii="Arial Narrow" w:hAnsi="Arial Narrow"/>
          <w:lang w:val="en-GB"/>
        </w:rPr>
        <w:t>Kyé-Ossi</w:t>
      </w:r>
      <w:r w:rsidR="006268EA" w:rsidRPr="000E6334">
        <w:rPr>
          <w:rFonts w:ascii="Arial Narrow" w:hAnsi="Arial Narrow"/>
          <w:lang w:val="en-GB"/>
        </w:rPr>
        <w:t xml:space="preserve"> Council</w:t>
      </w:r>
      <w:r w:rsidRPr="000E6334">
        <w:rPr>
          <w:rFonts w:ascii="Arial Narrow" w:hAnsi="Arial Narrow"/>
          <w:lang w:val="en-GB"/>
        </w:rPr>
        <w:t xml:space="preserve"> </w:t>
      </w:r>
      <w:r w:rsidR="006268EA" w:rsidRPr="000E6334">
        <w:rPr>
          <w:rFonts w:ascii="Arial Narrow" w:hAnsi="Arial Narrow"/>
          <w:lang w:val="en-GB"/>
        </w:rPr>
        <w:t>upon publication of this notice.</w:t>
      </w:r>
    </w:p>
    <w:p w14:paraId="0BF52D9D" w14:textId="211358F0" w:rsidR="002F3935" w:rsidRPr="00512C33"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 xml:space="preserve">11. Acquisition of </w:t>
      </w:r>
      <w:r w:rsidR="00302192" w:rsidRPr="00512C33">
        <w:rPr>
          <w:rFonts w:ascii="Arial Narrow" w:hAnsi="Arial Narrow"/>
          <w:b/>
          <w:bCs/>
          <w:lang w:val="en-GB"/>
        </w:rPr>
        <w:t>the T</w:t>
      </w:r>
      <w:r w:rsidRPr="00512C33">
        <w:rPr>
          <w:rFonts w:ascii="Arial Narrow" w:hAnsi="Arial Narrow"/>
          <w:b/>
          <w:bCs/>
          <w:lang w:val="en-GB"/>
        </w:rPr>
        <w:t xml:space="preserve">ender </w:t>
      </w:r>
      <w:r w:rsidR="00302192" w:rsidRPr="00512C33">
        <w:rPr>
          <w:rFonts w:ascii="Arial Narrow" w:hAnsi="Arial Narrow"/>
          <w:b/>
          <w:bCs/>
          <w:lang w:val="en-GB"/>
        </w:rPr>
        <w:t>F</w:t>
      </w:r>
      <w:r w:rsidRPr="00512C33">
        <w:rPr>
          <w:rFonts w:ascii="Arial Narrow" w:hAnsi="Arial Narrow"/>
          <w:b/>
          <w:bCs/>
          <w:lang w:val="en-GB"/>
        </w:rPr>
        <w:t xml:space="preserve">ile </w:t>
      </w:r>
    </w:p>
    <w:p w14:paraId="16C778A7" w14:textId="4B0BB18D" w:rsidR="002F3935" w:rsidRPr="00485184" w:rsidRDefault="002F3935" w:rsidP="002F3935">
      <w:pPr>
        <w:suppressAutoHyphens w:val="0"/>
        <w:autoSpaceDN/>
        <w:textAlignment w:val="auto"/>
        <w:rPr>
          <w:rFonts w:ascii="Arial Narrow" w:hAnsi="Arial Narrow"/>
          <w:lang w:val="en-GB"/>
        </w:rPr>
      </w:pPr>
      <w:r w:rsidRPr="00512C33">
        <w:rPr>
          <w:rFonts w:ascii="Arial Narrow" w:hAnsi="Arial Narrow"/>
          <w:lang w:val="en-GB"/>
        </w:rPr>
        <w:t xml:space="preserve">The </w:t>
      </w:r>
      <w:r w:rsidR="00302192" w:rsidRPr="00512C33">
        <w:rPr>
          <w:rFonts w:ascii="Arial Narrow" w:hAnsi="Arial Narrow"/>
          <w:lang w:val="en-GB"/>
        </w:rPr>
        <w:t xml:space="preserve">physical version of the Tender File can be obtained from the </w:t>
      </w:r>
      <w:r w:rsidR="00512C33" w:rsidRPr="00512C33">
        <w:rPr>
          <w:rFonts w:ascii="Arial Narrow" w:hAnsi="Arial Narrow"/>
          <w:lang w:val="en-GB"/>
        </w:rPr>
        <w:t xml:space="preserve">Internal Section of Administrative Management of Public Contracts </w:t>
      </w:r>
      <w:r w:rsidR="00302192" w:rsidRPr="00512C33">
        <w:rPr>
          <w:rFonts w:ascii="Arial Narrow" w:hAnsi="Arial Narrow"/>
          <w:lang w:val="en-GB"/>
        </w:rPr>
        <w:t xml:space="preserve">of </w:t>
      </w:r>
      <w:r w:rsidR="00512C33" w:rsidRPr="00512C33">
        <w:rPr>
          <w:rFonts w:ascii="Arial Narrow" w:hAnsi="Arial Narrow"/>
          <w:lang w:val="en-GB"/>
        </w:rPr>
        <w:t>Kyé-Ossi</w:t>
      </w:r>
      <w:r w:rsidR="00302192" w:rsidRPr="00512C33">
        <w:rPr>
          <w:rFonts w:ascii="Arial Narrow" w:hAnsi="Arial Narrow"/>
          <w:lang w:val="en-GB"/>
        </w:rPr>
        <w:t xml:space="preserve"> Council </w:t>
      </w:r>
      <w:r w:rsidR="00512C33" w:rsidRPr="00512C33">
        <w:rPr>
          <w:rFonts w:ascii="Arial Narrow" w:hAnsi="Arial Narrow"/>
          <w:b/>
          <w:bCs/>
          <w:lang w:val="en-GB"/>
        </w:rPr>
        <w:t>door 03</w:t>
      </w:r>
      <w:r w:rsidR="00302192" w:rsidRPr="00512C33">
        <w:rPr>
          <w:rFonts w:ascii="Arial Narrow" w:hAnsi="Arial Narrow"/>
          <w:b/>
          <w:bCs/>
          <w:lang w:val="en-GB"/>
        </w:rPr>
        <w:t>,</w:t>
      </w:r>
      <w:r w:rsidR="00302192" w:rsidRPr="00512C33">
        <w:rPr>
          <w:rFonts w:ascii="Arial Narrow" w:hAnsi="Arial Narrow"/>
          <w:lang w:val="en-GB"/>
        </w:rPr>
        <w:t xml:space="preserve"> </w:t>
      </w:r>
      <w:r w:rsidR="00512C33" w:rsidRPr="00512C33">
        <w:rPr>
          <w:rFonts w:ascii="Arial Narrow" w:hAnsi="Arial Narrow"/>
          <w:lang w:val="en-GB"/>
        </w:rPr>
        <w:t>Telephone:</w:t>
      </w:r>
      <w:r w:rsidR="00512C33" w:rsidRPr="00512C33">
        <w:rPr>
          <w:rFonts w:ascii="Arial Narrow" w:hAnsi="Arial Narrow"/>
          <w:lang w:val="en-US"/>
        </w:rPr>
        <w:t xml:space="preserve"> </w:t>
      </w:r>
      <w:r w:rsidR="00512C33" w:rsidRPr="00512C33">
        <w:rPr>
          <w:rFonts w:ascii="Arial Narrow" w:hAnsi="Arial Narrow"/>
          <w:b/>
          <w:bCs/>
          <w:lang w:val="en-US"/>
        </w:rPr>
        <w:t xml:space="preserve">694 94 91 70 </w:t>
      </w:r>
      <w:r w:rsidR="00302192" w:rsidRPr="00512C33">
        <w:rPr>
          <w:rFonts w:ascii="Arial Narrow" w:hAnsi="Arial Narrow"/>
          <w:lang w:val="en-US"/>
        </w:rPr>
        <w:t xml:space="preserve">upon publication of this notice, </w:t>
      </w:r>
      <w:r w:rsidRPr="00512C33">
        <w:rPr>
          <w:rFonts w:ascii="Arial Narrow" w:hAnsi="Arial Narrow"/>
          <w:lang w:val="en-GB"/>
        </w:rPr>
        <w:t xml:space="preserve">against payment of a non-refundable sum of </w:t>
      </w:r>
      <w:r w:rsidR="00302192" w:rsidRPr="00512C33">
        <w:rPr>
          <w:rFonts w:ascii="Arial Narrow" w:hAnsi="Arial Narrow"/>
          <w:lang w:val="en-GB"/>
        </w:rPr>
        <w:t xml:space="preserve">fees purchase of the DAO of </w:t>
      </w:r>
      <w:r w:rsidR="00485184">
        <w:rPr>
          <w:rFonts w:ascii="Arial Narrow" w:hAnsi="Arial Narrow"/>
          <w:b/>
          <w:bCs/>
          <w:lang w:val="en-GB"/>
        </w:rPr>
        <w:t>forty</w:t>
      </w:r>
      <w:r w:rsidR="00300100" w:rsidRPr="00512C33">
        <w:rPr>
          <w:rFonts w:ascii="Arial Narrow" w:hAnsi="Arial Narrow"/>
          <w:b/>
          <w:bCs/>
          <w:lang w:val="en-GB"/>
        </w:rPr>
        <w:t xml:space="preserve"> </w:t>
      </w:r>
      <w:r w:rsidR="00302192" w:rsidRPr="00512C33">
        <w:rPr>
          <w:rFonts w:ascii="Arial Narrow" w:hAnsi="Arial Narrow"/>
          <w:b/>
          <w:bCs/>
          <w:lang w:val="en-GB"/>
        </w:rPr>
        <w:t>thousand (</w:t>
      </w:r>
      <w:r w:rsidR="00485184">
        <w:rPr>
          <w:rFonts w:ascii="Arial Narrow" w:hAnsi="Arial Narrow"/>
          <w:b/>
          <w:bCs/>
          <w:lang w:val="en-GB"/>
        </w:rPr>
        <w:t>40</w:t>
      </w:r>
      <w:r w:rsidR="00302192" w:rsidRPr="00512C33">
        <w:rPr>
          <w:rFonts w:ascii="Arial Narrow" w:hAnsi="Arial Narrow"/>
          <w:b/>
          <w:bCs/>
          <w:lang w:val="en-GB"/>
        </w:rPr>
        <w:t xml:space="preserve"> 000) </w:t>
      </w:r>
      <w:r w:rsidRPr="00512C33">
        <w:rPr>
          <w:rFonts w:ascii="Arial Narrow" w:hAnsi="Arial Narrow"/>
          <w:b/>
          <w:bCs/>
          <w:lang w:val="en-GB"/>
        </w:rPr>
        <w:t>CFA Francs</w:t>
      </w:r>
      <w:r w:rsidRPr="00512C33">
        <w:rPr>
          <w:rFonts w:ascii="Arial Narrow" w:hAnsi="Arial Narrow"/>
          <w:lang w:val="en-GB"/>
        </w:rPr>
        <w:t xml:space="preserve">, payable </w:t>
      </w:r>
      <w:r w:rsidR="008B1FFB">
        <w:rPr>
          <w:rFonts w:ascii="Arial Narrow" w:hAnsi="Arial Narrow"/>
          <w:lang w:val="en-GB"/>
        </w:rPr>
        <w:t>to the Municipal Treasurer</w:t>
      </w:r>
      <w:r w:rsidR="004819B5" w:rsidRPr="00512C33">
        <w:rPr>
          <w:rFonts w:ascii="Arial Narrow" w:hAnsi="Arial Narrow"/>
          <w:lang w:val="en-GB"/>
        </w:rPr>
        <w:t xml:space="preserve"> of the </w:t>
      </w:r>
      <w:r w:rsidR="00512C33" w:rsidRPr="00512C33">
        <w:rPr>
          <w:rFonts w:ascii="Arial Narrow" w:hAnsi="Arial Narrow"/>
          <w:lang w:val="en-GB"/>
        </w:rPr>
        <w:t>Kyé-Ossi</w:t>
      </w:r>
      <w:r w:rsidR="004819B5" w:rsidRPr="00512C33">
        <w:rPr>
          <w:rFonts w:ascii="Arial Narrow" w:hAnsi="Arial Narrow"/>
          <w:lang w:val="en-GB"/>
        </w:rPr>
        <w:t xml:space="preserve"> Council.</w:t>
      </w:r>
    </w:p>
    <w:p w14:paraId="7D6C5C08" w14:textId="5A3CBD45" w:rsidR="002F3935" w:rsidRPr="00512C33"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12.</w:t>
      </w:r>
      <w:r w:rsidRPr="00512C33">
        <w:rPr>
          <w:rFonts w:ascii="Arial Narrow" w:hAnsi="Arial Narrow"/>
          <w:lang w:val="en-GB"/>
        </w:rPr>
        <w:t xml:space="preserve"> </w:t>
      </w:r>
      <w:r w:rsidRPr="00512C33">
        <w:rPr>
          <w:rFonts w:ascii="Arial Narrow" w:hAnsi="Arial Narrow"/>
          <w:b/>
          <w:bCs/>
          <w:lang w:val="en-GB"/>
        </w:rPr>
        <w:t xml:space="preserve">Submission of </w:t>
      </w:r>
      <w:r w:rsidR="00053F4B" w:rsidRPr="00512C33">
        <w:rPr>
          <w:rFonts w:ascii="Arial Narrow" w:hAnsi="Arial Narrow"/>
          <w:b/>
          <w:bCs/>
          <w:lang w:val="en-GB"/>
        </w:rPr>
        <w:t>Offers</w:t>
      </w:r>
    </w:p>
    <w:p w14:paraId="53131C84" w14:textId="43EDC91D" w:rsidR="00D533F3" w:rsidRPr="009B1337" w:rsidRDefault="00053F4B" w:rsidP="00D533F3">
      <w:pPr>
        <w:suppressAutoHyphens w:val="0"/>
        <w:autoSpaceDN/>
        <w:textAlignment w:val="auto"/>
        <w:rPr>
          <w:rFonts w:ascii="Arial Narrow" w:hAnsi="Arial Narrow"/>
          <w:lang w:val="en-GB"/>
        </w:rPr>
      </w:pPr>
      <w:r w:rsidRPr="00512C33">
        <w:rPr>
          <w:rFonts w:ascii="Arial Narrow" w:hAnsi="Arial Narrow"/>
          <w:lang w:val="en-GB"/>
        </w:rPr>
        <w:t xml:space="preserve">The Offers in </w:t>
      </w:r>
      <w:r w:rsidR="00220272" w:rsidRPr="00512C33">
        <w:rPr>
          <w:rFonts w:ascii="Arial Narrow" w:hAnsi="Arial Narrow"/>
          <w:lang w:val="en-GB"/>
        </w:rPr>
        <w:t>seven (</w:t>
      </w:r>
      <w:r w:rsidRPr="00512C33">
        <w:rPr>
          <w:rFonts w:ascii="Arial Narrow" w:hAnsi="Arial Narrow"/>
          <w:lang w:val="en-GB"/>
        </w:rPr>
        <w:t>07) copies</w:t>
      </w:r>
      <w:r w:rsidR="00220272" w:rsidRPr="00512C33">
        <w:rPr>
          <w:rFonts w:ascii="Arial Narrow" w:hAnsi="Arial Narrow"/>
          <w:lang w:val="en-GB"/>
        </w:rPr>
        <w:t>, in English or French,</w:t>
      </w:r>
      <w:r w:rsidRPr="00512C33">
        <w:rPr>
          <w:rFonts w:ascii="Arial Narrow" w:hAnsi="Arial Narrow"/>
          <w:lang w:val="en-GB"/>
        </w:rPr>
        <w:t xml:space="preserve"> including one (01) original and six (06) copies marked as such, must reach </w:t>
      </w:r>
      <w:r w:rsidR="00220272" w:rsidRPr="00512C33">
        <w:rPr>
          <w:rFonts w:ascii="Arial Narrow" w:hAnsi="Arial Narrow"/>
          <w:lang w:val="en-GB"/>
        </w:rPr>
        <w:t xml:space="preserve">the Public contract service of the </w:t>
      </w:r>
      <w:r w:rsidR="00512C33" w:rsidRPr="00512C33">
        <w:rPr>
          <w:rFonts w:ascii="Arial Narrow" w:hAnsi="Arial Narrow"/>
          <w:lang w:val="en-GB"/>
        </w:rPr>
        <w:t>Kyé-Ossi</w:t>
      </w:r>
      <w:r w:rsidR="00220272" w:rsidRPr="00512C33">
        <w:rPr>
          <w:rFonts w:ascii="Arial Narrow" w:hAnsi="Arial Narrow"/>
          <w:lang w:val="en-GB"/>
        </w:rPr>
        <w:t xml:space="preserve"> Council at </w:t>
      </w:r>
      <w:r w:rsidR="00512C33" w:rsidRPr="00512C33">
        <w:rPr>
          <w:rFonts w:ascii="Arial Narrow" w:hAnsi="Arial Narrow"/>
          <w:lang w:val="en-GB"/>
        </w:rPr>
        <w:t>Kyé-Ossi</w:t>
      </w:r>
      <w:r w:rsidR="00220272" w:rsidRPr="00512C33">
        <w:rPr>
          <w:rFonts w:ascii="Arial Narrow" w:hAnsi="Arial Narrow"/>
          <w:lang w:val="en-GB"/>
        </w:rPr>
        <w:t xml:space="preserve">, at </w:t>
      </w:r>
      <w:r w:rsidR="00D533F3" w:rsidRPr="00512C33">
        <w:rPr>
          <w:rFonts w:ascii="Arial Narrow" w:hAnsi="Arial Narrow"/>
          <w:lang w:val="en-GB"/>
        </w:rPr>
        <w:t xml:space="preserve">later on </w:t>
      </w:r>
      <w:r w:rsidR="00845079">
        <w:rPr>
          <w:rFonts w:ascii="Arial Narrow" w:hAnsi="Arial Narrow"/>
          <w:b/>
          <w:bCs/>
          <w:lang w:val="en-GB"/>
        </w:rPr>
        <w:t>06 May 2026</w:t>
      </w:r>
      <w:r w:rsidR="008B1FFB">
        <w:rPr>
          <w:rFonts w:ascii="Arial Narrow" w:hAnsi="Arial Narrow"/>
          <w:b/>
          <w:bCs/>
          <w:lang w:val="en-GB"/>
        </w:rPr>
        <w:t xml:space="preserve"> at 2 </w:t>
      </w:r>
      <w:r w:rsidR="00D533F3" w:rsidRPr="00512C33">
        <w:rPr>
          <w:rFonts w:ascii="Arial Narrow" w:hAnsi="Arial Narrow"/>
          <w:b/>
          <w:bCs/>
          <w:lang w:val="en-GB"/>
        </w:rPr>
        <w:t>A.M</w:t>
      </w:r>
      <w:r w:rsidR="00D533F3" w:rsidRPr="00512C33">
        <w:rPr>
          <w:rFonts w:ascii="Arial Narrow" w:hAnsi="Arial Narrow"/>
          <w:lang w:val="en-GB"/>
        </w:rPr>
        <w:t xml:space="preserve">. and must bear the words: </w:t>
      </w:r>
    </w:p>
    <w:p w14:paraId="7F388D2C" w14:textId="2CCC0CBE" w:rsidR="008B1FFB" w:rsidRDefault="00512C33" w:rsidP="009B1337">
      <w:pPr>
        <w:suppressAutoHyphens w:val="0"/>
        <w:autoSpaceDN/>
        <w:jc w:val="center"/>
        <w:textAlignment w:val="auto"/>
        <w:rPr>
          <w:rFonts w:ascii="Arial Narrow" w:hAnsi="Arial Narrow"/>
          <w:b/>
          <w:bCs/>
          <w:lang w:val="en-GB"/>
        </w:rPr>
      </w:pPr>
      <w:r w:rsidRPr="00512C33">
        <w:rPr>
          <w:rFonts w:ascii="Arial Narrow" w:hAnsi="Arial Narrow"/>
          <w:b/>
          <w:bCs/>
          <w:lang w:val="en-GB"/>
        </w:rPr>
        <w:t>NOT</w:t>
      </w:r>
      <w:r w:rsidR="009B1337">
        <w:rPr>
          <w:rFonts w:ascii="Arial Narrow" w:hAnsi="Arial Narrow"/>
          <w:b/>
          <w:bCs/>
          <w:lang w:val="en-GB"/>
        </w:rPr>
        <w:t>ICE</w:t>
      </w:r>
      <w:r w:rsidR="009B1337" w:rsidRPr="009B1337">
        <w:rPr>
          <w:rFonts w:ascii="Arial Narrow" w:hAnsi="Arial Narrow"/>
          <w:b/>
          <w:bCs/>
          <w:lang w:val="en-GB"/>
        </w:rPr>
        <w:t xml:space="preserve"> OF OPEN </w:t>
      </w:r>
      <w:r w:rsidR="00F76494">
        <w:rPr>
          <w:rFonts w:ascii="Arial Narrow" w:hAnsi="Arial Narrow"/>
          <w:b/>
          <w:bCs/>
          <w:lang w:val="en-GB"/>
        </w:rPr>
        <w:t>NATIONAL CALL FOR TENDER N°003</w:t>
      </w:r>
      <w:r w:rsidR="009B1337" w:rsidRPr="009B1337">
        <w:rPr>
          <w:rFonts w:ascii="Arial Narrow" w:hAnsi="Arial Narrow"/>
          <w:b/>
          <w:bCs/>
          <w:lang w:val="en-GB"/>
        </w:rPr>
        <w:t>/NONCT</w:t>
      </w:r>
      <w:r w:rsidR="00F76494">
        <w:rPr>
          <w:rFonts w:ascii="Arial Narrow" w:hAnsi="Arial Narrow"/>
          <w:b/>
          <w:bCs/>
          <w:lang w:val="en-GB"/>
        </w:rPr>
        <w:t>/EP/K OC/CIPM/2026 Of the 8</w:t>
      </w:r>
      <w:r w:rsidR="00F76494" w:rsidRPr="00F76494">
        <w:rPr>
          <w:rFonts w:ascii="Arial Narrow" w:hAnsi="Arial Narrow"/>
          <w:b/>
          <w:bCs/>
          <w:vertAlign w:val="superscript"/>
          <w:lang w:val="en-GB"/>
        </w:rPr>
        <w:t>th</w:t>
      </w:r>
      <w:r w:rsidR="00F76494">
        <w:rPr>
          <w:rFonts w:ascii="Arial Narrow" w:hAnsi="Arial Narrow"/>
          <w:b/>
          <w:bCs/>
          <w:lang w:val="en-GB"/>
        </w:rPr>
        <w:t xml:space="preserve"> APRIL</w:t>
      </w:r>
      <w:r w:rsidR="009B1337" w:rsidRPr="009B1337">
        <w:rPr>
          <w:rFonts w:ascii="Arial Narrow" w:hAnsi="Arial Narrow"/>
          <w:b/>
          <w:bCs/>
          <w:lang w:val="en-GB"/>
        </w:rPr>
        <w:t xml:space="preserve"> 2026. FOR THE EXECUTION OF REHABILITATION WORKS OF MUNICIPAL ROADS: QUIFFEROU CROSSROADS – MTN ANTENNA AND BAPA - QUARRY IN THE KYE-OSSI COUNCIL, NTEM VALLEY DIVISION, SOUTH REGION, IN EMERGENCY PROCEDURE.</w:t>
      </w:r>
    </w:p>
    <w:p w14:paraId="07258A24" w14:textId="784CED77" w:rsidR="008C061C" w:rsidRPr="00485184" w:rsidRDefault="00D533F3" w:rsidP="00485184">
      <w:pPr>
        <w:suppressAutoHyphens w:val="0"/>
        <w:autoSpaceDN/>
        <w:jc w:val="center"/>
        <w:textAlignment w:val="auto"/>
        <w:rPr>
          <w:rFonts w:ascii="Arial Narrow" w:hAnsi="Arial Narrow"/>
          <w:lang w:val="en-GB"/>
        </w:rPr>
      </w:pPr>
      <w:r w:rsidRPr="00512C33">
        <w:rPr>
          <w:rFonts w:ascii="Arial Narrow" w:hAnsi="Arial Narrow"/>
          <w:b/>
          <w:bCs/>
          <w:lang w:val="en-GB"/>
        </w:rPr>
        <w:t>“TO BE OPENED ONLY DURING THE COUNTING SESSION</w:t>
      </w:r>
      <w:r w:rsidRPr="00512C33">
        <w:rPr>
          <w:rFonts w:ascii="Arial Narrow" w:hAnsi="Arial Narrow"/>
          <w:lang w:val="en-GB"/>
        </w:rPr>
        <w:t>”</w:t>
      </w:r>
    </w:p>
    <w:p w14:paraId="2571A16B" w14:textId="2D309735" w:rsidR="002F3935" w:rsidRPr="008E1C6E" w:rsidRDefault="008C061C" w:rsidP="002F3935">
      <w:pPr>
        <w:suppressAutoHyphens w:val="0"/>
        <w:autoSpaceDN/>
        <w:textAlignment w:val="auto"/>
        <w:rPr>
          <w:rFonts w:ascii="Arial Narrow" w:hAnsi="Arial Narrow"/>
          <w:lang w:val="en-GB"/>
        </w:rPr>
      </w:pPr>
      <w:r w:rsidRPr="00512C33">
        <w:rPr>
          <w:rFonts w:ascii="Arial Narrow" w:hAnsi="Arial Narrow"/>
          <w:lang w:val="en-GB"/>
        </w:rPr>
        <w:t>Any Offer not produced in seven (07) copies or not in compliance with the requirements of the Call for Tender Documents will be declared inadmissible.</w:t>
      </w:r>
    </w:p>
    <w:p w14:paraId="134A5034" w14:textId="25B17251" w:rsidR="002F3935" w:rsidRPr="00512C33" w:rsidRDefault="002F3935" w:rsidP="002F3935">
      <w:pPr>
        <w:suppressAutoHyphens w:val="0"/>
        <w:autoSpaceDN/>
        <w:textAlignment w:val="auto"/>
        <w:rPr>
          <w:rFonts w:ascii="Arial Narrow" w:hAnsi="Arial Narrow"/>
          <w:b/>
          <w:lang w:val="en-GB"/>
        </w:rPr>
      </w:pPr>
      <w:r w:rsidRPr="00512C33">
        <w:rPr>
          <w:rFonts w:ascii="Arial Narrow" w:hAnsi="Arial Narrow"/>
          <w:b/>
          <w:lang w:val="en-GB"/>
        </w:rPr>
        <w:t xml:space="preserve">13.  Admissibility of </w:t>
      </w:r>
      <w:r w:rsidR="008C061C" w:rsidRPr="00512C33">
        <w:rPr>
          <w:rFonts w:ascii="Arial Narrow" w:hAnsi="Arial Narrow"/>
          <w:b/>
          <w:lang w:val="en-GB"/>
        </w:rPr>
        <w:t>Folds</w:t>
      </w:r>
    </w:p>
    <w:p w14:paraId="24F39590" w14:textId="5B19232A" w:rsidR="002F3935" w:rsidRPr="00512C33" w:rsidRDefault="002F3935" w:rsidP="002F3935">
      <w:pPr>
        <w:suppressAutoHyphens w:val="0"/>
        <w:autoSpaceDN/>
        <w:textAlignment w:val="auto"/>
        <w:rPr>
          <w:rFonts w:ascii="Arial Narrow" w:hAnsi="Arial Narrow"/>
          <w:lang w:val="en-GB"/>
        </w:rPr>
      </w:pPr>
      <w:r w:rsidRPr="00512C33">
        <w:rPr>
          <w:rFonts w:ascii="Arial Narrow" w:hAnsi="Arial Narrow"/>
          <w:lang w:val="en-GB"/>
        </w:rPr>
        <w:t xml:space="preserve">The administrative documents, the technical offer and the financial offer must be placed in </w:t>
      </w:r>
      <w:r w:rsidR="008C061C" w:rsidRPr="00512C33">
        <w:rPr>
          <w:rFonts w:ascii="Arial Narrow" w:hAnsi="Arial Narrow"/>
          <w:lang w:val="en-GB"/>
        </w:rPr>
        <w:t xml:space="preserve">different </w:t>
      </w:r>
      <w:r w:rsidRPr="00512C33">
        <w:rPr>
          <w:rFonts w:ascii="Arial Narrow" w:hAnsi="Arial Narrow"/>
          <w:lang w:val="en-GB"/>
        </w:rPr>
        <w:t xml:space="preserve">separate envelopes and </w:t>
      </w:r>
      <w:r w:rsidR="000B515A" w:rsidRPr="00512C33">
        <w:rPr>
          <w:rFonts w:ascii="Arial Narrow" w:hAnsi="Arial Narrow"/>
          <w:lang w:val="en-GB"/>
        </w:rPr>
        <w:t>delivered in a sealed</w:t>
      </w:r>
      <w:r w:rsidRPr="00512C33">
        <w:rPr>
          <w:rFonts w:ascii="Arial Narrow" w:hAnsi="Arial Narrow"/>
          <w:lang w:val="en-GB"/>
        </w:rPr>
        <w:t xml:space="preserve"> envelope.</w:t>
      </w:r>
      <w:r w:rsidR="000B515A" w:rsidRPr="00512C33">
        <w:rPr>
          <w:rFonts w:ascii="Arial Narrow" w:hAnsi="Arial Narrow"/>
          <w:lang w:val="en-GB"/>
        </w:rPr>
        <w:t xml:space="preserve"> Will be inadmissible by the Project Owner:</w:t>
      </w:r>
    </w:p>
    <w:p w14:paraId="11B4702F" w14:textId="48457E5C" w:rsidR="002F3935" w:rsidRPr="00512C33" w:rsidRDefault="000B515A" w:rsidP="008F72C1">
      <w:pPr>
        <w:numPr>
          <w:ilvl w:val="0"/>
          <w:numId w:val="37"/>
        </w:numPr>
        <w:suppressAutoHyphens w:val="0"/>
        <w:autoSpaceDN/>
        <w:textAlignment w:val="auto"/>
        <w:rPr>
          <w:rFonts w:ascii="Arial Narrow" w:hAnsi="Arial Narrow"/>
          <w:lang w:val="en-GB"/>
        </w:rPr>
      </w:pPr>
      <w:r w:rsidRPr="00512C33">
        <w:rPr>
          <w:rFonts w:ascii="Arial Narrow" w:hAnsi="Arial Narrow"/>
          <w:lang w:val="en-GB"/>
        </w:rPr>
        <w:t>The envelopes</w:t>
      </w:r>
      <w:r w:rsidR="002F3935" w:rsidRPr="00512C33">
        <w:rPr>
          <w:rFonts w:ascii="Arial Narrow" w:hAnsi="Arial Narrow"/>
          <w:lang w:val="en-GB"/>
        </w:rPr>
        <w:t xml:space="preserve"> bearing information on the identity of the tenderer;</w:t>
      </w:r>
    </w:p>
    <w:p w14:paraId="524086E7" w14:textId="23DB3E4E" w:rsidR="002F3935" w:rsidRPr="00512C33" w:rsidRDefault="000B515A" w:rsidP="008F72C1">
      <w:pPr>
        <w:numPr>
          <w:ilvl w:val="0"/>
          <w:numId w:val="37"/>
        </w:numPr>
        <w:suppressAutoHyphens w:val="0"/>
        <w:autoSpaceDN/>
        <w:textAlignment w:val="auto"/>
        <w:rPr>
          <w:rFonts w:ascii="Arial Narrow" w:hAnsi="Arial Narrow"/>
          <w:lang w:val="en-GB"/>
        </w:rPr>
      </w:pPr>
      <w:r w:rsidRPr="00512C33">
        <w:rPr>
          <w:rFonts w:ascii="Arial Narrow" w:hAnsi="Arial Narrow"/>
          <w:lang w:val="en-GB"/>
        </w:rPr>
        <w:t xml:space="preserve">Entries received after the </w:t>
      </w:r>
      <w:r w:rsidR="002F3935" w:rsidRPr="00512C33">
        <w:rPr>
          <w:rFonts w:ascii="Arial Narrow" w:hAnsi="Arial Narrow"/>
          <w:lang w:val="en-GB"/>
        </w:rPr>
        <w:t>submi</w:t>
      </w:r>
      <w:r w:rsidRPr="00512C33">
        <w:rPr>
          <w:rFonts w:ascii="Arial Narrow" w:hAnsi="Arial Narrow"/>
          <w:lang w:val="en-GB"/>
        </w:rPr>
        <w:t xml:space="preserve">ssion deadlines </w:t>
      </w:r>
      <w:r w:rsidR="002F3935" w:rsidRPr="00512C33">
        <w:rPr>
          <w:rFonts w:ascii="Arial Narrow" w:hAnsi="Arial Narrow"/>
          <w:lang w:val="en-GB"/>
        </w:rPr>
        <w:t xml:space="preserve">and </w:t>
      </w:r>
      <w:r w:rsidRPr="00512C33">
        <w:rPr>
          <w:rFonts w:ascii="Arial Narrow" w:hAnsi="Arial Narrow"/>
          <w:lang w:val="en-GB"/>
        </w:rPr>
        <w:t>times;</w:t>
      </w:r>
    </w:p>
    <w:p w14:paraId="10841EDE" w14:textId="20A09EC7" w:rsidR="002F3935" w:rsidRPr="00512C33" w:rsidRDefault="002F3935" w:rsidP="008F72C1">
      <w:pPr>
        <w:numPr>
          <w:ilvl w:val="0"/>
          <w:numId w:val="37"/>
        </w:numPr>
        <w:suppressAutoHyphens w:val="0"/>
        <w:autoSpaceDN/>
        <w:textAlignment w:val="auto"/>
        <w:rPr>
          <w:rFonts w:ascii="Arial Narrow" w:hAnsi="Arial Narrow"/>
          <w:lang w:val="en-GB"/>
        </w:rPr>
      </w:pPr>
      <w:r w:rsidRPr="00512C33">
        <w:rPr>
          <w:rFonts w:ascii="Arial Narrow" w:hAnsi="Arial Narrow"/>
          <w:lang w:val="en-GB"/>
        </w:rPr>
        <w:t>En</w:t>
      </w:r>
      <w:r w:rsidR="000B515A" w:rsidRPr="00512C33">
        <w:rPr>
          <w:rFonts w:ascii="Arial Narrow" w:hAnsi="Arial Narrow"/>
          <w:lang w:val="en-GB"/>
        </w:rPr>
        <w:t xml:space="preserve">tries </w:t>
      </w:r>
      <w:r w:rsidR="005A3448" w:rsidRPr="00512C33">
        <w:rPr>
          <w:rFonts w:ascii="Arial Narrow" w:hAnsi="Arial Narrow"/>
          <w:lang w:val="en-GB"/>
        </w:rPr>
        <w:t xml:space="preserve">that do not comply with the submission method; </w:t>
      </w:r>
    </w:p>
    <w:p w14:paraId="58CC5F9D" w14:textId="5563C71B" w:rsidR="005A3448" w:rsidRPr="00512C33" w:rsidRDefault="005A3448" w:rsidP="008F72C1">
      <w:pPr>
        <w:numPr>
          <w:ilvl w:val="0"/>
          <w:numId w:val="37"/>
        </w:numPr>
        <w:suppressAutoHyphens w:val="0"/>
        <w:autoSpaceDN/>
        <w:textAlignment w:val="auto"/>
        <w:rPr>
          <w:rFonts w:ascii="Arial Narrow" w:hAnsi="Arial Narrow"/>
          <w:lang w:val="en-GB"/>
        </w:rPr>
      </w:pPr>
      <w:r w:rsidRPr="00512C33">
        <w:rPr>
          <w:rFonts w:ascii="Arial Narrow" w:hAnsi="Arial Narrow"/>
          <w:bCs/>
          <w:lang w:val="en-GB"/>
        </w:rPr>
        <w:t>Folders without indication of the identity of the Call for Tenders;</w:t>
      </w:r>
    </w:p>
    <w:p w14:paraId="6DBAB5BB" w14:textId="24FD47B4" w:rsidR="002F3935" w:rsidRPr="00485184" w:rsidRDefault="002F3935" w:rsidP="008F72C1">
      <w:pPr>
        <w:numPr>
          <w:ilvl w:val="0"/>
          <w:numId w:val="37"/>
        </w:numPr>
        <w:suppressAutoHyphens w:val="0"/>
        <w:autoSpaceDN/>
        <w:textAlignment w:val="auto"/>
        <w:rPr>
          <w:rFonts w:ascii="Arial Narrow" w:hAnsi="Arial Narrow"/>
          <w:lang w:val="en-GB"/>
        </w:rPr>
      </w:pPr>
      <w:r w:rsidRPr="00512C33">
        <w:rPr>
          <w:rFonts w:ascii="Arial Narrow" w:hAnsi="Arial Narrow"/>
          <w:bCs/>
          <w:lang w:val="en-GB"/>
        </w:rPr>
        <w:t xml:space="preserve">Failure to </w:t>
      </w:r>
      <w:r w:rsidR="005A3448" w:rsidRPr="00512C33">
        <w:rPr>
          <w:rFonts w:ascii="Arial Narrow" w:hAnsi="Arial Narrow"/>
          <w:bCs/>
          <w:lang w:val="en-GB"/>
        </w:rPr>
        <w:t xml:space="preserve">respect </w:t>
      </w:r>
      <w:r w:rsidRPr="00512C33">
        <w:rPr>
          <w:rFonts w:ascii="Arial Narrow" w:hAnsi="Arial Narrow"/>
          <w:bCs/>
          <w:lang w:val="en-GB"/>
        </w:rPr>
        <w:t xml:space="preserve">the number of copies </w:t>
      </w:r>
      <w:r w:rsidR="005A3448" w:rsidRPr="00512C33">
        <w:rPr>
          <w:rFonts w:ascii="Arial Narrow" w:hAnsi="Arial Narrow"/>
          <w:bCs/>
          <w:lang w:val="en-GB"/>
        </w:rPr>
        <w:t xml:space="preserve">indicated </w:t>
      </w:r>
      <w:r w:rsidRPr="00512C33">
        <w:rPr>
          <w:rFonts w:ascii="Arial Narrow" w:hAnsi="Arial Narrow"/>
          <w:bCs/>
          <w:lang w:val="en-GB"/>
        </w:rPr>
        <w:t>in the RPAO or offerin</w:t>
      </w:r>
      <w:r w:rsidR="005A3448" w:rsidRPr="00512C33">
        <w:rPr>
          <w:rFonts w:ascii="Arial Narrow" w:hAnsi="Arial Narrow"/>
          <w:bCs/>
          <w:lang w:val="en-GB"/>
        </w:rPr>
        <w:t>g only</w:t>
      </w:r>
      <w:r w:rsidRPr="00512C33">
        <w:rPr>
          <w:rFonts w:ascii="Arial Narrow" w:hAnsi="Arial Narrow"/>
          <w:bCs/>
          <w:lang w:val="en-GB"/>
        </w:rPr>
        <w:t xml:space="preserve"> copies</w:t>
      </w:r>
      <w:r w:rsidR="005A3448" w:rsidRPr="00512C33">
        <w:rPr>
          <w:rFonts w:ascii="Arial Narrow" w:hAnsi="Arial Narrow"/>
          <w:bCs/>
          <w:lang w:val="en-GB"/>
        </w:rPr>
        <w:t>.</w:t>
      </w:r>
    </w:p>
    <w:p w14:paraId="7B206768" w14:textId="604E23D0" w:rsidR="008B1FFB" w:rsidRDefault="002F3935" w:rsidP="00944EEE">
      <w:pPr>
        <w:suppressAutoHyphens w:val="0"/>
        <w:autoSpaceDN/>
        <w:jc w:val="both"/>
        <w:textAlignment w:val="auto"/>
        <w:rPr>
          <w:rFonts w:ascii="Arial Narrow" w:hAnsi="Arial Narrow"/>
          <w:b/>
          <w:bCs/>
          <w:lang w:val="en-GB"/>
        </w:rPr>
      </w:pPr>
      <w:r w:rsidRPr="00512C33">
        <w:rPr>
          <w:rFonts w:ascii="Arial Narrow" w:hAnsi="Arial Narrow"/>
          <w:b/>
          <w:bCs/>
          <w:lang w:val="en-GB"/>
        </w:rPr>
        <w:t xml:space="preserve">Any incomplete offer in accordance with the </w:t>
      </w:r>
      <w:r w:rsidR="005A3448" w:rsidRPr="00512C33">
        <w:rPr>
          <w:rFonts w:ascii="Arial Narrow" w:hAnsi="Arial Narrow"/>
          <w:b/>
          <w:bCs/>
          <w:lang w:val="en-GB"/>
        </w:rPr>
        <w:t>requirements</w:t>
      </w:r>
      <w:r w:rsidRPr="00512C33">
        <w:rPr>
          <w:rFonts w:ascii="Arial Narrow" w:hAnsi="Arial Narrow"/>
          <w:b/>
          <w:bCs/>
          <w:lang w:val="en-GB"/>
        </w:rPr>
        <w:t xml:space="preserve"> of the </w:t>
      </w:r>
      <w:r w:rsidR="005A3448" w:rsidRPr="00512C33">
        <w:rPr>
          <w:rFonts w:ascii="Arial Narrow" w:hAnsi="Arial Narrow"/>
          <w:b/>
          <w:bCs/>
          <w:lang w:val="en-GB"/>
        </w:rPr>
        <w:t xml:space="preserve">Call for </w:t>
      </w:r>
      <w:r w:rsidRPr="00512C33">
        <w:rPr>
          <w:rFonts w:ascii="Arial Narrow" w:hAnsi="Arial Narrow"/>
          <w:b/>
          <w:bCs/>
          <w:lang w:val="en-GB"/>
        </w:rPr>
        <w:t xml:space="preserve">Tender </w:t>
      </w:r>
      <w:r w:rsidR="005A3448" w:rsidRPr="00512C33">
        <w:rPr>
          <w:rFonts w:ascii="Arial Narrow" w:hAnsi="Arial Narrow"/>
          <w:b/>
          <w:bCs/>
          <w:lang w:val="en-GB"/>
        </w:rPr>
        <w:t>documents</w:t>
      </w:r>
      <w:r w:rsidRPr="00512C33">
        <w:rPr>
          <w:rFonts w:ascii="Arial Narrow" w:hAnsi="Arial Narrow"/>
          <w:b/>
          <w:bCs/>
          <w:lang w:val="en-GB"/>
        </w:rPr>
        <w:t xml:space="preserve"> </w:t>
      </w:r>
      <w:r w:rsidR="005A3448" w:rsidRPr="00512C33">
        <w:rPr>
          <w:rFonts w:ascii="Arial Narrow" w:hAnsi="Arial Narrow"/>
          <w:b/>
          <w:bCs/>
          <w:lang w:val="en-GB"/>
        </w:rPr>
        <w:t xml:space="preserve">will be </w:t>
      </w:r>
      <w:r w:rsidRPr="00512C33">
        <w:rPr>
          <w:rFonts w:ascii="Arial Narrow" w:hAnsi="Arial Narrow"/>
          <w:b/>
          <w:bCs/>
          <w:lang w:val="en-GB"/>
        </w:rPr>
        <w:t xml:space="preserve">declared inadmissible. </w:t>
      </w:r>
      <w:r w:rsidR="005A3448" w:rsidRPr="00512C33">
        <w:rPr>
          <w:rFonts w:ascii="Arial Narrow" w:hAnsi="Arial Narrow"/>
          <w:b/>
          <w:bCs/>
          <w:lang w:val="en-GB"/>
        </w:rPr>
        <w:t>T</w:t>
      </w:r>
      <w:r w:rsidRPr="00512C33">
        <w:rPr>
          <w:rFonts w:ascii="Arial Narrow" w:hAnsi="Arial Narrow"/>
          <w:b/>
          <w:bCs/>
          <w:lang w:val="en-GB"/>
        </w:rPr>
        <w:t xml:space="preserve">he absence </w:t>
      </w:r>
      <w:r w:rsidR="005A3448" w:rsidRPr="00512C33">
        <w:rPr>
          <w:rFonts w:ascii="Arial Narrow" w:hAnsi="Arial Narrow"/>
          <w:b/>
          <w:bCs/>
          <w:lang w:val="en-GB"/>
        </w:rPr>
        <w:t xml:space="preserve">or non-compliance of the </w:t>
      </w:r>
      <w:r w:rsidRPr="00512C33">
        <w:rPr>
          <w:rFonts w:ascii="Arial Narrow" w:hAnsi="Arial Narrow"/>
          <w:b/>
          <w:bCs/>
          <w:lang w:val="en-GB"/>
        </w:rPr>
        <w:t xml:space="preserve">bid bond issued by </w:t>
      </w:r>
      <w:r w:rsidR="005A3448" w:rsidRPr="00512C33">
        <w:rPr>
          <w:rFonts w:ascii="Arial Narrow" w:hAnsi="Arial Narrow"/>
          <w:b/>
          <w:bCs/>
          <w:lang w:val="en-GB"/>
        </w:rPr>
        <w:t>an organization or</w:t>
      </w:r>
      <w:r w:rsidRPr="00512C33">
        <w:rPr>
          <w:rFonts w:ascii="Arial Narrow" w:hAnsi="Arial Narrow"/>
          <w:b/>
          <w:bCs/>
          <w:lang w:val="en-GB"/>
        </w:rPr>
        <w:t xml:space="preserve"> </w:t>
      </w:r>
    </w:p>
    <w:p w14:paraId="1A89564B" w14:textId="50AFF25A" w:rsidR="002F3935" w:rsidRPr="00485184" w:rsidRDefault="002F3935" w:rsidP="00485184">
      <w:pPr>
        <w:suppressAutoHyphens w:val="0"/>
        <w:autoSpaceDN/>
        <w:jc w:val="both"/>
        <w:textAlignment w:val="auto"/>
        <w:rPr>
          <w:rFonts w:ascii="Arial Narrow" w:hAnsi="Arial Narrow"/>
          <w:u w:val="single"/>
          <w:lang w:val="en-GB"/>
        </w:rPr>
      </w:pPr>
      <w:r w:rsidRPr="00512C33">
        <w:rPr>
          <w:rFonts w:ascii="Arial Narrow" w:hAnsi="Arial Narrow"/>
          <w:b/>
          <w:bCs/>
          <w:lang w:val="en-GB"/>
        </w:rPr>
        <w:t xml:space="preserve">financial institution approved by the Minister in charge of Finance to issue bonds </w:t>
      </w:r>
      <w:r w:rsidR="005A3448" w:rsidRPr="00512C33">
        <w:rPr>
          <w:rFonts w:ascii="Arial Narrow" w:hAnsi="Arial Narrow"/>
          <w:b/>
          <w:bCs/>
          <w:lang w:val="en-GB"/>
        </w:rPr>
        <w:t>in the field of</w:t>
      </w:r>
      <w:r w:rsidRPr="00512C33">
        <w:rPr>
          <w:rFonts w:ascii="Arial Narrow" w:hAnsi="Arial Narrow"/>
          <w:b/>
          <w:bCs/>
          <w:lang w:val="en-GB"/>
        </w:rPr>
        <w:t xml:space="preserve"> public </w:t>
      </w:r>
      <w:r w:rsidR="005A3448" w:rsidRPr="00512C33">
        <w:rPr>
          <w:rFonts w:ascii="Arial Narrow" w:hAnsi="Arial Narrow"/>
          <w:b/>
          <w:bCs/>
          <w:lang w:val="en-GB"/>
        </w:rPr>
        <w:t>procurement</w:t>
      </w:r>
      <w:r w:rsidRPr="00512C33">
        <w:rPr>
          <w:rFonts w:ascii="Arial Narrow" w:hAnsi="Arial Narrow"/>
          <w:b/>
          <w:bCs/>
          <w:lang w:val="en-GB"/>
        </w:rPr>
        <w:t xml:space="preserve"> or the </w:t>
      </w:r>
      <w:r w:rsidR="005A3448" w:rsidRPr="00512C33">
        <w:rPr>
          <w:rFonts w:ascii="Arial Narrow" w:hAnsi="Arial Narrow"/>
          <w:b/>
          <w:bCs/>
          <w:lang w:val="en-GB"/>
        </w:rPr>
        <w:t xml:space="preserve">non-compliance </w:t>
      </w:r>
      <w:r w:rsidRPr="00512C33">
        <w:rPr>
          <w:rFonts w:ascii="Arial Narrow" w:hAnsi="Arial Narrow"/>
          <w:b/>
          <w:bCs/>
          <w:lang w:val="en-GB"/>
        </w:rPr>
        <w:t>with the model</w:t>
      </w:r>
      <w:r w:rsidR="005A3448" w:rsidRPr="00512C33">
        <w:rPr>
          <w:rFonts w:ascii="Arial Narrow" w:hAnsi="Arial Narrow"/>
          <w:b/>
          <w:bCs/>
          <w:lang w:val="en-GB"/>
        </w:rPr>
        <w:t>s of the</w:t>
      </w:r>
      <w:r w:rsidRPr="00512C33">
        <w:rPr>
          <w:rFonts w:ascii="Arial Narrow" w:hAnsi="Arial Narrow"/>
          <w:b/>
          <w:bCs/>
          <w:lang w:val="en-GB"/>
        </w:rPr>
        <w:t xml:space="preserve"> documents of the Tender </w:t>
      </w:r>
      <w:r w:rsidR="00235010" w:rsidRPr="00512C33">
        <w:rPr>
          <w:rFonts w:ascii="Arial Narrow" w:hAnsi="Arial Narrow"/>
          <w:b/>
          <w:bCs/>
          <w:lang w:val="en-GB"/>
        </w:rPr>
        <w:t>documents,</w:t>
      </w:r>
      <w:r w:rsidRPr="00512C33">
        <w:rPr>
          <w:rFonts w:ascii="Arial Narrow" w:hAnsi="Arial Narrow"/>
          <w:b/>
          <w:bCs/>
          <w:lang w:val="en-GB"/>
        </w:rPr>
        <w:t xml:space="preserve"> </w:t>
      </w:r>
      <w:r w:rsidR="00235010" w:rsidRPr="00512C33">
        <w:rPr>
          <w:rFonts w:ascii="Arial Narrow" w:hAnsi="Arial Narrow"/>
          <w:b/>
          <w:bCs/>
          <w:lang w:val="en-GB"/>
        </w:rPr>
        <w:t xml:space="preserve">will result in the outright </w:t>
      </w:r>
      <w:r w:rsidRPr="00512C33">
        <w:rPr>
          <w:rFonts w:ascii="Arial Narrow" w:hAnsi="Arial Narrow"/>
          <w:b/>
          <w:bCs/>
          <w:lang w:val="en-GB"/>
        </w:rPr>
        <w:t xml:space="preserve">rejection of the </w:t>
      </w:r>
      <w:r w:rsidR="00235010" w:rsidRPr="00512C33">
        <w:rPr>
          <w:rFonts w:ascii="Arial Narrow" w:hAnsi="Arial Narrow"/>
          <w:b/>
          <w:bCs/>
          <w:lang w:val="en-GB"/>
        </w:rPr>
        <w:t>offer</w:t>
      </w:r>
      <w:r w:rsidRPr="00512C33">
        <w:rPr>
          <w:rFonts w:ascii="Arial Narrow" w:hAnsi="Arial Narrow"/>
          <w:b/>
          <w:bCs/>
          <w:lang w:val="en-GB"/>
        </w:rPr>
        <w:t xml:space="preserve"> without any </w:t>
      </w:r>
      <w:r w:rsidR="00235010" w:rsidRPr="00512C33">
        <w:rPr>
          <w:rFonts w:ascii="Arial Narrow" w:hAnsi="Arial Narrow"/>
          <w:b/>
          <w:bCs/>
          <w:lang w:val="en-GB"/>
        </w:rPr>
        <w:t>recourse</w:t>
      </w:r>
      <w:r w:rsidRPr="00512C33">
        <w:rPr>
          <w:rFonts w:ascii="Arial Narrow" w:hAnsi="Arial Narrow"/>
          <w:b/>
          <w:bCs/>
          <w:lang w:val="en-GB"/>
        </w:rPr>
        <w:t xml:space="preserve">. </w:t>
      </w:r>
      <w:r w:rsidRPr="00512C33">
        <w:rPr>
          <w:rFonts w:ascii="Arial Narrow" w:hAnsi="Arial Narrow"/>
          <w:lang w:val="en-GB"/>
        </w:rPr>
        <w:t xml:space="preserve"> A bid bond </w:t>
      </w:r>
      <w:r w:rsidR="00235010" w:rsidRPr="00512C33">
        <w:rPr>
          <w:rFonts w:ascii="Arial Narrow" w:hAnsi="Arial Narrow"/>
          <w:lang w:val="en-GB"/>
        </w:rPr>
        <w:t xml:space="preserve">produced but having connection with the </w:t>
      </w:r>
      <w:r w:rsidRPr="00512C33">
        <w:rPr>
          <w:rFonts w:ascii="Arial Narrow" w:hAnsi="Arial Narrow"/>
          <w:lang w:val="en-GB"/>
        </w:rPr>
        <w:t xml:space="preserve">consultation concerned </w:t>
      </w:r>
      <w:r w:rsidR="00235010" w:rsidRPr="00512C33">
        <w:rPr>
          <w:rFonts w:ascii="Arial Narrow" w:hAnsi="Arial Narrow"/>
          <w:lang w:val="en-GB"/>
        </w:rPr>
        <w:t xml:space="preserve">is </w:t>
      </w:r>
      <w:r w:rsidRPr="00512C33">
        <w:rPr>
          <w:rFonts w:ascii="Arial Narrow" w:hAnsi="Arial Narrow"/>
          <w:lang w:val="en-GB"/>
        </w:rPr>
        <w:t xml:space="preserve">considered absent. </w:t>
      </w:r>
      <w:r w:rsidR="00DF3735" w:rsidRPr="00512C33">
        <w:rPr>
          <w:rFonts w:ascii="Arial Narrow" w:hAnsi="Arial Narrow"/>
          <w:lang w:val="en-GB"/>
        </w:rPr>
        <w:t>The</w:t>
      </w:r>
      <w:r w:rsidRPr="00512C33">
        <w:rPr>
          <w:rFonts w:ascii="Arial Narrow" w:hAnsi="Arial Narrow"/>
          <w:lang w:val="en-GB"/>
        </w:rPr>
        <w:t xml:space="preserve"> bid bond presented by a bidder during the bid opening session </w:t>
      </w:r>
      <w:r w:rsidR="00DF3735" w:rsidRPr="00512C33">
        <w:rPr>
          <w:rFonts w:ascii="Arial Narrow" w:hAnsi="Arial Narrow"/>
          <w:lang w:val="en-GB"/>
        </w:rPr>
        <w:t>is inadmissible</w:t>
      </w:r>
      <w:r w:rsidRPr="00512C33">
        <w:rPr>
          <w:rFonts w:ascii="Arial Narrow" w:hAnsi="Arial Narrow"/>
          <w:lang w:val="en-GB"/>
        </w:rPr>
        <w:t>.</w:t>
      </w:r>
      <w:r w:rsidRPr="00512C33">
        <w:rPr>
          <w:rFonts w:ascii="Arial Narrow" w:hAnsi="Arial Narrow"/>
          <w:u w:val="single"/>
          <w:lang w:val="en-GB"/>
        </w:rPr>
        <w:t xml:space="preserve"> </w:t>
      </w:r>
    </w:p>
    <w:p w14:paraId="64126948" w14:textId="7D373CDB" w:rsidR="002F3935" w:rsidRPr="00485184"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 xml:space="preserve">14. Opening of </w:t>
      </w:r>
      <w:r w:rsidR="006F52DD" w:rsidRPr="00512C33">
        <w:rPr>
          <w:rFonts w:ascii="Arial Narrow" w:hAnsi="Arial Narrow"/>
          <w:b/>
          <w:bCs/>
          <w:lang w:val="en-GB"/>
        </w:rPr>
        <w:t>Folds</w:t>
      </w:r>
    </w:p>
    <w:p w14:paraId="7B895008" w14:textId="4BAD090A" w:rsidR="002F3935" w:rsidRPr="008B1FFB" w:rsidRDefault="002F3935" w:rsidP="005246EC">
      <w:pPr>
        <w:suppressAutoHyphens w:val="0"/>
        <w:autoSpaceDN/>
        <w:jc w:val="both"/>
        <w:textAlignment w:val="auto"/>
        <w:rPr>
          <w:rFonts w:ascii="Arial Narrow" w:hAnsi="Arial Narrow"/>
          <w:lang w:val="en-GB"/>
        </w:rPr>
      </w:pPr>
      <w:r w:rsidRPr="00512C33">
        <w:rPr>
          <w:rFonts w:ascii="Arial Narrow" w:hAnsi="Arial Narrow"/>
          <w:lang w:val="en-GB"/>
        </w:rPr>
        <w:t>The open</w:t>
      </w:r>
      <w:r w:rsidR="006F52DD" w:rsidRPr="00512C33">
        <w:rPr>
          <w:rFonts w:ascii="Arial Narrow" w:hAnsi="Arial Narrow"/>
          <w:lang w:val="en-GB"/>
        </w:rPr>
        <w:t xml:space="preserve">ing of the bids is done in one time and will take place </w:t>
      </w:r>
      <w:r w:rsidR="00F76494">
        <w:rPr>
          <w:rFonts w:ascii="Arial Narrow" w:hAnsi="Arial Narrow"/>
          <w:b/>
          <w:bCs/>
          <w:lang w:val="en-GB"/>
        </w:rPr>
        <w:t>on 06 May 2026</w:t>
      </w:r>
      <w:r w:rsidR="008B1FFB">
        <w:rPr>
          <w:rFonts w:ascii="Arial Narrow" w:hAnsi="Arial Narrow"/>
          <w:b/>
          <w:bCs/>
          <w:lang w:val="en-GB"/>
        </w:rPr>
        <w:t xml:space="preserve"> at 3 </w:t>
      </w:r>
      <w:r w:rsidR="006F52DD" w:rsidRPr="00512C33">
        <w:rPr>
          <w:rFonts w:ascii="Arial Narrow" w:hAnsi="Arial Narrow"/>
          <w:b/>
          <w:bCs/>
          <w:lang w:val="en-GB"/>
        </w:rPr>
        <w:t>P.M</w:t>
      </w:r>
      <w:r w:rsidR="006F52DD" w:rsidRPr="00512C33">
        <w:rPr>
          <w:rFonts w:ascii="Arial Narrow" w:hAnsi="Arial Narrow"/>
          <w:lang w:val="en-GB"/>
        </w:rPr>
        <w:t xml:space="preserve">, local time, by the </w:t>
      </w:r>
      <w:r w:rsidR="00FD729A" w:rsidRPr="00512C33">
        <w:rPr>
          <w:rFonts w:ascii="Arial Narrow" w:hAnsi="Arial Narrow"/>
          <w:lang w:val="en-GB"/>
        </w:rPr>
        <w:t xml:space="preserve">Internal Tender Board of Public Contracts, in the meeting room of the city hall of </w:t>
      </w:r>
      <w:r w:rsidR="00512C33" w:rsidRPr="00512C33">
        <w:rPr>
          <w:rFonts w:ascii="Arial Narrow" w:hAnsi="Arial Narrow"/>
          <w:lang w:val="en-GB"/>
        </w:rPr>
        <w:t>Kyé-Ossi</w:t>
      </w:r>
      <w:r w:rsidR="00FD729A" w:rsidRPr="00512C33">
        <w:rPr>
          <w:rFonts w:ascii="Arial Narrow" w:hAnsi="Arial Narrow"/>
          <w:lang w:val="en-GB"/>
        </w:rPr>
        <w:t xml:space="preserve"> Municipality.</w:t>
      </w:r>
      <w:r w:rsidR="008B1FFB">
        <w:rPr>
          <w:rFonts w:ascii="Arial Narrow" w:hAnsi="Arial Narrow"/>
          <w:lang w:val="en-GB"/>
        </w:rPr>
        <w:t xml:space="preserve"> </w:t>
      </w:r>
    </w:p>
    <w:p w14:paraId="175E1582" w14:textId="74B714BD" w:rsidR="002F3935" w:rsidRPr="00C3582F" w:rsidRDefault="002F3935" w:rsidP="005246EC">
      <w:pPr>
        <w:suppressAutoHyphens w:val="0"/>
        <w:autoSpaceDN/>
        <w:jc w:val="both"/>
        <w:textAlignment w:val="auto"/>
        <w:rPr>
          <w:rFonts w:ascii="Arial Narrow" w:hAnsi="Arial Narrow"/>
          <w:lang w:val="en-GB"/>
        </w:rPr>
      </w:pPr>
      <w:r w:rsidRPr="00512C33">
        <w:rPr>
          <w:rFonts w:ascii="Arial Narrow" w:hAnsi="Arial Narrow"/>
          <w:lang w:val="en-GB"/>
        </w:rPr>
        <w:t xml:space="preserve">Only </w:t>
      </w:r>
      <w:r w:rsidR="00FD729A" w:rsidRPr="00512C33">
        <w:rPr>
          <w:rFonts w:ascii="Arial Narrow" w:hAnsi="Arial Narrow"/>
          <w:lang w:val="en-GB"/>
        </w:rPr>
        <w:t>bidders</w:t>
      </w:r>
      <w:r w:rsidRPr="00512C33">
        <w:rPr>
          <w:rFonts w:ascii="Arial Narrow" w:hAnsi="Arial Narrow"/>
          <w:lang w:val="en-GB"/>
        </w:rPr>
        <w:t xml:space="preserve"> may attend this opening session or be represented by a </w:t>
      </w:r>
      <w:r w:rsidR="00FD729A" w:rsidRPr="00512C33">
        <w:rPr>
          <w:rFonts w:ascii="Arial Narrow" w:hAnsi="Arial Narrow"/>
          <w:lang w:val="en-GB"/>
        </w:rPr>
        <w:t xml:space="preserve">single duly authorized </w:t>
      </w:r>
      <w:r w:rsidRPr="00512C33">
        <w:rPr>
          <w:rFonts w:ascii="Arial Narrow" w:hAnsi="Arial Narrow"/>
          <w:lang w:val="en-GB"/>
        </w:rPr>
        <w:t xml:space="preserve">person of their choice, even in </w:t>
      </w:r>
      <w:r w:rsidR="00FD729A" w:rsidRPr="00512C33">
        <w:rPr>
          <w:rFonts w:ascii="Arial Narrow" w:hAnsi="Arial Narrow"/>
          <w:lang w:val="en-GB"/>
        </w:rPr>
        <w:t xml:space="preserve">the </w:t>
      </w:r>
      <w:r w:rsidR="00C3582F">
        <w:rPr>
          <w:rFonts w:ascii="Arial Narrow" w:hAnsi="Arial Narrow"/>
          <w:lang w:val="en-GB"/>
        </w:rPr>
        <w:t>case of a group of companies.</w:t>
      </w:r>
    </w:p>
    <w:p w14:paraId="3831055D" w14:textId="5DF2CBBE" w:rsidR="002F3935" w:rsidRPr="008B1FFB" w:rsidRDefault="002F3935" w:rsidP="005246EC">
      <w:pPr>
        <w:suppressAutoHyphens w:val="0"/>
        <w:autoSpaceDN/>
        <w:jc w:val="both"/>
        <w:textAlignment w:val="auto"/>
        <w:rPr>
          <w:rFonts w:ascii="Arial Narrow" w:hAnsi="Arial Narrow"/>
          <w:bCs/>
          <w:lang w:val="en-GB"/>
        </w:rPr>
      </w:pPr>
      <w:r w:rsidRPr="00512C33">
        <w:rPr>
          <w:rFonts w:ascii="Arial Narrow" w:hAnsi="Arial Narrow"/>
          <w:b/>
          <w:lang w:val="en-GB"/>
        </w:rPr>
        <w:t xml:space="preserve">Under </w:t>
      </w:r>
      <w:r w:rsidR="00612F1A" w:rsidRPr="00512C33">
        <w:rPr>
          <w:rFonts w:ascii="Arial Narrow" w:hAnsi="Arial Narrow"/>
          <w:b/>
          <w:lang w:val="en-GB"/>
        </w:rPr>
        <w:t xml:space="preserve">penalty </w:t>
      </w:r>
      <w:r w:rsidR="005246EC" w:rsidRPr="00512C33">
        <w:rPr>
          <w:rFonts w:ascii="Arial Narrow" w:hAnsi="Arial Narrow"/>
          <w:b/>
          <w:lang w:val="en-GB"/>
        </w:rPr>
        <w:t>of</w:t>
      </w:r>
      <w:r w:rsidRPr="00512C33">
        <w:rPr>
          <w:rFonts w:ascii="Arial Narrow" w:hAnsi="Arial Narrow"/>
          <w:b/>
          <w:lang w:val="en-GB"/>
        </w:rPr>
        <w:t xml:space="preserve"> rejected, the required administrative </w:t>
      </w:r>
      <w:r w:rsidR="005246EC" w:rsidRPr="00512C33">
        <w:rPr>
          <w:rFonts w:ascii="Arial Narrow" w:hAnsi="Arial Narrow"/>
          <w:b/>
          <w:lang w:val="en-GB"/>
        </w:rPr>
        <w:t xml:space="preserve">file </w:t>
      </w:r>
      <w:r w:rsidRPr="00512C33">
        <w:rPr>
          <w:rFonts w:ascii="Arial Narrow" w:hAnsi="Arial Narrow"/>
          <w:b/>
          <w:lang w:val="en-GB"/>
        </w:rPr>
        <w:t xml:space="preserve">documents must be </w:t>
      </w:r>
      <w:r w:rsidR="005246EC" w:rsidRPr="00512C33">
        <w:rPr>
          <w:rFonts w:ascii="Arial Narrow" w:hAnsi="Arial Narrow"/>
          <w:b/>
          <w:lang w:val="en-GB"/>
        </w:rPr>
        <w:t xml:space="preserve">produced </w:t>
      </w:r>
      <w:r w:rsidRPr="00512C33">
        <w:rPr>
          <w:rFonts w:ascii="Arial Narrow" w:hAnsi="Arial Narrow"/>
          <w:b/>
          <w:lang w:val="en-GB"/>
        </w:rPr>
        <w:t xml:space="preserve">in originals or certified </w:t>
      </w:r>
      <w:r w:rsidR="005246EC" w:rsidRPr="00512C33">
        <w:rPr>
          <w:rFonts w:ascii="Arial Narrow" w:hAnsi="Arial Narrow"/>
          <w:b/>
          <w:lang w:val="en-GB"/>
        </w:rPr>
        <w:t xml:space="preserve">true copies </w:t>
      </w:r>
      <w:r w:rsidRPr="00512C33">
        <w:rPr>
          <w:rFonts w:ascii="Arial Narrow" w:hAnsi="Arial Narrow"/>
          <w:b/>
          <w:lang w:val="en-GB"/>
        </w:rPr>
        <w:t xml:space="preserve">by the issuing service or the </w:t>
      </w:r>
      <w:r w:rsidR="005246EC" w:rsidRPr="00512C33">
        <w:rPr>
          <w:rFonts w:ascii="Arial Narrow" w:hAnsi="Arial Narrow"/>
          <w:b/>
          <w:lang w:val="en-GB"/>
        </w:rPr>
        <w:t>competent</w:t>
      </w:r>
      <w:r w:rsidRPr="00512C33">
        <w:rPr>
          <w:rFonts w:ascii="Arial Narrow" w:hAnsi="Arial Narrow"/>
          <w:b/>
          <w:lang w:val="en-GB"/>
        </w:rPr>
        <w:t xml:space="preserve"> administrative authority, in accordance with the provisions of the Special Regulations of the </w:t>
      </w:r>
      <w:r w:rsidR="005246EC" w:rsidRPr="00512C33">
        <w:rPr>
          <w:rFonts w:ascii="Arial Narrow" w:hAnsi="Arial Narrow"/>
          <w:b/>
          <w:lang w:val="en-GB"/>
        </w:rPr>
        <w:t>Call</w:t>
      </w:r>
      <w:r w:rsidRPr="00512C33">
        <w:rPr>
          <w:rFonts w:ascii="Arial Narrow" w:hAnsi="Arial Narrow"/>
          <w:b/>
          <w:lang w:val="en-GB"/>
        </w:rPr>
        <w:t xml:space="preserve"> </w:t>
      </w:r>
      <w:r w:rsidR="005246EC" w:rsidRPr="00512C33">
        <w:rPr>
          <w:rFonts w:ascii="Arial Narrow" w:hAnsi="Arial Narrow"/>
          <w:b/>
          <w:lang w:val="en-GB"/>
        </w:rPr>
        <w:t>for</w:t>
      </w:r>
      <w:r w:rsidRPr="00512C33">
        <w:rPr>
          <w:rFonts w:ascii="Arial Narrow" w:hAnsi="Arial Narrow"/>
          <w:b/>
          <w:lang w:val="en-GB"/>
        </w:rPr>
        <w:t xml:space="preserve"> </w:t>
      </w:r>
      <w:r w:rsidR="005246EC" w:rsidRPr="00512C33">
        <w:rPr>
          <w:rFonts w:ascii="Arial Narrow" w:hAnsi="Arial Narrow"/>
          <w:b/>
          <w:lang w:val="en-GB"/>
        </w:rPr>
        <w:t>T</w:t>
      </w:r>
      <w:r w:rsidRPr="00512C33">
        <w:rPr>
          <w:rFonts w:ascii="Arial Narrow" w:hAnsi="Arial Narrow"/>
          <w:b/>
          <w:lang w:val="en-GB"/>
        </w:rPr>
        <w:t>ender</w:t>
      </w:r>
      <w:r w:rsidR="005246EC" w:rsidRPr="00512C33">
        <w:rPr>
          <w:rFonts w:ascii="Arial Narrow" w:hAnsi="Arial Narrow"/>
          <w:b/>
          <w:lang w:val="en-GB"/>
        </w:rPr>
        <w:t>s</w:t>
      </w:r>
      <w:r w:rsidRPr="00512C33">
        <w:rPr>
          <w:rFonts w:ascii="Arial Narrow" w:hAnsi="Arial Narrow"/>
          <w:bCs/>
          <w:lang w:val="en-GB"/>
        </w:rPr>
        <w:t xml:space="preserve">. They </w:t>
      </w:r>
      <w:r w:rsidR="005246EC" w:rsidRPr="00512C33">
        <w:rPr>
          <w:rFonts w:ascii="Arial Narrow" w:hAnsi="Arial Narrow"/>
          <w:bCs/>
          <w:lang w:val="en-GB"/>
        </w:rPr>
        <w:t>must be less than (0</w:t>
      </w:r>
      <w:r w:rsidRPr="00512C33">
        <w:rPr>
          <w:rFonts w:ascii="Arial Narrow" w:hAnsi="Arial Narrow"/>
          <w:bCs/>
          <w:lang w:val="en-GB"/>
        </w:rPr>
        <w:t>3</w:t>
      </w:r>
      <w:r w:rsidR="005246EC" w:rsidRPr="00512C33">
        <w:rPr>
          <w:rFonts w:ascii="Arial Narrow" w:hAnsi="Arial Narrow"/>
          <w:bCs/>
          <w:lang w:val="en-GB"/>
        </w:rPr>
        <w:t>)</w:t>
      </w:r>
      <w:r w:rsidRPr="00512C33">
        <w:rPr>
          <w:rFonts w:ascii="Arial Narrow" w:hAnsi="Arial Narrow"/>
          <w:bCs/>
          <w:lang w:val="en-GB"/>
        </w:rPr>
        <w:t xml:space="preserve"> three months old </w:t>
      </w:r>
      <w:r w:rsidR="005246EC" w:rsidRPr="00512C33">
        <w:rPr>
          <w:rFonts w:ascii="Arial Narrow" w:hAnsi="Arial Narrow"/>
          <w:bCs/>
          <w:lang w:val="en-GB"/>
        </w:rPr>
        <w:t xml:space="preserve">or have been established after </w:t>
      </w:r>
      <w:r w:rsidRPr="00512C33">
        <w:rPr>
          <w:rFonts w:ascii="Arial Narrow" w:hAnsi="Arial Narrow"/>
          <w:bCs/>
          <w:lang w:val="en-GB"/>
        </w:rPr>
        <w:t xml:space="preserve">the date of signature of the </w:t>
      </w:r>
      <w:r w:rsidR="002D1E98" w:rsidRPr="00512C33">
        <w:rPr>
          <w:rFonts w:ascii="Arial Narrow" w:hAnsi="Arial Narrow"/>
          <w:bCs/>
          <w:lang w:val="en-GB"/>
        </w:rPr>
        <w:t>invitation to</w:t>
      </w:r>
      <w:r w:rsidR="005246EC" w:rsidRPr="00512C33">
        <w:rPr>
          <w:rFonts w:ascii="Arial Narrow" w:hAnsi="Arial Narrow"/>
          <w:bCs/>
          <w:lang w:val="en-GB"/>
        </w:rPr>
        <w:t xml:space="preserve"> Tender</w:t>
      </w:r>
    </w:p>
    <w:p w14:paraId="355759ED" w14:textId="3CA37F2B" w:rsidR="002F3935" w:rsidRPr="00485184" w:rsidRDefault="002F3935" w:rsidP="005246EC">
      <w:pPr>
        <w:suppressAutoHyphens w:val="0"/>
        <w:autoSpaceDN/>
        <w:jc w:val="both"/>
        <w:textAlignment w:val="auto"/>
        <w:rPr>
          <w:rFonts w:ascii="Arial Narrow" w:hAnsi="Arial Narrow"/>
          <w:bCs/>
          <w:lang w:val="en-GB"/>
        </w:rPr>
      </w:pPr>
      <w:r w:rsidRPr="00512C33">
        <w:rPr>
          <w:rFonts w:ascii="Arial Narrow" w:hAnsi="Arial Narrow"/>
          <w:bCs/>
          <w:lang w:val="en-GB"/>
        </w:rPr>
        <w:t xml:space="preserve">In </w:t>
      </w:r>
      <w:r w:rsidR="00C12FB4" w:rsidRPr="00512C33">
        <w:rPr>
          <w:rFonts w:ascii="Arial Narrow" w:hAnsi="Arial Narrow"/>
          <w:bCs/>
          <w:lang w:val="en-GB"/>
        </w:rPr>
        <w:t>the event</w:t>
      </w:r>
      <w:r w:rsidRPr="00512C33">
        <w:rPr>
          <w:rFonts w:ascii="Arial Narrow" w:hAnsi="Arial Narrow"/>
          <w:bCs/>
          <w:lang w:val="en-GB"/>
        </w:rPr>
        <w:t xml:space="preserve"> of absence or non-co</w:t>
      </w:r>
      <w:r w:rsidR="00C12FB4" w:rsidRPr="00512C33">
        <w:rPr>
          <w:rFonts w:ascii="Arial Narrow" w:hAnsi="Arial Narrow"/>
          <w:bCs/>
          <w:lang w:val="en-GB"/>
        </w:rPr>
        <w:t>mpliance</w:t>
      </w:r>
      <w:r w:rsidRPr="00512C33">
        <w:rPr>
          <w:rFonts w:ascii="Arial Narrow" w:hAnsi="Arial Narrow"/>
          <w:bCs/>
          <w:lang w:val="en-GB"/>
        </w:rPr>
        <w:t xml:space="preserve"> of a document </w:t>
      </w:r>
      <w:r w:rsidR="00C12FB4" w:rsidRPr="00512C33">
        <w:rPr>
          <w:rFonts w:ascii="Arial Narrow" w:hAnsi="Arial Narrow"/>
          <w:bCs/>
          <w:lang w:val="en-GB"/>
        </w:rPr>
        <w:t>from</w:t>
      </w:r>
      <w:r w:rsidRPr="00512C33">
        <w:rPr>
          <w:rFonts w:ascii="Arial Narrow" w:hAnsi="Arial Narrow"/>
          <w:bCs/>
          <w:lang w:val="en-GB"/>
        </w:rPr>
        <w:t xml:space="preserve"> the administrative file </w:t>
      </w:r>
      <w:r w:rsidR="00C12FB4" w:rsidRPr="00512C33">
        <w:rPr>
          <w:rFonts w:ascii="Arial Narrow" w:hAnsi="Arial Narrow"/>
          <w:bCs/>
          <w:lang w:val="en-GB"/>
        </w:rPr>
        <w:t>when</w:t>
      </w:r>
      <w:r w:rsidRPr="00512C33">
        <w:rPr>
          <w:rFonts w:ascii="Arial Narrow" w:hAnsi="Arial Narrow"/>
          <w:bCs/>
          <w:lang w:val="en-GB"/>
        </w:rPr>
        <w:t xml:space="preserve"> opening </w:t>
      </w:r>
      <w:r w:rsidR="00C12FB4" w:rsidRPr="00512C33">
        <w:rPr>
          <w:rFonts w:ascii="Arial Narrow" w:hAnsi="Arial Narrow"/>
          <w:bCs/>
          <w:lang w:val="en-GB"/>
        </w:rPr>
        <w:t>the envelopes</w:t>
      </w:r>
      <w:r w:rsidRPr="00512C33">
        <w:rPr>
          <w:rFonts w:ascii="Arial Narrow" w:hAnsi="Arial Narrow"/>
          <w:bCs/>
          <w:lang w:val="en-GB"/>
        </w:rPr>
        <w:t>, after a</w:t>
      </w:r>
      <w:r w:rsidR="00C12FB4" w:rsidRPr="00512C33">
        <w:rPr>
          <w:rFonts w:ascii="Arial Narrow" w:hAnsi="Arial Narrow"/>
          <w:bCs/>
          <w:lang w:val="en-GB"/>
        </w:rPr>
        <w:t xml:space="preserve"> period of </w:t>
      </w:r>
      <w:r w:rsidRPr="00512C33">
        <w:rPr>
          <w:rFonts w:ascii="Arial Narrow" w:hAnsi="Arial Narrow"/>
          <w:bCs/>
          <w:lang w:val="en-GB"/>
        </w:rPr>
        <w:t>48</w:t>
      </w:r>
      <w:r w:rsidR="00300100" w:rsidRPr="00512C33">
        <w:rPr>
          <w:rFonts w:ascii="Arial Narrow" w:hAnsi="Arial Narrow"/>
          <w:bCs/>
          <w:lang w:val="en-GB"/>
        </w:rPr>
        <w:t xml:space="preserve"> </w:t>
      </w:r>
      <w:r w:rsidRPr="00512C33">
        <w:rPr>
          <w:rFonts w:ascii="Arial Narrow" w:hAnsi="Arial Narrow"/>
          <w:bCs/>
          <w:lang w:val="en-GB"/>
        </w:rPr>
        <w:t xml:space="preserve">(forty-eight) hours </w:t>
      </w:r>
      <w:r w:rsidR="00C12FB4" w:rsidRPr="00512C33">
        <w:rPr>
          <w:rFonts w:ascii="Arial Narrow" w:hAnsi="Arial Narrow"/>
          <w:bCs/>
          <w:lang w:val="en-GB"/>
        </w:rPr>
        <w:t>granted by the Commission, the offer will be rejected.</w:t>
      </w:r>
    </w:p>
    <w:p w14:paraId="4F13BD0E" w14:textId="543D4D59" w:rsidR="002F3935" w:rsidRPr="00485184" w:rsidRDefault="00485184" w:rsidP="005246EC">
      <w:pPr>
        <w:suppressAutoHyphens w:val="0"/>
        <w:autoSpaceDN/>
        <w:jc w:val="both"/>
        <w:textAlignment w:val="auto"/>
        <w:rPr>
          <w:rFonts w:ascii="Arial Narrow" w:hAnsi="Arial Narrow"/>
          <w:b/>
          <w:bCs/>
          <w:lang w:val="en-GB"/>
        </w:rPr>
      </w:pPr>
      <w:r>
        <w:rPr>
          <w:rFonts w:ascii="Arial Narrow" w:hAnsi="Arial Narrow"/>
          <w:b/>
          <w:bCs/>
          <w:lang w:val="en-GB"/>
        </w:rPr>
        <w:t>15. Evaluation criteria</w:t>
      </w:r>
    </w:p>
    <w:p w14:paraId="4BD8DF37" w14:textId="732A6331" w:rsidR="002F3935" w:rsidRPr="00C3582F" w:rsidRDefault="00C3582F" w:rsidP="005246EC">
      <w:pPr>
        <w:suppressAutoHyphens w:val="0"/>
        <w:autoSpaceDN/>
        <w:jc w:val="both"/>
        <w:textAlignment w:val="auto"/>
        <w:rPr>
          <w:rFonts w:ascii="Arial Narrow" w:hAnsi="Arial Narrow"/>
          <w:b/>
          <w:bCs/>
          <w:lang w:val="en-GB"/>
        </w:rPr>
      </w:pPr>
      <w:r>
        <w:rPr>
          <w:rFonts w:ascii="Arial Narrow" w:hAnsi="Arial Narrow"/>
          <w:b/>
          <w:bCs/>
          <w:lang w:val="en-GB"/>
        </w:rPr>
        <w:t>15.1 Eliminatory criteria</w:t>
      </w:r>
    </w:p>
    <w:p w14:paraId="59F81D5E" w14:textId="17249D55" w:rsidR="002F3935" w:rsidRPr="001B0AFF" w:rsidRDefault="002F3935" w:rsidP="005246EC">
      <w:pPr>
        <w:suppressAutoHyphens w:val="0"/>
        <w:autoSpaceDN/>
        <w:jc w:val="both"/>
        <w:textAlignment w:val="auto"/>
        <w:rPr>
          <w:rFonts w:ascii="Arial Narrow" w:hAnsi="Arial Narrow"/>
          <w:lang w:val="en-US"/>
        </w:rPr>
      </w:pPr>
      <w:r w:rsidRPr="001B0AFF">
        <w:rPr>
          <w:rFonts w:ascii="Arial Narrow" w:hAnsi="Arial Narrow"/>
          <w:lang w:val="en-US"/>
        </w:rPr>
        <w:t>The</w:t>
      </w:r>
      <w:r w:rsidR="002F0E16" w:rsidRPr="001B0AFF">
        <w:rPr>
          <w:rFonts w:ascii="Arial Narrow" w:hAnsi="Arial Narrow"/>
          <w:lang w:val="en-US"/>
        </w:rPr>
        <w:t>se include:</w:t>
      </w:r>
      <w:r w:rsidRPr="001B0AFF">
        <w:rPr>
          <w:rFonts w:ascii="Arial Narrow" w:hAnsi="Arial Narrow"/>
          <w:lang w:val="en-US"/>
        </w:rPr>
        <w:t xml:space="preserve"> </w:t>
      </w:r>
    </w:p>
    <w:p w14:paraId="6776B609" w14:textId="72C2BAB1" w:rsidR="002F3935" w:rsidRPr="001B0AFF" w:rsidRDefault="002F0E16"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w:t>
      </w:r>
      <w:r w:rsidRPr="001B0AFF">
        <w:rPr>
          <w:rFonts w:ascii="Arial Narrow" w:hAnsi="Arial Narrow"/>
          <w:lang w:val="en-GB"/>
        </w:rPr>
        <w:t xml:space="preserve">or non-compliance </w:t>
      </w:r>
      <w:r w:rsidR="002F3935" w:rsidRPr="001B0AFF">
        <w:rPr>
          <w:rFonts w:ascii="Arial Narrow" w:hAnsi="Arial Narrow"/>
          <w:lang w:val="en-GB"/>
        </w:rPr>
        <w:t xml:space="preserve">of </w:t>
      </w:r>
      <w:r w:rsidRPr="001B0AFF">
        <w:rPr>
          <w:rFonts w:ascii="Arial Narrow" w:hAnsi="Arial Narrow"/>
          <w:lang w:val="en-GB"/>
        </w:rPr>
        <w:t xml:space="preserve">the guarantee </w:t>
      </w:r>
      <w:r w:rsidR="002F3935" w:rsidRPr="001B0AFF">
        <w:rPr>
          <w:rFonts w:ascii="Arial Narrow" w:hAnsi="Arial Narrow"/>
          <w:lang w:val="en-GB"/>
        </w:rPr>
        <w:t>at the opening of bids;</w:t>
      </w:r>
    </w:p>
    <w:p w14:paraId="50327898" w14:textId="0DCBDCED" w:rsidR="002F3935" w:rsidRPr="001B0AFF" w:rsidRDefault="002F0E16"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non-production beyond the deadline of</w:t>
      </w:r>
      <w:r w:rsidR="002F3935" w:rsidRPr="001B0AFF">
        <w:rPr>
          <w:rFonts w:ascii="Arial Narrow" w:hAnsi="Arial Narrow"/>
          <w:lang w:val="en-GB"/>
        </w:rPr>
        <w:t xml:space="preserve"> 48(forty-eight) hours after the opening of </w:t>
      </w:r>
      <w:r w:rsidRPr="001B0AFF">
        <w:rPr>
          <w:rFonts w:ascii="Arial Narrow" w:hAnsi="Arial Narrow"/>
          <w:lang w:val="en-GB"/>
        </w:rPr>
        <w:t>the envelopes</w:t>
      </w:r>
      <w:r w:rsidR="002F3935" w:rsidRPr="001B0AFF">
        <w:rPr>
          <w:rFonts w:ascii="Arial Narrow" w:hAnsi="Arial Narrow"/>
          <w:lang w:val="en-GB"/>
        </w:rPr>
        <w:t xml:space="preserve">, </w:t>
      </w:r>
      <w:r w:rsidRPr="001B0AFF">
        <w:rPr>
          <w:rFonts w:ascii="Arial Narrow" w:hAnsi="Arial Narrow"/>
          <w:lang w:val="en-GB"/>
        </w:rPr>
        <w:t xml:space="preserve">of </w:t>
      </w:r>
      <w:r w:rsidR="002F3935" w:rsidRPr="001B0AFF">
        <w:rPr>
          <w:rFonts w:ascii="Arial Narrow" w:hAnsi="Arial Narrow"/>
          <w:lang w:val="en-GB"/>
        </w:rPr>
        <w:t xml:space="preserve">a </w:t>
      </w:r>
      <w:r w:rsidRPr="001B0AFF">
        <w:rPr>
          <w:rFonts w:ascii="Arial Narrow" w:hAnsi="Arial Narrow"/>
          <w:lang w:val="en-GB"/>
        </w:rPr>
        <w:t xml:space="preserve">piece of the </w:t>
      </w:r>
      <w:r w:rsidR="002F3935" w:rsidRPr="001B0AFF">
        <w:rPr>
          <w:rFonts w:ascii="Arial Narrow" w:hAnsi="Arial Narrow"/>
          <w:lang w:val="en-GB"/>
        </w:rPr>
        <w:t xml:space="preserve">administrative file deemed non-compliant or absent </w:t>
      </w:r>
      <w:r w:rsidRPr="001B0AFF">
        <w:rPr>
          <w:rFonts w:ascii="Arial Narrow" w:hAnsi="Arial Narrow"/>
          <w:lang w:val="en-GB"/>
        </w:rPr>
        <w:t xml:space="preserve">when the envelopes were opened </w:t>
      </w:r>
      <w:r w:rsidR="002F3935" w:rsidRPr="001B0AFF">
        <w:rPr>
          <w:rFonts w:ascii="Arial Narrow" w:hAnsi="Arial Narrow"/>
          <w:lang w:val="en-GB"/>
        </w:rPr>
        <w:t xml:space="preserve">(except the bid bond);   </w:t>
      </w:r>
    </w:p>
    <w:p w14:paraId="3B494CB1" w14:textId="4F3787A6" w:rsidR="002F3935" w:rsidRPr="001B0AFF" w:rsidRDefault="002F3935" w:rsidP="008F72C1">
      <w:pPr>
        <w:numPr>
          <w:ilvl w:val="0"/>
          <w:numId w:val="34"/>
        </w:numPr>
        <w:suppressAutoHyphens w:val="0"/>
        <w:autoSpaceDN/>
        <w:ind w:left="567"/>
        <w:jc w:val="both"/>
        <w:textAlignment w:val="auto"/>
        <w:rPr>
          <w:rFonts w:ascii="Arial Narrow" w:hAnsi="Arial Narrow"/>
        </w:rPr>
      </w:pPr>
      <w:r w:rsidRPr="001B0AFF">
        <w:rPr>
          <w:rFonts w:ascii="Arial Narrow" w:hAnsi="Arial Narrow"/>
        </w:rPr>
        <w:t xml:space="preserve">False </w:t>
      </w:r>
      <w:r w:rsidR="00485184" w:rsidRPr="001B0AFF">
        <w:rPr>
          <w:rFonts w:ascii="Arial Narrow" w:hAnsi="Arial Narrow"/>
        </w:rPr>
        <w:t>déclarations</w:t>
      </w:r>
      <w:r w:rsidRPr="001B0AFF">
        <w:rPr>
          <w:rFonts w:ascii="Arial Narrow" w:hAnsi="Arial Narrow"/>
        </w:rPr>
        <w:t xml:space="preserve">, </w:t>
      </w:r>
      <w:proofErr w:type="spellStart"/>
      <w:r w:rsidRPr="001B0AFF">
        <w:rPr>
          <w:rFonts w:ascii="Arial Narrow" w:hAnsi="Arial Narrow"/>
        </w:rPr>
        <w:t>fraudulent</w:t>
      </w:r>
      <w:proofErr w:type="spellEnd"/>
      <w:r w:rsidRPr="001B0AFF">
        <w:rPr>
          <w:rFonts w:ascii="Arial Narrow" w:hAnsi="Arial Narrow"/>
        </w:rPr>
        <w:t xml:space="preserve"> </w:t>
      </w:r>
      <w:proofErr w:type="spellStart"/>
      <w:r w:rsidR="002F0E16" w:rsidRPr="001B0AFF">
        <w:rPr>
          <w:rFonts w:ascii="Arial Narrow" w:hAnsi="Arial Narrow"/>
        </w:rPr>
        <w:t>maneuvers</w:t>
      </w:r>
      <w:proofErr w:type="spellEnd"/>
      <w:r w:rsidRPr="001B0AFF">
        <w:rPr>
          <w:rFonts w:ascii="Arial Narrow" w:hAnsi="Arial Narrow"/>
        </w:rPr>
        <w:t xml:space="preserve"> or </w:t>
      </w:r>
      <w:proofErr w:type="spellStart"/>
      <w:r w:rsidR="002F0E16" w:rsidRPr="001B0AFF">
        <w:rPr>
          <w:rFonts w:ascii="Arial Narrow" w:hAnsi="Arial Narrow"/>
        </w:rPr>
        <w:t>falsif</w:t>
      </w:r>
      <w:r w:rsidR="00C77261" w:rsidRPr="001B0AFF">
        <w:rPr>
          <w:rFonts w:ascii="Arial Narrow" w:hAnsi="Arial Narrow"/>
        </w:rPr>
        <w:t>i</w:t>
      </w:r>
      <w:r w:rsidR="002F0E16" w:rsidRPr="001B0AFF">
        <w:rPr>
          <w:rFonts w:ascii="Arial Narrow" w:hAnsi="Arial Narrow"/>
        </w:rPr>
        <w:t>ed</w:t>
      </w:r>
      <w:proofErr w:type="spellEnd"/>
      <w:r w:rsidRPr="001B0AFF">
        <w:rPr>
          <w:rFonts w:ascii="Arial Narrow" w:hAnsi="Arial Narrow"/>
        </w:rPr>
        <w:t xml:space="preserve"> </w:t>
      </w:r>
      <w:r w:rsidR="00C77261" w:rsidRPr="001B0AFF">
        <w:rPr>
          <w:rFonts w:ascii="Arial Narrow" w:hAnsi="Arial Narrow"/>
        </w:rPr>
        <w:t>documents ;</w:t>
      </w:r>
    </w:p>
    <w:p w14:paraId="060FE43E" w14:textId="10D91916" w:rsidR="002F3935" w:rsidRPr="001B0AFF" w:rsidRDefault="00C77261" w:rsidP="008F72C1">
      <w:pPr>
        <w:numPr>
          <w:ilvl w:val="0"/>
          <w:numId w:val="34"/>
        </w:numPr>
        <w:suppressAutoHyphens w:val="0"/>
        <w:autoSpaceDN/>
        <w:ind w:left="567"/>
        <w:jc w:val="both"/>
        <w:textAlignment w:val="auto"/>
        <w:rPr>
          <w:rFonts w:ascii="Arial Narrow" w:hAnsi="Arial Narrow"/>
          <w:b/>
          <w:bCs/>
          <w:lang w:val="en-GB"/>
        </w:rPr>
      </w:pPr>
      <w:r w:rsidRPr="001B0AFF">
        <w:rPr>
          <w:rFonts w:ascii="Arial Narrow" w:hAnsi="Arial Narrow"/>
          <w:lang w:val="en-GB"/>
        </w:rPr>
        <w:t xml:space="preserve">Non-compliance with the minimum score for the evaluation of the essential criteria </w:t>
      </w:r>
      <w:r w:rsidRPr="001B0AFF">
        <w:rPr>
          <w:rFonts w:ascii="Arial Narrow" w:hAnsi="Arial Narrow"/>
          <w:b/>
          <w:bCs/>
          <w:lang w:val="en-GB"/>
        </w:rPr>
        <w:t>(</w:t>
      </w:r>
      <w:r w:rsidR="00F76494">
        <w:rPr>
          <w:rFonts w:ascii="Arial Narrow" w:hAnsi="Arial Narrow"/>
          <w:b/>
          <w:bCs/>
          <w:lang w:val="en-GB"/>
        </w:rPr>
        <w:t>27</w:t>
      </w:r>
      <w:r w:rsidRPr="001B0AFF">
        <w:rPr>
          <w:rFonts w:ascii="Arial Narrow" w:hAnsi="Arial Narrow"/>
          <w:b/>
          <w:bCs/>
          <w:lang w:val="en-GB"/>
        </w:rPr>
        <w:t xml:space="preserve"> Yes out of </w:t>
      </w:r>
      <w:r w:rsidR="00F76494">
        <w:rPr>
          <w:rFonts w:ascii="Arial Narrow" w:hAnsi="Arial Narrow"/>
          <w:b/>
          <w:bCs/>
          <w:lang w:val="en-GB"/>
        </w:rPr>
        <w:t>38</w:t>
      </w:r>
      <w:r w:rsidRPr="001B0AFF">
        <w:rPr>
          <w:rFonts w:ascii="Arial Narrow" w:hAnsi="Arial Narrow"/>
          <w:b/>
          <w:bCs/>
          <w:lang w:val="en-GB"/>
        </w:rPr>
        <w:t xml:space="preserve"> criteria);</w:t>
      </w:r>
    </w:p>
    <w:p w14:paraId="2AB3CC02" w14:textId="7540657A" w:rsidR="002F3935" w:rsidRPr="001B0AFF" w:rsidRDefault="00C77261"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lastRenderedPageBreak/>
        <w:t>The a</w:t>
      </w:r>
      <w:r w:rsidR="002F3935" w:rsidRPr="001B0AFF">
        <w:rPr>
          <w:rFonts w:ascii="Arial Narrow" w:hAnsi="Arial Narrow"/>
          <w:lang w:val="en-GB"/>
        </w:rPr>
        <w:t xml:space="preserve">bsence of the sworn </w:t>
      </w:r>
      <w:r w:rsidRPr="001B0AFF">
        <w:rPr>
          <w:rFonts w:ascii="Arial Narrow" w:hAnsi="Arial Narrow"/>
          <w:lang w:val="en-GB"/>
        </w:rPr>
        <w:t>declaration of non-abandonment of construction sites over the last three years;</w:t>
      </w:r>
    </w:p>
    <w:p w14:paraId="570D579F" w14:textId="1E15E6ED" w:rsidR="002F3935" w:rsidRPr="001B0AFF" w:rsidRDefault="00C77261"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bsence of a quantified unit price in the financial offer;</w:t>
      </w:r>
    </w:p>
    <w:p w14:paraId="35E74561" w14:textId="69670D80" w:rsidR="002F3935" w:rsidRDefault="00C77261"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w:t>
      </w:r>
      <w:r w:rsidR="0083348B" w:rsidRPr="001B0AFF">
        <w:rPr>
          <w:rFonts w:ascii="Arial Narrow" w:hAnsi="Arial Narrow"/>
          <w:lang w:val="en-GB"/>
        </w:rPr>
        <w:t>a document from the financial offer (the submission, the BPU, the DQE, the sub-detail of the unit prices);</w:t>
      </w:r>
      <w:r w:rsidR="002F3935" w:rsidRPr="001B0AFF">
        <w:rPr>
          <w:rFonts w:ascii="Arial Narrow" w:hAnsi="Arial Narrow"/>
          <w:lang w:val="en-GB"/>
        </w:rPr>
        <w:t xml:space="preserve"> </w:t>
      </w:r>
    </w:p>
    <w:p w14:paraId="317DD618" w14:textId="2DB79F9E" w:rsidR="00F76494" w:rsidRPr="001B0AFF" w:rsidRDefault="00F76494" w:rsidP="008F72C1">
      <w:pPr>
        <w:numPr>
          <w:ilvl w:val="0"/>
          <w:numId w:val="34"/>
        </w:numPr>
        <w:suppressAutoHyphens w:val="0"/>
        <w:autoSpaceDN/>
        <w:ind w:left="567"/>
        <w:jc w:val="both"/>
        <w:textAlignment w:val="auto"/>
        <w:rPr>
          <w:rFonts w:ascii="Arial Narrow" w:hAnsi="Arial Narrow"/>
          <w:lang w:val="en-GB"/>
        </w:rPr>
      </w:pPr>
      <w:r>
        <w:rPr>
          <w:rFonts w:ascii="Arial Narrow" w:hAnsi="Arial Narrow"/>
          <w:lang w:val="en-GB"/>
        </w:rPr>
        <w:t>The absence of financial capacity;</w:t>
      </w:r>
    </w:p>
    <w:p w14:paraId="15867DE4" w14:textId="062F1DD5" w:rsidR="002F3935" w:rsidRPr="001B0AFF" w:rsidRDefault="0083348B"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w:t>
      </w:r>
      <w:r w:rsidRPr="001B0AFF">
        <w:rPr>
          <w:rFonts w:ascii="Arial Narrow" w:hAnsi="Arial Narrow"/>
          <w:lang w:val="en-GB"/>
        </w:rPr>
        <w:t>the dated and signed integrity charter;</w:t>
      </w:r>
    </w:p>
    <w:p w14:paraId="1DEBF8A5" w14:textId="334E9C80" w:rsidR="002F3935" w:rsidRPr="001B0AFF" w:rsidRDefault="0083348B"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the dated and signed </w:t>
      </w:r>
      <w:r w:rsidRPr="001B0AFF">
        <w:rPr>
          <w:rFonts w:ascii="Arial Narrow" w:hAnsi="Arial Narrow"/>
          <w:lang w:val="en-GB"/>
        </w:rPr>
        <w:t xml:space="preserve">declaration of </w:t>
      </w:r>
      <w:r w:rsidR="002F3935" w:rsidRPr="001B0AFF">
        <w:rPr>
          <w:rFonts w:ascii="Arial Narrow" w:hAnsi="Arial Narrow"/>
          <w:lang w:val="en-GB"/>
        </w:rPr>
        <w:t>commitment to compl</w:t>
      </w:r>
      <w:r w:rsidR="00607E1D" w:rsidRPr="001B0AFF">
        <w:rPr>
          <w:rFonts w:ascii="Arial Narrow" w:hAnsi="Arial Narrow"/>
          <w:lang w:val="en-GB"/>
        </w:rPr>
        <w:t>iance</w:t>
      </w:r>
      <w:r w:rsidR="002F3935" w:rsidRPr="001B0AFF">
        <w:rPr>
          <w:rFonts w:ascii="Arial Narrow" w:hAnsi="Arial Narrow"/>
          <w:lang w:val="en-GB"/>
        </w:rPr>
        <w:t xml:space="preserve"> with environmental and social clauses</w:t>
      </w:r>
      <w:r w:rsidR="0097101B" w:rsidRPr="001B0AFF">
        <w:rPr>
          <w:rFonts w:ascii="Arial Narrow" w:hAnsi="Arial Narrow"/>
          <w:lang w:val="en-GB"/>
        </w:rPr>
        <w:t>;</w:t>
      </w:r>
    </w:p>
    <w:p w14:paraId="74F34FB4" w14:textId="6FA86B33" w:rsidR="002F3935" w:rsidRPr="00485184" w:rsidRDefault="0097101B"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Use of a curriculum vitae or a diploma of a civil servant without proof of implementation.</w:t>
      </w:r>
    </w:p>
    <w:p w14:paraId="35459DFC" w14:textId="0FC1760B" w:rsidR="002F3935" w:rsidRPr="001B0AFF" w:rsidRDefault="00013B9F"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15.2 Essential</w:t>
      </w:r>
      <w:r w:rsidR="002F3935" w:rsidRPr="001B0AFF">
        <w:rPr>
          <w:rFonts w:ascii="Arial Narrow" w:hAnsi="Arial Narrow"/>
          <w:b/>
          <w:bCs/>
          <w:lang w:val="en-GB"/>
        </w:rPr>
        <w:t xml:space="preserve"> criteria</w:t>
      </w:r>
    </w:p>
    <w:p w14:paraId="060604F9" w14:textId="7C88273B" w:rsidR="002F3935" w:rsidRPr="001B0AFF" w:rsidRDefault="004E386A" w:rsidP="005246EC">
      <w:pPr>
        <w:suppressAutoHyphens w:val="0"/>
        <w:autoSpaceDN/>
        <w:jc w:val="both"/>
        <w:textAlignment w:val="auto"/>
        <w:rPr>
          <w:rFonts w:ascii="Arial Narrow" w:hAnsi="Arial Narrow"/>
          <w:lang w:val="en-GB"/>
        </w:rPr>
      </w:pPr>
      <w:r w:rsidRPr="001B0AFF">
        <w:rPr>
          <w:rFonts w:ascii="Arial Narrow" w:hAnsi="Arial Narrow"/>
          <w:lang w:val="en-GB"/>
        </w:rPr>
        <w:t xml:space="preserve">Offers will </w:t>
      </w:r>
      <w:r w:rsidR="008C7090" w:rsidRPr="001B0AFF">
        <w:rPr>
          <w:rFonts w:ascii="Arial Narrow" w:hAnsi="Arial Narrow"/>
          <w:lang w:val="en-GB"/>
        </w:rPr>
        <w:t xml:space="preserve">be made according to binary notation (Yes/No) based on the </w:t>
      </w:r>
      <w:r w:rsidR="002F3935" w:rsidRPr="001B0AFF">
        <w:rPr>
          <w:rFonts w:ascii="Arial Narrow" w:hAnsi="Arial Narrow"/>
          <w:lang w:val="en-GB"/>
        </w:rPr>
        <w:t xml:space="preserve">essential </w:t>
      </w:r>
      <w:r w:rsidR="008C7090" w:rsidRPr="001B0AFF">
        <w:rPr>
          <w:rFonts w:ascii="Arial Narrow" w:hAnsi="Arial Narrow"/>
          <w:lang w:val="en-GB"/>
        </w:rPr>
        <w:t>points below and in according with the RPAO:</w:t>
      </w:r>
    </w:p>
    <w:p w14:paraId="12918572" w14:textId="5118973E" w:rsidR="002F3935" w:rsidRPr="001B0AFF" w:rsidRDefault="002F3935"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Presentation of </w:t>
      </w:r>
      <w:r w:rsidR="008C7090" w:rsidRPr="001B0AFF">
        <w:rPr>
          <w:rFonts w:ascii="Arial Narrow" w:hAnsi="Arial Narrow"/>
          <w:lang w:val="en-US"/>
        </w:rPr>
        <w:t xml:space="preserve">the offer, </w:t>
      </w:r>
      <w:r w:rsidR="008C7090" w:rsidRPr="001B0AFF">
        <w:rPr>
          <w:rFonts w:ascii="Arial Narrow" w:hAnsi="Arial Narrow"/>
          <w:b/>
          <w:bCs/>
          <w:lang w:val="en-US"/>
        </w:rPr>
        <w:t>01 criteria</w:t>
      </w:r>
      <w:r w:rsidR="008C7090" w:rsidRPr="001B0AFF">
        <w:rPr>
          <w:rFonts w:ascii="Arial Narrow" w:hAnsi="Arial Narrow"/>
          <w:lang w:val="en-US"/>
        </w:rPr>
        <w:t>;</w:t>
      </w:r>
    </w:p>
    <w:p w14:paraId="73B91A30" w14:textId="358D4364" w:rsidR="002F3935" w:rsidRPr="001B0AFF" w:rsidRDefault="008C7090"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The site visit report, </w:t>
      </w:r>
      <w:r w:rsidRPr="001B0AFF">
        <w:rPr>
          <w:rFonts w:ascii="Arial Narrow" w:hAnsi="Arial Narrow"/>
          <w:b/>
          <w:bCs/>
          <w:lang w:val="en-US"/>
        </w:rPr>
        <w:t>02 criteria</w:t>
      </w:r>
      <w:r w:rsidRPr="001B0AFF">
        <w:rPr>
          <w:rFonts w:ascii="Arial Narrow" w:hAnsi="Arial Narrow"/>
          <w:lang w:val="en-US"/>
        </w:rPr>
        <w:t>;</w:t>
      </w:r>
    </w:p>
    <w:p w14:paraId="1F2E90FC" w14:textId="4BC3822C" w:rsidR="002F3935" w:rsidRPr="001B0AFF" w:rsidRDefault="008C7090"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The bidder’s references, </w:t>
      </w:r>
      <w:r w:rsidRPr="001B0AFF">
        <w:rPr>
          <w:rFonts w:ascii="Arial Narrow" w:hAnsi="Arial Narrow"/>
          <w:b/>
          <w:bCs/>
          <w:lang w:val="en-US"/>
        </w:rPr>
        <w:t>02 criteria</w:t>
      </w:r>
      <w:r w:rsidRPr="001B0AFF">
        <w:rPr>
          <w:rFonts w:ascii="Arial Narrow" w:hAnsi="Arial Narrow"/>
          <w:lang w:val="en-US"/>
        </w:rPr>
        <w:t>;</w:t>
      </w:r>
    </w:p>
    <w:p w14:paraId="4927DD9B" w14:textId="1EDD678C" w:rsidR="002F3935" w:rsidRPr="001B0AFF" w:rsidRDefault="008C7090"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Qualification and expe</w:t>
      </w:r>
      <w:r w:rsidR="00275748" w:rsidRPr="001B0AFF">
        <w:rPr>
          <w:rFonts w:ascii="Arial Narrow" w:hAnsi="Arial Narrow"/>
          <w:lang w:val="en-US"/>
        </w:rPr>
        <w:t xml:space="preserve">rience of staff, </w:t>
      </w:r>
      <w:r w:rsidR="00275748" w:rsidRPr="001B0AFF">
        <w:rPr>
          <w:rFonts w:ascii="Arial Narrow" w:hAnsi="Arial Narrow"/>
          <w:b/>
          <w:bCs/>
          <w:lang w:val="en-US"/>
        </w:rPr>
        <w:t>0</w:t>
      </w:r>
      <w:r w:rsidR="00C27D9A" w:rsidRPr="001B0AFF">
        <w:rPr>
          <w:rFonts w:ascii="Arial Narrow" w:hAnsi="Arial Narrow"/>
          <w:b/>
          <w:bCs/>
          <w:lang w:val="en-US"/>
        </w:rPr>
        <w:t xml:space="preserve">9 </w:t>
      </w:r>
      <w:r w:rsidR="00275748" w:rsidRPr="001B0AFF">
        <w:rPr>
          <w:rFonts w:ascii="Arial Narrow" w:hAnsi="Arial Narrow"/>
          <w:b/>
          <w:bCs/>
          <w:lang w:val="en-US"/>
        </w:rPr>
        <w:t>criteria</w:t>
      </w:r>
      <w:r w:rsidR="00275748" w:rsidRPr="001B0AFF">
        <w:rPr>
          <w:rFonts w:ascii="Arial Narrow" w:hAnsi="Arial Narrow"/>
          <w:lang w:val="en-US"/>
        </w:rPr>
        <w:t>;</w:t>
      </w:r>
    </w:p>
    <w:p w14:paraId="196D5F19" w14:textId="76B24B10" w:rsidR="002F3935" w:rsidRPr="001B0AFF" w:rsidRDefault="002F3935" w:rsidP="008F72C1">
      <w:pPr>
        <w:numPr>
          <w:ilvl w:val="0"/>
          <w:numId w:val="36"/>
        </w:numPr>
        <w:suppressAutoHyphens w:val="0"/>
        <w:autoSpaceDN/>
        <w:ind w:hanging="153"/>
        <w:jc w:val="both"/>
        <w:textAlignment w:val="auto"/>
        <w:rPr>
          <w:rFonts w:ascii="Arial Narrow" w:hAnsi="Arial Narrow"/>
        </w:rPr>
      </w:pPr>
      <w:proofErr w:type="spellStart"/>
      <w:r w:rsidRPr="001B0AFF">
        <w:rPr>
          <w:rFonts w:ascii="Arial Narrow" w:hAnsi="Arial Narrow"/>
        </w:rPr>
        <w:t>Logisti</w:t>
      </w:r>
      <w:r w:rsidR="00275748" w:rsidRPr="001B0AFF">
        <w:rPr>
          <w:rFonts w:ascii="Arial Narrow" w:hAnsi="Arial Narrow"/>
        </w:rPr>
        <w:t>cal</w:t>
      </w:r>
      <w:proofErr w:type="spellEnd"/>
      <w:r w:rsidR="00275748" w:rsidRPr="001B0AFF">
        <w:rPr>
          <w:rFonts w:ascii="Arial Narrow" w:hAnsi="Arial Narrow"/>
        </w:rPr>
        <w:t xml:space="preserve"> </w:t>
      </w:r>
      <w:proofErr w:type="spellStart"/>
      <w:r w:rsidR="00275748" w:rsidRPr="001B0AFF">
        <w:rPr>
          <w:rFonts w:ascii="Arial Narrow" w:hAnsi="Arial Narrow"/>
        </w:rPr>
        <w:t>resources</w:t>
      </w:r>
      <w:proofErr w:type="spellEnd"/>
      <w:r w:rsidR="00275748" w:rsidRPr="001B0AFF">
        <w:rPr>
          <w:rFonts w:ascii="Arial Narrow" w:hAnsi="Arial Narrow"/>
        </w:rPr>
        <w:t xml:space="preserve">, </w:t>
      </w:r>
      <w:r w:rsidR="00C27D9A" w:rsidRPr="001B0AFF">
        <w:rPr>
          <w:rFonts w:ascii="Arial Narrow" w:hAnsi="Arial Narrow"/>
          <w:b/>
          <w:bCs/>
        </w:rPr>
        <w:t>17</w:t>
      </w:r>
      <w:r w:rsidR="00275748" w:rsidRPr="001B0AFF">
        <w:rPr>
          <w:rFonts w:ascii="Arial Narrow" w:hAnsi="Arial Narrow"/>
          <w:b/>
          <w:bCs/>
        </w:rPr>
        <w:t xml:space="preserve"> </w:t>
      </w:r>
      <w:proofErr w:type="spellStart"/>
      <w:r w:rsidR="00275748" w:rsidRPr="001B0AFF">
        <w:rPr>
          <w:rFonts w:ascii="Arial Narrow" w:hAnsi="Arial Narrow"/>
          <w:b/>
          <w:bCs/>
        </w:rPr>
        <w:t>criteria</w:t>
      </w:r>
      <w:proofErr w:type="spellEnd"/>
      <w:r w:rsidR="00275748" w:rsidRPr="001B0AFF">
        <w:rPr>
          <w:rFonts w:ascii="Arial Narrow" w:hAnsi="Arial Narrow"/>
        </w:rPr>
        <w:t xml:space="preserve"> ; </w:t>
      </w:r>
    </w:p>
    <w:p w14:paraId="425B04AA" w14:textId="26ED2C2E" w:rsidR="00275748" w:rsidRPr="001B0AFF" w:rsidRDefault="00275748" w:rsidP="008F72C1">
      <w:pPr>
        <w:numPr>
          <w:ilvl w:val="0"/>
          <w:numId w:val="36"/>
        </w:numPr>
        <w:suppressAutoHyphens w:val="0"/>
        <w:autoSpaceDN/>
        <w:ind w:hanging="153"/>
        <w:jc w:val="both"/>
        <w:textAlignment w:val="auto"/>
        <w:rPr>
          <w:rFonts w:ascii="Arial Narrow" w:hAnsi="Arial Narrow"/>
          <w:lang w:val="en-GB"/>
        </w:rPr>
      </w:pPr>
      <w:r w:rsidRPr="001B0AFF">
        <w:rPr>
          <w:rFonts w:ascii="Arial Narrow" w:hAnsi="Arial Narrow"/>
        </w:rPr>
        <w:t xml:space="preserve">The </w:t>
      </w:r>
      <w:proofErr w:type="spellStart"/>
      <w:r w:rsidRPr="001B0AFF">
        <w:rPr>
          <w:rFonts w:ascii="Arial Narrow" w:hAnsi="Arial Narrow"/>
        </w:rPr>
        <w:t>m</w:t>
      </w:r>
      <w:r w:rsidR="002F3935" w:rsidRPr="001B0AFF">
        <w:rPr>
          <w:rFonts w:ascii="Arial Narrow" w:hAnsi="Arial Narrow"/>
        </w:rPr>
        <w:t>ethodology</w:t>
      </w:r>
      <w:proofErr w:type="spellEnd"/>
      <w:r w:rsidRPr="001B0AFF">
        <w:rPr>
          <w:rFonts w:ascii="Arial Narrow" w:hAnsi="Arial Narrow"/>
          <w:lang w:val="en-GB"/>
        </w:rPr>
        <w:t xml:space="preserve">, </w:t>
      </w:r>
      <w:r w:rsidRPr="001B0AFF">
        <w:rPr>
          <w:rFonts w:ascii="Arial Narrow" w:hAnsi="Arial Narrow"/>
          <w:b/>
          <w:bCs/>
          <w:lang w:val="en-GB"/>
        </w:rPr>
        <w:t>05 criteria</w:t>
      </w:r>
      <w:r w:rsidRPr="001B0AFF">
        <w:rPr>
          <w:rFonts w:ascii="Arial Narrow" w:hAnsi="Arial Narrow"/>
          <w:lang w:val="en-GB"/>
        </w:rPr>
        <w:t xml:space="preserve"> ;</w:t>
      </w:r>
    </w:p>
    <w:p w14:paraId="0D488107" w14:textId="0B703A1A" w:rsidR="00226166" w:rsidRPr="00485184" w:rsidRDefault="002F3935" w:rsidP="008F72C1">
      <w:pPr>
        <w:numPr>
          <w:ilvl w:val="0"/>
          <w:numId w:val="36"/>
        </w:numPr>
        <w:suppressAutoHyphens w:val="0"/>
        <w:autoSpaceDN/>
        <w:ind w:hanging="153"/>
        <w:jc w:val="both"/>
        <w:textAlignment w:val="auto"/>
        <w:rPr>
          <w:rFonts w:ascii="Arial Narrow" w:hAnsi="Arial Narrow"/>
          <w:lang w:val="en-GB"/>
        </w:rPr>
      </w:pPr>
      <w:r w:rsidRPr="001B0AFF">
        <w:rPr>
          <w:rFonts w:ascii="Arial Narrow" w:hAnsi="Arial Narrow"/>
          <w:lang w:val="en-GB"/>
        </w:rPr>
        <w:t xml:space="preserve">  </w:t>
      </w:r>
      <w:r w:rsidR="00275748" w:rsidRPr="001B0AFF">
        <w:rPr>
          <w:rFonts w:ascii="Arial Narrow" w:hAnsi="Arial Narrow"/>
          <w:lang w:val="en-GB"/>
        </w:rPr>
        <w:t xml:space="preserve">Proof of acceptance of the contract conditions (CCAP and CCTP duly initialled on each page, signed and dated on the last preceded by the words "read and approved"), </w:t>
      </w:r>
      <w:r w:rsidR="00275748" w:rsidRPr="001B0AFF">
        <w:rPr>
          <w:rFonts w:ascii="Arial Narrow" w:hAnsi="Arial Narrow"/>
          <w:b/>
          <w:bCs/>
          <w:lang w:val="en-GB"/>
        </w:rPr>
        <w:t>02 criteria</w:t>
      </w:r>
      <w:r w:rsidR="00275748" w:rsidRPr="001B0AFF">
        <w:rPr>
          <w:rFonts w:ascii="Arial Narrow" w:hAnsi="Arial Narrow"/>
          <w:lang w:val="en-GB"/>
        </w:rPr>
        <w:t>.</w:t>
      </w:r>
    </w:p>
    <w:p w14:paraId="7ED7BBED" w14:textId="60E80B9D" w:rsidR="002F3935" w:rsidRPr="001B0AFF" w:rsidRDefault="002F3935"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16. A</w:t>
      </w:r>
      <w:r w:rsidR="00275748" w:rsidRPr="001B0AFF">
        <w:rPr>
          <w:rFonts w:ascii="Arial Narrow" w:hAnsi="Arial Narrow"/>
          <w:b/>
          <w:bCs/>
          <w:lang w:val="en-GB"/>
        </w:rPr>
        <w:t xml:space="preserve">ttribution </w:t>
      </w:r>
    </w:p>
    <w:p w14:paraId="03DCFBC4" w14:textId="04E5F08F" w:rsidR="002F3935" w:rsidRPr="001B0AFF" w:rsidRDefault="002F3935" w:rsidP="005246EC">
      <w:pPr>
        <w:suppressAutoHyphens w:val="0"/>
        <w:autoSpaceDN/>
        <w:jc w:val="both"/>
        <w:textAlignment w:val="auto"/>
        <w:rPr>
          <w:rFonts w:ascii="Arial Narrow" w:hAnsi="Arial Narrow"/>
          <w:lang w:val="en-GB"/>
        </w:rPr>
      </w:pPr>
      <w:r w:rsidRPr="001B0AFF">
        <w:rPr>
          <w:rFonts w:ascii="Arial Narrow" w:hAnsi="Arial Narrow"/>
          <w:lang w:val="en-GB"/>
        </w:rPr>
        <w:t>The Project Owner award</w:t>
      </w:r>
      <w:r w:rsidR="00034FCA" w:rsidRPr="001B0AFF">
        <w:rPr>
          <w:rFonts w:ascii="Arial Narrow" w:hAnsi="Arial Narrow"/>
          <w:lang w:val="en-GB"/>
        </w:rPr>
        <w:t>s</w:t>
      </w:r>
      <w:r w:rsidRPr="001B0AFF">
        <w:rPr>
          <w:rFonts w:ascii="Arial Narrow" w:hAnsi="Arial Narrow"/>
          <w:lang w:val="en-GB"/>
        </w:rPr>
        <w:t xml:space="preserve"> the </w:t>
      </w:r>
      <w:r w:rsidR="00034FCA" w:rsidRPr="001B0AFF">
        <w:rPr>
          <w:rFonts w:ascii="Arial Narrow" w:hAnsi="Arial Narrow"/>
          <w:lang w:val="en-GB"/>
        </w:rPr>
        <w:t>C</w:t>
      </w:r>
      <w:r w:rsidRPr="001B0AFF">
        <w:rPr>
          <w:rFonts w:ascii="Arial Narrow" w:hAnsi="Arial Narrow"/>
          <w:lang w:val="en-GB"/>
        </w:rPr>
        <w:t xml:space="preserve">ontract to the </w:t>
      </w:r>
      <w:r w:rsidR="00034FCA" w:rsidRPr="001B0AFF">
        <w:rPr>
          <w:rFonts w:ascii="Arial Narrow" w:hAnsi="Arial Narrow"/>
          <w:lang w:val="en-GB"/>
        </w:rPr>
        <w:t xml:space="preserve">Tenderer who has submitted an offer meeting the required technical and financial </w:t>
      </w:r>
      <w:r w:rsidRPr="001B0AFF">
        <w:rPr>
          <w:rFonts w:ascii="Arial Narrow" w:hAnsi="Arial Narrow"/>
          <w:lang w:val="en-GB"/>
        </w:rPr>
        <w:t xml:space="preserve">qualification criteria and whose offer </w:t>
      </w:r>
      <w:r w:rsidR="00034FCA" w:rsidRPr="001B0AFF">
        <w:rPr>
          <w:rFonts w:ascii="Arial Narrow" w:hAnsi="Arial Narrow"/>
          <w:lang w:val="en-GB"/>
        </w:rPr>
        <w:t>is</w:t>
      </w:r>
      <w:r w:rsidRPr="001B0AFF">
        <w:rPr>
          <w:rFonts w:ascii="Arial Narrow" w:hAnsi="Arial Narrow"/>
          <w:lang w:val="en-GB"/>
        </w:rPr>
        <w:t xml:space="preserve"> evaluated as the lowest</w:t>
      </w:r>
      <w:r w:rsidR="00034FCA" w:rsidRPr="001B0AFF">
        <w:rPr>
          <w:rFonts w:ascii="Arial Narrow" w:hAnsi="Arial Narrow"/>
          <w:lang w:val="en-GB"/>
        </w:rPr>
        <w:t>,</w:t>
      </w:r>
      <w:r w:rsidRPr="001B0AFF">
        <w:rPr>
          <w:rFonts w:ascii="Arial Narrow" w:hAnsi="Arial Narrow"/>
          <w:lang w:val="en-GB"/>
        </w:rPr>
        <w:t xml:space="preserve"> including</w:t>
      </w:r>
      <w:r w:rsidR="00034FCA" w:rsidRPr="001B0AFF">
        <w:rPr>
          <w:rFonts w:ascii="Arial Narrow" w:hAnsi="Arial Narrow"/>
          <w:lang w:val="en-GB"/>
        </w:rPr>
        <w:t>, where applicable, the proposed discounts</w:t>
      </w:r>
      <w:r w:rsidR="00013B9F" w:rsidRPr="001B0AFF">
        <w:rPr>
          <w:rFonts w:ascii="Arial Narrow" w:hAnsi="Arial Narrow"/>
          <w:lang w:val="en-GB"/>
        </w:rPr>
        <w:t>.</w:t>
      </w:r>
    </w:p>
    <w:p w14:paraId="046F6847" w14:textId="310D6CB2" w:rsidR="002F3935" w:rsidRPr="00485184" w:rsidRDefault="002F3935" w:rsidP="005246EC">
      <w:pPr>
        <w:suppressAutoHyphens w:val="0"/>
        <w:autoSpaceDN/>
        <w:jc w:val="both"/>
        <w:textAlignment w:val="auto"/>
        <w:rPr>
          <w:rFonts w:ascii="Arial Narrow" w:hAnsi="Arial Narrow"/>
          <w:lang w:val="en-GB"/>
        </w:rPr>
      </w:pPr>
      <w:r w:rsidRPr="001B0AFF">
        <w:rPr>
          <w:rFonts w:ascii="Arial Narrow" w:hAnsi="Arial Narrow"/>
          <w:lang w:val="en-GB"/>
        </w:rPr>
        <w:t>(In case of allotment, specify the maximum number of lo</w:t>
      </w:r>
      <w:r w:rsidR="00485184">
        <w:rPr>
          <w:rFonts w:ascii="Arial Narrow" w:hAnsi="Arial Narrow"/>
          <w:lang w:val="en-GB"/>
        </w:rPr>
        <w:t xml:space="preserve">ts a candidate may be awarded) </w:t>
      </w:r>
    </w:p>
    <w:p w14:paraId="6569AE73" w14:textId="16351D8E" w:rsidR="002F3935" w:rsidRPr="001B0AFF" w:rsidRDefault="002F3935"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w:t>
      </w:r>
      <w:r w:rsidR="002D57BF" w:rsidRPr="001B0AFF">
        <w:rPr>
          <w:rFonts w:ascii="Arial Narrow" w:hAnsi="Arial Narrow"/>
          <w:b/>
          <w:bCs/>
          <w:lang w:val="en-GB"/>
        </w:rPr>
        <w:t>7</w:t>
      </w:r>
      <w:r w:rsidRPr="001B0AFF">
        <w:rPr>
          <w:rFonts w:ascii="Arial Narrow" w:hAnsi="Arial Narrow"/>
          <w:b/>
          <w:bCs/>
          <w:lang w:val="en-GB"/>
        </w:rPr>
        <w:t xml:space="preserve">. </w:t>
      </w:r>
      <w:r w:rsidR="002A4E6D" w:rsidRPr="001B0AFF">
        <w:rPr>
          <w:rFonts w:ascii="Arial Narrow" w:hAnsi="Arial Narrow"/>
          <w:b/>
          <w:bCs/>
          <w:lang w:val="en-GB"/>
        </w:rPr>
        <w:t>validity period of Offers</w:t>
      </w:r>
      <w:r w:rsidRPr="001B0AFF">
        <w:rPr>
          <w:rFonts w:ascii="Arial Narrow" w:hAnsi="Arial Narrow"/>
          <w:b/>
          <w:bCs/>
          <w:lang w:val="en-GB"/>
        </w:rPr>
        <w:t xml:space="preserve"> </w:t>
      </w:r>
    </w:p>
    <w:p w14:paraId="643824DA" w14:textId="1CCDDEFF" w:rsidR="002F3935" w:rsidRPr="00485184" w:rsidRDefault="00EB5652" w:rsidP="005246EC">
      <w:pPr>
        <w:suppressAutoHyphens w:val="0"/>
        <w:autoSpaceDN/>
        <w:jc w:val="both"/>
        <w:textAlignment w:val="auto"/>
        <w:rPr>
          <w:rFonts w:ascii="Arial Narrow" w:hAnsi="Arial Narrow"/>
          <w:lang w:val="en-GB"/>
        </w:rPr>
      </w:pPr>
      <w:r w:rsidRPr="001B0AFF">
        <w:rPr>
          <w:rFonts w:ascii="Arial Narrow" w:hAnsi="Arial Narrow"/>
          <w:lang w:val="en-GB"/>
        </w:rPr>
        <w:t>Bidders shall remain committed to their offer for a period of 90 days from the initial deadlin</w:t>
      </w:r>
      <w:r w:rsidR="00485184">
        <w:rPr>
          <w:rFonts w:ascii="Arial Narrow" w:hAnsi="Arial Narrow"/>
          <w:lang w:val="en-GB"/>
        </w:rPr>
        <w:t>e set for submission of offers.</w:t>
      </w:r>
    </w:p>
    <w:p w14:paraId="58EAA698" w14:textId="5032A0FE" w:rsidR="002F3935" w:rsidRPr="001B0AFF" w:rsidRDefault="002F3935" w:rsidP="005246EC">
      <w:pPr>
        <w:suppressAutoHyphens w:val="0"/>
        <w:autoSpaceDN/>
        <w:jc w:val="both"/>
        <w:textAlignment w:val="auto"/>
        <w:rPr>
          <w:rFonts w:ascii="Arial Narrow" w:hAnsi="Arial Narrow"/>
          <w:lang w:val="en-GB"/>
        </w:rPr>
      </w:pPr>
      <w:r w:rsidRPr="001B0AFF">
        <w:rPr>
          <w:rFonts w:ascii="Arial Narrow" w:hAnsi="Arial Narrow"/>
          <w:b/>
          <w:bCs/>
          <w:lang w:val="en-GB"/>
        </w:rPr>
        <w:t>1</w:t>
      </w:r>
      <w:r w:rsidR="002D57BF" w:rsidRPr="001B0AFF">
        <w:rPr>
          <w:rFonts w:ascii="Arial Narrow" w:hAnsi="Arial Narrow"/>
          <w:b/>
          <w:bCs/>
          <w:lang w:val="en-GB"/>
        </w:rPr>
        <w:t>8</w:t>
      </w:r>
      <w:r w:rsidRPr="001B0AFF">
        <w:rPr>
          <w:rFonts w:ascii="Arial Narrow" w:hAnsi="Arial Narrow"/>
          <w:b/>
          <w:bCs/>
          <w:lang w:val="en-GB"/>
        </w:rPr>
        <w:t xml:space="preserve">. </w:t>
      </w:r>
      <w:r w:rsidR="002D57BF" w:rsidRPr="001B0AFF">
        <w:rPr>
          <w:rFonts w:ascii="Arial Narrow" w:hAnsi="Arial Narrow"/>
          <w:b/>
          <w:bCs/>
          <w:lang w:val="en-GB"/>
        </w:rPr>
        <w:t>Addition information</w:t>
      </w:r>
    </w:p>
    <w:p w14:paraId="7615FD69" w14:textId="65881401" w:rsidR="00782DCA" w:rsidRPr="001B0AFF" w:rsidRDefault="002D57BF" w:rsidP="005246EC">
      <w:pPr>
        <w:suppressAutoHyphens w:val="0"/>
        <w:autoSpaceDN/>
        <w:jc w:val="both"/>
        <w:textAlignment w:val="auto"/>
        <w:rPr>
          <w:rFonts w:ascii="Arial Narrow" w:hAnsi="Arial Narrow"/>
          <w:lang w:val="en-GB"/>
        </w:rPr>
      </w:pPr>
      <w:r w:rsidRPr="001B0AFF">
        <w:rPr>
          <w:rFonts w:ascii="Arial Narrow" w:hAnsi="Arial Narrow"/>
          <w:lang w:val="en-GB"/>
        </w:rPr>
        <w:t>For any a</w:t>
      </w:r>
      <w:r w:rsidR="002F3935" w:rsidRPr="001B0AFF">
        <w:rPr>
          <w:rFonts w:ascii="Arial Narrow" w:hAnsi="Arial Narrow"/>
          <w:lang w:val="en-GB"/>
        </w:rPr>
        <w:t xml:space="preserve">dditional information </w:t>
      </w:r>
      <w:r w:rsidRPr="001B0AFF">
        <w:rPr>
          <w:rFonts w:ascii="Arial Narrow" w:hAnsi="Arial Narrow"/>
          <w:lang w:val="en-GB"/>
        </w:rPr>
        <w:t xml:space="preserve">relating to this Call for Tenders, interested companies can contact </w:t>
      </w:r>
      <w:r w:rsidR="00C236A5" w:rsidRPr="001B0AFF">
        <w:rPr>
          <w:rFonts w:ascii="Arial Narrow" w:hAnsi="Arial Narrow"/>
          <w:b/>
          <w:bCs/>
          <w:lang w:val="en-GB"/>
        </w:rPr>
        <w:t xml:space="preserve">door </w:t>
      </w:r>
      <w:r w:rsidR="00782DCA" w:rsidRPr="001B0AFF">
        <w:rPr>
          <w:rFonts w:ascii="Arial Narrow" w:hAnsi="Arial Narrow"/>
          <w:b/>
          <w:bCs/>
          <w:lang w:val="en-GB"/>
        </w:rPr>
        <w:t>0</w:t>
      </w:r>
      <w:r w:rsidR="001B0AFF" w:rsidRPr="001B0AFF">
        <w:rPr>
          <w:rFonts w:ascii="Arial Narrow" w:hAnsi="Arial Narrow"/>
          <w:b/>
          <w:bCs/>
          <w:lang w:val="en-GB"/>
        </w:rPr>
        <w:t>3</w:t>
      </w:r>
      <w:r w:rsidR="00782DCA" w:rsidRPr="001B0AFF">
        <w:rPr>
          <w:rFonts w:ascii="Arial Narrow" w:hAnsi="Arial Narrow"/>
          <w:lang w:val="en-GB"/>
        </w:rPr>
        <w:t>,</w:t>
      </w:r>
      <w:r w:rsidR="00C236A5" w:rsidRPr="001B0AFF">
        <w:rPr>
          <w:rFonts w:ascii="Arial Narrow" w:hAnsi="Arial Narrow"/>
          <w:lang w:val="en-GB"/>
        </w:rPr>
        <w:t xml:space="preserve"> </w:t>
      </w:r>
    </w:p>
    <w:p w14:paraId="3DB0F57A" w14:textId="178C7360" w:rsidR="002F3935" w:rsidRPr="00485184" w:rsidRDefault="00782DCA" w:rsidP="005246EC">
      <w:pPr>
        <w:suppressAutoHyphens w:val="0"/>
        <w:autoSpaceDN/>
        <w:jc w:val="both"/>
        <w:textAlignment w:val="auto"/>
        <w:rPr>
          <w:rFonts w:ascii="Arial Narrow" w:hAnsi="Arial Narrow"/>
          <w:u w:val="single"/>
          <w:lang w:val="en-GB"/>
        </w:rPr>
      </w:pPr>
      <w:r w:rsidRPr="001B0AFF">
        <w:rPr>
          <w:rFonts w:ascii="Arial Narrow" w:hAnsi="Arial Narrow"/>
          <w:lang w:val="en-GB"/>
        </w:rPr>
        <w:t>T</w:t>
      </w:r>
      <w:r w:rsidR="00C236A5" w:rsidRPr="001B0AFF">
        <w:rPr>
          <w:rFonts w:ascii="Arial Narrow" w:hAnsi="Arial Narrow"/>
          <w:lang w:val="en-GB"/>
        </w:rPr>
        <w:t>elephone:</w:t>
      </w:r>
      <w:r w:rsidR="00C236A5" w:rsidRPr="001B0AFF">
        <w:rPr>
          <w:rFonts w:ascii="Arial Narrow" w:hAnsi="Arial Narrow"/>
          <w:lang w:val="en-US"/>
        </w:rPr>
        <w:t xml:space="preserve"> </w:t>
      </w:r>
      <w:r w:rsidR="001B0AFF" w:rsidRPr="001B0AFF">
        <w:rPr>
          <w:rFonts w:ascii="Arial Narrow" w:hAnsi="Arial Narrow"/>
          <w:b/>
          <w:bCs/>
          <w:lang w:val="en-US"/>
        </w:rPr>
        <w:t xml:space="preserve">694 94 91 70 </w:t>
      </w:r>
      <w:r w:rsidR="001B0AFF" w:rsidRPr="001B0AFF">
        <w:rPr>
          <w:rFonts w:ascii="Arial Narrow" w:hAnsi="Arial Narrow"/>
          <w:lang w:val="en-US"/>
        </w:rPr>
        <w:t>during</w:t>
      </w:r>
      <w:r w:rsidR="00C236A5" w:rsidRPr="001B0AFF">
        <w:rPr>
          <w:rFonts w:ascii="Arial Narrow" w:hAnsi="Arial Narrow"/>
          <w:lang w:val="en-US"/>
        </w:rPr>
        <w:t xml:space="preserve"> working hours at the </w:t>
      </w:r>
      <w:r w:rsidR="001B0AFF" w:rsidRPr="001B0AFF">
        <w:rPr>
          <w:rFonts w:ascii="Arial Narrow" w:hAnsi="Arial Narrow"/>
          <w:lang w:val="en-GB"/>
        </w:rPr>
        <w:t xml:space="preserve">Internal Section of Administrative Management of Public Contracts </w:t>
      </w:r>
      <w:r w:rsidR="00C236A5" w:rsidRPr="001B0AFF">
        <w:rPr>
          <w:rFonts w:ascii="Arial Narrow" w:hAnsi="Arial Narrow"/>
          <w:lang w:val="en-US"/>
        </w:rPr>
        <w:t xml:space="preserve">of the </w:t>
      </w:r>
      <w:r w:rsidR="00BF3B17" w:rsidRPr="001B0AFF">
        <w:rPr>
          <w:rFonts w:ascii="Arial Narrow" w:hAnsi="Arial Narrow"/>
          <w:lang w:val="en-US"/>
        </w:rPr>
        <w:t>project</w:t>
      </w:r>
      <w:r w:rsidR="00C236A5" w:rsidRPr="001B0AFF">
        <w:rPr>
          <w:rFonts w:ascii="Arial Narrow" w:hAnsi="Arial Narrow"/>
          <w:lang w:val="en-US"/>
        </w:rPr>
        <w:t xml:space="preserve"> owner</w:t>
      </w:r>
      <w:r w:rsidR="00A73CF2" w:rsidRPr="001B0AFF">
        <w:rPr>
          <w:rFonts w:ascii="Arial Narrow" w:hAnsi="Arial Narrow"/>
          <w:lang w:val="en-US"/>
        </w:rPr>
        <w:t xml:space="preserve">, at </w:t>
      </w:r>
      <w:r w:rsidR="001B0AFF" w:rsidRPr="001B0AFF">
        <w:rPr>
          <w:rFonts w:ascii="Arial Narrow" w:hAnsi="Arial Narrow"/>
          <w:lang w:val="en-US"/>
        </w:rPr>
        <w:t>Kyé-Ossi</w:t>
      </w:r>
      <w:r w:rsidR="00A73CF2" w:rsidRPr="001B0AFF">
        <w:rPr>
          <w:rFonts w:ascii="Arial Narrow" w:hAnsi="Arial Narrow"/>
          <w:lang w:val="en-US"/>
        </w:rPr>
        <w:t xml:space="preserve"> Council.</w:t>
      </w:r>
    </w:p>
    <w:p w14:paraId="48C623D5" w14:textId="18D1DDFD" w:rsidR="002F3935" w:rsidRPr="00AC05E3" w:rsidRDefault="002D57BF" w:rsidP="005246EC">
      <w:pPr>
        <w:suppressAutoHyphens w:val="0"/>
        <w:autoSpaceDN/>
        <w:jc w:val="both"/>
        <w:textAlignment w:val="auto"/>
        <w:rPr>
          <w:rFonts w:ascii="Arial Narrow" w:hAnsi="Arial Narrow"/>
          <w:lang w:val="en-GB"/>
        </w:rPr>
      </w:pPr>
      <w:r w:rsidRPr="00AC05E3">
        <w:rPr>
          <w:rFonts w:ascii="Arial Narrow" w:hAnsi="Arial Narrow"/>
          <w:b/>
          <w:bCs/>
          <w:lang w:val="en-GB"/>
        </w:rPr>
        <w:t>19</w:t>
      </w:r>
      <w:r w:rsidR="002F3935" w:rsidRPr="00AC05E3">
        <w:rPr>
          <w:rFonts w:ascii="Arial Narrow" w:hAnsi="Arial Narrow"/>
          <w:b/>
          <w:bCs/>
          <w:lang w:val="en-GB"/>
        </w:rPr>
        <w:t xml:space="preserve">. </w:t>
      </w:r>
      <w:r w:rsidR="002F3935" w:rsidRPr="00AC05E3">
        <w:rPr>
          <w:rFonts w:ascii="Arial Narrow" w:hAnsi="Arial Narrow"/>
          <w:b/>
          <w:lang w:val="en-GB"/>
        </w:rPr>
        <w:t xml:space="preserve">Fight against corruption and </w:t>
      </w:r>
      <w:r w:rsidR="00BF3B17" w:rsidRPr="00AC05E3">
        <w:rPr>
          <w:rFonts w:ascii="Arial Narrow" w:hAnsi="Arial Narrow"/>
          <w:b/>
          <w:lang w:val="en-GB"/>
        </w:rPr>
        <w:t>bad practices</w:t>
      </w:r>
    </w:p>
    <w:p w14:paraId="5BC7FF07" w14:textId="1E1C4666" w:rsidR="001A7D83" w:rsidRDefault="002F3935" w:rsidP="00485184">
      <w:pPr>
        <w:suppressAutoHyphens w:val="0"/>
        <w:autoSpaceDN/>
        <w:jc w:val="both"/>
        <w:textAlignment w:val="auto"/>
        <w:rPr>
          <w:rFonts w:ascii="Arial Narrow" w:hAnsi="Arial Narrow"/>
          <w:b/>
          <w:bCs/>
          <w:lang w:val="en-US"/>
        </w:rPr>
      </w:pPr>
      <w:r w:rsidRPr="00AC05E3">
        <w:rPr>
          <w:rFonts w:ascii="Arial Narrow" w:hAnsi="Arial Narrow"/>
          <w:lang w:val="en-GB"/>
        </w:rPr>
        <w:t xml:space="preserve">For any denunciation of </w:t>
      </w:r>
      <w:r w:rsidR="00BF3B17" w:rsidRPr="00AC05E3">
        <w:rPr>
          <w:rFonts w:ascii="Arial Narrow" w:hAnsi="Arial Narrow"/>
          <w:lang w:val="en-GB"/>
        </w:rPr>
        <w:t xml:space="preserve">practices, facts or acts of </w:t>
      </w:r>
      <w:r w:rsidRPr="00AC05E3">
        <w:rPr>
          <w:rFonts w:ascii="Arial Narrow" w:hAnsi="Arial Narrow"/>
          <w:lang w:val="en-GB"/>
        </w:rPr>
        <w:t xml:space="preserve">corruption </w:t>
      </w:r>
      <w:r w:rsidR="00BF3B17" w:rsidRPr="00AC05E3">
        <w:rPr>
          <w:rFonts w:ascii="Arial Narrow" w:hAnsi="Arial Narrow"/>
          <w:lang w:val="en-GB"/>
        </w:rPr>
        <w:t xml:space="preserve">or bad practices, </w:t>
      </w:r>
      <w:r w:rsidRPr="00AC05E3">
        <w:rPr>
          <w:rFonts w:ascii="Arial Narrow" w:hAnsi="Arial Narrow"/>
          <w:lang w:val="en-GB"/>
        </w:rPr>
        <w:t xml:space="preserve">please call the National Anti-Corruption Commission (NACC) </w:t>
      </w:r>
      <w:r w:rsidR="00BF3B17" w:rsidRPr="00AC05E3">
        <w:rPr>
          <w:rFonts w:ascii="Arial Narrow" w:hAnsi="Arial Narrow"/>
          <w:lang w:val="en-GB"/>
        </w:rPr>
        <w:t>at number</w:t>
      </w:r>
      <w:r w:rsidRPr="00AC05E3">
        <w:rPr>
          <w:rFonts w:ascii="Arial Narrow" w:hAnsi="Arial Narrow"/>
          <w:lang w:val="en-GB"/>
        </w:rPr>
        <w:t xml:space="preserve"> 1517, the Authority in </w:t>
      </w:r>
      <w:r w:rsidR="00BF3B17" w:rsidRPr="00AC05E3">
        <w:rPr>
          <w:rFonts w:ascii="Arial Narrow" w:hAnsi="Arial Narrow"/>
          <w:lang w:val="en-GB"/>
        </w:rPr>
        <w:t>C</w:t>
      </w:r>
      <w:r w:rsidRPr="00AC05E3">
        <w:rPr>
          <w:rFonts w:ascii="Arial Narrow" w:hAnsi="Arial Narrow"/>
          <w:lang w:val="en-GB"/>
        </w:rPr>
        <w:t xml:space="preserve">harge of Public Contracts (MINMAP) (SMS or call) on </w:t>
      </w:r>
      <w:r w:rsidRPr="00AC05E3">
        <w:rPr>
          <w:rFonts w:ascii="Arial Narrow" w:hAnsi="Arial Narrow"/>
          <w:b/>
          <w:bCs/>
          <w:lang w:val="en-GB"/>
        </w:rPr>
        <w:t>(+237) 673 20 57 25</w:t>
      </w:r>
      <w:r w:rsidRPr="00AC05E3">
        <w:rPr>
          <w:rFonts w:ascii="Arial Narrow" w:hAnsi="Arial Narrow"/>
          <w:lang w:val="en-GB"/>
        </w:rPr>
        <w:t xml:space="preserve"> and </w:t>
      </w:r>
      <w:r w:rsidR="00782DCA" w:rsidRPr="00AC05E3">
        <w:rPr>
          <w:rFonts w:ascii="Arial Narrow" w:hAnsi="Arial Narrow"/>
          <w:b/>
          <w:bCs/>
          <w:lang w:val="en-GB"/>
        </w:rPr>
        <w:t>+237</w:t>
      </w:r>
      <w:r w:rsidR="00782DCA" w:rsidRPr="00AC05E3">
        <w:rPr>
          <w:rFonts w:ascii="Arial Narrow" w:hAnsi="Arial Narrow"/>
          <w:lang w:val="en-GB"/>
        </w:rPr>
        <w:t xml:space="preserve"> </w:t>
      </w:r>
      <w:r w:rsidRPr="00AC05E3">
        <w:rPr>
          <w:rFonts w:ascii="Arial Narrow" w:hAnsi="Arial Narrow"/>
          <w:b/>
          <w:bCs/>
          <w:lang w:val="en-GB"/>
        </w:rPr>
        <w:t>699 37 07 48</w:t>
      </w:r>
      <w:r w:rsidR="00C3582F" w:rsidRPr="00AC05E3">
        <w:rPr>
          <w:rFonts w:ascii="Arial Narrow" w:hAnsi="Arial Narrow"/>
          <w:b/>
          <w:bCs/>
          <w:lang w:val="en-GB"/>
        </w:rPr>
        <w:t>)</w:t>
      </w:r>
      <w:r w:rsidR="00C3582F" w:rsidRPr="00AC05E3">
        <w:rPr>
          <w:rFonts w:ascii="Arial Narrow" w:hAnsi="Arial Narrow"/>
          <w:lang w:val="en-GB"/>
        </w:rPr>
        <w:t>, ARMP</w:t>
      </w:r>
      <w:r w:rsidRPr="00AC05E3">
        <w:rPr>
          <w:rFonts w:ascii="Arial Narrow" w:hAnsi="Arial Narrow"/>
          <w:lang w:val="en-GB"/>
        </w:rPr>
        <w:t xml:space="preserve"> </w:t>
      </w:r>
      <w:r w:rsidR="00BF3B17" w:rsidRPr="00AC05E3">
        <w:rPr>
          <w:rFonts w:ascii="Arial Narrow" w:hAnsi="Arial Narrow"/>
          <w:lang w:val="en-GB"/>
        </w:rPr>
        <w:t xml:space="preserve">at the number </w:t>
      </w:r>
      <w:r w:rsidR="00BF3B17" w:rsidRPr="00AC05E3">
        <w:rPr>
          <w:rFonts w:ascii="Arial Narrow" w:hAnsi="Arial Narrow"/>
          <w:b/>
          <w:bCs/>
          <w:lang w:val="en-GB"/>
        </w:rPr>
        <w:t>+ 237 222 20 18 03</w:t>
      </w:r>
      <w:r w:rsidR="00BF3B17" w:rsidRPr="00AC05E3">
        <w:rPr>
          <w:rFonts w:ascii="Arial Narrow" w:hAnsi="Arial Narrow"/>
          <w:lang w:val="en-GB"/>
        </w:rPr>
        <w:t xml:space="preserve"> </w:t>
      </w:r>
      <w:r w:rsidRPr="00AC05E3">
        <w:rPr>
          <w:rFonts w:ascii="Arial Narrow" w:hAnsi="Arial Narrow"/>
          <w:lang w:val="en-GB"/>
        </w:rPr>
        <w:t>or the P</w:t>
      </w:r>
      <w:r w:rsidR="00BF3B17" w:rsidRPr="00AC05E3">
        <w:rPr>
          <w:rFonts w:ascii="Arial Narrow" w:hAnsi="Arial Narrow"/>
          <w:lang w:val="en-GB"/>
        </w:rPr>
        <w:t xml:space="preserve">roject Owner at the number </w:t>
      </w:r>
      <w:r w:rsidR="001B0AFF" w:rsidRPr="00AC05E3">
        <w:rPr>
          <w:rFonts w:ascii="Arial Narrow" w:hAnsi="Arial Narrow"/>
          <w:b/>
          <w:bCs/>
          <w:lang w:val="en-US"/>
        </w:rPr>
        <w:t>(+237 698 49 29 26/ 672 08 17 12).</w:t>
      </w:r>
    </w:p>
    <w:p w14:paraId="3DC57A91" w14:textId="77777777" w:rsidR="008E1C6E" w:rsidRPr="00485184" w:rsidRDefault="008E1C6E" w:rsidP="00485184">
      <w:pPr>
        <w:suppressAutoHyphens w:val="0"/>
        <w:autoSpaceDN/>
        <w:jc w:val="both"/>
        <w:textAlignment w:val="auto"/>
        <w:rPr>
          <w:rFonts w:ascii="Arial Narrow" w:hAnsi="Arial Narrow"/>
          <w:lang w:val="en-US"/>
        </w:rPr>
      </w:pPr>
    </w:p>
    <w:p w14:paraId="055AF241" w14:textId="48CFA8D5" w:rsidR="001A7D83" w:rsidRPr="00AC05E3" w:rsidRDefault="00F76494" w:rsidP="00F76494">
      <w:pPr>
        <w:spacing w:after="240"/>
        <w:contextualSpacing/>
        <w:jc w:val="center"/>
        <w:rPr>
          <w:rFonts w:ascii="Arial Narrow" w:hAnsi="Arial Narrow" w:cs="Arial"/>
          <w:b/>
          <w:sz w:val="26"/>
          <w:szCs w:val="26"/>
          <w:lang w:val="en-US"/>
        </w:rPr>
      </w:pPr>
      <w:r>
        <w:rPr>
          <w:rFonts w:ascii="Arial Narrow" w:hAnsi="Arial Narrow" w:cs="Arial"/>
          <w:b/>
          <w:iCs/>
          <w:sz w:val="26"/>
          <w:szCs w:val="26"/>
          <w:lang w:val="en-US"/>
        </w:rPr>
        <w:t xml:space="preserve">                                                                               </w:t>
      </w:r>
      <w:r w:rsidR="00921691" w:rsidRPr="00AC05E3">
        <w:rPr>
          <w:rFonts w:ascii="Arial Narrow" w:hAnsi="Arial Narrow" w:cs="Arial"/>
          <w:b/>
          <w:iCs/>
          <w:sz w:val="26"/>
          <w:szCs w:val="26"/>
          <w:lang w:val="en-US"/>
        </w:rPr>
        <w:t>Kyé-Ossi</w:t>
      </w:r>
      <w:r w:rsidR="00277086" w:rsidRPr="00AC05E3">
        <w:rPr>
          <w:rFonts w:ascii="Arial Narrow" w:hAnsi="Arial Narrow" w:cs="Arial"/>
          <w:b/>
          <w:iCs/>
          <w:sz w:val="26"/>
          <w:szCs w:val="26"/>
          <w:lang w:val="en-US"/>
        </w:rPr>
        <w:t xml:space="preserve"> the,</w:t>
      </w:r>
      <w:r w:rsidR="001E6C4F">
        <w:rPr>
          <w:rFonts w:ascii="Arial Narrow" w:hAnsi="Arial Narrow" w:cs="Arial"/>
          <w:b/>
          <w:sz w:val="26"/>
          <w:szCs w:val="26"/>
          <w:lang w:val="en-US"/>
        </w:rPr>
        <w:t xml:space="preserve"> the </w:t>
      </w:r>
      <w:r>
        <w:rPr>
          <w:rFonts w:ascii="Arial Narrow" w:hAnsi="Arial Narrow" w:cs="Arial"/>
          <w:b/>
          <w:sz w:val="26"/>
          <w:szCs w:val="26"/>
          <w:lang w:val="en-US"/>
        </w:rPr>
        <w:t>8</w:t>
      </w:r>
      <w:r w:rsidRPr="00F76494">
        <w:rPr>
          <w:rFonts w:ascii="Arial Narrow" w:hAnsi="Arial Narrow" w:cs="Arial"/>
          <w:b/>
          <w:sz w:val="26"/>
          <w:szCs w:val="26"/>
          <w:vertAlign w:val="superscript"/>
          <w:lang w:val="en-US"/>
        </w:rPr>
        <w:t>th</w:t>
      </w:r>
      <w:r>
        <w:rPr>
          <w:rFonts w:ascii="Arial Narrow" w:hAnsi="Arial Narrow" w:cs="Arial"/>
          <w:b/>
          <w:sz w:val="26"/>
          <w:szCs w:val="26"/>
          <w:lang w:val="en-US"/>
        </w:rPr>
        <w:t xml:space="preserve"> April 2026</w:t>
      </w:r>
    </w:p>
    <w:p w14:paraId="0D0C534D" w14:textId="0E1DEB6D" w:rsidR="001A7D83" w:rsidRPr="00485184" w:rsidRDefault="00485184" w:rsidP="00485184">
      <w:pPr>
        <w:contextualSpacing/>
        <w:jc w:val="center"/>
        <w:rPr>
          <w:rFonts w:ascii="Arial Narrow" w:hAnsi="Arial Narrow" w:cs="Arial"/>
          <w:b/>
          <w:iCs/>
          <w:sz w:val="20"/>
          <w:szCs w:val="26"/>
          <w:lang w:val="en-US"/>
        </w:rPr>
      </w:pPr>
      <w:r>
        <w:rPr>
          <w:rFonts w:ascii="Arial Narrow" w:hAnsi="Arial Narrow" w:cs="Arial"/>
          <w:b/>
          <w:iCs/>
          <w:sz w:val="20"/>
          <w:szCs w:val="26"/>
          <w:lang w:val="en-US"/>
        </w:rPr>
        <w:t xml:space="preserve">                                                                                                        </w:t>
      </w:r>
      <w:r w:rsidR="001A7D83" w:rsidRPr="00485184">
        <w:rPr>
          <w:rFonts w:ascii="Arial Narrow" w:hAnsi="Arial Narrow" w:cs="Arial"/>
          <w:b/>
          <w:iCs/>
          <w:sz w:val="20"/>
          <w:szCs w:val="26"/>
          <w:lang w:val="en-US"/>
        </w:rPr>
        <w:t xml:space="preserve">THE MAYOR OF </w:t>
      </w:r>
      <w:r w:rsidR="000C0D2B" w:rsidRPr="00485184">
        <w:rPr>
          <w:rFonts w:ascii="Arial Narrow" w:hAnsi="Arial Narrow" w:cs="Arial"/>
          <w:b/>
          <w:iCs/>
          <w:sz w:val="20"/>
          <w:szCs w:val="26"/>
          <w:lang w:val="en-US"/>
        </w:rPr>
        <w:t>KYE-OSSI</w:t>
      </w:r>
      <w:r w:rsidR="001A7D83" w:rsidRPr="00485184">
        <w:rPr>
          <w:rFonts w:ascii="Arial Narrow" w:hAnsi="Arial Narrow" w:cs="Arial"/>
          <w:b/>
          <w:iCs/>
          <w:sz w:val="20"/>
          <w:szCs w:val="26"/>
          <w:lang w:val="en-US"/>
        </w:rPr>
        <w:t xml:space="preserve"> COUNCIL</w:t>
      </w:r>
    </w:p>
    <w:p w14:paraId="015707A6" w14:textId="767AB142" w:rsidR="0091318B" w:rsidRPr="00485184" w:rsidRDefault="001A7D83" w:rsidP="00485184">
      <w:pPr>
        <w:contextualSpacing/>
        <w:jc w:val="center"/>
        <w:rPr>
          <w:rFonts w:ascii="Arial Narrow" w:hAnsi="Arial Narrow" w:cs="Arial"/>
          <w:b/>
          <w:iCs/>
          <w:sz w:val="20"/>
          <w:szCs w:val="26"/>
          <w:lang w:val="en-US"/>
        </w:rPr>
      </w:pPr>
      <w:r w:rsidRPr="00485184">
        <w:rPr>
          <w:rFonts w:ascii="Arial Narrow" w:hAnsi="Arial Narrow" w:cs="Arial"/>
          <w:b/>
          <w:iCs/>
          <w:sz w:val="20"/>
          <w:szCs w:val="26"/>
          <w:lang w:val="en-US"/>
        </w:rPr>
        <w:t xml:space="preserve">                                                                                                         (PROJECT OWNER)</w:t>
      </w:r>
    </w:p>
    <w:p w14:paraId="1181B793" w14:textId="77777777" w:rsidR="0091318B" w:rsidRPr="00AC05E3" w:rsidRDefault="0091318B" w:rsidP="005246EC">
      <w:pPr>
        <w:suppressAutoHyphens w:val="0"/>
        <w:autoSpaceDN/>
        <w:jc w:val="both"/>
        <w:textAlignment w:val="auto"/>
        <w:rPr>
          <w:rFonts w:ascii="Arial Narrow" w:hAnsi="Arial Narrow"/>
          <w:b/>
          <w:u w:val="single"/>
          <w:lang w:val="en-US"/>
        </w:rPr>
      </w:pPr>
    </w:p>
    <w:p w14:paraId="0E5E290C" w14:textId="02CD1A97" w:rsidR="002F3935" w:rsidRPr="00AC05E3" w:rsidRDefault="002F3935" w:rsidP="005246EC">
      <w:pPr>
        <w:suppressAutoHyphens w:val="0"/>
        <w:autoSpaceDN/>
        <w:jc w:val="both"/>
        <w:textAlignment w:val="auto"/>
        <w:rPr>
          <w:rFonts w:ascii="Arial Narrow" w:hAnsi="Arial Narrow"/>
          <w:lang w:val="en-US"/>
        </w:rPr>
      </w:pPr>
      <w:r w:rsidRPr="00AC05E3">
        <w:rPr>
          <w:rFonts w:ascii="Arial Narrow" w:hAnsi="Arial Narrow"/>
          <w:b/>
          <w:u w:val="single"/>
          <w:lang w:val="en-US"/>
        </w:rPr>
        <w:t>Copies:</w:t>
      </w:r>
      <w:r w:rsidRPr="00AC05E3">
        <w:rPr>
          <w:rFonts w:ascii="Arial Narrow" w:hAnsi="Arial Narrow"/>
          <w:lang w:val="en-US"/>
        </w:rPr>
        <w:t xml:space="preserve"> </w:t>
      </w:r>
    </w:p>
    <w:p w14:paraId="31435301" w14:textId="4C8B0F08"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MINMAP/NTEM VALEY DIVISION ;</w:t>
      </w:r>
    </w:p>
    <w:p w14:paraId="7ED40974" w14:textId="77777777"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 xml:space="preserve">ARMP/SUD ; </w:t>
      </w:r>
    </w:p>
    <w:p w14:paraId="277B9AE8" w14:textId="55EF8D2C"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 xml:space="preserve">PROJECT OWNER ; </w:t>
      </w:r>
    </w:p>
    <w:p w14:paraId="4BF2822F" w14:textId="1013E35A"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PRESIDENT ITB</w:t>
      </w:r>
      <w:r w:rsidR="0091318B" w:rsidRPr="00485184">
        <w:rPr>
          <w:rFonts w:ascii="Arial Narrow" w:hAnsi="Arial Narrow"/>
          <w:bCs/>
          <w:sz w:val="16"/>
          <w:szCs w:val="20"/>
        </w:rPr>
        <w:t>/</w:t>
      </w:r>
      <w:r w:rsidR="001B0AFF" w:rsidRPr="00485184">
        <w:rPr>
          <w:rFonts w:ascii="Arial Narrow" w:hAnsi="Arial Narrow"/>
          <w:bCs/>
          <w:sz w:val="16"/>
          <w:szCs w:val="20"/>
        </w:rPr>
        <w:t>KOC</w:t>
      </w:r>
      <w:r w:rsidRPr="00485184">
        <w:rPr>
          <w:rFonts w:ascii="Arial Narrow" w:hAnsi="Arial Narrow"/>
          <w:bCs/>
          <w:sz w:val="16"/>
          <w:szCs w:val="20"/>
        </w:rPr>
        <w:t> ;</w:t>
      </w:r>
    </w:p>
    <w:p w14:paraId="4765E899" w14:textId="5EA04AF5" w:rsidR="001A7D83" w:rsidRPr="00485184" w:rsidRDefault="0091318B" w:rsidP="008F72C1">
      <w:pPr>
        <w:pStyle w:val="Paragraphedeliste"/>
        <w:widowControl w:val="0"/>
        <w:numPr>
          <w:ilvl w:val="0"/>
          <w:numId w:val="14"/>
        </w:numPr>
        <w:autoSpaceDE w:val="0"/>
        <w:spacing w:line="360" w:lineRule="auto"/>
        <w:jc w:val="both"/>
        <w:rPr>
          <w:sz w:val="16"/>
          <w:szCs w:val="20"/>
          <w:lang w:val="en-US"/>
        </w:rPr>
      </w:pPr>
      <w:r w:rsidRPr="00485184">
        <w:rPr>
          <w:rFonts w:ascii="Arial Narrow" w:hAnsi="Arial Narrow"/>
          <w:bCs/>
          <w:sz w:val="16"/>
          <w:szCs w:val="20"/>
        </w:rPr>
        <w:t>AFFICHAGE / CHRONO</w:t>
      </w:r>
      <w:r w:rsidR="001A7D83" w:rsidRPr="00485184">
        <w:rPr>
          <w:rFonts w:ascii="Arial Narrow" w:hAnsi="Arial Narrow"/>
          <w:bCs/>
          <w:sz w:val="16"/>
          <w:szCs w:val="20"/>
        </w:rPr>
        <w:t>.</w:t>
      </w:r>
    </w:p>
    <w:p w14:paraId="4B610D52" w14:textId="77777777" w:rsidR="002F3935" w:rsidRPr="00AC05E3" w:rsidRDefault="002F3935" w:rsidP="00230C15">
      <w:pPr>
        <w:widowControl w:val="0"/>
        <w:autoSpaceDE w:val="0"/>
        <w:spacing w:line="360" w:lineRule="auto"/>
        <w:jc w:val="both"/>
        <w:rPr>
          <w:sz w:val="20"/>
          <w:szCs w:val="20"/>
          <w:lang w:val="en-US"/>
        </w:rPr>
      </w:pPr>
    </w:p>
    <w:p w14:paraId="35173740" w14:textId="77777777" w:rsidR="002F3935" w:rsidRPr="001D5AF4" w:rsidRDefault="002F3935" w:rsidP="00230C15">
      <w:pPr>
        <w:widowControl w:val="0"/>
        <w:autoSpaceDE w:val="0"/>
        <w:spacing w:line="360" w:lineRule="auto"/>
        <w:jc w:val="both"/>
        <w:rPr>
          <w:color w:val="FF0000"/>
          <w:sz w:val="20"/>
          <w:szCs w:val="20"/>
          <w:lang w:val="en-US"/>
        </w:rPr>
      </w:pPr>
    </w:p>
    <w:p w14:paraId="691EC600" w14:textId="77777777" w:rsidR="002F3935" w:rsidRPr="001D5AF4" w:rsidRDefault="002F3935" w:rsidP="00230C15">
      <w:pPr>
        <w:widowControl w:val="0"/>
        <w:autoSpaceDE w:val="0"/>
        <w:spacing w:line="360" w:lineRule="auto"/>
        <w:jc w:val="both"/>
        <w:rPr>
          <w:color w:val="FF0000"/>
          <w:sz w:val="20"/>
          <w:szCs w:val="20"/>
          <w:lang w:val="en-US"/>
        </w:rPr>
      </w:pPr>
    </w:p>
    <w:p w14:paraId="2BA27A12" w14:textId="77777777" w:rsidR="002F3935" w:rsidRPr="001D5AF4" w:rsidRDefault="002F3935" w:rsidP="00230C15">
      <w:pPr>
        <w:widowControl w:val="0"/>
        <w:autoSpaceDE w:val="0"/>
        <w:spacing w:line="360" w:lineRule="auto"/>
        <w:jc w:val="both"/>
        <w:rPr>
          <w:color w:val="FF0000"/>
          <w:sz w:val="20"/>
          <w:szCs w:val="20"/>
          <w:lang w:val="en-US"/>
        </w:rPr>
      </w:pPr>
    </w:p>
    <w:p w14:paraId="6C95EF74" w14:textId="77777777" w:rsidR="002F3935" w:rsidRPr="001D5AF4" w:rsidRDefault="002F3935" w:rsidP="00230C15">
      <w:pPr>
        <w:widowControl w:val="0"/>
        <w:autoSpaceDE w:val="0"/>
        <w:spacing w:line="360" w:lineRule="auto"/>
        <w:jc w:val="both"/>
        <w:rPr>
          <w:color w:val="FF0000"/>
          <w:sz w:val="20"/>
          <w:szCs w:val="20"/>
          <w:lang w:val="en-US"/>
        </w:rPr>
      </w:pPr>
    </w:p>
    <w:p w14:paraId="0FBB8B98" w14:textId="77777777" w:rsidR="002F3935" w:rsidRPr="001D5AF4" w:rsidRDefault="002F3935" w:rsidP="00230C15">
      <w:pPr>
        <w:widowControl w:val="0"/>
        <w:autoSpaceDE w:val="0"/>
        <w:spacing w:line="360" w:lineRule="auto"/>
        <w:jc w:val="both"/>
        <w:rPr>
          <w:color w:val="FF0000"/>
          <w:sz w:val="20"/>
          <w:szCs w:val="20"/>
          <w:lang w:val="en-US"/>
        </w:rPr>
      </w:pPr>
    </w:p>
    <w:p w14:paraId="38F0C801" w14:textId="77777777" w:rsidR="002F3935" w:rsidRPr="001D5AF4" w:rsidRDefault="002F3935" w:rsidP="00230C15">
      <w:pPr>
        <w:widowControl w:val="0"/>
        <w:autoSpaceDE w:val="0"/>
        <w:spacing w:line="360" w:lineRule="auto"/>
        <w:jc w:val="both"/>
        <w:rPr>
          <w:color w:val="FF0000"/>
          <w:sz w:val="20"/>
          <w:szCs w:val="20"/>
          <w:lang w:val="en-US"/>
        </w:rPr>
      </w:pPr>
    </w:p>
    <w:p w14:paraId="404C0FC3" w14:textId="77777777" w:rsidR="002F3935" w:rsidRPr="001D5AF4" w:rsidRDefault="002F3935" w:rsidP="00230C15">
      <w:pPr>
        <w:widowControl w:val="0"/>
        <w:autoSpaceDE w:val="0"/>
        <w:spacing w:line="360" w:lineRule="auto"/>
        <w:jc w:val="both"/>
        <w:rPr>
          <w:color w:val="FF0000"/>
          <w:sz w:val="20"/>
          <w:szCs w:val="20"/>
          <w:lang w:val="en-US"/>
        </w:rPr>
      </w:pPr>
    </w:p>
    <w:p w14:paraId="3C7E8C6D" w14:textId="77777777" w:rsidR="002F3935" w:rsidRPr="001D5AF4" w:rsidRDefault="002F3935" w:rsidP="00230C15">
      <w:pPr>
        <w:widowControl w:val="0"/>
        <w:autoSpaceDE w:val="0"/>
        <w:spacing w:line="360" w:lineRule="auto"/>
        <w:jc w:val="both"/>
        <w:rPr>
          <w:color w:val="FF0000"/>
          <w:sz w:val="20"/>
          <w:szCs w:val="20"/>
          <w:lang w:val="en-US"/>
        </w:rPr>
      </w:pPr>
    </w:p>
    <w:p w14:paraId="758ED24A" w14:textId="77777777" w:rsidR="002F3935" w:rsidRPr="001D5AF4" w:rsidRDefault="002F3935" w:rsidP="00230C15">
      <w:pPr>
        <w:widowControl w:val="0"/>
        <w:autoSpaceDE w:val="0"/>
        <w:spacing w:line="360" w:lineRule="auto"/>
        <w:jc w:val="both"/>
        <w:rPr>
          <w:color w:val="FF0000"/>
          <w:sz w:val="20"/>
          <w:szCs w:val="20"/>
          <w:lang w:val="en-US"/>
        </w:rPr>
      </w:pPr>
    </w:p>
    <w:p w14:paraId="5DDD210E" w14:textId="77777777" w:rsidR="002F3935" w:rsidRPr="001D5AF4" w:rsidRDefault="002F3935" w:rsidP="00230C15">
      <w:pPr>
        <w:widowControl w:val="0"/>
        <w:autoSpaceDE w:val="0"/>
        <w:spacing w:line="360" w:lineRule="auto"/>
        <w:jc w:val="both"/>
        <w:rPr>
          <w:color w:val="FF0000"/>
          <w:sz w:val="20"/>
          <w:szCs w:val="20"/>
          <w:lang w:val="en-US"/>
        </w:rPr>
      </w:pPr>
    </w:p>
    <w:p w14:paraId="3541DBF1" w14:textId="14F3B151" w:rsidR="002F3935" w:rsidRPr="001D5AF4" w:rsidRDefault="002F3935" w:rsidP="00230C15">
      <w:pPr>
        <w:widowControl w:val="0"/>
        <w:autoSpaceDE w:val="0"/>
        <w:spacing w:line="360" w:lineRule="auto"/>
        <w:jc w:val="both"/>
        <w:rPr>
          <w:color w:val="FF0000"/>
          <w:sz w:val="20"/>
          <w:szCs w:val="20"/>
          <w:lang w:val="en-US"/>
        </w:rPr>
      </w:pPr>
    </w:p>
    <w:p w14:paraId="63E63941" w14:textId="122F61BC" w:rsidR="00095A04" w:rsidRPr="001D5AF4" w:rsidRDefault="00095A04" w:rsidP="00230C15">
      <w:pPr>
        <w:widowControl w:val="0"/>
        <w:autoSpaceDE w:val="0"/>
        <w:spacing w:line="360" w:lineRule="auto"/>
        <w:jc w:val="both"/>
        <w:rPr>
          <w:color w:val="FF0000"/>
          <w:sz w:val="20"/>
          <w:szCs w:val="20"/>
          <w:lang w:val="en-US"/>
        </w:rPr>
      </w:pPr>
    </w:p>
    <w:p w14:paraId="3EC52B16" w14:textId="2D12B0E7" w:rsidR="00095A04" w:rsidRPr="001D5AF4" w:rsidRDefault="00095A04" w:rsidP="00230C15">
      <w:pPr>
        <w:widowControl w:val="0"/>
        <w:autoSpaceDE w:val="0"/>
        <w:spacing w:line="360" w:lineRule="auto"/>
        <w:jc w:val="both"/>
        <w:rPr>
          <w:color w:val="FF0000"/>
          <w:sz w:val="20"/>
          <w:szCs w:val="20"/>
          <w:lang w:val="en-US"/>
        </w:rPr>
      </w:pPr>
    </w:p>
    <w:p w14:paraId="41195374" w14:textId="03A35233" w:rsidR="00095A04" w:rsidRPr="001D5AF4" w:rsidRDefault="00095A04" w:rsidP="00230C15">
      <w:pPr>
        <w:widowControl w:val="0"/>
        <w:autoSpaceDE w:val="0"/>
        <w:spacing w:line="360" w:lineRule="auto"/>
        <w:jc w:val="both"/>
        <w:rPr>
          <w:color w:val="FF0000"/>
          <w:sz w:val="20"/>
          <w:szCs w:val="20"/>
          <w:lang w:val="en-US"/>
        </w:rPr>
      </w:pPr>
    </w:p>
    <w:p w14:paraId="2B9525D3" w14:textId="13D8EB71" w:rsidR="00095A04" w:rsidRPr="001D5AF4" w:rsidRDefault="00095A04" w:rsidP="00230C15">
      <w:pPr>
        <w:widowControl w:val="0"/>
        <w:autoSpaceDE w:val="0"/>
        <w:spacing w:line="360" w:lineRule="auto"/>
        <w:jc w:val="both"/>
        <w:rPr>
          <w:color w:val="FF0000"/>
          <w:sz w:val="20"/>
          <w:szCs w:val="20"/>
          <w:lang w:val="en-US"/>
        </w:rPr>
      </w:pPr>
    </w:p>
    <w:p w14:paraId="03CD1516" w14:textId="6DAEA7F5" w:rsidR="00095A04" w:rsidRPr="001D5AF4" w:rsidRDefault="00095A04" w:rsidP="00230C15">
      <w:pPr>
        <w:widowControl w:val="0"/>
        <w:autoSpaceDE w:val="0"/>
        <w:spacing w:line="360" w:lineRule="auto"/>
        <w:jc w:val="both"/>
        <w:rPr>
          <w:color w:val="FF0000"/>
          <w:sz w:val="20"/>
          <w:szCs w:val="20"/>
          <w:lang w:val="en-US"/>
        </w:rPr>
      </w:pPr>
    </w:p>
    <w:p w14:paraId="606E6055" w14:textId="05728050" w:rsidR="00095A04" w:rsidRPr="001D5AF4" w:rsidRDefault="00095A04" w:rsidP="00230C15">
      <w:pPr>
        <w:widowControl w:val="0"/>
        <w:autoSpaceDE w:val="0"/>
        <w:spacing w:line="360" w:lineRule="auto"/>
        <w:jc w:val="both"/>
        <w:rPr>
          <w:color w:val="FF0000"/>
          <w:sz w:val="20"/>
          <w:szCs w:val="20"/>
          <w:lang w:val="en-US"/>
        </w:rPr>
      </w:pPr>
    </w:p>
    <w:p w14:paraId="14B131F7" w14:textId="6CD68D58" w:rsidR="00095A04" w:rsidRPr="001D5AF4" w:rsidRDefault="00095A04" w:rsidP="00230C15">
      <w:pPr>
        <w:widowControl w:val="0"/>
        <w:autoSpaceDE w:val="0"/>
        <w:spacing w:line="360" w:lineRule="auto"/>
        <w:jc w:val="both"/>
        <w:rPr>
          <w:color w:val="FF0000"/>
          <w:sz w:val="20"/>
          <w:szCs w:val="20"/>
          <w:lang w:val="en-US"/>
        </w:rPr>
      </w:pPr>
    </w:p>
    <w:p w14:paraId="7DF96725" w14:textId="63F6F225" w:rsidR="00095A04" w:rsidRPr="001D5AF4" w:rsidRDefault="00095A04" w:rsidP="00230C15">
      <w:pPr>
        <w:widowControl w:val="0"/>
        <w:autoSpaceDE w:val="0"/>
        <w:spacing w:line="360" w:lineRule="auto"/>
        <w:jc w:val="both"/>
        <w:rPr>
          <w:color w:val="FF0000"/>
          <w:sz w:val="20"/>
          <w:szCs w:val="20"/>
          <w:lang w:val="en-US"/>
        </w:rPr>
      </w:pPr>
    </w:p>
    <w:p w14:paraId="13B47173" w14:textId="0C7113DC" w:rsidR="00095A04" w:rsidRPr="001D5AF4" w:rsidRDefault="00095A04" w:rsidP="00230C15">
      <w:pPr>
        <w:widowControl w:val="0"/>
        <w:autoSpaceDE w:val="0"/>
        <w:spacing w:line="360" w:lineRule="auto"/>
        <w:jc w:val="both"/>
        <w:rPr>
          <w:color w:val="FF0000"/>
          <w:sz w:val="20"/>
          <w:szCs w:val="20"/>
          <w:lang w:val="en-US"/>
        </w:rPr>
      </w:pPr>
    </w:p>
    <w:p w14:paraId="6913928C" w14:textId="4BE8AFA3" w:rsidR="00095A04" w:rsidRPr="001D5AF4" w:rsidRDefault="00921691" w:rsidP="00230C15">
      <w:pPr>
        <w:widowControl w:val="0"/>
        <w:autoSpaceDE w:val="0"/>
        <w:spacing w:line="360" w:lineRule="auto"/>
        <w:jc w:val="both"/>
        <w:rPr>
          <w:color w:val="FF0000"/>
          <w:sz w:val="20"/>
          <w:szCs w:val="20"/>
          <w:lang w:val="en-US"/>
        </w:rPr>
      </w:pPr>
      <w:r>
        <w:rPr>
          <w:noProof/>
          <w:color w:val="FF0000"/>
          <w:sz w:val="20"/>
          <w:szCs w:val="20"/>
        </w:rPr>
        <mc:AlternateContent>
          <mc:Choice Requires="wps">
            <w:drawing>
              <wp:anchor distT="0" distB="0" distL="114300" distR="114300" simplePos="0" relativeHeight="251708416" behindDoc="0" locked="0" layoutInCell="1" allowOverlap="1" wp14:anchorId="38A6DE40" wp14:editId="10647A69">
                <wp:simplePos x="1009291" y="2061713"/>
                <wp:positionH relativeFrom="margin">
                  <wp:align>center</wp:align>
                </wp:positionH>
                <wp:positionV relativeFrom="margin">
                  <wp:align>center</wp:align>
                </wp:positionV>
                <wp:extent cx="5926251" cy="2562045"/>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926251" cy="25620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8C1826" w14:textId="77777777" w:rsidR="00586C2A" w:rsidRPr="00921691" w:rsidRDefault="00586C2A" w:rsidP="00921691">
                            <w:pPr>
                              <w:pStyle w:val="DTAOpices"/>
                              <w:rPr>
                                <w:rFonts w:ascii="Arial Narrow" w:hAnsi="Arial Narrow"/>
                              </w:rPr>
                            </w:pPr>
                            <w:bookmarkStart w:id="19" w:name="_Toc390335363"/>
                            <w:bookmarkStart w:id="20" w:name="_Toc390418122"/>
                            <w:bookmarkStart w:id="21" w:name="_Toc97543358"/>
                            <w:bookmarkStart w:id="22" w:name="_Toc97557024"/>
                            <w:bookmarkStart w:id="23" w:name="_Toc157306463"/>
                            <w:r w:rsidRPr="00921691">
                              <w:rPr>
                                <w:rFonts w:ascii="Arial Narrow" w:hAnsi="Arial Narrow"/>
                              </w:rPr>
                              <w:t xml:space="preserve">piece n°2 </w:t>
                            </w:r>
                          </w:p>
                          <w:p w14:paraId="748735DB" w14:textId="77777777" w:rsidR="00586C2A" w:rsidRPr="00921691" w:rsidRDefault="00586C2A" w:rsidP="00921691">
                            <w:pPr>
                              <w:pStyle w:val="DTAOpices"/>
                              <w:rPr>
                                <w:rFonts w:ascii="Arial Narrow" w:hAnsi="Arial Narrow"/>
                              </w:rPr>
                            </w:pPr>
                          </w:p>
                          <w:p w14:paraId="0229FA6A" w14:textId="77777777" w:rsidR="00586C2A" w:rsidRPr="00921691" w:rsidRDefault="00586C2A" w:rsidP="00921691">
                            <w:pPr>
                              <w:pStyle w:val="DTAOpices"/>
                              <w:rPr>
                                <w:rFonts w:ascii="Arial Narrow" w:hAnsi="Arial Narrow"/>
                              </w:rPr>
                            </w:pPr>
                            <w:r w:rsidRPr="00921691">
                              <w:rPr>
                                <w:rFonts w:ascii="Arial Narrow" w:hAnsi="Arial Narrow"/>
                              </w:rPr>
                              <w:t>Règlement Général de l'Appel d'Offres (RGAO)</w:t>
                            </w:r>
                            <w:bookmarkEnd w:id="19"/>
                            <w:bookmarkEnd w:id="20"/>
                            <w:bookmarkEnd w:id="21"/>
                            <w:bookmarkEnd w:id="22"/>
                            <w:bookmarkEnd w:id="23"/>
                          </w:p>
                          <w:p w14:paraId="64AE671A" w14:textId="77777777" w:rsidR="00586C2A" w:rsidRPr="00921691" w:rsidRDefault="00586C2A" w:rsidP="009216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A6DE40" id="Rectangle 25" o:spid="_x0000_s1033" style="position:absolute;left:0;text-align:left;margin-left:0;margin-top:0;width:466.65pt;height:201.75pt;z-index:25170841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" filled="f" stroked="f" strokeweight="1pt">
                <v:textbox>
                  <w:txbxContent>
                    <w:p w14:paraId="178C1826" w14:textId="77777777" w:rsidR="00586C2A" w:rsidRPr="00921691" w:rsidRDefault="00586C2A" w:rsidP="00921691">
                      <w:pPr>
                        <w:pStyle w:val="DTAOpices"/>
                        <w:rPr>
                          <w:rFonts w:ascii="Arial Narrow" w:hAnsi="Arial Narrow"/>
                        </w:rPr>
                      </w:pPr>
                      <w:bookmarkStart w:id="28" w:name="_Toc390335363"/>
                      <w:bookmarkStart w:id="29" w:name="_Toc390418122"/>
                      <w:bookmarkStart w:id="30" w:name="_Toc97543358"/>
                      <w:bookmarkStart w:id="31" w:name="_Toc97557024"/>
                      <w:bookmarkStart w:id="32" w:name="_Toc157306463"/>
                      <w:r w:rsidRPr="00921691">
                        <w:rPr>
                          <w:rFonts w:ascii="Arial Narrow" w:hAnsi="Arial Narrow"/>
                        </w:rPr>
                        <w:t xml:space="preserve">piece n°2 </w:t>
                      </w:r>
                    </w:p>
                    <w:p w14:paraId="748735DB" w14:textId="77777777" w:rsidR="00586C2A" w:rsidRPr="00921691" w:rsidRDefault="00586C2A" w:rsidP="00921691">
                      <w:pPr>
                        <w:pStyle w:val="DTAOpices"/>
                        <w:rPr>
                          <w:rFonts w:ascii="Arial Narrow" w:hAnsi="Arial Narrow"/>
                        </w:rPr>
                      </w:pPr>
                    </w:p>
                    <w:p w14:paraId="0229FA6A" w14:textId="77777777" w:rsidR="00586C2A" w:rsidRPr="00921691" w:rsidRDefault="00586C2A" w:rsidP="00921691">
                      <w:pPr>
                        <w:pStyle w:val="DTAOpices"/>
                        <w:rPr>
                          <w:rFonts w:ascii="Arial Narrow" w:hAnsi="Arial Narrow"/>
                        </w:rPr>
                      </w:pPr>
                      <w:r w:rsidRPr="00921691">
                        <w:rPr>
                          <w:rFonts w:ascii="Arial Narrow" w:hAnsi="Arial Narrow"/>
                        </w:rPr>
                        <w:t>Règlement Général de l'Appel d'Offres (RGAO)</w:t>
                      </w:r>
                      <w:bookmarkEnd w:id="28"/>
                      <w:bookmarkEnd w:id="29"/>
                      <w:bookmarkEnd w:id="30"/>
                      <w:bookmarkEnd w:id="31"/>
                      <w:bookmarkEnd w:id="32"/>
                    </w:p>
                    <w:p w14:paraId="64AE671A" w14:textId="77777777" w:rsidR="00586C2A" w:rsidRPr="00921691" w:rsidRDefault="00586C2A" w:rsidP="00921691">
                      <w:pPr>
                        <w:jc w:val="center"/>
                      </w:pPr>
                    </w:p>
                  </w:txbxContent>
                </v:textbox>
                <w10:wrap type="square" anchorx="margin" anchory="margin"/>
              </v:rect>
            </w:pict>
          </mc:Fallback>
        </mc:AlternateContent>
      </w:r>
    </w:p>
    <w:p w14:paraId="5DEEA0BD" w14:textId="26996800" w:rsidR="00095A04" w:rsidRPr="001D5AF4" w:rsidRDefault="00095A04" w:rsidP="00230C15">
      <w:pPr>
        <w:widowControl w:val="0"/>
        <w:autoSpaceDE w:val="0"/>
        <w:spacing w:line="360" w:lineRule="auto"/>
        <w:jc w:val="both"/>
        <w:rPr>
          <w:color w:val="FF0000"/>
          <w:sz w:val="20"/>
          <w:szCs w:val="20"/>
          <w:lang w:val="en-US"/>
        </w:rPr>
      </w:pPr>
    </w:p>
    <w:p w14:paraId="66378CB5" w14:textId="7C1DEB3E" w:rsidR="00095A04" w:rsidRPr="001D5AF4" w:rsidRDefault="00095A04" w:rsidP="00230C15">
      <w:pPr>
        <w:widowControl w:val="0"/>
        <w:autoSpaceDE w:val="0"/>
        <w:spacing w:line="360" w:lineRule="auto"/>
        <w:jc w:val="both"/>
        <w:rPr>
          <w:color w:val="FF0000"/>
          <w:sz w:val="20"/>
          <w:szCs w:val="20"/>
          <w:lang w:val="en-US"/>
        </w:rPr>
      </w:pPr>
    </w:p>
    <w:p w14:paraId="22D6B484" w14:textId="21D803B2" w:rsidR="00095A04" w:rsidRPr="001D5AF4" w:rsidRDefault="00095A04" w:rsidP="00230C15">
      <w:pPr>
        <w:widowControl w:val="0"/>
        <w:autoSpaceDE w:val="0"/>
        <w:spacing w:line="360" w:lineRule="auto"/>
        <w:jc w:val="both"/>
        <w:rPr>
          <w:color w:val="FF0000"/>
          <w:sz w:val="20"/>
          <w:szCs w:val="20"/>
          <w:lang w:val="en-US"/>
        </w:rPr>
      </w:pPr>
    </w:p>
    <w:p w14:paraId="77129209" w14:textId="1E796353" w:rsidR="00095A04" w:rsidRPr="001D5AF4" w:rsidRDefault="00095A04" w:rsidP="00230C15">
      <w:pPr>
        <w:widowControl w:val="0"/>
        <w:autoSpaceDE w:val="0"/>
        <w:spacing w:line="360" w:lineRule="auto"/>
        <w:jc w:val="both"/>
        <w:rPr>
          <w:color w:val="FF0000"/>
          <w:sz w:val="20"/>
          <w:szCs w:val="20"/>
          <w:lang w:val="en-US"/>
        </w:rPr>
      </w:pPr>
    </w:p>
    <w:p w14:paraId="31E42AF7" w14:textId="195107F8" w:rsidR="00095A04" w:rsidRPr="001D5AF4" w:rsidRDefault="00095A04" w:rsidP="00230C15">
      <w:pPr>
        <w:widowControl w:val="0"/>
        <w:autoSpaceDE w:val="0"/>
        <w:spacing w:line="360" w:lineRule="auto"/>
        <w:jc w:val="both"/>
        <w:rPr>
          <w:color w:val="FF0000"/>
          <w:sz w:val="20"/>
          <w:szCs w:val="20"/>
          <w:lang w:val="en-US"/>
        </w:rPr>
      </w:pPr>
    </w:p>
    <w:p w14:paraId="54AB7E73" w14:textId="521ED4F2" w:rsidR="00095A04" w:rsidRPr="001D5AF4" w:rsidRDefault="00095A04" w:rsidP="00230C15">
      <w:pPr>
        <w:widowControl w:val="0"/>
        <w:autoSpaceDE w:val="0"/>
        <w:spacing w:line="360" w:lineRule="auto"/>
        <w:jc w:val="both"/>
        <w:rPr>
          <w:color w:val="FF0000"/>
          <w:sz w:val="20"/>
          <w:szCs w:val="20"/>
          <w:lang w:val="en-US"/>
        </w:rPr>
      </w:pPr>
    </w:p>
    <w:p w14:paraId="03DC3996" w14:textId="3299D1A9" w:rsidR="00095A04" w:rsidRPr="001D5AF4" w:rsidRDefault="00095A04" w:rsidP="00230C15">
      <w:pPr>
        <w:widowControl w:val="0"/>
        <w:autoSpaceDE w:val="0"/>
        <w:spacing w:line="360" w:lineRule="auto"/>
        <w:jc w:val="both"/>
        <w:rPr>
          <w:color w:val="FF0000"/>
          <w:sz w:val="20"/>
          <w:szCs w:val="20"/>
          <w:lang w:val="en-US"/>
        </w:rPr>
      </w:pPr>
    </w:p>
    <w:p w14:paraId="2AFC4976" w14:textId="7AD76C63" w:rsidR="00732844" w:rsidRDefault="00732844" w:rsidP="00230C15">
      <w:pPr>
        <w:suppressAutoHyphens w:val="0"/>
        <w:autoSpaceDN/>
        <w:textAlignment w:val="auto"/>
        <w:rPr>
          <w:color w:val="FF0000"/>
          <w:sz w:val="20"/>
          <w:szCs w:val="20"/>
          <w:lang w:val="en-US"/>
        </w:rPr>
      </w:pPr>
    </w:p>
    <w:p w14:paraId="356619F6" w14:textId="62A5DDA8" w:rsidR="009B0675" w:rsidRDefault="009B0675" w:rsidP="00230C15">
      <w:pPr>
        <w:suppressAutoHyphens w:val="0"/>
        <w:autoSpaceDN/>
        <w:textAlignment w:val="auto"/>
        <w:rPr>
          <w:color w:val="FF0000"/>
          <w:sz w:val="20"/>
          <w:szCs w:val="20"/>
          <w:lang w:val="en-US"/>
        </w:rPr>
      </w:pPr>
    </w:p>
    <w:p w14:paraId="10356767" w14:textId="11098159" w:rsidR="009B0675" w:rsidRDefault="009B0675" w:rsidP="00230C15">
      <w:pPr>
        <w:suppressAutoHyphens w:val="0"/>
        <w:autoSpaceDN/>
        <w:textAlignment w:val="auto"/>
        <w:rPr>
          <w:color w:val="FF0000"/>
          <w:sz w:val="20"/>
          <w:szCs w:val="20"/>
          <w:lang w:val="en-US"/>
        </w:rPr>
      </w:pPr>
    </w:p>
    <w:p w14:paraId="34B3EE00" w14:textId="7E44EA0C" w:rsidR="009B0675" w:rsidRDefault="009B0675" w:rsidP="00230C15">
      <w:pPr>
        <w:suppressAutoHyphens w:val="0"/>
        <w:autoSpaceDN/>
        <w:textAlignment w:val="auto"/>
        <w:rPr>
          <w:color w:val="FF0000"/>
          <w:sz w:val="20"/>
          <w:szCs w:val="20"/>
          <w:lang w:val="en-US"/>
        </w:rPr>
      </w:pPr>
    </w:p>
    <w:p w14:paraId="34D3CC8A" w14:textId="4254000E" w:rsidR="009B0675" w:rsidRDefault="009B0675" w:rsidP="00230C15">
      <w:pPr>
        <w:suppressAutoHyphens w:val="0"/>
        <w:autoSpaceDN/>
        <w:textAlignment w:val="auto"/>
        <w:rPr>
          <w:color w:val="FF0000"/>
          <w:sz w:val="20"/>
          <w:szCs w:val="20"/>
          <w:lang w:val="en-US"/>
        </w:rPr>
      </w:pPr>
    </w:p>
    <w:p w14:paraId="2B92F0AE" w14:textId="2C214BAE" w:rsidR="009B0675" w:rsidRDefault="009B0675" w:rsidP="00230C15">
      <w:pPr>
        <w:suppressAutoHyphens w:val="0"/>
        <w:autoSpaceDN/>
        <w:textAlignment w:val="auto"/>
        <w:rPr>
          <w:color w:val="FF0000"/>
          <w:sz w:val="20"/>
          <w:szCs w:val="20"/>
          <w:lang w:val="en-US"/>
        </w:rPr>
      </w:pPr>
    </w:p>
    <w:p w14:paraId="1461126D" w14:textId="64DCE8FD" w:rsidR="009B0675" w:rsidRDefault="009B0675" w:rsidP="00230C15">
      <w:pPr>
        <w:suppressAutoHyphens w:val="0"/>
        <w:autoSpaceDN/>
        <w:textAlignment w:val="auto"/>
        <w:rPr>
          <w:color w:val="FF0000"/>
          <w:sz w:val="20"/>
          <w:szCs w:val="20"/>
          <w:lang w:val="en-US"/>
        </w:rPr>
      </w:pPr>
    </w:p>
    <w:p w14:paraId="09E32CB9" w14:textId="44FD571E" w:rsidR="009B0675" w:rsidRDefault="009B0675" w:rsidP="00230C15">
      <w:pPr>
        <w:suppressAutoHyphens w:val="0"/>
        <w:autoSpaceDN/>
        <w:textAlignment w:val="auto"/>
        <w:rPr>
          <w:color w:val="FF0000"/>
          <w:sz w:val="20"/>
          <w:szCs w:val="20"/>
          <w:lang w:val="en-US"/>
        </w:rPr>
      </w:pPr>
    </w:p>
    <w:p w14:paraId="4603FE4D" w14:textId="7B42586B" w:rsidR="009B0675" w:rsidRDefault="009B0675" w:rsidP="00230C15">
      <w:pPr>
        <w:suppressAutoHyphens w:val="0"/>
        <w:autoSpaceDN/>
        <w:textAlignment w:val="auto"/>
        <w:rPr>
          <w:color w:val="FF0000"/>
          <w:sz w:val="20"/>
          <w:szCs w:val="20"/>
          <w:lang w:val="en-US"/>
        </w:rPr>
      </w:pPr>
    </w:p>
    <w:p w14:paraId="3B46F696" w14:textId="65B1F275" w:rsidR="009B0675" w:rsidRDefault="009B0675" w:rsidP="00230C15">
      <w:pPr>
        <w:suppressAutoHyphens w:val="0"/>
        <w:autoSpaceDN/>
        <w:textAlignment w:val="auto"/>
        <w:rPr>
          <w:color w:val="FF0000"/>
          <w:sz w:val="20"/>
          <w:szCs w:val="20"/>
          <w:lang w:val="en-US"/>
        </w:rPr>
      </w:pPr>
    </w:p>
    <w:p w14:paraId="76AF72B4" w14:textId="6BCC5CDD" w:rsidR="009B0675" w:rsidRDefault="009B0675" w:rsidP="00230C15">
      <w:pPr>
        <w:suppressAutoHyphens w:val="0"/>
        <w:autoSpaceDN/>
        <w:textAlignment w:val="auto"/>
        <w:rPr>
          <w:color w:val="FF0000"/>
          <w:sz w:val="20"/>
          <w:szCs w:val="20"/>
          <w:lang w:val="en-US"/>
        </w:rPr>
      </w:pPr>
    </w:p>
    <w:p w14:paraId="1A137104" w14:textId="65D754D0" w:rsidR="009B0675" w:rsidRDefault="009B0675" w:rsidP="00230C15">
      <w:pPr>
        <w:suppressAutoHyphens w:val="0"/>
        <w:autoSpaceDN/>
        <w:textAlignment w:val="auto"/>
        <w:rPr>
          <w:color w:val="FF0000"/>
          <w:sz w:val="20"/>
          <w:szCs w:val="20"/>
          <w:lang w:val="en-US"/>
        </w:rPr>
      </w:pPr>
    </w:p>
    <w:p w14:paraId="10DD9B8A" w14:textId="77777777" w:rsidR="009B0675" w:rsidRDefault="009B0675" w:rsidP="00230C15">
      <w:pPr>
        <w:suppressAutoHyphens w:val="0"/>
        <w:autoSpaceDN/>
        <w:textAlignment w:val="auto"/>
        <w:rPr>
          <w:color w:val="FF0000"/>
          <w:sz w:val="20"/>
          <w:szCs w:val="20"/>
          <w:lang w:val="en-US"/>
        </w:rPr>
      </w:pPr>
    </w:p>
    <w:p w14:paraId="57AB8CE4" w14:textId="0D943D72" w:rsidR="008E1C6E" w:rsidRDefault="008E1C6E" w:rsidP="00230C15">
      <w:pPr>
        <w:suppressAutoHyphens w:val="0"/>
        <w:autoSpaceDN/>
        <w:textAlignment w:val="auto"/>
        <w:rPr>
          <w:color w:val="FF0000"/>
          <w:sz w:val="20"/>
          <w:szCs w:val="20"/>
          <w:lang w:val="en-US"/>
        </w:rPr>
      </w:pPr>
    </w:p>
    <w:p w14:paraId="0B05EBD3" w14:textId="77777777" w:rsidR="008E1C6E" w:rsidRPr="001D5AF4" w:rsidRDefault="008E1C6E" w:rsidP="00230C15">
      <w:pPr>
        <w:suppressAutoHyphens w:val="0"/>
        <w:autoSpaceDN/>
        <w:textAlignment w:val="auto"/>
        <w:rPr>
          <w:color w:val="FF0000"/>
        </w:rPr>
      </w:pPr>
    </w:p>
    <w:p w14:paraId="4260A3F4" w14:textId="77777777" w:rsidR="000C31A2" w:rsidRPr="001D5AF4" w:rsidRDefault="000C31A2" w:rsidP="00230C15">
      <w:pPr>
        <w:suppressAutoHyphens w:val="0"/>
        <w:autoSpaceDN/>
        <w:textAlignment w:val="auto"/>
        <w:rPr>
          <w:color w:val="FF0000"/>
        </w:rPr>
      </w:pPr>
    </w:p>
    <w:p w14:paraId="6881F10C" w14:textId="77777777" w:rsidR="00273DD0" w:rsidRPr="00921691" w:rsidRDefault="00353DCC" w:rsidP="005A2583">
      <w:pPr>
        <w:pStyle w:val="DTAOtitre"/>
      </w:pPr>
      <w:r w:rsidRPr="00921691">
        <w:t>Table</w:t>
      </w:r>
      <w:r w:rsidR="00584F37" w:rsidRPr="00921691">
        <w:t xml:space="preserve"> </w:t>
      </w:r>
      <w:r w:rsidRPr="00921691">
        <w:t>des</w:t>
      </w:r>
      <w:r w:rsidR="00584F37" w:rsidRPr="00921691">
        <w:t xml:space="preserve"> </w:t>
      </w:r>
      <w:r w:rsidRPr="00921691">
        <w:t>matières</w:t>
      </w:r>
    </w:p>
    <w:p w14:paraId="6AAFDE29" w14:textId="6EDE2079" w:rsidR="00273DD0" w:rsidRPr="00921691" w:rsidRDefault="00273DD0" w:rsidP="00230C15">
      <w:pPr>
        <w:widowControl w:val="0"/>
        <w:tabs>
          <w:tab w:val="left" w:pos="10460"/>
        </w:tabs>
        <w:autoSpaceDE w:val="0"/>
        <w:spacing w:line="360" w:lineRule="auto"/>
        <w:jc w:val="both"/>
        <w:rPr>
          <w:rFonts w:ascii="Arial Narrow" w:hAnsi="Arial Narrow"/>
        </w:rPr>
      </w:pPr>
    </w:p>
    <w:p w14:paraId="6E2E8006" w14:textId="7B8D2281" w:rsidR="00DE46B0" w:rsidRPr="00921691" w:rsidRDefault="00AD59C9" w:rsidP="00857924">
      <w:pPr>
        <w:pStyle w:val="TM1"/>
        <w:rPr>
          <w:rFonts w:eastAsiaTheme="minorEastAsia"/>
          <w:sz w:val="22"/>
          <w:szCs w:val="22"/>
        </w:rPr>
      </w:pPr>
      <w:r w:rsidRPr="00921691">
        <w:fldChar w:fldCharType="begin"/>
      </w:r>
      <w:r w:rsidRPr="00921691">
        <w:instrText xml:space="preserve"> TOC \h \z \t "RGAO partie;1;RGAO articles;2" </w:instrText>
      </w:r>
      <w:r w:rsidRPr="00921691">
        <w:fldChar w:fldCharType="separate"/>
      </w:r>
      <w:hyperlink w:anchor="_Toc163062692" w:history="1">
        <w:r w:rsidR="00DE46B0" w:rsidRPr="00921691">
          <w:rPr>
            <w:rStyle w:val="Lienhypertexte"/>
            <w:color w:val="auto"/>
          </w:rPr>
          <w:t>A.</w:t>
        </w:r>
        <w:r w:rsidR="00DE46B0" w:rsidRPr="00921691">
          <w:rPr>
            <w:rFonts w:eastAsiaTheme="minorEastAsia"/>
            <w:sz w:val="22"/>
            <w:szCs w:val="22"/>
          </w:rPr>
          <w:tab/>
        </w:r>
        <w:r w:rsidR="00DE46B0" w:rsidRPr="00921691">
          <w:rPr>
            <w:rStyle w:val="Lienhypertexte"/>
            <w:color w:val="auto"/>
          </w:rPr>
          <w:t>Généralités</w:t>
        </w:r>
        <w:r w:rsidR="00DE46B0" w:rsidRPr="00921691">
          <w:rPr>
            <w:webHidden/>
          </w:rPr>
          <w:tab/>
        </w:r>
        <w:r w:rsidR="00DE46B0" w:rsidRPr="00921691">
          <w:rPr>
            <w:webHidden/>
          </w:rPr>
          <w:fldChar w:fldCharType="begin"/>
        </w:r>
        <w:r w:rsidR="00DE46B0" w:rsidRPr="00921691">
          <w:rPr>
            <w:webHidden/>
          </w:rPr>
          <w:instrText xml:space="preserve"> PAGEREF _Toc163062692 \h </w:instrText>
        </w:r>
        <w:r w:rsidR="00DE46B0" w:rsidRPr="00921691">
          <w:rPr>
            <w:webHidden/>
          </w:rPr>
        </w:r>
        <w:r w:rsidR="00DE46B0" w:rsidRPr="00921691">
          <w:rPr>
            <w:webHidden/>
          </w:rPr>
          <w:fldChar w:fldCharType="separate"/>
        </w:r>
        <w:r w:rsidR="00A32A56">
          <w:rPr>
            <w:webHidden/>
          </w:rPr>
          <w:t>15</w:t>
        </w:r>
        <w:r w:rsidR="00DE46B0" w:rsidRPr="00921691">
          <w:rPr>
            <w:webHidden/>
          </w:rPr>
          <w:fldChar w:fldCharType="end"/>
        </w:r>
      </w:hyperlink>
    </w:p>
    <w:p w14:paraId="08F24EEF" w14:textId="54DA2AF9" w:rsidR="00DE46B0" w:rsidRPr="00921691" w:rsidRDefault="003F7084" w:rsidP="001F7614">
      <w:pPr>
        <w:pStyle w:val="TM2"/>
        <w:rPr>
          <w:rFonts w:eastAsiaTheme="minorEastAsia"/>
          <w:sz w:val="22"/>
          <w:szCs w:val="22"/>
        </w:rPr>
      </w:pPr>
      <w:hyperlink w:anchor="_Toc163062693" w:history="1">
        <w:r w:rsidR="00DE46B0" w:rsidRPr="00921691">
          <w:rPr>
            <w:rStyle w:val="Lienhypertexte"/>
            <w:color w:val="auto"/>
          </w:rPr>
          <w:t>Article 1.</w:t>
        </w:r>
        <w:r w:rsidR="00DE46B0" w:rsidRPr="00921691">
          <w:rPr>
            <w:rFonts w:eastAsiaTheme="minorEastAsia"/>
            <w:sz w:val="22"/>
            <w:szCs w:val="22"/>
          </w:rPr>
          <w:tab/>
        </w:r>
        <w:r w:rsidR="00DE46B0" w:rsidRPr="00921691">
          <w:rPr>
            <w:rStyle w:val="Lienhypertexte"/>
            <w:color w:val="auto"/>
          </w:rPr>
          <w:t>Objet de la consultation</w:t>
        </w:r>
        <w:r w:rsidR="00DE46B0" w:rsidRPr="00921691">
          <w:rPr>
            <w:webHidden/>
          </w:rPr>
          <w:tab/>
        </w:r>
        <w:r w:rsidR="00DE46B0" w:rsidRPr="00921691">
          <w:rPr>
            <w:webHidden/>
          </w:rPr>
          <w:fldChar w:fldCharType="begin"/>
        </w:r>
        <w:r w:rsidR="00DE46B0" w:rsidRPr="00921691">
          <w:rPr>
            <w:webHidden/>
          </w:rPr>
          <w:instrText xml:space="preserve"> PAGEREF _Toc163062693 \h </w:instrText>
        </w:r>
        <w:r w:rsidR="00DE46B0" w:rsidRPr="00921691">
          <w:rPr>
            <w:webHidden/>
          </w:rPr>
        </w:r>
        <w:r w:rsidR="00DE46B0" w:rsidRPr="00921691">
          <w:rPr>
            <w:webHidden/>
          </w:rPr>
          <w:fldChar w:fldCharType="separate"/>
        </w:r>
        <w:r w:rsidR="00A32A56">
          <w:rPr>
            <w:webHidden/>
          </w:rPr>
          <w:t>15</w:t>
        </w:r>
        <w:r w:rsidR="00DE46B0" w:rsidRPr="00921691">
          <w:rPr>
            <w:webHidden/>
          </w:rPr>
          <w:fldChar w:fldCharType="end"/>
        </w:r>
      </w:hyperlink>
    </w:p>
    <w:p w14:paraId="52CAD7E7" w14:textId="762DA205" w:rsidR="00DE46B0" w:rsidRPr="00921691" w:rsidRDefault="003F7084" w:rsidP="001F7614">
      <w:pPr>
        <w:pStyle w:val="TM2"/>
        <w:rPr>
          <w:rFonts w:eastAsiaTheme="minorEastAsia"/>
          <w:sz w:val="22"/>
          <w:szCs w:val="22"/>
        </w:rPr>
      </w:pPr>
      <w:hyperlink w:anchor="_Toc163062694" w:history="1">
        <w:r w:rsidR="00DE46B0" w:rsidRPr="00921691">
          <w:rPr>
            <w:rStyle w:val="Lienhypertexte"/>
            <w:color w:val="auto"/>
          </w:rPr>
          <w:t>Article 2.</w:t>
        </w:r>
        <w:r w:rsidR="00DE46B0" w:rsidRPr="00921691">
          <w:rPr>
            <w:rFonts w:eastAsiaTheme="minorEastAsia"/>
            <w:sz w:val="22"/>
            <w:szCs w:val="22"/>
          </w:rPr>
          <w:tab/>
        </w:r>
        <w:r w:rsidR="00DE46B0" w:rsidRPr="00921691">
          <w:rPr>
            <w:rStyle w:val="Lienhypertexte"/>
            <w:color w:val="auto"/>
          </w:rPr>
          <w:t>Financement</w:t>
        </w:r>
        <w:r w:rsidR="00DE46B0" w:rsidRPr="00921691">
          <w:rPr>
            <w:webHidden/>
          </w:rPr>
          <w:tab/>
        </w:r>
        <w:r w:rsidR="00DE46B0" w:rsidRPr="00921691">
          <w:rPr>
            <w:webHidden/>
          </w:rPr>
          <w:fldChar w:fldCharType="begin"/>
        </w:r>
        <w:r w:rsidR="00DE46B0" w:rsidRPr="00921691">
          <w:rPr>
            <w:webHidden/>
          </w:rPr>
          <w:instrText xml:space="preserve"> PAGEREF _Toc163062694 \h </w:instrText>
        </w:r>
        <w:r w:rsidR="00DE46B0" w:rsidRPr="00921691">
          <w:rPr>
            <w:webHidden/>
          </w:rPr>
        </w:r>
        <w:r w:rsidR="00DE46B0" w:rsidRPr="00921691">
          <w:rPr>
            <w:webHidden/>
          </w:rPr>
          <w:fldChar w:fldCharType="separate"/>
        </w:r>
        <w:r w:rsidR="00A32A56">
          <w:rPr>
            <w:webHidden/>
          </w:rPr>
          <w:t>15</w:t>
        </w:r>
        <w:r w:rsidR="00DE46B0" w:rsidRPr="00921691">
          <w:rPr>
            <w:webHidden/>
          </w:rPr>
          <w:fldChar w:fldCharType="end"/>
        </w:r>
      </w:hyperlink>
    </w:p>
    <w:p w14:paraId="4AC991C8" w14:textId="4E06B116" w:rsidR="00DE46B0" w:rsidRPr="00921691" w:rsidRDefault="003F7084" w:rsidP="001F7614">
      <w:pPr>
        <w:pStyle w:val="TM2"/>
        <w:rPr>
          <w:rFonts w:eastAsiaTheme="minorEastAsia"/>
          <w:sz w:val="22"/>
          <w:szCs w:val="22"/>
        </w:rPr>
      </w:pPr>
      <w:hyperlink w:anchor="_Toc163062695" w:history="1">
        <w:r w:rsidR="00DE46B0" w:rsidRPr="00921691">
          <w:rPr>
            <w:rStyle w:val="Lienhypertexte"/>
            <w:color w:val="auto"/>
          </w:rPr>
          <w:t>Article 3.</w:t>
        </w:r>
        <w:r w:rsidR="00DE46B0" w:rsidRPr="00921691">
          <w:rPr>
            <w:rFonts w:eastAsiaTheme="minorEastAsia"/>
            <w:sz w:val="22"/>
            <w:szCs w:val="22"/>
          </w:rPr>
          <w:tab/>
        </w:r>
        <w:r w:rsidR="00DE46B0" w:rsidRPr="00921691">
          <w:rPr>
            <w:rStyle w:val="Lienhypertexte"/>
            <w:color w:val="auto"/>
          </w:rPr>
          <w:t>Principes éthiques</w:t>
        </w:r>
        <w:r w:rsidR="00DE46B0" w:rsidRPr="00921691">
          <w:rPr>
            <w:webHidden/>
          </w:rPr>
          <w:tab/>
        </w:r>
        <w:r w:rsidR="00DE46B0" w:rsidRPr="00921691">
          <w:rPr>
            <w:webHidden/>
          </w:rPr>
          <w:fldChar w:fldCharType="begin"/>
        </w:r>
        <w:r w:rsidR="00DE46B0" w:rsidRPr="00921691">
          <w:rPr>
            <w:webHidden/>
          </w:rPr>
          <w:instrText xml:space="preserve"> PAGEREF _Toc163062695 \h </w:instrText>
        </w:r>
        <w:r w:rsidR="00DE46B0" w:rsidRPr="00921691">
          <w:rPr>
            <w:webHidden/>
          </w:rPr>
        </w:r>
        <w:r w:rsidR="00DE46B0" w:rsidRPr="00921691">
          <w:rPr>
            <w:webHidden/>
          </w:rPr>
          <w:fldChar w:fldCharType="separate"/>
        </w:r>
        <w:r w:rsidR="00A32A56">
          <w:rPr>
            <w:webHidden/>
          </w:rPr>
          <w:t>15</w:t>
        </w:r>
        <w:r w:rsidR="00DE46B0" w:rsidRPr="00921691">
          <w:rPr>
            <w:webHidden/>
          </w:rPr>
          <w:fldChar w:fldCharType="end"/>
        </w:r>
      </w:hyperlink>
    </w:p>
    <w:p w14:paraId="31EA8FD5" w14:textId="185C4838" w:rsidR="00DE46B0" w:rsidRPr="00921691" w:rsidRDefault="003F7084" w:rsidP="001F7614">
      <w:pPr>
        <w:pStyle w:val="TM2"/>
        <w:rPr>
          <w:rFonts w:eastAsiaTheme="minorEastAsia"/>
          <w:sz w:val="22"/>
          <w:szCs w:val="22"/>
        </w:rPr>
      </w:pPr>
      <w:hyperlink w:anchor="_Toc163062696" w:history="1">
        <w:r w:rsidR="00DE46B0" w:rsidRPr="00921691">
          <w:rPr>
            <w:rStyle w:val="Lienhypertexte"/>
            <w:color w:val="auto"/>
          </w:rPr>
          <w:t>Article 4.</w:t>
        </w:r>
        <w:r w:rsidR="00DE46B0" w:rsidRPr="00921691">
          <w:rPr>
            <w:rFonts w:eastAsiaTheme="minorEastAsia"/>
            <w:sz w:val="22"/>
            <w:szCs w:val="22"/>
          </w:rPr>
          <w:tab/>
        </w:r>
        <w:r w:rsidR="00DE46B0" w:rsidRPr="00921691">
          <w:rPr>
            <w:rStyle w:val="Lienhypertexte"/>
            <w:color w:val="auto"/>
          </w:rPr>
          <w:t>Candidats admis à concourir</w:t>
        </w:r>
        <w:r w:rsidR="00DE46B0" w:rsidRPr="00921691">
          <w:rPr>
            <w:webHidden/>
          </w:rPr>
          <w:tab/>
        </w:r>
        <w:r w:rsidR="00DE46B0" w:rsidRPr="00921691">
          <w:rPr>
            <w:webHidden/>
          </w:rPr>
          <w:fldChar w:fldCharType="begin"/>
        </w:r>
        <w:r w:rsidR="00DE46B0" w:rsidRPr="00921691">
          <w:rPr>
            <w:webHidden/>
          </w:rPr>
          <w:instrText xml:space="preserve"> PAGEREF _Toc163062696 \h </w:instrText>
        </w:r>
        <w:r w:rsidR="00DE46B0" w:rsidRPr="00921691">
          <w:rPr>
            <w:webHidden/>
          </w:rPr>
        </w:r>
        <w:r w:rsidR="00DE46B0" w:rsidRPr="00921691">
          <w:rPr>
            <w:webHidden/>
          </w:rPr>
          <w:fldChar w:fldCharType="separate"/>
        </w:r>
        <w:r w:rsidR="00A32A56">
          <w:rPr>
            <w:webHidden/>
          </w:rPr>
          <w:t>16</w:t>
        </w:r>
        <w:r w:rsidR="00DE46B0" w:rsidRPr="00921691">
          <w:rPr>
            <w:webHidden/>
          </w:rPr>
          <w:fldChar w:fldCharType="end"/>
        </w:r>
      </w:hyperlink>
    </w:p>
    <w:p w14:paraId="0E9CA09E" w14:textId="0C9CEFCF" w:rsidR="00DE46B0" w:rsidRPr="00921691" w:rsidRDefault="003F7084" w:rsidP="001F7614">
      <w:pPr>
        <w:pStyle w:val="TM2"/>
        <w:rPr>
          <w:rFonts w:eastAsiaTheme="minorEastAsia"/>
          <w:sz w:val="22"/>
          <w:szCs w:val="22"/>
        </w:rPr>
      </w:pPr>
      <w:hyperlink w:anchor="_Toc163062697" w:history="1">
        <w:r w:rsidR="00DE46B0" w:rsidRPr="00921691">
          <w:rPr>
            <w:rStyle w:val="Lienhypertexte"/>
            <w:color w:val="auto"/>
          </w:rPr>
          <w:t>Article 5.</w:t>
        </w:r>
        <w:r w:rsidR="00DE46B0" w:rsidRPr="00921691">
          <w:rPr>
            <w:rFonts w:eastAsiaTheme="minorEastAsia"/>
            <w:sz w:val="22"/>
            <w:szCs w:val="22"/>
          </w:rPr>
          <w:tab/>
        </w:r>
        <w:r w:rsidR="00DE46B0" w:rsidRPr="00921691">
          <w:rPr>
            <w:rStyle w:val="Lienhypertexte"/>
            <w:color w:val="auto"/>
          </w:rPr>
          <w:t>Matériaux, matériels, fournitures, équipements et services autorisés</w:t>
        </w:r>
        <w:r w:rsidR="00DE46B0" w:rsidRPr="00921691">
          <w:rPr>
            <w:webHidden/>
          </w:rPr>
          <w:tab/>
        </w:r>
        <w:r w:rsidR="00DE46B0" w:rsidRPr="00921691">
          <w:rPr>
            <w:webHidden/>
          </w:rPr>
          <w:fldChar w:fldCharType="begin"/>
        </w:r>
        <w:r w:rsidR="00DE46B0" w:rsidRPr="00921691">
          <w:rPr>
            <w:webHidden/>
          </w:rPr>
          <w:instrText xml:space="preserve"> PAGEREF _Toc163062697 \h </w:instrText>
        </w:r>
        <w:r w:rsidR="00DE46B0" w:rsidRPr="00921691">
          <w:rPr>
            <w:webHidden/>
          </w:rPr>
        </w:r>
        <w:r w:rsidR="00DE46B0" w:rsidRPr="00921691">
          <w:rPr>
            <w:webHidden/>
          </w:rPr>
          <w:fldChar w:fldCharType="separate"/>
        </w:r>
        <w:r w:rsidR="00A32A56">
          <w:rPr>
            <w:webHidden/>
          </w:rPr>
          <w:t>16</w:t>
        </w:r>
        <w:r w:rsidR="00DE46B0" w:rsidRPr="00921691">
          <w:rPr>
            <w:webHidden/>
          </w:rPr>
          <w:fldChar w:fldCharType="end"/>
        </w:r>
      </w:hyperlink>
    </w:p>
    <w:p w14:paraId="29CA96C1" w14:textId="0E08A63F" w:rsidR="00DE46B0" w:rsidRPr="00921691" w:rsidRDefault="003F7084" w:rsidP="001F7614">
      <w:pPr>
        <w:pStyle w:val="TM2"/>
        <w:rPr>
          <w:rFonts w:eastAsiaTheme="minorEastAsia"/>
          <w:sz w:val="22"/>
          <w:szCs w:val="22"/>
        </w:rPr>
      </w:pPr>
      <w:hyperlink w:anchor="_Toc163062698" w:history="1">
        <w:r w:rsidR="00DE46B0" w:rsidRPr="00921691">
          <w:rPr>
            <w:rStyle w:val="Lienhypertexte"/>
            <w:color w:val="auto"/>
          </w:rPr>
          <w:t>Article 6.</w:t>
        </w:r>
        <w:r w:rsidR="00DE46B0" w:rsidRPr="00921691">
          <w:rPr>
            <w:rFonts w:eastAsiaTheme="minorEastAsia"/>
            <w:sz w:val="22"/>
            <w:szCs w:val="22"/>
          </w:rPr>
          <w:tab/>
        </w:r>
        <w:r w:rsidR="00DE46B0" w:rsidRPr="00921691">
          <w:rPr>
            <w:rStyle w:val="Lienhypertexte"/>
            <w:color w:val="auto"/>
          </w:rPr>
          <w:t>Documents établissant la qualification du Soumissionnaire</w:t>
        </w:r>
        <w:r w:rsidR="00DE46B0" w:rsidRPr="00921691">
          <w:rPr>
            <w:webHidden/>
          </w:rPr>
          <w:tab/>
        </w:r>
        <w:r w:rsidR="00DE46B0" w:rsidRPr="00921691">
          <w:rPr>
            <w:webHidden/>
          </w:rPr>
          <w:fldChar w:fldCharType="begin"/>
        </w:r>
        <w:r w:rsidR="00DE46B0" w:rsidRPr="00921691">
          <w:rPr>
            <w:webHidden/>
          </w:rPr>
          <w:instrText xml:space="preserve"> PAGEREF _Toc163062698 \h </w:instrText>
        </w:r>
        <w:r w:rsidR="00DE46B0" w:rsidRPr="00921691">
          <w:rPr>
            <w:webHidden/>
          </w:rPr>
        </w:r>
        <w:r w:rsidR="00DE46B0" w:rsidRPr="00921691">
          <w:rPr>
            <w:webHidden/>
          </w:rPr>
          <w:fldChar w:fldCharType="separate"/>
        </w:r>
        <w:r w:rsidR="00A32A56">
          <w:rPr>
            <w:webHidden/>
          </w:rPr>
          <w:t>16</w:t>
        </w:r>
        <w:r w:rsidR="00DE46B0" w:rsidRPr="00921691">
          <w:rPr>
            <w:webHidden/>
          </w:rPr>
          <w:fldChar w:fldCharType="end"/>
        </w:r>
      </w:hyperlink>
    </w:p>
    <w:p w14:paraId="5C063D48" w14:textId="1888C186" w:rsidR="00DE46B0" w:rsidRPr="00921691" w:rsidRDefault="003F7084" w:rsidP="001F7614">
      <w:pPr>
        <w:pStyle w:val="TM2"/>
        <w:rPr>
          <w:rFonts w:eastAsiaTheme="minorEastAsia"/>
          <w:sz w:val="22"/>
          <w:szCs w:val="22"/>
        </w:rPr>
      </w:pPr>
      <w:hyperlink w:anchor="_Toc163062699" w:history="1">
        <w:r w:rsidR="00DE46B0" w:rsidRPr="00921691">
          <w:rPr>
            <w:rStyle w:val="Lienhypertexte"/>
            <w:color w:val="auto"/>
          </w:rPr>
          <w:t>Article 7.</w:t>
        </w:r>
        <w:r w:rsidR="00DE46B0" w:rsidRPr="00921691">
          <w:rPr>
            <w:rFonts w:eastAsiaTheme="minorEastAsia"/>
            <w:sz w:val="22"/>
            <w:szCs w:val="22"/>
          </w:rPr>
          <w:tab/>
        </w:r>
        <w:r w:rsidR="00DE46B0" w:rsidRPr="00921691">
          <w:rPr>
            <w:rStyle w:val="Lienhypertexte"/>
            <w:color w:val="auto"/>
          </w:rPr>
          <w:t>Visite du site des travaux</w:t>
        </w:r>
        <w:r w:rsidR="00DE46B0" w:rsidRPr="00921691">
          <w:rPr>
            <w:webHidden/>
          </w:rPr>
          <w:tab/>
        </w:r>
        <w:r w:rsidR="00F040C7">
          <w:rPr>
            <w:webHidden/>
          </w:rPr>
          <w:t>18</w:t>
        </w:r>
      </w:hyperlink>
    </w:p>
    <w:p w14:paraId="7669E4D2" w14:textId="40BF54A2" w:rsidR="00DE46B0" w:rsidRPr="00921691" w:rsidRDefault="003F7084" w:rsidP="00857924">
      <w:pPr>
        <w:pStyle w:val="TM1"/>
        <w:rPr>
          <w:rFonts w:eastAsiaTheme="minorEastAsia"/>
          <w:sz w:val="22"/>
          <w:szCs w:val="22"/>
        </w:rPr>
      </w:pPr>
      <w:hyperlink w:anchor="_Toc163062700" w:history="1">
        <w:r w:rsidR="00DE46B0" w:rsidRPr="00921691">
          <w:rPr>
            <w:rStyle w:val="Lienhypertexte"/>
            <w:color w:val="auto"/>
          </w:rPr>
          <w:t>B.</w:t>
        </w:r>
        <w:r w:rsidR="00DE46B0" w:rsidRPr="00921691">
          <w:rPr>
            <w:rFonts w:eastAsiaTheme="minorEastAsia"/>
            <w:sz w:val="22"/>
            <w:szCs w:val="22"/>
          </w:rPr>
          <w:tab/>
        </w:r>
        <w:r w:rsidR="00DE46B0" w:rsidRPr="00921691">
          <w:rPr>
            <w:rStyle w:val="Lienhypertexte"/>
            <w:color w:val="auto"/>
          </w:rPr>
          <w:t>Dossier d’Appel d’Offres</w:t>
        </w:r>
        <w:r w:rsidR="00DE46B0" w:rsidRPr="00921691">
          <w:rPr>
            <w:webHidden/>
          </w:rPr>
          <w:tab/>
        </w:r>
        <w:r w:rsidR="00F040C7">
          <w:rPr>
            <w:webHidden/>
          </w:rPr>
          <w:t>18</w:t>
        </w:r>
      </w:hyperlink>
    </w:p>
    <w:p w14:paraId="577C3B2F" w14:textId="37EEA3F8" w:rsidR="00DE46B0" w:rsidRPr="00921691" w:rsidRDefault="003F7084" w:rsidP="001F7614">
      <w:pPr>
        <w:pStyle w:val="TM2"/>
        <w:rPr>
          <w:rFonts w:eastAsiaTheme="minorEastAsia"/>
          <w:sz w:val="22"/>
          <w:szCs w:val="22"/>
        </w:rPr>
      </w:pPr>
      <w:hyperlink w:anchor="_Toc163062701" w:history="1">
        <w:r w:rsidR="00DE46B0" w:rsidRPr="00921691">
          <w:rPr>
            <w:rStyle w:val="Lienhypertexte"/>
            <w:color w:val="auto"/>
          </w:rPr>
          <w:t>Article 8.</w:t>
        </w:r>
        <w:r w:rsidR="00DE46B0" w:rsidRPr="00921691">
          <w:rPr>
            <w:rFonts w:eastAsiaTheme="minorEastAsia"/>
            <w:sz w:val="22"/>
            <w:szCs w:val="22"/>
          </w:rPr>
          <w:tab/>
        </w:r>
        <w:r w:rsidR="00DE46B0" w:rsidRPr="00921691">
          <w:rPr>
            <w:rStyle w:val="Lienhypertexte"/>
            <w:color w:val="auto"/>
          </w:rPr>
          <w:t>Contenu du Dossier d’Appel d’Offres</w:t>
        </w:r>
        <w:r w:rsidR="00DE46B0" w:rsidRPr="00921691">
          <w:rPr>
            <w:webHidden/>
          </w:rPr>
          <w:tab/>
        </w:r>
        <w:r w:rsidR="00F040C7">
          <w:rPr>
            <w:webHidden/>
          </w:rPr>
          <w:t>18</w:t>
        </w:r>
      </w:hyperlink>
    </w:p>
    <w:p w14:paraId="53F74D52" w14:textId="5685A310" w:rsidR="00DE46B0" w:rsidRPr="00921691" w:rsidRDefault="003F7084" w:rsidP="001F7614">
      <w:pPr>
        <w:pStyle w:val="TM2"/>
        <w:rPr>
          <w:rFonts w:eastAsiaTheme="minorEastAsia"/>
          <w:sz w:val="22"/>
          <w:szCs w:val="22"/>
        </w:rPr>
      </w:pPr>
      <w:hyperlink w:anchor="_Toc163062702" w:history="1">
        <w:r w:rsidR="00DE46B0" w:rsidRPr="00921691">
          <w:rPr>
            <w:rStyle w:val="Lienhypertexte"/>
            <w:color w:val="auto"/>
          </w:rPr>
          <w:t>Article 9.</w:t>
        </w:r>
        <w:r w:rsidR="00DE46B0" w:rsidRPr="00921691">
          <w:rPr>
            <w:rFonts w:eastAsiaTheme="minorEastAsia"/>
            <w:sz w:val="22"/>
            <w:szCs w:val="22"/>
          </w:rPr>
          <w:tab/>
        </w:r>
        <w:r w:rsidR="00DE46B0" w:rsidRPr="00921691">
          <w:rPr>
            <w:rStyle w:val="Lienhypertexte"/>
            <w:color w:val="auto"/>
          </w:rPr>
          <w:t>Eclaircissements apportés au Dossier d’Appel d’Offres et Recours</w:t>
        </w:r>
        <w:r w:rsidR="00DE46B0" w:rsidRPr="00921691">
          <w:rPr>
            <w:webHidden/>
          </w:rPr>
          <w:tab/>
        </w:r>
        <w:r w:rsidR="00F040C7">
          <w:rPr>
            <w:webHidden/>
          </w:rPr>
          <w:t>19</w:t>
        </w:r>
      </w:hyperlink>
    </w:p>
    <w:p w14:paraId="515E150F" w14:textId="500D8F92" w:rsidR="00DE46B0" w:rsidRPr="00921691" w:rsidRDefault="003F7084" w:rsidP="001F7614">
      <w:pPr>
        <w:pStyle w:val="TM2"/>
        <w:rPr>
          <w:rFonts w:eastAsiaTheme="minorEastAsia"/>
          <w:sz w:val="22"/>
          <w:szCs w:val="22"/>
        </w:rPr>
      </w:pPr>
      <w:hyperlink w:anchor="_Toc163062703" w:history="1">
        <w:r w:rsidR="00DE46B0" w:rsidRPr="00921691">
          <w:rPr>
            <w:rStyle w:val="Lienhypertexte"/>
            <w:color w:val="auto"/>
          </w:rPr>
          <w:t>Article 10.</w:t>
        </w:r>
        <w:r w:rsidR="00DE46B0" w:rsidRPr="00921691">
          <w:rPr>
            <w:rFonts w:eastAsiaTheme="minorEastAsia"/>
            <w:sz w:val="22"/>
            <w:szCs w:val="22"/>
          </w:rPr>
          <w:tab/>
        </w:r>
        <w:r w:rsidR="00DE46B0" w:rsidRPr="00921691">
          <w:rPr>
            <w:rStyle w:val="Lienhypertexte"/>
            <w:color w:val="auto"/>
          </w:rPr>
          <w:t>Modification du Dossier d’Appel d’Offres</w:t>
        </w:r>
        <w:r w:rsidR="00DE46B0" w:rsidRPr="00921691">
          <w:rPr>
            <w:webHidden/>
          </w:rPr>
          <w:tab/>
        </w:r>
        <w:r w:rsidR="00F040C7">
          <w:rPr>
            <w:webHidden/>
          </w:rPr>
          <w:t>19</w:t>
        </w:r>
      </w:hyperlink>
    </w:p>
    <w:p w14:paraId="215ACB39" w14:textId="7ADC4237" w:rsidR="00DE46B0" w:rsidRPr="00921691" w:rsidRDefault="003F7084" w:rsidP="00857924">
      <w:pPr>
        <w:pStyle w:val="TM1"/>
        <w:rPr>
          <w:rFonts w:eastAsiaTheme="minorEastAsia"/>
          <w:sz w:val="22"/>
          <w:szCs w:val="22"/>
        </w:rPr>
      </w:pPr>
      <w:hyperlink w:anchor="_Toc163062704" w:history="1">
        <w:r w:rsidR="00DE46B0" w:rsidRPr="00921691">
          <w:rPr>
            <w:rStyle w:val="Lienhypertexte"/>
            <w:color w:val="auto"/>
          </w:rPr>
          <w:t>C.</w:t>
        </w:r>
        <w:r w:rsidR="00DE46B0" w:rsidRPr="00921691">
          <w:rPr>
            <w:rFonts w:eastAsiaTheme="minorEastAsia"/>
            <w:sz w:val="22"/>
            <w:szCs w:val="22"/>
          </w:rPr>
          <w:tab/>
        </w:r>
        <w:r w:rsidR="00DE46B0" w:rsidRPr="00921691">
          <w:rPr>
            <w:rStyle w:val="Lienhypertexte"/>
            <w:color w:val="auto"/>
          </w:rPr>
          <w:t>Préparation des offres</w:t>
        </w:r>
        <w:r w:rsidR="00DE46B0" w:rsidRPr="00921691">
          <w:rPr>
            <w:webHidden/>
          </w:rPr>
          <w:tab/>
        </w:r>
        <w:r w:rsidR="00DE46B0" w:rsidRPr="00921691">
          <w:rPr>
            <w:webHidden/>
          </w:rPr>
          <w:fldChar w:fldCharType="begin"/>
        </w:r>
        <w:r w:rsidR="00DE46B0" w:rsidRPr="00921691">
          <w:rPr>
            <w:webHidden/>
          </w:rPr>
          <w:instrText xml:space="preserve"> PAGEREF _Toc163062704 \h </w:instrText>
        </w:r>
        <w:r w:rsidR="00DE46B0" w:rsidRPr="00921691">
          <w:rPr>
            <w:webHidden/>
          </w:rPr>
        </w:r>
        <w:r w:rsidR="00DE46B0" w:rsidRPr="00921691">
          <w:rPr>
            <w:webHidden/>
          </w:rPr>
          <w:fldChar w:fldCharType="separate"/>
        </w:r>
        <w:r w:rsidR="00A32A56">
          <w:rPr>
            <w:webHidden/>
          </w:rPr>
          <w:t>19</w:t>
        </w:r>
        <w:r w:rsidR="00DE46B0" w:rsidRPr="00921691">
          <w:rPr>
            <w:webHidden/>
          </w:rPr>
          <w:fldChar w:fldCharType="end"/>
        </w:r>
      </w:hyperlink>
    </w:p>
    <w:p w14:paraId="33331D54" w14:textId="6A13BB8B" w:rsidR="00DE46B0" w:rsidRPr="00921691" w:rsidRDefault="003F7084" w:rsidP="001F7614">
      <w:pPr>
        <w:pStyle w:val="TM2"/>
        <w:rPr>
          <w:rFonts w:eastAsiaTheme="minorEastAsia"/>
          <w:sz w:val="22"/>
          <w:szCs w:val="22"/>
        </w:rPr>
      </w:pPr>
      <w:hyperlink w:anchor="_Toc163062705" w:history="1">
        <w:r w:rsidR="00DE46B0" w:rsidRPr="00921691">
          <w:rPr>
            <w:rStyle w:val="Lienhypertexte"/>
            <w:color w:val="auto"/>
          </w:rPr>
          <w:t>Article 11.</w:t>
        </w:r>
        <w:r w:rsidR="00DE46B0" w:rsidRPr="00921691">
          <w:rPr>
            <w:rFonts w:eastAsiaTheme="minorEastAsia"/>
            <w:sz w:val="22"/>
            <w:szCs w:val="22"/>
          </w:rPr>
          <w:tab/>
        </w:r>
        <w:r w:rsidR="00DE46B0" w:rsidRPr="00921691">
          <w:rPr>
            <w:rStyle w:val="Lienhypertexte"/>
            <w:color w:val="auto"/>
          </w:rPr>
          <w:t>Frais de soumission</w:t>
        </w:r>
        <w:r w:rsidR="00DE46B0" w:rsidRPr="00921691">
          <w:rPr>
            <w:webHidden/>
          </w:rPr>
          <w:tab/>
        </w:r>
        <w:r w:rsidR="00DE46B0" w:rsidRPr="00921691">
          <w:rPr>
            <w:webHidden/>
          </w:rPr>
          <w:fldChar w:fldCharType="begin"/>
        </w:r>
        <w:r w:rsidR="00DE46B0" w:rsidRPr="00921691">
          <w:rPr>
            <w:webHidden/>
          </w:rPr>
          <w:instrText xml:space="preserve"> PAGEREF _Toc163062705 \h </w:instrText>
        </w:r>
        <w:r w:rsidR="00DE46B0" w:rsidRPr="00921691">
          <w:rPr>
            <w:webHidden/>
          </w:rPr>
        </w:r>
        <w:r w:rsidR="00DE46B0" w:rsidRPr="00921691">
          <w:rPr>
            <w:webHidden/>
          </w:rPr>
          <w:fldChar w:fldCharType="separate"/>
        </w:r>
        <w:r w:rsidR="00A32A56">
          <w:rPr>
            <w:webHidden/>
          </w:rPr>
          <w:t>19</w:t>
        </w:r>
        <w:r w:rsidR="00DE46B0" w:rsidRPr="00921691">
          <w:rPr>
            <w:webHidden/>
          </w:rPr>
          <w:fldChar w:fldCharType="end"/>
        </w:r>
      </w:hyperlink>
    </w:p>
    <w:p w14:paraId="4AF8EE44" w14:textId="5A120BBC" w:rsidR="00DE46B0" w:rsidRPr="00921691" w:rsidRDefault="003F7084" w:rsidP="001F7614">
      <w:pPr>
        <w:pStyle w:val="TM2"/>
        <w:rPr>
          <w:rFonts w:eastAsiaTheme="minorEastAsia"/>
          <w:sz w:val="22"/>
          <w:szCs w:val="22"/>
        </w:rPr>
      </w:pPr>
      <w:hyperlink w:anchor="_Toc163062706" w:history="1">
        <w:r w:rsidR="00DE46B0" w:rsidRPr="00921691">
          <w:rPr>
            <w:rStyle w:val="Lienhypertexte"/>
            <w:color w:val="auto"/>
          </w:rPr>
          <w:t>Article 12.</w:t>
        </w:r>
        <w:r w:rsidR="00DE46B0" w:rsidRPr="00921691">
          <w:rPr>
            <w:rFonts w:eastAsiaTheme="minorEastAsia"/>
            <w:sz w:val="22"/>
            <w:szCs w:val="22"/>
          </w:rPr>
          <w:tab/>
        </w:r>
        <w:r w:rsidR="00DE46B0" w:rsidRPr="00921691">
          <w:rPr>
            <w:rStyle w:val="Lienhypertexte"/>
            <w:color w:val="auto"/>
          </w:rPr>
          <w:t>Langue de l’offre</w:t>
        </w:r>
        <w:r w:rsidR="00DE46B0" w:rsidRPr="00921691">
          <w:rPr>
            <w:webHidden/>
          </w:rPr>
          <w:tab/>
        </w:r>
        <w:r w:rsidR="00DE46B0" w:rsidRPr="00921691">
          <w:rPr>
            <w:webHidden/>
          </w:rPr>
          <w:fldChar w:fldCharType="begin"/>
        </w:r>
        <w:r w:rsidR="00DE46B0" w:rsidRPr="00921691">
          <w:rPr>
            <w:webHidden/>
          </w:rPr>
          <w:instrText xml:space="preserve"> PAGEREF _Toc163062706 \h </w:instrText>
        </w:r>
        <w:r w:rsidR="00DE46B0" w:rsidRPr="00921691">
          <w:rPr>
            <w:webHidden/>
          </w:rPr>
        </w:r>
        <w:r w:rsidR="00DE46B0" w:rsidRPr="00921691">
          <w:rPr>
            <w:webHidden/>
          </w:rPr>
          <w:fldChar w:fldCharType="separate"/>
        </w:r>
        <w:r w:rsidR="00A32A56">
          <w:rPr>
            <w:webHidden/>
          </w:rPr>
          <w:t>19</w:t>
        </w:r>
        <w:r w:rsidR="00DE46B0" w:rsidRPr="00921691">
          <w:rPr>
            <w:webHidden/>
          </w:rPr>
          <w:fldChar w:fldCharType="end"/>
        </w:r>
      </w:hyperlink>
    </w:p>
    <w:p w14:paraId="4AD97CDF" w14:textId="50ED0CF4" w:rsidR="00DE46B0" w:rsidRPr="00921691" w:rsidRDefault="003F7084" w:rsidP="001F7614">
      <w:pPr>
        <w:pStyle w:val="TM2"/>
        <w:rPr>
          <w:rFonts w:eastAsiaTheme="minorEastAsia"/>
          <w:sz w:val="22"/>
          <w:szCs w:val="22"/>
        </w:rPr>
      </w:pPr>
      <w:hyperlink w:anchor="_Toc163062707" w:history="1">
        <w:r w:rsidR="00DE46B0" w:rsidRPr="00921691">
          <w:rPr>
            <w:rStyle w:val="Lienhypertexte"/>
            <w:color w:val="auto"/>
          </w:rPr>
          <w:t>Article 13.</w:t>
        </w:r>
        <w:r w:rsidR="00DE46B0" w:rsidRPr="00921691">
          <w:rPr>
            <w:rFonts w:eastAsiaTheme="minorEastAsia"/>
            <w:sz w:val="22"/>
            <w:szCs w:val="22"/>
          </w:rPr>
          <w:tab/>
        </w:r>
        <w:r w:rsidR="00DE46B0" w:rsidRPr="00921691">
          <w:rPr>
            <w:rStyle w:val="Lienhypertexte"/>
            <w:color w:val="auto"/>
          </w:rPr>
          <w:t>Documents constituant l’offre</w:t>
        </w:r>
        <w:r w:rsidR="00DE46B0" w:rsidRPr="00921691">
          <w:rPr>
            <w:webHidden/>
          </w:rPr>
          <w:tab/>
        </w:r>
        <w:r w:rsidR="00DE46B0" w:rsidRPr="00921691">
          <w:rPr>
            <w:webHidden/>
          </w:rPr>
          <w:fldChar w:fldCharType="begin"/>
        </w:r>
        <w:r w:rsidR="00DE46B0" w:rsidRPr="00921691">
          <w:rPr>
            <w:webHidden/>
          </w:rPr>
          <w:instrText xml:space="preserve"> PAGEREF _Toc163062707 \h </w:instrText>
        </w:r>
        <w:r w:rsidR="00DE46B0" w:rsidRPr="00921691">
          <w:rPr>
            <w:webHidden/>
          </w:rPr>
        </w:r>
        <w:r w:rsidR="00DE46B0" w:rsidRPr="00921691">
          <w:rPr>
            <w:webHidden/>
          </w:rPr>
          <w:fldChar w:fldCharType="separate"/>
        </w:r>
        <w:r w:rsidR="00A32A56">
          <w:rPr>
            <w:webHidden/>
          </w:rPr>
          <w:t>19</w:t>
        </w:r>
        <w:r w:rsidR="00DE46B0" w:rsidRPr="00921691">
          <w:rPr>
            <w:webHidden/>
          </w:rPr>
          <w:fldChar w:fldCharType="end"/>
        </w:r>
      </w:hyperlink>
    </w:p>
    <w:p w14:paraId="14984C82" w14:textId="51E038C9" w:rsidR="00DE46B0" w:rsidRPr="00921691" w:rsidRDefault="003F7084" w:rsidP="001F7614">
      <w:pPr>
        <w:pStyle w:val="TM2"/>
        <w:rPr>
          <w:rFonts w:eastAsiaTheme="minorEastAsia"/>
          <w:sz w:val="22"/>
          <w:szCs w:val="22"/>
        </w:rPr>
      </w:pPr>
      <w:hyperlink w:anchor="_Toc163062708" w:history="1">
        <w:r w:rsidR="00DE46B0" w:rsidRPr="00921691">
          <w:rPr>
            <w:rStyle w:val="Lienhypertexte"/>
            <w:color w:val="auto"/>
          </w:rPr>
          <w:t>Article 14.</w:t>
        </w:r>
        <w:r w:rsidR="00DE46B0" w:rsidRPr="00921691">
          <w:rPr>
            <w:rFonts w:eastAsiaTheme="minorEastAsia"/>
            <w:sz w:val="22"/>
            <w:szCs w:val="22"/>
          </w:rPr>
          <w:tab/>
        </w:r>
        <w:r w:rsidR="00DE46B0" w:rsidRPr="00921691">
          <w:rPr>
            <w:rStyle w:val="Lienhypertexte"/>
            <w:color w:val="auto"/>
          </w:rPr>
          <w:t>Montant de l’offre</w:t>
        </w:r>
        <w:r w:rsidR="00DE46B0" w:rsidRPr="00921691">
          <w:rPr>
            <w:webHidden/>
          </w:rPr>
          <w:tab/>
        </w:r>
        <w:r w:rsidR="00DE46B0" w:rsidRPr="00921691">
          <w:rPr>
            <w:webHidden/>
          </w:rPr>
          <w:fldChar w:fldCharType="begin"/>
        </w:r>
        <w:r w:rsidR="00DE46B0" w:rsidRPr="00921691">
          <w:rPr>
            <w:webHidden/>
          </w:rPr>
          <w:instrText xml:space="preserve"> PAGEREF _Toc163062708 \h </w:instrText>
        </w:r>
        <w:r w:rsidR="00DE46B0" w:rsidRPr="00921691">
          <w:rPr>
            <w:webHidden/>
          </w:rPr>
        </w:r>
        <w:r w:rsidR="00DE46B0" w:rsidRPr="00921691">
          <w:rPr>
            <w:webHidden/>
          </w:rPr>
          <w:fldChar w:fldCharType="separate"/>
        </w:r>
        <w:r w:rsidR="00A32A56">
          <w:rPr>
            <w:webHidden/>
          </w:rPr>
          <w:t>20</w:t>
        </w:r>
        <w:r w:rsidR="00DE46B0" w:rsidRPr="00921691">
          <w:rPr>
            <w:webHidden/>
          </w:rPr>
          <w:fldChar w:fldCharType="end"/>
        </w:r>
      </w:hyperlink>
    </w:p>
    <w:p w14:paraId="31BBD45F" w14:textId="7487FEE5" w:rsidR="00DE46B0" w:rsidRPr="00921691" w:rsidRDefault="003F7084" w:rsidP="001F7614">
      <w:pPr>
        <w:pStyle w:val="TM2"/>
        <w:rPr>
          <w:rFonts w:eastAsiaTheme="minorEastAsia"/>
          <w:sz w:val="22"/>
          <w:szCs w:val="22"/>
        </w:rPr>
      </w:pPr>
      <w:hyperlink w:anchor="_Toc163062709" w:history="1">
        <w:r w:rsidR="00DE46B0" w:rsidRPr="00921691">
          <w:rPr>
            <w:rStyle w:val="Lienhypertexte"/>
            <w:color w:val="auto"/>
          </w:rPr>
          <w:t>Article 15.</w:t>
        </w:r>
        <w:r w:rsidR="00DE46B0" w:rsidRPr="00921691">
          <w:rPr>
            <w:rFonts w:eastAsiaTheme="minorEastAsia"/>
            <w:sz w:val="22"/>
            <w:szCs w:val="22"/>
          </w:rPr>
          <w:tab/>
        </w:r>
        <w:r w:rsidR="00DE46B0" w:rsidRPr="00921691">
          <w:rPr>
            <w:rStyle w:val="Lienhypertexte"/>
            <w:color w:val="auto"/>
          </w:rPr>
          <w:t>Monnaies de soumission et de règlement</w:t>
        </w:r>
        <w:r w:rsidR="00DE46B0" w:rsidRPr="00921691">
          <w:rPr>
            <w:webHidden/>
          </w:rPr>
          <w:tab/>
        </w:r>
        <w:r w:rsidR="00DE46B0" w:rsidRPr="00921691">
          <w:rPr>
            <w:webHidden/>
          </w:rPr>
          <w:fldChar w:fldCharType="begin"/>
        </w:r>
        <w:r w:rsidR="00DE46B0" w:rsidRPr="00921691">
          <w:rPr>
            <w:webHidden/>
          </w:rPr>
          <w:instrText xml:space="preserve"> PAGEREF _Toc163062709 \h </w:instrText>
        </w:r>
        <w:r w:rsidR="00DE46B0" w:rsidRPr="00921691">
          <w:rPr>
            <w:webHidden/>
          </w:rPr>
        </w:r>
        <w:r w:rsidR="00DE46B0" w:rsidRPr="00921691">
          <w:rPr>
            <w:webHidden/>
          </w:rPr>
          <w:fldChar w:fldCharType="separate"/>
        </w:r>
        <w:r w:rsidR="00A32A56">
          <w:rPr>
            <w:webHidden/>
          </w:rPr>
          <w:t>20</w:t>
        </w:r>
        <w:r w:rsidR="00DE46B0" w:rsidRPr="00921691">
          <w:rPr>
            <w:webHidden/>
          </w:rPr>
          <w:fldChar w:fldCharType="end"/>
        </w:r>
      </w:hyperlink>
    </w:p>
    <w:p w14:paraId="0DCEFC62" w14:textId="6520D795" w:rsidR="00DE46B0" w:rsidRPr="00921691" w:rsidRDefault="003F7084" w:rsidP="001F7614">
      <w:pPr>
        <w:pStyle w:val="TM2"/>
        <w:rPr>
          <w:rFonts w:eastAsiaTheme="minorEastAsia"/>
          <w:sz w:val="22"/>
          <w:szCs w:val="22"/>
        </w:rPr>
      </w:pPr>
      <w:hyperlink w:anchor="_Toc163062710" w:history="1">
        <w:r w:rsidR="00DE46B0" w:rsidRPr="00921691">
          <w:rPr>
            <w:rStyle w:val="Lienhypertexte"/>
            <w:color w:val="auto"/>
          </w:rPr>
          <w:t>Article 16.</w:t>
        </w:r>
        <w:r w:rsidR="00DE46B0" w:rsidRPr="00921691">
          <w:rPr>
            <w:rFonts w:eastAsiaTheme="minorEastAsia"/>
            <w:sz w:val="22"/>
            <w:szCs w:val="22"/>
          </w:rPr>
          <w:tab/>
        </w:r>
        <w:r w:rsidR="00DE46B0" w:rsidRPr="00921691">
          <w:rPr>
            <w:rStyle w:val="Lienhypertexte"/>
            <w:color w:val="auto"/>
          </w:rPr>
          <w:t>Validité des offres</w:t>
        </w:r>
        <w:r w:rsidR="00DE46B0" w:rsidRPr="00921691">
          <w:rPr>
            <w:webHidden/>
          </w:rPr>
          <w:tab/>
        </w:r>
        <w:r w:rsidR="00DE46B0" w:rsidRPr="00921691">
          <w:rPr>
            <w:webHidden/>
          </w:rPr>
          <w:fldChar w:fldCharType="begin"/>
        </w:r>
        <w:r w:rsidR="00DE46B0" w:rsidRPr="00921691">
          <w:rPr>
            <w:webHidden/>
          </w:rPr>
          <w:instrText xml:space="preserve"> PAGEREF _Toc163062710 \h </w:instrText>
        </w:r>
        <w:r w:rsidR="00DE46B0" w:rsidRPr="00921691">
          <w:rPr>
            <w:webHidden/>
          </w:rPr>
        </w:r>
        <w:r w:rsidR="00DE46B0" w:rsidRPr="00921691">
          <w:rPr>
            <w:webHidden/>
          </w:rPr>
          <w:fldChar w:fldCharType="separate"/>
        </w:r>
        <w:r w:rsidR="00A32A56">
          <w:rPr>
            <w:webHidden/>
          </w:rPr>
          <w:t>21</w:t>
        </w:r>
        <w:r w:rsidR="00DE46B0" w:rsidRPr="00921691">
          <w:rPr>
            <w:webHidden/>
          </w:rPr>
          <w:fldChar w:fldCharType="end"/>
        </w:r>
      </w:hyperlink>
    </w:p>
    <w:p w14:paraId="58B4F419" w14:textId="4072A983" w:rsidR="00DE46B0" w:rsidRPr="00921691" w:rsidRDefault="003F7084" w:rsidP="001F7614">
      <w:pPr>
        <w:pStyle w:val="TM2"/>
        <w:rPr>
          <w:rFonts w:eastAsiaTheme="minorEastAsia"/>
          <w:sz w:val="22"/>
          <w:szCs w:val="22"/>
        </w:rPr>
      </w:pPr>
      <w:hyperlink w:anchor="_Toc163062711" w:history="1">
        <w:r w:rsidR="00DE46B0" w:rsidRPr="00921691">
          <w:rPr>
            <w:rStyle w:val="Lienhypertexte"/>
            <w:color w:val="auto"/>
          </w:rPr>
          <w:t>Article 17.</w:t>
        </w:r>
        <w:r w:rsidR="00DE46B0" w:rsidRPr="00921691">
          <w:rPr>
            <w:rFonts w:eastAsiaTheme="minorEastAsia"/>
            <w:sz w:val="22"/>
            <w:szCs w:val="22"/>
          </w:rPr>
          <w:tab/>
        </w:r>
        <w:r w:rsidR="00DE46B0" w:rsidRPr="00921691">
          <w:rPr>
            <w:rStyle w:val="Lienhypertexte"/>
            <w:color w:val="auto"/>
          </w:rPr>
          <w:t>Cautionnement de soumission</w:t>
        </w:r>
        <w:r w:rsidR="00DE46B0" w:rsidRPr="00921691">
          <w:rPr>
            <w:webHidden/>
          </w:rPr>
          <w:tab/>
        </w:r>
        <w:r w:rsidR="00DE46B0" w:rsidRPr="00921691">
          <w:rPr>
            <w:webHidden/>
          </w:rPr>
          <w:fldChar w:fldCharType="begin"/>
        </w:r>
        <w:r w:rsidR="00DE46B0" w:rsidRPr="00921691">
          <w:rPr>
            <w:webHidden/>
          </w:rPr>
          <w:instrText xml:space="preserve"> PAGEREF _Toc163062711 \h </w:instrText>
        </w:r>
        <w:r w:rsidR="00DE46B0" w:rsidRPr="00921691">
          <w:rPr>
            <w:webHidden/>
          </w:rPr>
        </w:r>
        <w:r w:rsidR="00DE46B0" w:rsidRPr="00921691">
          <w:rPr>
            <w:webHidden/>
          </w:rPr>
          <w:fldChar w:fldCharType="separate"/>
        </w:r>
        <w:r w:rsidR="00A32A56">
          <w:rPr>
            <w:webHidden/>
          </w:rPr>
          <w:t>21</w:t>
        </w:r>
        <w:r w:rsidR="00DE46B0" w:rsidRPr="00921691">
          <w:rPr>
            <w:webHidden/>
          </w:rPr>
          <w:fldChar w:fldCharType="end"/>
        </w:r>
      </w:hyperlink>
    </w:p>
    <w:p w14:paraId="31053B46" w14:textId="2103019C" w:rsidR="00DE46B0" w:rsidRPr="00921691" w:rsidRDefault="003F7084" w:rsidP="001F7614">
      <w:pPr>
        <w:pStyle w:val="TM2"/>
        <w:rPr>
          <w:rFonts w:eastAsiaTheme="minorEastAsia"/>
          <w:sz w:val="22"/>
          <w:szCs w:val="22"/>
        </w:rPr>
      </w:pPr>
      <w:hyperlink w:anchor="_Toc163062712" w:history="1">
        <w:r w:rsidR="00DE46B0" w:rsidRPr="00921691">
          <w:rPr>
            <w:rStyle w:val="Lienhypertexte"/>
            <w:color w:val="auto"/>
          </w:rPr>
          <w:t>Article 18.</w:t>
        </w:r>
        <w:r w:rsidR="00DE46B0" w:rsidRPr="00921691">
          <w:rPr>
            <w:rFonts w:eastAsiaTheme="minorEastAsia"/>
            <w:sz w:val="22"/>
            <w:szCs w:val="22"/>
          </w:rPr>
          <w:tab/>
        </w:r>
        <w:r w:rsidR="00DE46B0" w:rsidRPr="00921691">
          <w:rPr>
            <w:rStyle w:val="Lienhypertexte"/>
            <w:color w:val="auto"/>
          </w:rPr>
          <w:t>Propositions variantes des soumissionnaires</w:t>
        </w:r>
        <w:r w:rsidR="00DE46B0" w:rsidRPr="00921691">
          <w:rPr>
            <w:webHidden/>
          </w:rPr>
          <w:tab/>
        </w:r>
        <w:r w:rsidR="00DE46B0" w:rsidRPr="00921691">
          <w:rPr>
            <w:webHidden/>
          </w:rPr>
          <w:fldChar w:fldCharType="begin"/>
        </w:r>
        <w:r w:rsidR="00DE46B0" w:rsidRPr="00921691">
          <w:rPr>
            <w:webHidden/>
          </w:rPr>
          <w:instrText xml:space="preserve"> PAGEREF _Toc163062712 \h </w:instrText>
        </w:r>
        <w:r w:rsidR="00DE46B0" w:rsidRPr="00921691">
          <w:rPr>
            <w:webHidden/>
          </w:rPr>
        </w:r>
        <w:r w:rsidR="00DE46B0" w:rsidRPr="00921691">
          <w:rPr>
            <w:webHidden/>
          </w:rPr>
          <w:fldChar w:fldCharType="separate"/>
        </w:r>
        <w:r w:rsidR="00A32A56">
          <w:rPr>
            <w:webHidden/>
          </w:rPr>
          <w:t>21</w:t>
        </w:r>
        <w:r w:rsidR="00DE46B0" w:rsidRPr="00921691">
          <w:rPr>
            <w:webHidden/>
          </w:rPr>
          <w:fldChar w:fldCharType="end"/>
        </w:r>
      </w:hyperlink>
    </w:p>
    <w:p w14:paraId="30BFBE41" w14:textId="343BB09B" w:rsidR="00DE46B0" w:rsidRPr="00921691" w:rsidRDefault="003F7084" w:rsidP="001F7614">
      <w:pPr>
        <w:pStyle w:val="TM2"/>
        <w:rPr>
          <w:rFonts w:eastAsiaTheme="minorEastAsia"/>
          <w:sz w:val="22"/>
          <w:szCs w:val="22"/>
        </w:rPr>
      </w:pPr>
      <w:hyperlink w:anchor="_Toc163062713" w:history="1">
        <w:r w:rsidR="00DE46B0" w:rsidRPr="00921691">
          <w:rPr>
            <w:rStyle w:val="Lienhypertexte"/>
            <w:color w:val="auto"/>
          </w:rPr>
          <w:t>Article 19.</w:t>
        </w:r>
        <w:r w:rsidR="00DE46B0" w:rsidRPr="00921691">
          <w:rPr>
            <w:rFonts w:eastAsiaTheme="minorEastAsia"/>
            <w:sz w:val="22"/>
            <w:szCs w:val="22"/>
          </w:rPr>
          <w:tab/>
        </w:r>
        <w:r w:rsidR="00DE46B0" w:rsidRPr="00921691">
          <w:rPr>
            <w:rStyle w:val="Lienhypertexte"/>
            <w:color w:val="auto"/>
          </w:rPr>
          <w:t>Réunion préparatoire à l’établissement des offres</w:t>
        </w:r>
        <w:r w:rsidR="00DE46B0" w:rsidRPr="00921691">
          <w:rPr>
            <w:webHidden/>
          </w:rPr>
          <w:tab/>
        </w:r>
        <w:r w:rsidR="00DE46B0" w:rsidRPr="00921691">
          <w:rPr>
            <w:webHidden/>
          </w:rPr>
          <w:fldChar w:fldCharType="begin"/>
        </w:r>
        <w:r w:rsidR="00DE46B0" w:rsidRPr="00921691">
          <w:rPr>
            <w:webHidden/>
          </w:rPr>
          <w:instrText xml:space="preserve"> PAGEREF _Toc163062713 \h </w:instrText>
        </w:r>
        <w:r w:rsidR="00DE46B0" w:rsidRPr="00921691">
          <w:rPr>
            <w:webHidden/>
          </w:rPr>
        </w:r>
        <w:r w:rsidR="00DE46B0" w:rsidRPr="00921691">
          <w:rPr>
            <w:webHidden/>
          </w:rPr>
          <w:fldChar w:fldCharType="separate"/>
        </w:r>
        <w:r w:rsidR="00A32A56">
          <w:rPr>
            <w:webHidden/>
          </w:rPr>
          <w:t>22</w:t>
        </w:r>
        <w:r w:rsidR="00DE46B0" w:rsidRPr="00921691">
          <w:rPr>
            <w:webHidden/>
          </w:rPr>
          <w:fldChar w:fldCharType="end"/>
        </w:r>
      </w:hyperlink>
    </w:p>
    <w:p w14:paraId="46F28493" w14:textId="367FD124" w:rsidR="00DE46B0" w:rsidRPr="00921691" w:rsidRDefault="003F7084" w:rsidP="001F7614">
      <w:pPr>
        <w:pStyle w:val="TM2"/>
        <w:rPr>
          <w:rFonts w:eastAsiaTheme="minorEastAsia"/>
          <w:sz w:val="22"/>
          <w:szCs w:val="22"/>
        </w:rPr>
      </w:pPr>
      <w:hyperlink w:anchor="_Toc163062714" w:history="1">
        <w:r w:rsidR="00DE46B0" w:rsidRPr="00921691">
          <w:rPr>
            <w:rStyle w:val="Lienhypertexte"/>
            <w:color w:val="auto"/>
          </w:rPr>
          <w:t>Article 20.</w:t>
        </w:r>
        <w:r w:rsidR="00DE46B0" w:rsidRPr="00921691">
          <w:rPr>
            <w:rFonts w:eastAsiaTheme="minorEastAsia"/>
            <w:sz w:val="22"/>
            <w:szCs w:val="22"/>
          </w:rPr>
          <w:tab/>
        </w:r>
        <w:r w:rsidR="00DE46B0" w:rsidRPr="00921691">
          <w:rPr>
            <w:rStyle w:val="Lienhypertexte"/>
            <w:color w:val="auto"/>
          </w:rPr>
          <w:t>Forme, Format et signature de l’offre</w:t>
        </w:r>
        <w:r w:rsidR="00DE46B0" w:rsidRPr="00921691">
          <w:rPr>
            <w:webHidden/>
          </w:rPr>
          <w:tab/>
        </w:r>
        <w:r w:rsidR="00DE46B0" w:rsidRPr="00921691">
          <w:rPr>
            <w:webHidden/>
          </w:rPr>
          <w:fldChar w:fldCharType="begin"/>
        </w:r>
        <w:r w:rsidR="00DE46B0" w:rsidRPr="00921691">
          <w:rPr>
            <w:webHidden/>
          </w:rPr>
          <w:instrText xml:space="preserve"> PAGEREF _Toc163062714 \h </w:instrText>
        </w:r>
        <w:r w:rsidR="00DE46B0" w:rsidRPr="00921691">
          <w:rPr>
            <w:webHidden/>
          </w:rPr>
        </w:r>
        <w:r w:rsidR="00DE46B0" w:rsidRPr="00921691">
          <w:rPr>
            <w:webHidden/>
          </w:rPr>
          <w:fldChar w:fldCharType="separate"/>
        </w:r>
        <w:r w:rsidR="00A32A56">
          <w:rPr>
            <w:webHidden/>
          </w:rPr>
          <w:t>22</w:t>
        </w:r>
        <w:r w:rsidR="00DE46B0" w:rsidRPr="00921691">
          <w:rPr>
            <w:webHidden/>
          </w:rPr>
          <w:fldChar w:fldCharType="end"/>
        </w:r>
      </w:hyperlink>
    </w:p>
    <w:p w14:paraId="60D4E7BF" w14:textId="3B1A3A26" w:rsidR="00DE46B0" w:rsidRPr="00921691" w:rsidRDefault="003F7084" w:rsidP="00857924">
      <w:pPr>
        <w:pStyle w:val="TM1"/>
        <w:rPr>
          <w:rFonts w:eastAsiaTheme="minorEastAsia"/>
          <w:sz w:val="22"/>
          <w:szCs w:val="22"/>
        </w:rPr>
      </w:pPr>
      <w:hyperlink w:anchor="_Toc163062715" w:history="1">
        <w:r w:rsidR="00DE46B0" w:rsidRPr="00921691">
          <w:rPr>
            <w:rStyle w:val="Lienhypertexte"/>
            <w:color w:val="auto"/>
          </w:rPr>
          <w:t>D.</w:t>
        </w:r>
        <w:r w:rsidR="00DE46B0" w:rsidRPr="00921691">
          <w:rPr>
            <w:rFonts w:eastAsiaTheme="minorEastAsia"/>
            <w:sz w:val="22"/>
            <w:szCs w:val="22"/>
          </w:rPr>
          <w:tab/>
        </w:r>
        <w:r w:rsidR="00DE46B0" w:rsidRPr="00921691">
          <w:rPr>
            <w:rStyle w:val="Lienhypertexte"/>
            <w:color w:val="auto"/>
          </w:rPr>
          <w:t>Dépôt des offres</w:t>
        </w:r>
        <w:r w:rsidR="00DE46B0" w:rsidRPr="00921691">
          <w:rPr>
            <w:webHidden/>
          </w:rPr>
          <w:tab/>
        </w:r>
        <w:r w:rsidR="00DE46B0" w:rsidRPr="00921691">
          <w:rPr>
            <w:webHidden/>
          </w:rPr>
          <w:fldChar w:fldCharType="begin"/>
        </w:r>
        <w:r w:rsidR="00DE46B0" w:rsidRPr="00921691">
          <w:rPr>
            <w:webHidden/>
          </w:rPr>
          <w:instrText xml:space="preserve"> PAGEREF _Toc163062715 \h </w:instrText>
        </w:r>
        <w:r w:rsidR="00DE46B0" w:rsidRPr="00921691">
          <w:rPr>
            <w:webHidden/>
          </w:rPr>
        </w:r>
        <w:r w:rsidR="00DE46B0" w:rsidRPr="00921691">
          <w:rPr>
            <w:webHidden/>
          </w:rPr>
          <w:fldChar w:fldCharType="separate"/>
        </w:r>
        <w:r w:rsidR="00A32A56">
          <w:rPr>
            <w:webHidden/>
          </w:rPr>
          <w:t>22</w:t>
        </w:r>
        <w:r w:rsidR="00DE46B0" w:rsidRPr="00921691">
          <w:rPr>
            <w:webHidden/>
          </w:rPr>
          <w:fldChar w:fldCharType="end"/>
        </w:r>
      </w:hyperlink>
    </w:p>
    <w:p w14:paraId="62CB7D40" w14:textId="3C15D2CE" w:rsidR="00DE46B0" w:rsidRPr="00921691" w:rsidRDefault="003F7084" w:rsidP="001F7614">
      <w:pPr>
        <w:pStyle w:val="TM2"/>
        <w:rPr>
          <w:rFonts w:eastAsiaTheme="minorEastAsia"/>
          <w:sz w:val="22"/>
          <w:szCs w:val="22"/>
        </w:rPr>
      </w:pPr>
      <w:hyperlink w:anchor="_Toc163062716" w:history="1">
        <w:r w:rsidR="00DE46B0" w:rsidRPr="00921691">
          <w:rPr>
            <w:rStyle w:val="Lienhypertexte"/>
            <w:color w:val="auto"/>
          </w:rPr>
          <w:t>Article 21.</w:t>
        </w:r>
        <w:r w:rsidR="00DE46B0" w:rsidRPr="00921691">
          <w:rPr>
            <w:rFonts w:eastAsiaTheme="minorEastAsia"/>
            <w:sz w:val="22"/>
            <w:szCs w:val="22"/>
          </w:rPr>
          <w:tab/>
        </w:r>
        <w:r w:rsidR="00DE46B0" w:rsidRPr="00921691">
          <w:rPr>
            <w:rStyle w:val="Lienhypertexte"/>
            <w:color w:val="auto"/>
          </w:rPr>
          <w:t>Cachetage et marquage des offres</w:t>
        </w:r>
        <w:r w:rsidR="00DE46B0" w:rsidRPr="00921691">
          <w:rPr>
            <w:webHidden/>
          </w:rPr>
          <w:tab/>
        </w:r>
        <w:r w:rsidR="00DE46B0" w:rsidRPr="00921691">
          <w:rPr>
            <w:webHidden/>
          </w:rPr>
          <w:fldChar w:fldCharType="begin"/>
        </w:r>
        <w:r w:rsidR="00DE46B0" w:rsidRPr="00921691">
          <w:rPr>
            <w:webHidden/>
          </w:rPr>
          <w:instrText xml:space="preserve"> PAGEREF _Toc163062716 \h </w:instrText>
        </w:r>
        <w:r w:rsidR="00DE46B0" w:rsidRPr="00921691">
          <w:rPr>
            <w:webHidden/>
          </w:rPr>
        </w:r>
        <w:r w:rsidR="00DE46B0" w:rsidRPr="00921691">
          <w:rPr>
            <w:webHidden/>
          </w:rPr>
          <w:fldChar w:fldCharType="separate"/>
        </w:r>
        <w:r w:rsidR="00A32A56">
          <w:rPr>
            <w:webHidden/>
          </w:rPr>
          <w:t>22</w:t>
        </w:r>
        <w:r w:rsidR="00DE46B0" w:rsidRPr="00921691">
          <w:rPr>
            <w:webHidden/>
          </w:rPr>
          <w:fldChar w:fldCharType="end"/>
        </w:r>
      </w:hyperlink>
    </w:p>
    <w:p w14:paraId="3390EB8C" w14:textId="6B8D9AA9" w:rsidR="00DE46B0" w:rsidRPr="00921691" w:rsidRDefault="003F7084" w:rsidP="001F7614">
      <w:pPr>
        <w:pStyle w:val="TM2"/>
        <w:rPr>
          <w:rFonts w:eastAsiaTheme="minorEastAsia"/>
          <w:sz w:val="22"/>
          <w:szCs w:val="22"/>
        </w:rPr>
      </w:pPr>
      <w:hyperlink w:anchor="_Toc163062717" w:history="1">
        <w:r w:rsidR="00DE46B0" w:rsidRPr="00921691">
          <w:rPr>
            <w:rStyle w:val="Lienhypertexte"/>
            <w:color w:val="auto"/>
          </w:rPr>
          <w:t>Article 22.</w:t>
        </w:r>
        <w:r w:rsidR="00DE46B0" w:rsidRPr="00921691">
          <w:rPr>
            <w:rFonts w:eastAsiaTheme="minorEastAsia"/>
            <w:sz w:val="22"/>
            <w:szCs w:val="22"/>
          </w:rPr>
          <w:tab/>
        </w:r>
        <w:r w:rsidR="00DE46B0" w:rsidRPr="00921691">
          <w:rPr>
            <w:rStyle w:val="Lienhypertexte"/>
            <w:color w:val="auto"/>
          </w:rPr>
          <w:t>Date, heure limites de dépôt des offres et Mode de soumission</w:t>
        </w:r>
        <w:r w:rsidR="00DE46B0" w:rsidRPr="00921691">
          <w:rPr>
            <w:webHidden/>
          </w:rPr>
          <w:tab/>
        </w:r>
        <w:r w:rsidR="00DE46B0" w:rsidRPr="00921691">
          <w:rPr>
            <w:webHidden/>
          </w:rPr>
          <w:fldChar w:fldCharType="begin"/>
        </w:r>
        <w:r w:rsidR="00DE46B0" w:rsidRPr="00921691">
          <w:rPr>
            <w:webHidden/>
          </w:rPr>
          <w:instrText xml:space="preserve"> PAGEREF _Toc163062717 \h </w:instrText>
        </w:r>
        <w:r w:rsidR="00DE46B0" w:rsidRPr="00921691">
          <w:rPr>
            <w:webHidden/>
          </w:rPr>
        </w:r>
        <w:r w:rsidR="00DE46B0" w:rsidRPr="00921691">
          <w:rPr>
            <w:webHidden/>
          </w:rPr>
          <w:fldChar w:fldCharType="separate"/>
        </w:r>
        <w:r w:rsidR="00A32A56">
          <w:rPr>
            <w:webHidden/>
          </w:rPr>
          <w:t>23</w:t>
        </w:r>
        <w:r w:rsidR="00DE46B0" w:rsidRPr="00921691">
          <w:rPr>
            <w:webHidden/>
          </w:rPr>
          <w:fldChar w:fldCharType="end"/>
        </w:r>
      </w:hyperlink>
    </w:p>
    <w:p w14:paraId="59A937E5" w14:textId="0781BB87" w:rsidR="00DE46B0" w:rsidRPr="00921691" w:rsidRDefault="003F7084" w:rsidP="001F7614">
      <w:pPr>
        <w:pStyle w:val="TM2"/>
        <w:rPr>
          <w:rFonts w:eastAsiaTheme="minorEastAsia"/>
          <w:sz w:val="22"/>
          <w:szCs w:val="22"/>
        </w:rPr>
      </w:pPr>
      <w:hyperlink w:anchor="_Toc163062718" w:history="1">
        <w:r w:rsidR="00DE46B0" w:rsidRPr="00921691">
          <w:rPr>
            <w:rStyle w:val="Lienhypertexte"/>
            <w:color w:val="auto"/>
          </w:rPr>
          <w:t>Article 23.</w:t>
        </w:r>
        <w:r w:rsidR="00DE46B0" w:rsidRPr="00921691">
          <w:rPr>
            <w:rFonts w:eastAsiaTheme="minorEastAsia"/>
            <w:sz w:val="22"/>
            <w:szCs w:val="22"/>
          </w:rPr>
          <w:tab/>
        </w:r>
        <w:r w:rsidR="00DE46B0" w:rsidRPr="00921691">
          <w:rPr>
            <w:rStyle w:val="Lienhypertexte"/>
            <w:color w:val="auto"/>
          </w:rPr>
          <w:t>Offres hors délai</w:t>
        </w:r>
        <w:r w:rsidR="00DE46B0" w:rsidRPr="00921691">
          <w:rPr>
            <w:webHidden/>
          </w:rPr>
          <w:tab/>
        </w:r>
        <w:r w:rsidR="007245BA" w:rsidRPr="00921691">
          <w:rPr>
            <w:webHidden/>
          </w:rPr>
          <w:t>…………………</w:t>
        </w:r>
        <w:r w:rsidR="00DE46B0" w:rsidRPr="00921691">
          <w:rPr>
            <w:webHidden/>
          </w:rPr>
          <w:fldChar w:fldCharType="begin"/>
        </w:r>
        <w:r w:rsidR="00DE46B0" w:rsidRPr="00921691">
          <w:rPr>
            <w:webHidden/>
          </w:rPr>
          <w:instrText xml:space="preserve"> PAGEREF _Toc163062718 \h </w:instrText>
        </w:r>
        <w:r w:rsidR="00DE46B0" w:rsidRPr="00921691">
          <w:rPr>
            <w:webHidden/>
          </w:rPr>
        </w:r>
        <w:r w:rsidR="00DE46B0" w:rsidRPr="00921691">
          <w:rPr>
            <w:webHidden/>
          </w:rPr>
          <w:fldChar w:fldCharType="separate"/>
        </w:r>
        <w:r w:rsidR="00A32A56">
          <w:rPr>
            <w:webHidden/>
          </w:rPr>
          <w:t>23</w:t>
        </w:r>
        <w:r w:rsidR="00DE46B0" w:rsidRPr="00921691">
          <w:rPr>
            <w:webHidden/>
          </w:rPr>
          <w:fldChar w:fldCharType="end"/>
        </w:r>
      </w:hyperlink>
    </w:p>
    <w:p w14:paraId="4BD22475" w14:textId="0A9DE5C2" w:rsidR="00DE46B0" w:rsidRPr="00921691" w:rsidRDefault="003F7084" w:rsidP="001F7614">
      <w:pPr>
        <w:pStyle w:val="TM2"/>
        <w:rPr>
          <w:rFonts w:eastAsiaTheme="minorEastAsia"/>
          <w:sz w:val="22"/>
          <w:szCs w:val="22"/>
        </w:rPr>
      </w:pPr>
      <w:hyperlink w:anchor="_Toc163062719" w:history="1">
        <w:r w:rsidR="00DE46B0" w:rsidRPr="00921691">
          <w:rPr>
            <w:rStyle w:val="Lienhypertexte"/>
            <w:color w:val="auto"/>
          </w:rPr>
          <w:t>Article 24.</w:t>
        </w:r>
        <w:r w:rsidR="00DE46B0" w:rsidRPr="00921691">
          <w:rPr>
            <w:rFonts w:eastAsiaTheme="minorEastAsia"/>
            <w:sz w:val="22"/>
            <w:szCs w:val="22"/>
          </w:rPr>
          <w:tab/>
        </w:r>
        <w:r w:rsidR="00DE46B0" w:rsidRPr="00921691">
          <w:rPr>
            <w:rStyle w:val="Lienhypertexte"/>
            <w:color w:val="auto"/>
          </w:rPr>
          <w:t>Modification, substitution et retrait des offres</w:t>
        </w:r>
        <w:r w:rsidR="00DE46B0" w:rsidRPr="00921691">
          <w:rPr>
            <w:webHidden/>
          </w:rPr>
          <w:tab/>
        </w:r>
        <w:r w:rsidR="00DE46B0" w:rsidRPr="00921691">
          <w:rPr>
            <w:webHidden/>
          </w:rPr>
          <w:fldChar w:fldCharType="begin"/>
        </w:r>
        <w:r w:rsidR="00DE46B0" w:rsidRPr="00921691">
          <w:rPr>
            <w:webHidden/>
          </w:rPr>
          <w:instrText xml:space="preserve"> PAGEREF _Toc163062719 \h </w:instrText>
        </w:r>
        <w:r w:rsidR="00DE46B0" w:rsidRPr="00921691">
          <w:rPr>
            <w:webHidden/>
          </w:rPr>
        </w:r>
        <w:r w:rsidR="00DE46B0" w:rsidRPr="00921691">
          <w:rPr>
            <w:webHidden/>
          </w:rPr>
          <w:fldChar w:fldCharType="separate"/>
        </w:r>
        <w:r w:rsidR="00A32A56">
          <w:rPr>
            <w:webHidden/>
          </w:rPr>
          <w:t>23</w:t>
        </w:r>
        <w:r w:rsidR="00DE46B0" w:rsidRPr="00921691">
          <w:rPr>
            <w:webHidden/>
          </w:rPr>
          <w:fldChar w:fldCharType="end"/>
        </w:r>
      </w:hyperlink>
    </w:p>
    <w:p w14:paraId="57CD754B" w14:textId="71634C44" w:rsidR="00DE46B0" w:rsidRPr="00921691" w:rsidRDefault="003F7084" w:rsidP="00857924">
      <w:pPr>
        <w:pStyle w:val="TM1"/>
        <w:rPr>
          <w:rFonts w:eastAsiaTheme="minorEastAsia"/>
          <w:sz w:val="22"/>
          <w:szCs w:val="22"/>
        </w:rPr>
      </w:pPr>
      <w:hyperlink w:anchor="_Toc163062720" w:history="1">
        <w:r w:rsidR="00DE46B0" w:rsidRPr="00921691">
          <w:rPr>
            <w:rStyle w:val="Lienhypertexte"/>
            <w:color w:val="auto"/>
          </w:rPr>
          <w:t>E.</w:t>
        </w:r>
        <w:r w:rsidR="00DE46B0" w:rsidRPr="00921691">
          <w:rPr>
            <w:rFonts w:eastAsiaTheme="minorEastAsia"/>
            <w:sz w:val="22"/>
            <w:szCs w:val="22"/>
          </w:rPr>
          <w:tab/>
        </w:r>
        <w:r w:rsidR="00DE46B0" w:rsidRPr="00921691">
          <w:rPr>
            <w:rStyle w:val="Lienhypertexte"/>
            <w:color w:val="auto"/>
          </w:rPr>
          <w:t>Ouverture des plis et évaluation des offres</w:t>
        </w:r>
        <w:r w:rsidR="00DE46B0" w:rsidRPr="00921691">
          <w:rPr>
            <w:webHidden/>
          </w:rPr>
          <w:tab/>
        </w:r>
        <w:r w:rsidR="00DE46B0" w:rsidRPr="00921691">
          <w:rPr>
            <w:webHidden/>
          </w:rPr>
          <w:fldChar w:fldCharType="begin"/>
        </w:r>
        <w:r w:rsidR="00DE46B0" w:rsidRPr="00921691">
          <w:rPr>
            <w:webHidden/>
          </w:rPr>
          <w:instrText xml:space="preserve"> PAGEREF _Toc163062720 \h </w:instrText>
        </w:r>
        <w:r w:rsidR="00DE46B0" w:rsidRPr="00921691">
          <w:rPr>
            <w:webHidden/>
          </w:rPr>
        </w:r>
        <w:r w:rsidR="00DE46B0" w:rsidRPr="00921691">
          <w:rPr>
            <w:webHidden/>
          </w:rPr>
          <w:fldChar w:fldCharType="separate"/>
        </w:r>
        <w:r w:rsidR="00A32A56">
          <w:rPr>
            <w:webHidden/>
          </w:rPr>
          <w:t>24</w:t>
        </w:r>
        <w:r w:rsidR="00DE46B0" w:rsidRPr="00921691">
          <w:rPr>
            <w:webHidden/>
          </w:rPr>
          <w:fldChar w:fldCharType="end"/>
        </w:r>
      </w:hyperlink>
    </w:p>
    <w:p w14:paraId="0019A175" w14:textId="6A003DCB" w:rsidR="00DE46B0" w:rsidRPr="00921691" w:rsidRDefault="003F7084" w:rsidP="001F7614">
      <w:pPr>
        <w:pStyle w:val="TM2"/>
        <w:rPr>
          <w:rFonts w:eastAsiaTheme="minorEastAsia"/>
          <w:sz w:val="22"/>
          <w:szCs w:val="22"/>
        </w:rPr>
      </w:pPr>
      <w:hyperlink w:anchor="_Toc163062721" w:history="1">
        <w:r w:rsidR="00DE46B0" w:rsidRPr="00921691">
          <w:rPr>
            <w:rStyle w:val="Lienhypertexte"/>
            <w:color w:val="auto"/>
          </w:rPr>
          <w:t>Article 25.</w:t>
        </w:r>
        <w:r w:rsidR="00DE46B0" w:rsidRPr="00921691">
          <w:rPr>
            <w:rFonts w:eastAsiaTheme="minorEastAsia"/>
            <w:sz w:val="22"/>
            <w:szCs w:val="22"/>
          </w:rPr>
          <w:tab/>
        </w:r>
        <w:r w:rsidR="00DE46B0" w:rsidRPr="00921691">
          <w:rPr>
            <w:rStyle w:val="Lienhypertexte"/>
            <w:color w:val="auto"/>
          </w:rPr>
          <w:t>Ouverture des plis et recours</w:t>
        </w:r>
        <w:r w:rsidR="00DE46B0" w:rsidRPr="00921691">
          <w:rPr>
            <w:webHidden/>
          </w:rPr>
          <w:tab/>
        </w:r>
        <w:r w:rsidR="00DE46B0" w:rsidRPr="00921691">
          <w:rPr>
            <w:webHidden/>
          </w:rPr>
          <w:fldChar w:fldCharType="begin"/>
        </w:r>
        <w:r w:rsidR="00DE46B0" w:rsidRPr="00921691">
          <w:rPr>
            <w:webHidden/>
          </w:rPr>
          <w:instrText xml:space="preserve"> PAGEREF _Toc163062721 \h </w:instrText>
        </w:r>
        <w:r w:rsidR="00DE46B0" w:rsidRPr="00921691">
          <w:rPr>
            <w:webHidden/>
          </w:rPr>
        </w:r>
        <w:r w:rsidR="00DE46B0" w:rsidRPr="00921691">
          <w:rPr>
            <w:webHidden/>
          </w:rPr>
          <w:fldChar w:fldCharType="separate"/>
        </w:r>
        <w:r w:rsidR="00A32A56">
          <w:rPr>
            <w:webHidden/>
          </w:rPr>
          <w:t>24</w:t>
        </w:r>
        <w:r w:rsidR="00DE46B0" w:rsidRPr="00921691">
          <w:rPr>
            <w:webHidden/>
          </w:rPr>
          <w:fldChar w:fldCharType="end"/>
        </w:r>
      </w:hyperlink>
    </w:p>
    <w:p w14:paraId="7253A57F" w14:textId="52A54765" w:rsidR="00DE46B0" w:rsidRPr="00921691" w:rsidRDefault="003F7084" w:rsidP="001F7614">
      <w:pPr>
        <w:pStyle w:val="TM2"/>
        <w:rPr>
          <w:rFonts w:eastAsiaTheme="minorEastAsia"/>
          <w:sz w:val="22"/>
          <w:szCs w:val="22"/>
        </w:rPr>
      </w:pPr>
      <w:hyperlink w:anchor="_Toc163062722" w:history="1">
        <w:r w:rsidR="00DE46B0" w:rsidRPr="00921691">
          <w:rPr>
            <w:rStyle w:val="Lienhypertexte"/>
            <w:color w:val="auto"/>
          </w:rPr>
          <w:t>Article 26.</w:t>
        </w:r>
        <w:r w:rsidR="00DE46B0" w:rsidRPr="00921691">
          <w:rPr>
            <w:rFonts w:eastAsiaTheme="minorEastAsia"/>
            <w:sz w:val="22"/>
            <w:szCs w:val="22"/>
          </w:rPr>
          <w:tab/>
        </w:r>
        <w:r w:rsidR="00DE46B0" w:rsidRPr="00921691">
          <w:rPr>
            <w:rStyle w:val="Lienhypertexte"/>
            <w:color w:val="auto"/>
          </w:rPr>
          <w:t>Caractère confidentiel de la procédure</w:t>
        </w:r>
        <w:r w:rsidR="00DE46B0" w:rsidRPr="00921691">
          <w:rPr>
            <w:webHidden/>
          </w:rPr>
          <w:tab/>
        </w:r>
        <w:r w:rsidR="00DE46B0" w:rsidRPr="00921691">
          <w:rPr>
            <w:webHidden/>
          </w:rPr>
          <w:fldChar w:fldCharType="begin"/>
        </w:r>
        <w:r w:rsidR="00DE46B0" w:rsidRPr="00921691">
          <w:rPr>
            <w:webHidden/>
          </w:rPr>
          <w:instrText xml:space="preserve"> PAGEREF _Toc163062722 \h </w:instrText>
        </w:r>
        <w:r w:rsidR="00DE46B0" w:rsidRPr="00921691">
          <w:rPr>
            <w:webHidden/>
          </w:rPr>
        </w:r>
        <w:r w:rsidR="00DE46B0" w:rsidRPr="00921691">
          <w:rPr>
            <w:webHidden/>
          </w:rPr>
          <w:fldChar w:fldCharType="separate"/>
        </w:r>
        <w:r w:rsidR="00A32A56">
          <w:rPr>
            <w:webHidden/>
          </w:rPr>
          <w:t>25</w:t>
        </w:r>
        <w:r w:rsidR="00DE46B0" w:rsidRPr="00921691">
          <w:rPr>
            <w:webHidden/>
          </w:rPr>
          <w:fldChar w:fldCharType="end"/>
        </w:r>
      </w:hyperlink>
    </w:p>
    <w:p w14:paraId="0E00E87C" w14:textId="7C766E80" w:rsidR="00DE46B0" w:rsidRPr="00921691" w:rsidRDefault="003F7084" w:rsidP="001F7614">
      <w:pPr>
        <w:pStyle w:val="TM2"/>
        <w:rPr>
          <w:rFonts w:eastAsiaTheme="minorEastAsia"/>
          <w:sz w:val="22"/>
          <w:szCs w:val="22"/>
        </w:rPr>
      </w:pPr>
      <w:hyperlink w:anchor="_Toc163062723" w:history="1">
        <w:r w:rsidR="00DE46B0" w:rsidRPr="00921691">
          <w:rPr>
            <w:rStyle w:val="Lienhypertexte"/>
            <w:color w:val="auto"/>
          </w:rPr>
          <w:t>Article 27.</w:t>
        </w:r>
        <w:r w:rsidR="00DE46B0" w:rsidRPr="00921691">
          <w:rPr>
            <w:rFonts w:eastAsiaTheme="minorEastAsia"/>
            <w:sz w:val="22"/>
            <w:szCs w:val="22"/>
          </w:rPr>
          <w:tab/>
        </w:r>
        <w:r w:rsidR="00DE46B0" w:rsidRPr="00921691">
          <w:rPr>
            <w:rStyle w:val="Lienhypertexte"/>
            <w:color w:val="auto"/>
          </w:rPr>
          <w:t>Eclaircissements sur les offres et contacts avec le Maître d’Ouvrage ou le Maître d’Ouvrage Délégué</w:t>
        </w:r>
        <w:r w:rsidR="00DE46B0" w:rsidRPr="00921691">
          <w:rPr>
            <w:webHidden/>
          </w:rPr>
          <w:tab/>
        </w:r>
        <w:r w:rsidR="00DE46B0" w:rsidRPr="00921691">
          <w:rPr>
            <w:webHidden/>
          </w:rPr>
          <w:fldChar w:fldCharType="begin"/>
        </w:r>
        <w:r w:rsidR="00DE46B0" w:rsidRPr="00921691">
          <w:rPr>
            <w:webHidden/>
          </w:rPr>
          <w:instrText xml:space="preserve"> PAGEREF _Toc163062723 \h </w:instrText>
        </w:r>
        <w:r w:rsidR="00DE46B0" w:rsidRPr="00921691">
          <w:rPr>
            <w:webHidden/>
          </w:rPr>
        </w:r>
        <w:r w:rsidR="00DE46B0" w:rsidRPr="00921691">
          <w:rPr>
            <w:webHidden/>
          </w:rPr>
          <w:fldChar w:fldCharType="separate"/>
        </w:r>
        <w:r w:rsidR="00A32A56">
          <w:rPr>
            <w:webHidden/>
          </w:rPr>
          <w:t>25</w:t>
        </w:r>
        <w:r w:rsidR="00DE46B0" w:rsidRPr="00921691">
          <w:rPr>
            <w:webHidden/>
          </w:rPr>
          <w:fldChar w:fldCharType="end"/>
        </w:r>
      </w:hyperlink>
    </w:p>
    <w:p w14:paraId="53E39B29" w14:textId="32D3B6A3" w:rsidR="00DE46B0" w:rsidRPr="00921691" w:rsidRDefault="003F7084" w:rsidP="001F7614">
      <w:pPr>
        <w:pStyle w:val="TM2"/>
        <w:rPr>
          <w:rFonts w:eastAsiaTheme="minorEastAsia"/>
          <w:sz w:val="22"/>
          <w:szCs w:val="22"/>
        </w:rPr>
      </w:pPr>
      <w:hyperlink w:anchor="_Toc163062724" w:history="1">
        <w:r w:rsidR="00DE46B0" w:rsidRPr="00921691">
          <w:rPr>
            <w:rStyle w:val="Lienhypertexte"/>
            <w:color w:val="auto"/>
          </w:rPr>
          <w:t>Article 28.</w:t>
        </w:r>
        <w:r w:rsidR="00DE46B0" w:rsidRPr="00921691">
          <w:rPr>
            <w:rFonts w:eastAsiaTheme="minorEastAsia"/>
            <w:sz w:val="22"/>
            <w:szCs w:val="22"/>
          </w:rPr>
          <w:tab/>
        </w:r>
        <w:r w:rsidR="00DE46B0" w:rsidRPr="00921691">
          <w:rPr>
            <w:rStyle w:val="Lienhypertexte"/>
            <w:color w:val="auto"/>
          </w:rPr>
          <w:t>Détermination de la conformité des offres et évaluation au plan technique</w:t>
        </w:r>
        <w:r w:rsidR="00DE46B0" w:rsidRPr="00921691">
          <w:rPr>
            <w:webHidden/>
          </w:rPr>
          <w:tab/>
        </w:r>
        <w:r w:rsidR="00035FDA">
          <w:rPr>
            <w:webHidden/>
          </w:rPr>
          <w:t>27</w:t>
        </w:r>
      </w:hyperlink>
    </w:p>
    <w:p w14:paraId="5DC463FC" w14:textId="654E644E" w:rsidR="00DE46B0" w:rsidRPr="00921691" w:rsidRDefault="003F7084" w:rsidP="001F7614">
      <w:pPr>
        <w:pStyle w:val="TM2"/>
        <w:rPr>
          <w:rFonts w:eastAsiaTheme="minorEastAsia"/>
          <w:sz w:val="22"/>
          <w:szCs w:val="22"/>
        </w:rPr>
      </w:pPr>
      <w:hyperlink w:anchor="_Toc163062725" w:history="1">
        <w:r w:rsidR="00DE46B0" w:rsidRPr="00921691">
          <w:rPr>
            <w:rStyle w:val="Lienhypertexte"/>
            <w:color w:val="auto"/>
          </w:rPr>
          <w:t>Article 29.</w:t>
        </w:r>
        <w:r w:rsidR="00DE46B0" w:rsidRPr="00921691">
          <w:rPr>
            <w:rFonts w:eastAsiaTheme="minorEastAsia"/>
            <w:sz w:val="22"/>
            <w:szCs w:val="22"/>
          </w:rPr>
          <w:tab/>
        </w:r>
        <w:r w:rsidR="00DE46B0" w:rsidRPr="00921691">
          <w:rPr>
            <w:rStyle w:val="Lienhypertexte"/>
            <w:color w:val="auto"/>
          </w:rPr>
          <w:t>Critères d’évaluation et de qualification du soumissionnaire</w:t>
        </w:r>
        <w:r w:rsidR="00DE46B0" w:rsidRPr="00921691">
          <w:rPr>
            <w:webHidden/>
          </w:rPr>
          <w:tab/>
        </w:r>
        <w:r w:rsidR="00035FDA">
          <w:rPr>
            <w:webHidden/>
          </w:rPr>
          <w:t>28</w:t>
        </w:r>
      </w:hyperlink>
    </w:p>
    <w:p w14:paraId="523CB08F" w14:textId="3BED5C1B" w:rsidR="00DE46B0" w:rsidRPr="00921691" w:rsidRDefault="003F7084" w:rsidP="001F7614">
      <w:pPr>
        <w:pStyle w:val="TM2"/>
        <w:rPr>
          <w:rFonts w:eastAsiaTheme="minorEastAsia"/>
          <w:sz w:val="22"/>
          <w:szCs w:val="22"/>
        </w:rPr>
      </w:pPr>
      <w:hyperlink w:anchor="_Toc163062726" w:history="1">
        <w:r w:rsidR="00DE46B0" w:rsidRPr="00921691">
          <w:rPr>
            <w:rStyle w:val="Lienhypertexte"/>
            <w:color w:val="auto"/>
          </w:rPr>
          <w:t>Article 30.</w:t>
        </w:r>
        <w:r w:rsidR="00DE46B0" w:rsidRPr="00921691">
          <w:rPr>
            <w:rFonts w:eastAsiaTheme="minorEastAsia"/>
            <w:sz w:val="22"/>
            <w:szCs w:val="22"/>
          </w:rPr>
          <w:tab/>
        </w:r>
        <w:r w:rsidR="00DE46B0" w:rsidRPr="00921691">
          <w:rPr>
            <w:rStyle w:val="Lienhypertexte"/>
            <w:color w:val="auto"/>
          </w:rPr>
          <w:t>Correction des erreurs</w:t>
        </w:r>
        <w:r w:rsidR="00DE46B0" w:rsidRPr="00921691">
          <w:rPr>
            <w:webHidden/>
          </w:rPr>
          <w:tab/>
        </w:r>
        <w:r w:rsidR="00035FDA">
          <w:rPr>
            <w:webHidden/>
          </w:rPr>
          <w:t>28</w:t>
        </w:r>
      </w:hyperlink>
    </w:p>
    <w:p w14:paraId="7D4E3B02" w14:textId="1EB4FEA6" w:rsidR="00DE46B0" w:rsidRPr="00921691" w:rsidRDefault="003F7084" w:rsidP="001F7614">
      <w:pPr>
        <w:pStyle w:val="TM2"/>
        <w:rPr>
          <w:rFonts w:eastAsiaTheme="minorEastAsia"/>
          <w:sz w:val="22"/>
          <w:szCs w:val="22"/>
        </w:rPr>
      </w:pPr>
      <w:hyperlink w:anchor="_Toc163062727" w:history="1">
        <w:r w:rsidR="00DE46B0" w:rsidRPr="00921691">
          <w:rPr>
            <w:rStyle w:val="Lienhypertexte"/>
            <w:color w:val="auto"/>
          </w:rPr>
          <w:t>Article 31.</w:t>
        </w:r>
        <w:r w:rsidR="00DE46B0" w:rsidRPr="00921691">
          <w:rPr>
            <w:rFonts w:eastAsiaTheme="minorEastAsia"/>
            <w:sz w:val="22"/>
            <w:szCs w:val="22"/>
          </w:rPr>
          <w:tab/>
        </w:r>
        <w:r w:rsidR="00DE46B0" w:rsidRPr="00921691">
          <w:rPr>
            <w:rStyle w:val="Lienhypertexte"/>
            <w:color w:val="auto"/>
          </w:rPr>
          <w:t>Conversion en une seule monnaie</w:t>
        </w:r>
        <w:r w:rsidR="00DE46B0" w:rsidRPr="00921691">
          <w:rPr>
            <w:webHidden/>
          </w:rPr>
          <w:tab/>
        </w:r>
        <w:r w:rsidR="00035FDA">
          <w:rPr>
            <w:webHidden/>
          </w:rPr>
          <w:t>28</w:t>
        </w:r>
      </w:hyperlink>
    </w:p>
    <w:p w14:paraId="3D3AAC7F" w14:textId="708963FC" w:rsidR="00DE46B0" w:rsidRPr="00921691" w:rsidRDefault="003F7084" w:rsidP="001F7614">
      <w:pPr>
        <w:pStyle w:val="TM2"/>
        <w:rPr>
          <w:rFonts w:eastAsiaTheme="minorEastAsia"/>
          <w:sz w:val="22"/>
          <w:szCs w:val="22"/>
        </w:rPr>
      </w:pPr>
      <w:hyperlink w:anchor="_Toc163062728" w:history="1">
        <w:r w:rsidR="00DE46B0" w:rsidRPr="00921691">
          <w:rPr>
            <w:rStyle w:val="Lienhypertexte"/>
            <w:color w:val="auto"/>
          </w:rPr>
          <w:t>Article 32.</w:t>
        </w:r>
        <w:r w:rsidR="00DE46B0" w:rsidRPr="00921691">
          <w:rPr>
            <w:rFonts w:eastAsiaTheme="minorEastAsia"/>
            <w:sz w:val="22"/>
            <w:szCs w:val="22"/>
          </w:rPr>
          <w:tab/>
        </w:r>
        <w:r w:rsidR="00DE46B0" w:rsidRPr="00921691">
          <w:rPr>
            <w:rStyle w:val="Lienhypertexte"/>
            <w:color w:val="auto"/>
          </w:rPr>
          <w:t>Evaluation et comparaison des offres au plan financier</w:t>
        </w:r>
        <w:r w:rsidR="00DE46B0" w:rsidRPr="00921691">
          <w:rPr>
            <w:webHidden/>
          </w:rPr>
          <w:tab/>
        </w:r>
        <w:r w:rsidR="00035FDA">
          <w:rPr>
            <w:webHidden/>
          </w:rPr>
          <w:t>28</w:t>
        </w:r>
      </w:hyperlink>
    </w:p>
    <w:p w14:paraId="0EF845DA" w14:textId="720F1576" w:rsidR="00DE46B0" w:rsidRPr="00921691" w:rsidRDefault="003F7084" w:rsidP="001F7614">
      <w:pPr>
        <w:pStyle w:val="TM2"/>
        <w:rPr>
          <w:rFonts w:eastAsiaTheme="minorEastAsia"/>
          <w:sz w:val="22"/>
          <w:szCs w:val="22"/>
        </w:rPr>
      </w:pPr>
      <w:hyperlink w:anchor="_Toc163062729" w:history="1">
        <w:r w:rsidR="00DE46B0" w:rsidRPr="00921691">
          <w:rPr>
            <w:rStyle w:val="Lienhypertexte"/>
            <w:color w:val="auto"/>
          </w:rPr>
          <w:t>Article 33.</w:t>
        </w:r>
        <w:r w:rsidR="00DE46B0" w:rsidRPr="00921691">
          <w:rPr>
            <w:rFonts w:eastAsiaTheme="minorEastAsia"/>
            <w:sz w:val="22"/>
            <w:szCs w:val="22"/>
          </w:rPr>
          <w:tab/>
        </w:r>
        <w:r w:rsidR="00DE46B0" w:rsidRPr="00921691">
          <w:rPr>
            <w:rStyle w:val="Lienhypertexte"/>
            <w:color w:val="auto"/>
          </w:rPr>
          <w:t>Préférence accordée aux soumissionnaires nationaux</w:t>
        </w:r>
        <w:r w:rsidR="00DE46B0" w:rsidRPr="00921691">
          <w:rPr>
            <w:webHidden/>
          </w:rPr>
          <w:tab/>
        </w:r>
        <w:r w:rsidR="00035FDA">
          <w:rPr>
            <w:webHidden/>
          </w:rPr>
          <w:t>29</w:t>
        </w:r>
      </w:hyperlink>
    </w:p>
    <w:p w14:paraId="659C7B22" w14:textId="131D9C48" w:rsidR="00DE46B0" w:rsidRPr="00921691" w:rsidRDefault="003F7084" w:rsidP="00857924">
      <w:pPr>
        <w:pStyle w:val="TM1"/>
        <w:rPr>
          <w:rFonts w:eastAsiaTheme="minorEastAsia"/>
          <w:sz w:val="22"/>
          <w:szCs w:val="22"/>
        </w:rPr>
      </w:pPr>
      <w:hyperlink w:anchor="_Toc163062730" w:history="1">
        <w:r w:rsidR="00DE46B0" w:rsidRPr="00921691">
          <w:rPr>
            <w:rStyle w:val="Lienhypertexte"/>
            <w:color w:val="auto"/>
          </w:rPr>
          <w:t>F.</w:t>
        </w:r>
        <w:r w:rsidR="00DE46B0" w:rsidRPr="00921691">
          <w:rPr>
            <w:rFonts w:eastAsiaTheme="minorEastAsia"/>
            <w:sz w:val="22"/>
            <w:szCs w:val="22"/>
          </w:rPr>
          <w:tab/>
        </w:r>
        <w:r w:rsidR="00DE46B0" w:rsidRPr="008E1C6E">
          <w:rPr>
            <w:rStyle w:val="Lienhypertexte"/>
            <w:b/>
            <w:color w:val="auto"/>
          </w:rPr>
          <w:t>Attribution</w:t>
        </w:r>
        <w:r w:rsidR="00DE46B0" w:rsidRPr="00921691">
          <w:rPr>
            <w:webHidden/>
          </w:rPr>
          <w:tab/>
        </w:r>
        <w:r w:rsidR="00035FDA">
          <w:rPr>
            <w:webHidden/>
          </w:rPr>
          <w:t>29</w:t>
        </w:r>
      </w:hyperlink>
    </w:p>
    <w:p w14:paraId="3F2CB75F" w14:textId="12E200F3" w:rsidR="00DE46B0" w:rsidRPr="00921691" w:rsidRDefault="003F7084" w:rsidP="001F7614">
      <w:pPr>
        <w:pStyle w:val="TM2"/>
        <w:rPr>
          <w:rFonts w:eastAsiaTheme="minorEastAsia"/>
          <w:sz w:val="22"/>
          <w:szCs w:val="22"/>
        </w:rPr>
      </w:pPr>
      <w:hyperlink w:anchor="_Toc163062731" w:history="1">
        <w:r w:rsidR="00DE46B0" w:rsidRPr="00921691">
          <w:rPr>
            <w:rStyle w:val="Lienhypertexte"/>
            <w:color w:val="auto"/>
          </w:rPr>
          <w:t>Article 34.</w:t>
        </w:r>
        <w:r w:rsidR="00DE46B0" w:rsidRPr="00921691">
          <w:rPr>
            <w:rFonts w:eastAsiaTheme="minorEastAsia"/>
            <w:sz w:val="22"/>
            <w:szCs w:val="22"/>
          </w:rPr>
          <w:tab/>
        </w:r>
        <w:r w:rsidR="00DE46B0" w:rsidRPr="00921691">
          <w:rPr>
            <w:rStyle w:val="Lienhypertexte"/>
            <w:color w:val="auto"/>
          </w:rPr>
          <w:t>Attribution</w:t>
        </w:r>
        <w:r w:rsidR="00DE46B0" w:rsidRPr="00921691">
          <w:rPr>
            <w:webHidden/>
          </w:rPr>
          <w:tab/>
        </w:r>
        <w:r w:rsidR="00035FDA">
          <w:rPr>
            <w:webHidden/>
          </w:rPr>
          <w:t>29</w:t>
        </w:r>
      </w:hyperlink>
    </w:p>
    <w:p w14:paraId="31838032" w14:textId="74BF97A7" w:rsidR="00DE46B0" w:rsidRPr="00921691" w:rsidRDefault="003F7084" w:rsidP="001F7614">
      <w:pPr>
        <w:pStyle w:val="TM2"/>
        <w:rPr>
          <w:rFonts w:eastAsiaTheme="minorEastAsia"/>
          <w:sz w:val="22"/>
          <w:szCs w:val="22"/>
        </w:rPr>
      </w:pPr>
      <w:hyperlink w:anchor="_Toc163062732" w:history="1">
        <w:r w:rsidR="00DE46B0" w:rsidRPr="00921691">
          <w:rPr>
            <w:rStyle w:val="Lienhypertexte"/>
            <w:color w:val="auto"/>
          </w:rPr>
          <w:t>Article 35.</w:t>
        </w:r>
        <w:r w:rsidR="00DE46B0" w:rsidRPr="00921691">
          <w:rPr>
            <w:rFonts w:eastAsiaTheme="minorEastAsia"/>
            <w:sz w:val="22"/>
            <w:szCs w:val="22"/>
          </w:rPr>
          <w:tab/>
        </w:r>
        <w:r w:rsidR="00DE46B0" w:rsidRPr="00921691">
          <w:rPr>
            <w:rStyle w:val="Lienhypertexte"/>
            <w:color w:val="auto"/>
          </w:rPr>
          <w:t>Droit du Maître d’Ouvrage ou du Maître d’Ouvrage Délégué de déclarer un Appel d’Offres infructueux ou d’annuler une procédure</w:t>
        </w:r>
        <w:r w:rsidR="00DE46B0" w:rsidRPr="00921691">
          <w:rPr>
            <w:webHidden/>
          </w:rPr>
          <w:tab/>
        </w:r>
        <w:r w:rsidR="00DE46B0" w:rsidRPr="00921691">
          <w:rPr>
            <w:webHidden/>
          </w:rPr>
          <w:fldChar w:fldCharType="begin"/>
        </w:r>
        <w:r w:rsidR="00DE46B0" w:rsidRPr="00921691">
          <w:rPr>
            <w:webHidden/>
          </w:rPr>
          <w:instrText xml:space="preserve"> PAGEREF _Toc163062732 \h </w:instrText>
        </w:r>
        <w:r w:rsidR="00DE46B0" w:rsidRPr="00921691">
          <w:rPr>
            <w:webHidden/>
          </w:rPr>
        </w:r>
        <w:r w:rsidR="00DE46B0" w:rsidRPr="00921691">
          <w:rPr>
            <w:webHidden/>
          </w:rPr>
          <w:fldChar w:fldCharType="separate"/>
        </w:r>
        <w:r w:rsidR="00A32A56">
          <w:rPr>
            <w:webHidden/>
          </w:rPr>
          <w:t>27</w:t>
        </w:r>
        <w:r w:rsidR="00DE46B0" w:rsidRPr="00921691">
          <w:rPr>
            <w:webHidden/>
          </w:rPr>
          <w:fldChar w:fldCharType="end"/>
        </w:r>
      </w:hyperlink>
    </w:p>
    <w:p w14:paraId="1CD9B8FC" w14:textId="60CE30B9" w:rsidR="00DE46B0" w:rsidRPr="00921691" w:rsidRDefault="003F7084" w:rsidP="001F7614">
      <w:pPr>
        <w:pStyle w:val="TM2"/>
        <w:rPr>
          <w:rFonts w:eastAsiaTheme="minorEastAsia"/>
          <w:sz w:val="22"/>
          <w:szCs w:val="22"/>
        </w:rPr>
      </w:pPr>
      <w:hyperlink w:anchor="_Toc163062733" w:history="1">
        <w:r w:rsidR="00DE46B0" w:rsidRPr="00921691">
          <w:rPr>
            <w:rStyle w:val="Lienhypertexte"/>
            <w:color w:val="auto"/>
          </w:rPr>
          <w:t>Article 36.</w:t>
        </w:r>
        <w:r w:rsidR="00DE46B0" w:rsidRPr="00921691">
          <w:rPr>
            <w:rFonts w:eastAsiaTheme="minorEastAsia"/>
            <w:sz w:val="22"/>
            <w:szCs w:val="22"/>
          </w:rPr>
          <w:tab/>
        </w:r>
        <w:r w:rsidR="00DE46B0" w:rsidRPr="00921691">
          <w:rPr>
            <w:rStyle w:val="Lienhypertexte"/>
            <w:color w:val="auto"/>
          </w:rPr>
          <w:t>Notification de l’attribution d</w:t>
        </w:r>
        <w:r w:rsidR="0028038C" w:rsidRPr="00921691">
          <w:rPr>
            <w:rStyle w:val="Lienhypertexte"/>
            <w:color w:val="auto"/>
          </w:rPr>
          <w:t>e la Lettre Commande</w:t>
        </w:r>
        <w:r w:rsidR="00DE46B0" w:rsidRPr="00921691">
          <w:rPr>
            <w:webHidden/>
          </w:rPr>
          <w:tab/>
        </w:r>
        <w:r w:rsidR="00DE46B0" w:rsidRPr="00921691">
          <w:rPr>
            <w:webHidden/>
          </w:rPr>
          <w:fldChar w:fldCharType="begin"/>
        </w:r>
        <w:r w:rsidR="00DE46B0" w:rsidRPr="00921691">
          <w:rPr>
            <w:webHidden/>
          </w:rPr>
          <w:instrText xml:space="preserve"> PAGEREF _Toc163062733 \h </w:instrText>
        </w:r>
        <w:r w:rsidR="00DE46B0" w:rsidRPr="00921691">
          <w:rPr>
            <w:webHidden/>
          </w:rPr>
        </w:r>
        <w:r w:rsidR="00DE46B0" w:rsidRPr="00921691">
          <w:rPr>
            <w:webHidden/>
          </w:rPr>
          <w:fldChar w:fldCharType="separate"/>
        </w:r>
        <w:r w:rsidR="00A32A56">
          <w:rPr>
            <w:webHidden/>
          </w:rPr>
          <w:t>27</w:t>
        </w:r>
        <w:r w:rsidR="00DE46B0" w:rsidRPr="00921691">
          <w:rPr>
            <w:webHidden/>
          </w:rPr>
          <w:fldChar w:fldCharType="end"/>
        </w:r>
      </w:hyperlink>
    </w:p>
    <w:p w14:paraId="679A6593" w14:textId="0C0E1CB9" w:rsidR="00DE46B0" w:rsidRPr="00921691" w:rsidRDefault="003F7084" w:rsidP="001F7614">
      <w:pPr>
        <w:pStyle w:val="TM2"/>
        <w:rPr>
          <w:rFonts w:eastAsiaTheme="minorEastAsia"/>
          <w:sz w:val="22"/>
          <w:szCs w:val="22"/>
        </w:rPr>
      </w:pPr>
      <w:hyperlink w:anchor="_Toc163062734" w:history="1">
        <w:r w:rsidR="00DE46B0" w:rsidRPr="00921691">
          <w:rPr>
            <w:rStyle w:val="Lienhypertexte"/>
            <w:color w:val="auto"/>
          </w:rPr>
          <w:t>Article 37.</w:t>
        </w:r>
        <w:r w:rsidR="00DE46B0" w:rsidRPr="00921691">
          <w:rPr>
            <w:rFonts w:eastAsiaTheme="minorEastAsia"/>
            <w:sz w:val="22"/>
            <w:szCs w:val="22"/>
          </w:rPr>
          <w:tab/>
        </w:r>
        <w:r w:rsidR="00DE46B0" w:rsidRPr="00921691">
          <w:rPr>
            <w:rStyle w:val="Lienhypertexte"/>
            <w:color w:val="auto"/>
          </w:rPr>
          <w:t xml:space="preserve">Publication des résultats d’attribution </w:t>
        </w:r>
        <w:r w:rsidR="0028038C" w:rsidRPr="00921691">
          <w:rPr>
            <w:rStyle w:val="Lienhypertexte"/>
            <w:color w:val="auto"/>
          </w:rPr>
          <w:t>de la Lettre Commande</w:t>
        </w:r>
        <w:r w:rsidR="00DE46B0" w:rsidRPr="00921691">
          <w:rPr>
            <w:rStyle w:val="Lienhypertexte"/>
            <w:color w:val="auto"/>
          </w:rPr>
          <w:t xml:space="preserve"> et recours</w:t>
        </w:r>
        <w:r w:rsidR="00DE46B0" w:rsidRPr="00921691">
          <w:rPr>
            <w:webHidden/>
          </w:rPr>
          <w:tab/>
        </w:r>
        <w:r w:rsidR="00DE46B0" w:rsidRPr="00921691">
          <w:rPr>
            <w:webHidden/>
          </w:rPr>
          <w:fldChar w:fldCharType="begin"/>
        </w:r>
        <w:r w:rsidR="00DE46B0" w:rsidRPr="00921691">
          <w:rPr>
            <w:webHidden/>
          </w:rPr>
          <w:instrText xml:space="preserve"> PAGEREF _Toc163062734 \h </w:instrText>
        </w:r>
        <w:r w:rsidR="00DE46B0" w:rsidRPr="00921691">
          <w:rPr>
            <w:webHidden/>
          </w:rPr>
        </w:r>
        <w:r w:rsidR="00DE46B0" w:rsidRPr="00921691">
          <w:rPr>
            <w:webHidden/>
          </w:rPr>
          <w:fldChar w:fldCharType="separate"/>
        </w:r>
        <w:r w:rsidR="00A32A56">
          <w:rPr>
            <w:webHidden/>
          </w:rPr>
          <w:t>27</w:t>
        </w:r>
        <w:r w:rsidR="00DE46B0" w:rsidRPr="00921691">
          <w:rPr>
            <w:webHidden/>
          </w:rPr>
          <w:fldChar w:fldCharType="end"/>
        </w:r>
      </w:hyperlink>
    </w:p>
    <w:p w14:paraId="2937A3ED" w14:textId="3D6D90F5" w:rsidR="00DE46B0" w:rsidRPr="00921691" w:rsidRDefault="003F7084" w:rsidP="001F7614">
      <w:pPr>
        <w:pStyle w:val="TM2"/>
        <w:rPr>
          <w:rFonts w:eastAsiaTheme="minorEastAsia"/>
          <w:sz w:val="22"/>
          <w:szCs w:val="22"/>
        </w:rPr>
      </w:pPr>
      <w:hyperlink w:anchor="_Toc163062735" w:history="1">
        <w:r w:rsidR="00DE46B0" w:rsidRPr="00921691">
          <w:rPr>
            <w:rStyle w:val="Lienhypertexte"/>
            <w:color w:val="auto"/>
          </w:rPr>
          <w:t>Article 38.</w:t>
        </w:r>
        <w:r w:rsidR="00DE46B0" w:rsidRPr="00921691">
          <w:rPr>
            <w:rFonts w:eastAsiaTheme="minorEastAsia"/>
            <w:sz w:val="22"/>
            <w:szCs w:val="22"/>
          </w:rPr>
          <w:tab/>
        </w:r>
        <w:r w:rsidR="00DE46B0" w:rsidRPr="00921691">
          <w:rPr>
            <w:rStyle w:val="Lienhypertexte"/>
            <w:color w:val="auto"/>
          </w:rPr>
          <w:t xml:space="preserve">Signature </w:t>
        </w:r>
        <w:r w:rsidR="0028038C" w:rsidRPr="00921691">
          <w:rPr>
            <w:rStyle w:val="Lienhypertexte"/>
            <w:color w:val="auto"/>
          </w:rPr>
          <w:t>de la Lettre Commande</w:t>
        </w:r>
        <w:r w:rsidR="00DE46B0" w:rsidRPr="00921691">
          <w:rPr>
            <w:webHidden/>
          </w:rPr>
          <w:tab/>
        </w:r>
        <w:r w:rsidR="00DE46B0" w:rsidRPr="00921691">
          <w:rPr>
            <w:webHidden/>
          </w:rPr>
          <w:fldChar w:fldCharType="begin"/>
        </w:r>
        <w:r w:rsidR="00DE46B0" w:rsidRPr="00921691">
          <w:rPr>
            <w:webHidden/>
          </w:rPr>
          <w:instrText xml:space="preserve"> PAGEREF _Toc163062735 \h </w:instrText>
        </w:r>
        <w:r w:rsidR="00DE46B0" w:rsidRPr="00921691">
          <w:rPr>
            <w:webHidden/>
          </w:rPr>
        </w:r>
        <w:r w:rsidR="00DE46B0" w:rsidRPr="00921691">
          <w:rPr>
            <w:webHidden/>
          </w:rPr>
          <w:fldChar w:fldCharType="separate"/>
        </w:r>
        <w:r w:rsidR="00A32A56">
          <w:rPr>
            <w:webHidden/>
          </w:rPr>
          <w:t>28</w:t>
        </w:r>
        <w:r w:rsidR="00DE46B0" w:rsidRPr="00921691">
          <w:rPr>
            <w:webHidden/>
          </w:rPr>
          <w:fldChar w:fldCharType="end"/>
        </w:r>
      </w:hyperlink>
    </w:p>
    <w:p w14:paraId="569887AC" w14:textId="624CB986" w:rsidR="00DE46B0" w:rsidRPr="00921691" w:rsidRDefault="003F7084" w:rsidP="001F7614">
      <w:pPr>
        <w:pStyle w:val="TM2"/>
        <w:rPr>
          <w:rFonts w:eastAsiaTheme="minorEastAsia"/>
          <w:sz w:val="22"/>
          <w:szCs w:val="22"/>
        </w:rPr>
      </w:pPr>
      <w:hyperlink w:anchor="_Toc163062736" w:history="1">
        <w:r w:rsidR="00DE46B0" w:rsidRPr="00921691">
          <w:rPr>
            <w:rStyle w:val="Lienhypertexte"/>
            <w:color w:val="auto"/>
          </w:rPr>
          <w:t>Article 39.</w:t>
        </w:r>
        <w:r w:rsidR="00DE46B0" w:rsidRPr="00921691">
          <w:rPr>
            <w:rFonts w:eastAsiaTheme="minorEastAsia"/>
            <w:sz w:val="22"/>
            <w:szCs w:val="22"/>
          </w:rPr>
          <w:tab/>
        </w:r>
        <w:r w:rsidR="00DE46B0" w:rsidRPr="00921691">
          <w:rPr>
            <w:rStyle w:val="Lienhypertexte"/>
            <w:color w:val="auto"/>
          </w:rPr>
          <w:t>Cautionnement définitif</w:t>
        </w:r>
        <w:r w:rsidR="00DE46B0" w:rsidRPr="00921691">
          <w:rPr>
            <w:webHidden/>
          </w:rPr>
          <w:tab/>
        </w:r>
        <w:r w:rsidR="00DE46B0" w:rsidRPr="00921691">
          <w:rPr>
            <w:webHidden/>
          </w:rPr>
          <w:fldChar w:fldCharType="begin"/>
        </w:r>
        <w:r w:rsidR="00DE46B0" w:rsidRPr="00921691">
          <w:rPr>
            <w:webHidden/>
          </w:rPr>
          <w:instrText xml:space="preserve"> PAGEREF _Toc163062736 \h </w:instrText>
        </w:r>
        <w:r w:rsidR="00DE46B0" w:rsidRPr="00921691">
          <w:rPr>
            <w:webHidden/>
          </w:rPr>
        </w:r>
        <w:r w:rsidR="00DE46B0" w:rsidRPr="00921691">
          <w:rPr>
            <w:webHidden/>
          </w:rPr>
          <w:fldChar w:fldCharType="separate"/>
        </w:r>
        <w:r w:rsidR="00A32A56">
          <w:rPr>
            <w:webHidden/>
          </w:rPr>
          <w:t>28</w:t>
        </w:r>
        <w:r w:rsidR="00DE46B0" w:rsidRPr="00921691">
          <w:rPr>
            <w:webHidden/>
          </w:rPr>
          <w:fldChar w:fldCharType="end"/>
        </w:r>
      </w:hyperlink>
    </w:p>
    <w:p w14:paraId="5A90BF76" w14:textId="366F7D81" w:rsidR="00AD59C9" w:rsidRPr="001D5AF4" w:rsidRDefault="00AD59C9" w:rsidP="00230C15">
      <w:pPr>
        <w:widowControl w:val="0"/>
        <w:tabs>
          <w:tab w:val="left" w:pos="10460"/>
        </w:tabs>
        <w:autoSpaceDE w:val="0"/>
        <w:spacing w:line="360" w:lineRule="auto"/>
        <w:jc w:val="both"/>
        <w:rPr>
          <w:color w:val="FF0000"/>
        </w:rPr>
      </w:pPr>
      <w:r w:rsidRPr="00921691">
        <w:rPr>
          <w:rFonts w:ascii="Arial Narrow" w:hAnsi="Arial Narrow"/>
        </w:rPr>
        <w:fldChar w:fldCharType="end"/>
      </w:r>
    </w:p>
    <w:p w14:paraId="49996A23" w14:textId="02156DE3" w:rsidR="00AD59C9" w:rsidRPr="001D5AF4" w:rsidRDefault="00AD59C9" w:rsidP="00230C15">
      <w:pPr>
        <w:widowControl w:val="0"/>
        <w:tabs>
          <w:tab w:val="left" w:pos="10460"/>
        </w:tabs>
        <w:autoSpaceDE w:val="0"/>
        <w:spacing w:line="360" w:lineRule="auto"/>
        <w:jc w:val="both"/>
        <w:rPr>
          <w:color w:val="FF0000"/>
        </w:rPr>
      </w:pPr>
    </w:p>
    <w:p w14:paraId="4326AFC7" w14:textId="16729149" w:rsidR="00C3582F" w:rsidRPr="004D15AD" w:rsidRDefault="007750D7" w:rsidP="004D15AD">
      <w:pPr>
        <w:suppressAutoHyphens w:val="0"/>
        <w:autoSpaceDN/>
        <w:textAlignment w:val="auto"/>
        <w:rPr>
          <w:b/>
          <w:bCs/>
          <w:color w:val="FF0000"/>
          <w:sz w:val="32"/>
          <w:szCs w:val="32"/>
        </w:rPr>
      </w:pPr>
      <w:r w:rsidRPr="001D5AF4">
        <w:rPr>
          <w:b/>
          <w:bCs/>
          <w:color w:val="FF0000"/>
          <w:sz w:val="32"/>
          <w:szCs w:val="32"/>
        </w:rPr>
        <w:br w:type="page"/>
      </w:r>
    </w:p>
    <w:p w14:paraId="47E8DF58" w14:textId="77777777" w:rsidR="00A87B63" w:rsidRPr="008D61F1" w:rsidRDefault="00A87B63" w:rsidP="00ED2426">
      <w:pPr>
        <w:pStyle w:val="DTAOtitre"/>
        <w:jc w:val="left"/>
      </w:pPr>
      <w:bookmarkStart w:id="24" w:name="RGAO"/>
      <w:r w:rsidRPr="00DA73CB">
        <w:lastRenderedPageBreak/>
        <w:t>Règlement Général de l'Appel d'Offres</w:t>
      </w:r>
    </w:p>
    <w:p w14:paraId="4BCD0B62" w14:textId="77777777" w:rsidR="00A87B63" w:rsidRPr="00CC003D" w:rsidRDefault="00A87B63" w:rsidP="00A87B63">
      <w:pPr>
        <w:pStyle w:val="RGAOpartie"/>
        <w:numPr>
          <w:ilvl w:val="0"/>
          <w:numId w:val="0"/>
        </w:numPr>
      </w:pPr>
      <w:bookmarkStart w:id="25" w:name="_Toc530307904"/>
      <w:bookmarkStart w:id="26" w:name="_Toc97557025"/>
      <w:bookmarkStart w:id="27" w:name="_Toc163062692"/>
      <w:r w:rsidRPr="00CC003D">
        <w:t>Généralités</w:t>
      </w:r>
      <w:bookmarkEnd w:id="25"/>
      <w:bookmarkEnd w:id="26"/>
      <w:bookmarkEnd w:id="27"/>
    </w:p>
    <w:p w14:paraId="143A9555" w14:textId="191850B0" w:rsidR="00A87B63" w:rsidRPr="00CC003D" w:rsidRDefault="00A87B63" w:rsidP="00CF590C">
      <w:pPr>
        <w:pStyle w:val="RGAOarticles"/>
      </w:pPr>
      <w:bookmarkStart w:id="28" w:name="_Toc530307905"/>
      <w:bookmarkStart w:id="29" w:name="_Toc97557026"/>
      <w:bookmarkStart w:id="30" w:name="_Toc163062693"/>
      <w:r w:rsidRPr="00CC003D">
        <w:t>Objet de la consultation</w:t>
      </w:r>
      <w:bookmarkEnd w:id="28"/>
      <w:bookmarkEnd w:id="29"/>
      <w:bookmarkEnd w:id="30"/>
      <w:r w:rsidRPr="00CC003D">
        <w:t xml:space="preserve"> </w:t>
      </w:r>
    </w:p>
    <w:p w14:paraId="267F927B" w14:textId="77777777" w:rsidR="00A87B63" w:rsidRPr="00CC003D" w:rsidRDefault="00A87B63" w:rsidP="00ED2426">
      <w:pPr>
        <w:widowControl w:val="0"/>
        <w:tabs>
          <w:tab w:val="left" w:pos="709"/>
          <w:tab w:val="left" w:pos="2780"/>
          <w:tab w:val="left" w:pos="4040"/>
          <w:tab w:val="left" w:pos="4460"/>
        </w:tabs>
        <w:autoSpaceDE w:val="0"/>
        <w:jc w:val="both"/>
        <w:rPr>
          <w:rFonts w:ascii="Arial Narrow" w:hAnsi="Arial Narrow"/>
        </w:rPr>
      </w:pPr>
      <w:r w:rsidRPr="00CC003D">
        <w:rPr>
          <w:rFonts w:ascii="Arial Narrow" w:hAnsi="Arial Narrow"/>
        </w:rPr>
        <w:t>Le Maître d’Ouvrage, tel que précisé dans le</w:t>
      </w:r>
      <w:r w:rsidRPr="00CC003D">
        <w:rPr>
          <w:rFonts w:ascii="Arial Narrow" w:hAnsi="Arial Narrow"/>
          <w:spacing w:val="5"/>
        </w:rPr>
        <w:t xml:space="preserve"> 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 (RPAO)</w:t>
      </w:r>
      <w:r w:rsidRPr="00CC003D">
        <w:rPr>
          <w:rFonts w:ascii="Arial Narrow" w:hAnsi="Arial Narrow"/>
        </w:rPr>
        <w:t xml:space="preserve">, lance un Appel </w:t>
      </w:r>
      <w:r w:rsidRPr="008172B0">
        <w:rPr>
          <w:rFonts w:ascii="Arial Narrow" w:hAnsi="Arial Narrow"/>
          <w:sz w:val="22"/>
        </w:rPr>
        <w:t>d’Offres pour la réalisation des travaux décrits dans le présent Dossier d’Appel d’Offres et brièvement définis dans le RPAO.</w:t>
      </w:r>
    </w:p>
    <w:p w14:paraId="07233FCB" w14:textId="77777777" w:rsidR="00A87B63" w:rsidRPr="00CC003D" w:rsidRDefault="00A87B63" w:rsidP="00A87B63">
      <w:pPr>
        <w:widowControl w:val="0"/>
        <w:autoSpaceDE w:val="0"/>
        <w:spacing w:after="60"/>
        <w:jc w:val="both"/>
        <w:rPr>
          <w:rFonts w:ascii="Arial Narrow" w:hAnsi="Arial Narrow"/>
        </w:rPr>
      </w:pPr>
      <w:r w:rsidRPr="00CC003D">
        <w:rPr>
          <w:rFonts w:ascii="Arial Narrow" w:hAnsi="Arial Narrow"/>
        </w:rPr>
        <w:t>Le nom, le numéro d’identification et le nombre de lots faisant l’objet de l’Appel d’Offres figurent dans le RPAO.</w:t>
      </w:r>
    </w:p>
    <w:p w14:paraId="6E5310AE" w14:textId="77777777" w:rsidR="00A87B63" w:rsidRPr="00CC003D" w:rsidRDefault="00A87B63" w:rsidP="00ED2426">
      <w:pPr>
        <w:widowControl w:val="0"/>
        <w:autoSpaceDE w:val="0"/>
        <w:jc w:val="both"/>
        <w:rPr>
          <w:rFonts w:ascii="Arial Narrow" w:hAnsi="Arial Narrow"/>
        </w:rPr>
      </w:pPr>
      <w:r w:rsidRPr="00CC003D">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14:paraId="03B3DD6C" w14:textId="77777777" w:rsidR="00A87B63" w:rsidRPr="00CC003D" w:rsidRDefault="00A87B63" w:rsidP="00ED2426">
      <w:pPr>
        <w:widowControl w:val="0"/>
        <w:autoSpaceDE w:val="0"/>
        <w:jc w:val="both"/>
        <w:rPr>
          <w:rFonts w:ascii="Arial Narrow" w:hAnsi="Arial Narrow"/>
        </w:rPr>
      </w:pPr>
      <w:r w:rsidRPr="00CC003D">
        <w:rPr>
          <w:rFonts w:ascii="Arial Narrow" w:hAnsi="Arial Narrow"/>
        </w:rPr>
        <w:t xml:space="preserve">Dans le présent Dossier d’Appel d’Offres, le terme </w:t>
      </w:r>
      <w:r w:rsidRPr="00CC003D">
        <w:rPr>
          <w:rFonts w:ascii="Arial Narrow" w:hAnsi="Arial Narrow"/>
          <w:b/>
          <w:bCs/>
        </w:rPr>
        <w:t>“jour”</w:t>
      </w:r>
      <w:r w:rsidRPr="00CC003D">
        <w:rPr>
          <w:rFonts w:ascii="Arial Narrow" w:hAnsi="Arial Narrow"/>
        </w:rPr>
        <w:t xml:space="preserve"> désigne un jour ouvrable, à l’exception des jours calendaires expressément spécifiés dans le Code des Marchés Publics.</w:t>
      </w:r>
    </w:p>
    <w:p w14:paraId="2642359A" w14:textId="4F99483A" w:rsidR="00A87B63" w:rsidRPr="00CC003D" w:rsidRDefault="00A87B63" w:rsidP="00CF590C">
      <w:pPr>
        <w:pStyle w:val="RGAOarticles"/>
      </w:pPr>
      <w:bookmarkStart w:id="31" w:name="_Toc530307906"/>
      <w:bookmarkStart w:id="32" w:name="_Toc97557027"/>
      <w:bookmarkStart w:id="33" w:name="_Toc163062694"/>
      <w:r w:rsidRPr="00CC003D">
        <w:t>Financement</w:t>
      </w:r>
      <w:bookmarkEnd w:id="31"/>
      <w:bookmarkEnd w:id="32"/>
      <w:bookmarkEnd w:id="33"/>
    </w:p>
    <w:p w14:paraId="550F25B8" w14:textId="77777777" w:rsidR="00A87B63" w:rsidRPr="00CC003D" w:rsidRDefault="00A87B63" w:rsidP="00ED2426">
      <w:pPr>
        <w:widowControl w:val="0"/>
        <w:autoSpaceDE w:val="0"/>
        <w:jc w:val="both"/>
        <w:rPr>
          <w:rFonts w:ascii="Arial Narrow" w:hAnsi="Arial Narrow"/>
        </w:rPr>
      </w:pPr>
      <w:r w:rsidRPr="00CC003D">
        <w:rPr>
          <w:rFonts w:ascii="Arial Narrow" w:hAnsi="Arial Narrow"/>
        </w:rPr>
        <w:t>La source de financement des travaux, objet du présent Appel d’Offres est précisé dans le RPAO.</w:t>
      </w:r>
    </w:p>
    <w:p w14:paraId="4126D657" w14:textId="53B9E747" w:rsidR="00A87B63" w:rsidRPr="00CC003D" w:rsidRDefault="00A87B63" w:rsidP="00CF590C">
      <w:pPr>
        <w:pStyle w:val="RGAOarticles"/>
      </w:pPr>
      <w:bookmarkStart w:id="34" w:name="_Toc530307907"/>
      <w:bookmarkStart w:id="35" w:name="_Toc97557028"/>
      <w:bookmarkStart w:id="36" w:name="_Toc163062695"/>
      <w:r w:rsidRPr="00CC003D">
        <w:t xml:space="preserve">Principes </w:t>
      </w:r>
      <w:bookmarkEnd w:id="34"/>
      <w:r w:rsidRPr="00CC003D">
        <w:t>éthiques</w:t>
      </w:r>
      <w:bookmarkEnd w:id="35"/>
      <w:bookmarkEnd w:id="36"/>
    </w:p>
    <w:p w14:paraId="09F9A0EC" w14:textId="77777777" w:rsidR="00A87B63" w:rsidRPr="00CC003D" w:rsidRDefault="00A87B63" w:rsidP="008172B0">
      <w:pPr>
        <w:widowControl w:val="0"/>
        <w:autoSpaceDE w:val="0"/>
        <w:jc w:val="both"/>
        <w:rPr>
          <w:rFonts w:ascii="Arial Narrow" w:hAnsi="Arial Narrow"/>
        </w:rPr>
      </w:pPr>
      <w:bookmarkStart w:id="37" w:name="_Hlk186545659"/>
      <w:r w:rsidRPr="00CC003D">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489F44FE"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A cet égard, ils souscrivent la charte d’intégrité dont le modèle est joint en annexe du présent Dossier d’Appel d’Offres (pièce 10).</w:t>
      </w:r>
    </w:p>
    <w:p w14:paraId="21269426"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En vertu de ces principes, le Maître d’ouvrage</w:t>
      </w:r>
      <w:r w:rsidRPr="00CC003D">
        <w:rPr>
          <w:rFonts w:ascii="Arial Narrow" w:hAnsi="Arial Narrow"/>
          <w:spacing w:val="2"/>
        </w:rPr>
        <w:t> :</w:t>
      </w:r>
    </w:p>
    <w:p w14:paraId="600E4168" w14:textId="77777777" w:rsidR="00A87B63" w:rsidRPr="00CC003D" w:rsidRDefault="00A87B63" w:rsidP="008172B0">
      <w:pPr>
        <w:widowControl w:val="0"/>
        <w:autoSpaceDE w:val="0"/>
        <w:jc w:val="both"/>
        <w:rPr>
          <w:rFonts w:ascii="Arial Narrow" w:hAnsi="Arial Narrow"/>
          <w:i/>
        </w:rPr>
      </w:pPr>
      <w:r w:rsidRPr="00CC003D">
        <w:rPr>
          <w:rFonts w:ascii="Arial Narrow" w:hAnsi="Arial Narrow"/>
        </w:rPr>
        <w:t>a. défini, aux fins de cette clause, les expressions de la manière suivante :</w:t>
      </w:r>
    </w:p>
    <w:p w14:paraId="1DF01730" w14:textId="77777777" w:rsidR="00A87B63" w:rsidRPr="00CC003D" w:rsidRDefault="00A87B63" w:rsidP="008172B0">
      <w:pPr>
        <w:widowControl w:val="0"/>
        <w:tabs>
          <w:tab w:val="left" w:pos="500"/>
        </w:tabs>
        <w:autoSpaceDE w:val="0"/>
        <w:ind w:left="851" w:hanging="284"/>
        <w:jc w:val="both"/>
        <w:rPr>
          <w:rFonts w:ascii="Arial Narrow" w:hAnsi="Arial Narrow"/>
        </w:rPr>
      </w:pPr>
      <w:r w:rsidRPr="00CC003D">
        <w:rPr>
          <w:rFonts w:ascii="Arial Narrow" w:hAnsi="Arial Narrow"/>
        </w:rPr>
        <w:t xml:space="preserve">i. Est convaincu d’acte de "corruption" quiconque offre, donne, sollicite ou accepte un quelconque avantage </w:t>
      </w:r>
      <w:r w:rsidRPr="008172B0">
        <w:rPr>
          <w:rFonts w:ascii="Arial Narrow" w:hAnsi="Arial Narrow"/>
          <w:sz w:val="22"/>
        </w:rPr>
        <w:t xml:space="preserve">en vue d'influencer l’action d’un agent public au cours de l’attribution ou de l'exécution </w:t>
      </w:r>
      <w:r w:rsidRPr="008172B0">
        <w:rPr>
          <w:rFonts w:ascii="Arial Narrow" w:hAnsi="Arial Narrow"/>
          <w:spacing w:val="5"/>
          <w:sz w:val="22"/>
        </w:rPr>
        <w:t>d’une Lettre Commande</w:t>
      </w:r>
      <w:r w:rsidRPr="008172B0">
        <w:rPr>
          <w:rFonts w:ascii="Arial Narrow" w:hAnsi="Arial Narrow"/>
          <w:sz w:val="22"/>
        </w:rPr>
        <w:t> ;</w:t>
      </w:r>
    </w:p>
    <w:p w14:paraId="1EB64F33" w14:textId="77777777" w:rsidR="00A87B63" w:rsidRPr="00CC003D" w:rsidRDefault="00A87B63" w:rsidP="008172B0">
      <w:pPr>
        <w:widowControl w:val="0"/>
        <w:tabs>
          <w:tab w:val="left" w:pos="500"/>
        </w:tabs>
        <w:autoSpaceDE w:val="0"/>
        <w:ind w:left="851" w:hanging="284"/>
        <w:jc w:val="both"/>
        <w:rPr>
          <w:rFonts w:ascii="Arial Narrow" w:hAnsi="Arial Narrow"/>
        </w:rPr>
      </w:pPr>
      <w:r w:rsidRPr="00CC003D">
        <w:rPr>
          <w:rFonts w:ascii="Arial Narrow" w:hAnsi="Arial Narrow"/>
        </w:rPr>
        <w:t xml:space="preserve">ii. </w:t>
      </w:r>
      <w:r w:rsidRPr="00CC003D">
        <w:rPr>
          <w:rFonts w:ascii="Arial Narrow" w:hAnsi="Arial Narrow"/>
          <w:spacing w:val="5"/>
        </w:rPr>
        <w:t>Se livre à des « manœuvres frauduleuses « quiconque déforme ou dénature des faits afin d’influencer l’attribution ou l’exécution d’une Lettre Commande </w:t>
      </w:r>
      <w:r w:rsidRPr="00CC003D">
        <w:rPr>
          <w:rFonts w:ascii="Arial Narrow" w:hAnsi="Arial Narrow"/>
        </w:rPr>
        <w:t>;</w:t>
      </w:r>
    </w:p>
    <w:p w14:paraId="53092B4C" w14:textId="77777777" w:rsidR="00A87B63" w:rsidRPr="00CC003D" w:rsidRDefault="00A87B63" w:rsidP="008172B0">
      <w:pPr>
        <w:widowControl w:val="0"/>
        <w:tabs>
          <w:tab w:val="left" w:pos="500"/>
        </w:tabs>
        <w:autoSpaceDE w:val="0"/>
        <w:ind w:left="851" w:hanging="284"/>
        <w:jc w:val="both"/>
        <w:rPr>
          <w:rFonts w:ascii="Arial Narrow" w:hAnsi="Arial Narrow"/>
        </w:rPr>
      </w:pPr>
      <w:r w:rsidRPr="00CC003D">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14:paraId="21CEDF4C" w14:textId="77777777" w:rsidR="00A87B63" w:rsidRPr="00CC003D" w:rsidRDefault="00A87B63" w:rsidP="008172B0">
      <w:pPr>
        <w:widowControl w:val="0"/>
        <w:autoSpaceDE w:val="0"/>
        <w:ind w:left="851" w:hanging="284"/>
        <w:jc w:val="both"/>
        <w:rPr>
          <w:rFonts w:ascii="Arial Narrow" w:hAnsi="Arial Narrow"/>
        </w:rPr>
      </w:pPr>
      <w:r w:rsidRPr="00CC003D">
        <w:rPr>
          <w:rFonts w:ascii="Arial Narrow" w:hAnsi="Arial Narrow"/>
        </w:rPr>
        <w:t xml:space="preserve">iv. </w:t>
      </w:r>
      <w:r w:rsidRPr="00CC003D">
        <w:rPr>
          <w:rFonts w:ascii="Arial Narrow" w:hAnsi="Arial Narrow"/>
          <w:w w:val="105"/>
        </w:rPr>
        <w:t xml:space="preserve">Se livre à des « pratiques coercitives », quiconque porte atteinte aux personnes ou à leurs biens ou profère des menaces à leur encontre de manière directe ou indirecte, afin d'influencer leurs actions au cours de l'attribution ou de l'exécution </w:t>
      </w:r>
      <w:r w:rsidRPr="00CC003D">
        <w:rPr>
          <w:rFonts w:ascii="Arial Narrow" w:hAnsi="Arial Narrow"/>
          <w:spacing w:val="5"/>
        </w:rPr>
        <w:t>d’une Lettre Commande </w:t>
      </w:r>
      <w:r w:rsidRPr="00CC003D">
        <w:rPr>
          <w:rFonts w:ascii="Arial Narrow" w:hAnsi="Arial Narrow"/>
          <w:w w:val="105"/>
        </w:rPr>
        <w:t>;</w:t>
      </w:r>
    </w:p>
    <w:p w14:paraId="1859348A" w14:textId="77777777" w:rsidR="00A87B63" w:rsidRPr="00CC003D" w:rsidRDefault="00A87B63" w:rsidP="008172B0">
      <w:pPr>
        <w:widowControl w:val="0"/>
        <w:autoSpaceDE w:val="0"/>
        <w:ind w:left="851" w:hanging="284"/>
        <w:jc w:val="both"/>
        <w:rPr>
          <w:rFonts w:ascii="Arial Narrow" w:hAnsi="Arial Narrow"/>
        </w:rPr>
      </w:pPr>
      <w:r w:rsidRPr="00CC003D">
        <w:rPr>
          <w:rFonts w:ascii="Arial Narrow" w:hAnsi="Arial Narrow"/>
        </w:rPr>
        <w:t xml:space="preserve">v. Le « conflit d’intérêt » désigne toute situation dans laquelle le titulaire </w:t>
      </w:r>
      <w:r w:rsidRPr="00CC003D">
        <w:rPr>
          <w:rFonts w:ascii="Arial Narrow" w:hAnsi="Arial Narrow"/>
          <w:spacing w:val="5"/>
        </w:rPr>
        <w:t>d’une Lettre Commande </w:t>
      </w:r>
      <w:r w:rsidRPr="00CC003D">
        <w:rPr>
          <w:rFonts w:ascii="Arial Narrow" w:hAnsi="Arial Narrow"/>
        </w:rPr>
        <w:t xml:space="preserve"> ou surveillant des procédures de passation et/ou de l'exécution du marché pourrait tirer des profits directs ou indirects </w:t>
      </w:r>
      <w:r w:rsidRPr="00CC003D">
        <w:rPr>
          <w:rFonts w:ascii="Arial Narrow" w:hAnsi="Arial Narrow"/>
          <w:spacing w:val="5"/>
        </w:rPr>
        <w:t>d’une Lettre Commande </w:t>
      </w:r>
      <w:r w:rsidRPr="00CC003D">
        <w:rPr>
          <w:rFonts w:ascii="Arial Narrow" w:hAnsi="Arial Narrow"/>
        </w:rPr>
        <w:t xml:space="preserve"> conclu par le Maître d’O</w:t>
      </w:r>
      <w:r>
        <w:rPr>
          <w:rFonts w:ascii="Arial Narrow" w:hAnsi="Arial Narrow"/>
        </w:rPr>
        <w:t>uvrage</w:t>
      </w:r>
      <w:r w:rsidRPr="00CC003D">
        <w:rPr>
          <w:rFonts w:ascii="Arial Narrow" w:hAnsi="Arial Narrow"/>
        </w:rPr>
        <w:t xml:space="preserve">, d’une affectation ou toute situation dans laquelle il a des intérêts financiers ou personnels suffisant pour compromettre son </w:t>
      </w:r>
      <w:r w:rsidRPr="008172B0">
        <w:rPr>
          <w:rFonts w:ascii="Arial Narrow" w:hAnsi="Arial Narrow"/>
          <w:sz w:val="22"/>
        </w:rPr>
        <w:t>impartialité dans l’accomplissement de ses fonctions ou de nature à affecter défavorablement son jugement ;</w:t>
      </w:r>
    </w:p>
    <w:p w14:paraId="31414203" w14:textId="77777777" w:rsidR="00A87B63" w:rsidRPr="00CC003D" w:rsidRDefault="00A87B63" w:rsidP="008172B0">
      <w:pPr>
        <w:widowControl w:val="0"/>
        <w:autoSpaceDE w:val="0"/>
        <w:ind w:left="851" w:hanging="284"/>
        <w:jc w:val="both"/>
        <w:rPr>
          <w:rFonts w:ascii="Arial Narrow" w:hAnsi="Arial Narrow"/>
        </w:rPr>
      </w:pPr>
      <w:r w:rsidRPr="00CC003D">
        <w:rPr>
          <w:rFonts w:ascii="Arial Narrow" w:hAnsi="Arial Narrow"/>
        </w:rPr>
        <w:t>vii. La complicité s’entend de :</w:t>
      </w:r>
    </w:p>
    <w:p w14:paraId="2F8E498D" w14:textId="77777777" w:rsidR="00A87B63" w:rsidRPr="003C297F" w:rsidRDefault="00A87B63" w:rsidP="008172B0">
      <w:pPr>
        <w:widowControl w:val="0"/>
        <w:autoSpaceDE w:val="0"/>
        <w:jc w:val="both"/>
        <w:rPr>
          <w:rFonts w:ascii="Arial Narrow" w:hAnsi="Arial Narrow"/>
        </w:rPr>
      </w:pPr>
      <w:r w:rsidRPr="003C297F">
        <w:rPr>
          <w:rFonts w:ascii="Arial Narrow" w:hAnsi="Arial Narrow"/>
        </w:rPr>
        <w:t>L’omission ou la négligence d’effectuer les contrôles ou de donner les avis techniques prescrits ;</w:t>
      </w:r>
    </w:p>
    <w:p w14:paraId="00A8859C" w14:textId="77777777" w:rsidR="00A87B63" w:rsidRPr="003C297F" w:rsidRDefault="00A87B63" w:rsidP="008172B0">
      <w:pPr>
        <w:widowControl w:val="0"/>
        <w:autoSpaceDE w:val="0"/>
        <w:jc w:val="both"/>
        <w:rPr>
          <w:rFonts w:ascii="Arial Narrow" w:hAnsi="Arial Narrow"/>
        </w:rPr>
      </w:pPr>
      <w:r w:rsidRPr="003C297F">
        <w:rPr>
          <w:rFonts w:ascii="Arial Narrow" w:hAnsi="Arial Narrow"/>
        </w:rPr>
        <w:t>L’abstention volontaire de porter à la connaissance du Maître d’Ouvrage ou de l’autorité compétente, les irrégularités constatées lors de la réalisation de ses missions.</w:t>
      </w:r>
    </w:p>
    <w:p w14:paraId="5C1A6DEA" w14:textId="77777777" w:rsidR="00A87B63" w:rsidRPr="00CC003D" w:rsidRDefault="00A87B63" w:rsidP="008172B0">
      <w:pPr>
        <w:widowControl w:val="0"/>
        <w:autoSpaceDE w:val="0"/>
        <w:ind w:left="709" w:hanging="142"/>
        <w:jc w:val="both"/>
        <w:rPr>
          <w:rFonts w:ascii="Arial Narrow" w:hAnsi="Arial Narrow"/>
        </w:rPr>
      </w:pPr>
      <w:r w:rsidRPr="00CC003D">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CF78558"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b. rejettera toute proposition d’attribution, s’il est prouvé que l’attributaire proposé est direc</w:t>
      </w:r>
      <w:r w:rsidRPr="00CC003D">
        <w:rPr>
          <w:rFonts w:ascii="Arial Narrow" w:hAnsi="Arial Narrow"/>
          <w:spacing w:val="5"/>
        </w:rPr>
        <w:t>temen</w:t>
      </w:r>
      <w:r w:rsidRPr="00CC003D">
        <w:rPr>
          <w:rFonts w:ascii="Arial Narrow" w:hAnsi="Arial Narrow"/>
        </w:rPr>
        <w:t xml:space="preserve">t </w:t>
      </w:r>
      <w:r w:rsidRPr="00CC003D">
        <w:rPr>
          <w:rFonts w:ascii="Arial Narrow" w:hAnsi="Arial Narrow"/>
          <w:spacing w:val="5"/>
        </w:rPr>
        <w:t>o</w:t>
      </w:r>
      <w:r w:rsidRPr="00CC003D">
        <w:rPr>
          <w:rFonts w:ascii="Arial Narrow" w:hAnsi="Arial Narrow"/>
        </w:rPr>
        <w:t xml:space="preserve">u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l’intermédiair</w:t>
      </w:r>
      <w:r w:rsidRPr="00CC003D">
        <w:rPr>
          <w:rFonts w:ascii="Arial Narrow" w:hAnsi="Arial Narrow"/>
        </w:rPr>
        <w:t xml:space="preserve">e </w:t>
      </w:r>
      <w:r w:rsidRPr="00CC003D">
        <w:rPr>
          <w:rFonts w:ascii="Arial Narrow" w:hAnsi="Arial Narrow"/>
          <w:spacing w:val="5"/>
        </w:rPr>
        <w:t>d’u</w:t>
      </w:r>
      <w:r w:rsidRPr="00CC003D">
        <w:rPr>
          <w:rFonts w:ascii="Arial Narrow" w:hAnsi="Arial Narrow"/>
        </w:rPr>
        <w:t xml:space="preserve">n </w:t>
      </w:r>
      <w:r w:rsidRPr="00CC003D">
        <w:rPr>
          <w:rFonts w:ascii="Arial Narrow" w:hAnsi="Arial Narrow"/>
          <w:spacing w:val="5"/>
        </w:rPr>
        <w:t xml:space="preserve">agent, </w:t>
      </w:r>
      <w:r w:rsidRPr="00CC003D">
        <w:rPr>
          <w:rFonts w:ascii="Arial Narrow" w:hAnsi="Arial Narrow"/>
        </w:rPr>
        <w:t xml:space="preserve">coupable de corruption, de conflit d’intérêt, de complicité ou s’est livré à des </w:t>
      </w:r>
      <w:r w:rsidRPr="008172B0">
        <w:rPr>
          <w:rFonts w:ascii="Arial Narrow" w:hAnsi="Arial Narrow"/>
        </w:rPr>
        <w:t>manœuvres frauduleuses, des pratiques collusoires, coercitives ou</w:t>
      </w:r>
      <w:r w:rsidRPr="008172B0">
        <w:rPr>
          <w:rFonts w:ascii="Arial Narrow" w:hAnsi="Arial Narrow"/>
          <w:spacing w:val="12"/>
        </w:rPr>
        <w:t xml:space="preserve"> obstructives</w:t>
      </w:r>
      <w:r w:rsidRPr="008172B0">
        <w:rPr>
          <w:rFonts w:ascii="Arial Narrow" w:hAnsi="Arial Narrow"/>
        </w:rPr>
        <w:t xml:space="preserve"> pour l’attribution de cette Lettre Commande.</w:t>
      </w:r>
    </w:p>
    <w:p w14:paraId="3EC37662" w14:textId="77777777" w:rsidR="00A87B63" w:rsidRPr="00CC003D" w:rsidRDefault="00A87B63" w:rsidP="008172B0">
      <w:pPr>
        <w:widowControl w:val="0"/>
        <w:tabs>
          <w:tab w:val="left" w:pos="1120"/>
          <w:tab w:val="left" w:pos="2700"/>
          <w:tab w:val="left" w:pos="3440"/>
          <w:tab w:val="left" w:pos="3860"/>
        </w:tabs>
        <w:autoSpaceDE w:val="0"/>
        <w:jc w:val="both"/>
        <w:rPr>
          <w:rFonts w:ascii="Arial Narrow" w:hAnsi="Arial Narrow"/>
        </w:rPr>
      </w:pPr>
      <w:r w:rsidRPr="00CC003D">
        <w:rPr>
          <w:rFonts w:ascii="Arial Narrow" w:hAnsi="Arial Narrow"/>
          <w:spacing w:val="1"/>
        </w:rPr>
        <w:t>3.2</w:t>
      </w:r>
      <w:r w:rsidRPr="00CC003D">
        <w:rPr>
          <w:rFonts w:ascii="Arial Narrow" w:hAnsi="Arial Narrow"/>
        </w:rPr>
        <w:t xml:space="preserve">. </w:t>
      </w:r>
      <w:r w:rsidRPr="00CC003D">
        <w:rPr>
          <w:rFonts w:ascii="Arial Narrow" w:hAnsi="Arial Narrow"/>
          <w:spacing w:val="1"/>
        </w:rPr>
        <w:t xml:space="preserve">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w:t>
      </w:r>
      <w:r w:rsidRPr="00CC003D">
        <w:rPr>
          <w:rFonts w:ascii="Arial Narrow" w:hAnsi="Arial Narrow"/>
          <w:spacing w:val="1"/>
        </w:rPr>
        <w:lastRenderedPageBreak/>
        <w:t>poursuites pénales, qui pourraient être engagées contre lui</w:t>
      </w:r>
      <w:r w:rsidRPr="00CC003D">
        <w:rPr>
          <w:rFonts w:ascii="Arial Narrow" w:hAnsi="Arial Narrow"/>
        </w:rPr>
        <w:t>.</w:t>
      </w:r>
    </w:p>
    <w:p w14:paraId="6BA1595A" w14:textId="77777777" w:rsidR="00A87B63" w:rsidRPr="00CC003D" w:rsidRDefault="00A87B63" w:rsidP="008172B0">
      <w:pPr>
        <w:widowControl w:val="0"/>
        <w:autoSpaceDE w:val="0"/>
        <w:jc w:val="both"/>
        <w:rPr>
          <w:rFonts w:ascii="Arial Narrow" w:hAnsi="Arial Narrow"/>
        </w:rPr>
      </w:pPr>
      <w:r w:rsidRPr="00CC003D">
        <w:rPr>
          <w:rFonts w:ascii="Arial Narrow" w:hAnsi="Arial Narrow"/>
          <w:spacing w:val="2"/>
        </w:rPr>
        <w:t xml:space="preserve">3.3. </w:t>
      </w:r>
      <w:r w:rsidRPr="00CC003D">
        <w:rPr>
          <w:rFonts w:ascii="Arial Narrow" w:hAnsi="Arial Narrow"/>
          <w:spacing w:val="1"/>
        </w:rPr>
        <w:t xml:space="preserve">L’Autorité </w:t>
      </w:r>
      <w:r w:rsidRPr="00CC003D">
        <w:rPr>
          <w:rFonts w:ascii="Arial Narrow" w:hAnsi="Arial Narrow"/>
          <w:spacing w:val="2"/>
        </w:rPr>
        <w:t>chargée des Marchés Publics</w:t>
      </w:r>
      <w:r w:rsidRPr="00CC003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27EDC40A" w14:textId="77777777" w:rsidR="00A87B63" w:rsidRPr="00CC003D" w:rsidRDefault="00A87B63" w:rsidP="008172B0">
      <w:pPr>
        <w:pStyle w:val="RGAOarticles"/>
      </w:pPr>
      <w:bookmarkStart w:id="38" w:name="_Toc530307908"/>
      <w:bookmarkStart w:id="39" w:name="_Toc97557029"/>
      <w:bookmarkStart w:id="40" w:name="_Toc163062696"/>
      <w:r w:rsidRPr="00CC003D">
        <w:t>Candidats admis à concourir</w:t>
      </w:r>
      <w:bookmarkEnd w:id="38"/>
      <w:bookmarkEnd w:id="39"/>
      <w:bookmarkEnd w:id="40"/>
    </w:p>
    <w:p w14:paraId="67866E4D"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 xml:space="preserve">4.1. En dehors de </w:t>
      </w:r>
      <w:r w:rsidRPr="00CC003D">
        <w:rPr>
          <w:rFonts w:ascii="Arial Narrow" w:hAnsi="Arial Narrow"/>
          <w:b/>
        </w:rPr>
        <w:t>l’Appel</w:t>
      </w:r>
      <w:r w:rsidRPr="00CC003D">
        <w:rPr>
          <w:rFonts w:ascii="Arial Narrow" w:hAnsi="Arial Narrow"/>
          <w:b/>
          <w:spacing w:val="26"/>
        </w:rPr>
        <w:t xml:space="preserve"> </w:t>
      </w:r>
      <w:r w:rsidRPr="00CC003D">
        <w:rPr>
          <w:rFonts w:ascii="Arial Narrow" w:hAnsi="Arial Narrow"/>
          <w:b/>
        </w:rPr>
        <w:t>d’Offres</w:t>
      </w:r>
      <w:r w:rsidRPr="00CC003D">
        <w:rPr>
          <w:rFonts w:ascii="Arial Narrow" w:hAnsi="Arial Narrow"/>
          <w:b/>
          <w:spacing w:val="26"/>
        </w:rPr>
        <w:t xml:space="preserve"> </w:t>
      </w:r>
      <w:r w:rsidRPr="00CC003D">
        <w:rPr>
          <w:rFonts w:ascii="Arial Narrow" w:hAnsi="Arial Narrow"/>
          <w:b/>
        </w:rPr>
        <w:t>Restreint,</w:t>
      </w:r>
      <w:r w:rsidRPr="00CC003D">
        <w:rPr>
          <w:rFonts w:ascii="Arial Narrow" w:hAnsi="Arial Narrow"/>
          <w:b/>
          <w:spacing w:val="26"/>
        </w:rPr>
        <w:t xml:space="preserve"> </w:t>
      </w:r>
      <w:r w:rsidRPr="00CC003D">
        <w:rPr>
          <w:rFonts w:ascii="Arial Narrow" w:hAnsi="Arial Narrow"/>
          <w:b/>
        </w:rPr>
        <w:t>qui s’adresse</w:t>
      </w:r>
      <w:r w:rsidRPr="00CC003D">
        <w:rPr>
          <w:rFonts w:ascii="Arial Narrow" w:hAnsi="Arial Narrow"/>
          <w:b/>
          <w:spacing w:val="-3"/>
        </w:rPr>
        <w:t xml:space="preserve"> </w:t>
      </w:r>
      <w:r w:rsidRPr="00CC003D">
        <w:rPr>
          <w:rFonts w:ascii="Arial Narrow" w:hAnsi="Arial Narrow"/>
          <w:b/>
        </w:rPr>
        <w:t>à</w:t>
      </w:r>
      <w:r w:rsidRPr="00CC003D">
        <w:rPr>
          <w:rFonts w:ascii="Arial Narrow" w:hAnsi="Arial Narrow"/>
          <w:b/>
          <w:spacing w:val="-3"/>
        </w:rPr>
        <w:t xml:space="preserve"> </w:t>
      </w:r>
      <w:r w:rsidRPr="00CC003D">
        <w:rPr>
          <w:rFonts w:ascii="Arial Narrow" w:hAnsi="Arial Narrow"/>
          <w:b/>
        </w:rPr>
        <w:t>tous</w:t>
      </w:r>
      <w:r w:rsidRPr="00CC003D">
        <w:rPr>
          <w:rFonts w:ascii="Arial Narrow" w:hAnsi="Arial Narrow"/>
          <w:b/>
          <w:spacing w:val="-3"/>
        </w:rPr>
        <w:t xml:space="preserve"> </w:t>
      </w:r>
      <w:r w:rsidRPr="00CC003D">
        <w:rPr>
          <w:rFonts w:ascii="Arial Narrow" w:hAnsi="Arial Narrow"/>
          <w:b/>
        </w:rPr>
        <w:t>les</w:t>
      </w:r>
      <w:r w:rsidRPr="00CC003D">
        <w:rPr>
          <w:rFonts w:ascii="Arial Narrow" w:hAnsi="Arial Narrow"/>
          <w:b/>
          <w:spacing w:val="-3"/>
        </w:rPr>
        <w:t xml:space="preserve"> </w:t>
      </w:r>
      <w:r w:rsidRPr="00CC003D">
        <w:rPr>
          <w:rFonts w:ascii="Arial Narrow" w:hAnsi="Arial Narrow"/>
          <w:b/>
        </w:rPr>
        <w:t>candidats</w:t>
      </w:r>
      <w:r w:rsidRPr="00CC003D">
        <w:rPr>
          <w:rFonts w:ascii="Arial Narrow" w:hAnsi="Arial Narrow"/>
          <w:b/>
          <w:spacing w:val="-3"/>
        </w:rPr>
        <w:t xml:space="preserve"> </w:t>
      </w:r>
      <w:r w:rsidRPr="00CC003D">
        <w:rPr>
          <w:rFonts w:ascii="Arial Narrow" w:hAnsi="Arial Narrow"/>
          <w:b/>
        </w:rPr>
        <w:t>retenus à</w:t>
      </w:r>
      <w:r w:rsidRPr="00CC003D">
        <w:rPr>
          <w:rFonts w:ascii="Arial Narrow" w:hAnsi="Arial Narrow"/>
          <w:b/>
          <w:spacing w:val="-3"/>
        </w:rPr>
        <w:t xml:space="preserve"> </w:t>
      </w:r>
      <w:r w:rsidRPr="00CC003D">
        <w:rPr>
          <w:rFonts w:ascii="Arial Narrow" w:hAnsi="Arial Narrow"/>
          <w:b/>
        </w:rPr>
        <w:t>l’issue de</w:t>
      </w:r>
      <w:r w:rsidRPr="00CC003D">
        <w:rPr>
          <w:rFonts w:ascii="Arial Narrow" w:hAnsi="Arial Narrow"/>
          <w:b/>
          <w:spacing w:val="6"/>
        </w:rPr>
        <w:t xml:space="preserve"> </w:t>
      </w:r>
      <w:r w:rsidRPr="00CC003D">
        <w:rPr>
          <w:rFonts w:ascii="Arial Narrow" w:hAnsi="Arial Narrow"/>
          <w:b/>
        </w:rPr>
        <w:t>la</w:t>
      </w:r>
      <w:r w:rsidRPr="00CC003D">
        <w:rPr>
          <w:rFonts w:ascii="Arial Narrow" w:hAnsi="Arial Narrow"/>
          <w:b/>
          <w:spacing w:val="6"/>
        </w:rPr>
        <w:t xml:space="preserve"> </w:t>
      </w:r>
      <w:r w:rsidRPr="00CC003D">
        <w:rPr>
          <w:rFonts w:ascii="Arial Narrow" w:hAnsi="Arial Narrow"/>
          <w:b/>
        </w:rPr>
        <w:t>procédure</w:t>
      </w:r>
      <w:r w:rsidRPr="00CC003D">
        <w:rPr>
          <w:rFonts w:ascii="Arial Narrow" w:hAnsi="Arial Narrow"/>
          <w:b/>
          <w:spacing w:val="6"/>
        </w:rPr>
        <w:t xml:space="preserve"> </w:t>
      </w:r>
      <w:r w:rsidRPr="00CC003D">
        <w:rPr>
          <w:rFonts w:ascii="Arial Narrow" w:hAnsi="Arial Narrow"/>
          <w:b/>
        </w:rPr>
        <w:t>de</w:t>
      </w:r>
      <w:r w:rsidRPr="00CC003D">
        <w:rPr>
          <w:rFonts w:ascii="Arial Narrow" w:hAnsi="Arial Narrow"/>
          <w:b/>
          <w:spacing w:val="6"/>
        </w:rPr>
        <w:t xml:space="preserve"> </w:t>
      </w:r>
      <w:r w:rsidRPr="00CC003D">
        <w:rPr>
          <w:rFonts w:ascii="Arial Narrow" w:hAnsi="Arial Narrow"/>
          <w:b/>
        </w:rPr>
        <w:t>pré</w:t>
      </w:r>
      <w:r>
        <w:rPr>
          <w:rFonts w:ascii="Arial Narrow" w:hAnsi="Arial Narrow"/>
          <w:b/>
        </w:rPr>
        <w:t>-</w:t>
      </w:r>
      <w:r w:rsidRPr="00CC003D">
        <w:rPr>
          <w:rFonts w:ascii="Arial Narrow" w:hAnsi="Arial Narrow"/>
          <w:b/>
        </w:rPr>
        <w:t>qualification</w:t>
      </w:r>
      <w:r w:rsidRPr="00CC003D">
        <w:rPr>
          <w:rFonts w:ascii="Arial Narrow" w:hAnsi="Arial Narrow"/>
          <w:spacing w:val="2"/>
        </w:rPr>
        <w:t xml:space="preserve"> et/ou ceux retenus dans le cadre de la catégorisation préalablement indiquée dans l’Avis d’Appel d’Offres et rappelé dans le RPAO</w:t>
      </w:r>
      <w:r w:rsidRPr="00CC003D">
        <w:rPr>
          <w:rFonts w:ascii="Arial Narrow" w:hAnsi="Arial Narrow"/>
        </w:rPr>
        <w:t xml:space="preserve">, en règle générale, l’Appel d’Offres s’adresse à tous les soumissionnaires, sous réserve qu’ils remplissent les conditions d’éligibilité ci-après : </w:t>
      </w:r>
    </w:p>
    <w:p w14:paraId="2B42626E"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a. Un soumissionnaire (y compris tous les membres d’un groupement d’entreprises et tous les sous-traitants du soumissionnaire) doit être d’un pays éligible, conformément à la convention de financement, le cas échéant ;</w:t>
      </w:r>
    </w:p>
    <w:p w14:paraId="2CC6E35D"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50D329C" w14:textId="77777777" w:rsidR="00A87B63" w:rsidRPr="00CC003D" w:rsidRDefault="00A87B63" w:rsidP="00CF590C">
      <w:pPr>
        <w:widowControl w:val="0"/>
        <w:tabs>
          <w:tab w:val="left" w:pos="567"/>
        </w:tabs>
        <w:autoSpaceDE w:val="0"/>
        <w:ind w:right="-134"/>
        <w:jc w:val="both"/>
        <w:rPr>
          <w:rFonts w:ascii="Arial Narrow" w:hAnsi="Arial Narrow"/>
        </w:rPr>
      </w:pPr>
      <w:r w:rsidRPr="00CC003D">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465B83FB" w14:textId="77777777" w:rsidR="00A87B63" w:rsidRPr="00CC003D" w:rsidRDefault="00A87B63" w:rsidP="008172B0">
      <w:pPr>
        <w:widowControl w:val="0"/>
        <w:tabs>
          <w:tab w:val="left" w:pos="567"/>
        </w:tabs>
        <w:autoSpaceDE w:val="0"/>
        <w:ind w:right="-134"/>
        <w:jc w:val="both"/>
        <w:rPr>
          <w:rFonts w:ascii="Arial Narrow" w:hAnsi="Arial Narrow"/>
        </w:rPr>
      </w:pPr>
      <w:r w:rsidRPr="00CC003D">
        <w:rPr>
          <w:rFonts w:ascii="Arial Narrow" w:hAnsi="Arial Narrow"/>
        </w:rPr>
        <w:t xml:space="preserve">Est dans le cadre d’un même Appel d’Offres, représentant légal d’un autre soumissionnaire ; </w:t>
      </w:r>
    </w:p>
    <w:p w14:paraId="3FE310F2" w14:textId="77777777" w:rsidR="00A87B63" w:rsidRPr="00CC003D" w:rsidRDefault="00A87B63" w:rsidP="008172B0">
      <w:pPr>
        <w:widowControl w:val="0"/>
        <w:tabs>
          <w:tab w:val="left" w:pos="567"/>
        </w:tabs>
        <w:autoSpaceDE w:val="0"/>
        <w:ind w:right="-134"/>
        <w:jc w:val="both"/>
        <w:rPr>
          <w:rFonts w:ascii="Arial Narrow" w:hAnsi="Arial Narrow"/>
        </w:rPr>
      </w:pPr>
      <w:r w:rsidRPr="00CC003D">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50DE8D0" w14:textId="77777777" w:rsidR="00A87B63" w:rsidRPr="008172B0" w:rsidRDefault="00A87B63" w:rsidP="00CF590C">
      <w:pPr>
        <w:widowControl w:val="0"/>
        <w:tabs>
          <w:tab w:val="left" w:pos="567"/>
        </w:tabs>
        <w:autoSpaceDE w:val="0"/>
        <w:ind w:right="-134"/>
        <w:jc w:val="both"/>
        <w:rPr>
          <w:rFonts w:ascii="Arial Narrow" w:hAnsi="Arial Narrow"/>
          <w:sz w:val="22"/>
        </w:rPr>
      </w:pPr>
      <w:r w:rsidRPr="008172B0">
        <w:rPr>
          <w:rFonts w:ascii="Arial Narrow" w:hAnsi="Arial Narrow"/>
          <w:sz w:val="22"/>
        </w:rPr>
        <w:t>Est affilié à un groupe ou entité que, le Maître d’Ouvrage a recruté ou envisage de recruter pour participer au contrôle ;</w:t>
      </w:r>
    </w:p>
    <w:p w14:paraId="01A91F53" w14:textId="77777777" w:rsidR="00A87B63" w:rsidRPr="00CC003D" w:rsidRDefault="00A87B63" w:rsidP="00CF590C">
      <w:pPr>
        <w:widowControl w:val="0"/>
        <w:tabs>
          <w:tab w:val="left" w:pos="567"/>
        </w:tabs>
        <w:autoSpaceDE w:val="0"/>
        <w:ind w:right="-134"/>
        <w:jc w:val="both"/>
        <w:rPr>
          <w:rFonts w:ascii="Arial Narrow" w:hAnsi="Arial Narrow"/>
        </w:rPr>
      </w:pPr>
      <w:r w:rsidRPr="00CC003D">
        <w:rPr>
          <w:rFonts w:ascii="Arial Narrow" w:hAnsi="Arial Narrow"/>
        </w:rPr>
        <w:t>Le Maître d’Ouvrag</w:t>
      </w:r>
      <w:r>
        <w:rPr>
          <w:rFonts w:ascii="Arial Narrow" w:hAnsi="Arial Narrow"/>
        </w:rPr>
        <w:t>e</w:t>
      </w:r>
      <w:r w:rsidRPr="00CC003D">
        <w:rPr>
          <w:rFonts w:ascii="Arial Narrow" w:hAnsi="Arial Narrow"/>
        </w:rPr>
        <w:t xml:space="preserve"> participe au capital du soumissionnaire de nature à compromettre la transparence des procédures de passation des marchés publics ; </w:t>
      </w:r>
    </w:p>
    <w:p w14:paraId="502369A0" w14:textId="77777777" w:rsidR="00A87B63" w:rsidRPr="00CC003D" w:rsidRDefault="00A87B63" w:rsidP="00CF590C">
      <w:pPr>
        <w:widowControl w:val="0"/>
        <w:autoSpaceDE w:val="0"/>
        <w:jc w:val="both"/>
        <w:rPr>
          <w:rFonts w:ascii="Arial Narrow" w:hAnsi="Arial Narrow"/>
        </w:rPr>
      </w:pPr>
      <w:r w:rsidRPr="00CC003D">
        <w:rPr>
          <w:rFonts w:ascii="Arial Narrow" w:hAnsi="Arial Narrow"/>
          <w:spacing w:val="5"/>
        </w:rPr>
        <w:t xml:space="preserve">c. </w:t>
      </w:r>
      <w:r w:rsidRPr="00CC003D">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CC003D">
        <w:rPr>
          <w:rFonts w:ascii="Arial Narrow" w:hAnsi="Arial Narrow"/>
          <w:spacing w:val="5"/>
        </w:rPr>
        <w:t>la tutelle</w:t>
      </w:r>
      <w:r w:rsidRPr="00CC003D">
        <w:rPr>
          <w:rFonts w:ascii="Arial Narrow" w:hAnsi="Arial Narrow"/>
        </w:rPr>
        <w:t xml:space="preserve"> </w:t>
      </w:r>
      <w:r>
        <w:rPr>
          <w:rFonts w:ascii="Arial Narrow" w:hAnsi="Arial Narrow"/>
          <w:spacing w:val="5"/>
        </w:rPr>
        <w:t>du Maître d’Ouvrage</w:t>
      </w:r>
      <w:r w:rsidRPr="00CC003D">
        <w:rPr>
          <w:rFonts w:ascii="Arial Narrow" w:hAnsi="Arial Narrow"/>
          <w:spacing w:val="5"/>
        </w:rPr>
        <w:t>, sauf autorisation expresse de l’Autorité chargée des Marchés Publics.</w:t>
      </w:r>
    </w:p>
    <w:p w14:paraId="7997FAFC" w14:textId="77777777" w:rsidR="00A87B63" w:rsidRDefault="00A87B63" w:rsidP="00CF590C">
      <w:pPr>
        <w:widowControl w:val="0"/>
        <w:suppressAutoHyphens w:val="0"/>
        <w:autoSpaceDE w:val="0"/>
        <w:jc w:val="both"/>
        <w:textAlignment w:val="auto"/>
        <w:rPr>
          <w:rFonts w:ascii="Arial Narrow" w:hAnsi="Arial Narrow"/>
          <w:w w:val="110"/>
        </w:rPr>
      </w:pPr>
      <w:r w:rsidRPr="00CC003D">
        <w:rPr>
          <w:rFonts w:ascii="Arial Narrow" w:hAnsi="Arial Narrow"/>
        </w:rPr>
        <w:t xml:space="preserve">d. </w:t>
      </w:r>
      <w:r w:rsidRPr="00CC003D">
        <w:rPr>
          <w:rFonts w:ascii="Arial Narrow" w:hAnsi="Arial Narrow"/>
          <w:spacing w:val="-3"/>
          <w:w w:val="110"/>
        </w:rPr>
        <w:t>Les</w:t>
      </w:r>
      <w:r w:rsidRPr="00CC003D">
        <w:rPr>
          <w:rFonts w:ascii="Arial Narrow" w:hAnsi="Arial Narrow"/>
          <w:spacing w:val="-9"/>
          <w:w w:val="110"/>
        </w:rPr>
        <w:t xml:space="preserve"> </w:t>
      </w:r>
      <w:r w:rsidRPr="00CC003D">
        <w:rPr>
          <w:rFonts w:ascii="Arial Narrow" w:hAnsi="Arial Narrow"/>
          <w:spacing w:val="-3"/>
          <w:w w:val="110"/>
        </w:rPr>
        <w:t>organisations</w:t>
      </w:r>
      <w:r w:rsidRPr="00CC003D">
        <w:rPr>
          <w:rFonts w:ascii="Arial Narrow" w:hAnsi="Arial Narrow"/>
          <w:spacing w:val="-9"/>
          <w:w w:val="110"/>
        </w:rPr>
        <w:t xml:space="preserve"> </w:t>
      </w:r>
      <w:r w:rsidRPr="00CC003D">
        <w:rPr>
          <w:rFonts w:ascii="Arial Narrow" w:hAnsi="Arial Narrow"/>
          <w:w w:val="110"/>
        </w:rPr>
        <w:t>de</w:t>
      </w:r>
      <w:r w:rsidRPr="00CC003D">
        <w:rPr>
          <w:rFonts w:ascii="Arial Narrow" w:hAnsi="Arial Narrow"/>
          <w:spacing w:val="-9"/>
          <w:w w:val="110"/>
        </w:rPr>
        <w:t xml:space="preserve"> </w:t>
      </w:r>
      <w:r w:rsidRPr="00CC003D">
        <w:rPr>
          <w:rFonts w:ascii="Arial Narrow" w:hAnsi="Arial Narrow"/>
          <w:w w:val="110"/>
        </w:rPr>
        <w:t>la</w:t>
      </w:r>
      <w:r w:rsidRPr="00CC003D">
        <w:rPr>
          <w:rFonts w:ascii="Arial Narrow" w:hAnsi="Arial Narrow"/>
          <w:spacing w:val="-9"/>
          <w:w w:val="110"/>
        </w:rPr>
        <w:t xml:space="preserve"> </w:t>
      </w:r>
      <w:r w:rsidRPr="00CC003D">
        <w:rPr>
          <w:rFonts w:ascii="Arial Narrow" w:hAnsi="Arial Narrow"/>
          <w:spacing w:val="-3"/>
          <w:w w:val="110"/>
        </w:rPr>
        <w:t>société</w:t>
      </w:r>
      <w:r w:rsidRPr="00CC003D">
        <w:rPr>
          <w:rFonts w:ascii="Arial Narrow" w:hAnsi="Arial Narrow"/>
          <w:spacing w:val="-9"/>
          <w:w w:val="110"/>
        </w:rPr>
        <w:t xml:space="preserve"> </w:t>
      </w:r>
      <w:r w:rsidRPr="00CC003D">
        <w:rPr>
          <w:rFonts w:ascii="Arial Narrow" w:hAnsi="Arial Narrow"/>
          <w:w w:val="110"/>
        </w:rPr>
        <w:t>civile</w:t>
      </w:r>
      <w:r w:rsidRPr="00CC003D">
        <w:rPr>
          <w:rFonts w:ascii="Arial Narrow" w:hAnsi="Arial Narrow"/>
          <w:spacing w:val="-9"/>
          <w:w w:val="110"/>
        </w:rPr>
        <w:t xml:space="preserve"> </w:t>
      </w:r>
      <w:r w:rsidRPr="00CC003D">
        <w:rPr>
          <w:rFonts w:ascii="Arial Narrow" w:hAnsi="Arial Narrow"/>
          <w:spacing w:val="-4"/>
          <w:w w:val="110"/>
        </w:rPr>
        <w:t>et</w:t>
      </w:r>
      <w:r w:rsidRPr="00CC003D">
        <w:rPr>
          <w:rFonts w:ascii="Arial Narrow" w:hAnsi="Arial Narrow"/>
          <w:spacing w:val="-9"/>
          <w:w w:val="110"/>
        </w:rPr>
        <w:t xml:space="preserve"> </w:t>
      </w:r>
      <w:r w:rsidRPr="00CC003D">
        <w:rPr>
          <w:rFonts w:ascii="Arial Narrow" w:hAnsi="Arial Narrow"/>
          <w:w w:val="110"/>
        </w:rPr>
        <w:t>les</w:t>
      </w:r>
      <w:r w:rsidRPr="00CC003D">
        <w:rPr>
          <w:rFonts w:ascii="Arial Narrow" w:hAnsi="Arial Narrow"/>
          <w:spacing w:val="-9"/>
          <w:w w:val="110"/>
        </w:rPr>
        <w:t xml:space="preserve"> </w:t>
      </w:r>
      <w:r w:rsidRPr="00CC003D">
        <w:rPr>
          <w:rFonts w:ascii="Arial Narrow" w:hAnsi="Arial Narrow"/>
          <w:spacing w:val="-3"/>
          <w:w w:val="110"/>
        </w:rPr>
        <w:t>Etablissements</w:t>
      </w:r>
      <w:r w:rsidRPr="00CC003D">
        <w:rPr>
          <w:rFonts w:ascii="Arial Narrow" w:hAnsi="Arial Narrow"/>
          <w:spacing w:val="-9"/>
          <w:w w:val="110"/>
        </w:rPr>
        <w:t xml:space="preserve"> </w:t>
      </w:r>
      <w:r w:rsidRPr="00CC003D">
        <w:rPr>
          <w:rFonts w:ascii="Arial Narrow" w:hAnsi="Arial Narrow"/>
          <w:w w:val="110"/>
        </w:rPr>
        <w:t xml:space="preserve">Publics </w:t>
      </w:r>
      <w:r w:rsidRPr="00CC003D">
        <w:rPr>
          <w:rFonts w:ascii="Arial Narrow" w:hAnsi="Arial Narrow"/>
          <w:w w:val="105"/>
        </w:rPr>
        <w:t xml:space="preserve">à </w:t>
      </w:r>
      <w:r w:rsidRPr="00CC003D">
        <w:rPr>
          <w:rFonts w:ascii="Arial Narrow" w:hAnsi="Arial Narrow"/>
          <w:spacing w:val="-3"/>
          <w:w w:val="105"/>
        </w:rPr>
        <w:t xml:space="preserve">condition </w:t>
      </w:r>
      <w:r w:rsidRPr="00CC003D">
        <w:rPr>
          <w:rFonts w:ascii="Arial Narrow" w:hAnsi="Arial Narrow"/>
          <w:w w:val="105"/>
        </w:rPr>
        <w:t xml:space="preserve">que, les prix </w:t>
      </w:r>
      <w:r w:rsidRPr="00CC003D">
        <w:rPr>
          <w:rFonts w:ascii="Arial Narrow" w:hAnsi="Arial Narrow"/>
          <w:spacing w:val="-3"/>
          <w:w w:val="105"/>
        </w:rPr>
        <w:t xml:space="preserve">proposés soient concurrentiels, c’est-à-dire, </w:t>
      </w:r>
      <w:r w:rsidRPr="00CC003D">
        <w:rPr>
          <w:rFonts w:ascii="Arial Narrow" w:hAnsi="Arial Narrow"/>
          <w:w w:val="105"/>
        </w:rPr>
        <w:t xml:space="preserve">qu’ils </w:t>
      </w:r>
      <w:r w:rsidRPr="00CC003D">
        <w:rPr>
          <w:rFonts w:ascii="Arial Narrow" w:hAnsi="Arial Narrow"/>
          <w:spacing w:val="-3"/>
          <w:w w:val="105"/>
        </w:rPr>
        <w:t xml:space="preserve">aient été déterminés(i) </w:t>
      </w:r>
      <w:r w:rsidRPr="00CC003D">
        <w:rPr>
          <w:rFonts w:ascii="Arial Narrow" w:hAnsi="Arial Narrow"/>
          <w:w w:val="105"/>
        </w:rPr>
        <w:t xml:space="preserve">en </w:t>
      </w:r>
      <w:r w:rsidRPr="00CC003D">
        <w:rPr>
          <w:rFonts w:ascii="Arial Narrow" w:hAnsi="Arial Narrow"/>
          <w:spacing w:val="-3"/>
          <w:w w:val="105"/>
        </w:rPr>
        <w:t xml:space="preserve">prenant </w:t>
      </w:r>
      <w:r w:rsidRPr="00CC003D">
        <w:rPr>
          <w:rFonts w:ascii="Arial Narrow" w:hAnsi="Arial Narrow"/>
          <w:w w:val="105"/>
        </w:rPr>
        <w:t xml:space="preserve">en </w:t>
      </w:r>
      <w:r w:rsidRPr="00CC003D">
        <w:rPr>
          <w:rFonts w:ascii="Arial Narrow" w:hAnsi="Arial Narrow"/>
          <w:spacing w:val="-4"/>
          <w:w w:val="105"/>
        </w:rPr>
        <w:t xml:space="preserve">compte </w:t>
      </w:r>
      <w:r w:rsidRPr="00CC003D">
        <w:rPr>
          <w:rFonts w:ascii="Arial Narrow" w:hAnsi="Arial Narrow"/>
          <w:w w:val="105"/>
        </w:rPr>
        <w:t xml:space="preserve">l’ensemble des </w:t>
      </w:r>
      <w:r w:rsidRPr="00CC003D">
        <w:rPr>
          <w:rFonts w:ascii="Arial Narrow" w:hAnsi="Arial Narrow"/>
          <w:spacing w:val="-3"/>
          <w:w w:val="105"/>
        </w:rPr>
        <w:t xml:space="preserve">coûts directs </w:t>
      </w:r>
      <w:r w:rsidRPr="00CC003D">
        <w:rPr>
          <w:rFonts w:ascii="Arial Narrow" w:hAnsi="Arial Narrow"/>
          <w:spacing w:val="-4"/>
          <w:w w:val="105"/>
        </w:rPr>
        <w:t xml:space="preserve">et </w:t>
      </w:r>
      <w:r w:rsidRPr="00CC003D">
        <w:rPr>
          <w:rFonts w:ascii="Arial Narrow" w:hAnsi="Arial Narrow"/>
          <w:spacing w:val="-3"/>
          <w:w w:val="105"/>
        </w:rPr>
        <w:t xml:space="preserve">indirects </w:t>
      </w:r>
      <w:r w:rsidRPr="00CC003D">
        <w:rPr>
          <w:rFonts w:ascii="Arial Narrow" w:hAnsi="Arial Narrow"/>
          <w:spacing w:val="-4"/>
          <w:w w:val="105"/>
        </w:rPr>
        <w:t xml:space="preserve">concourant </w:t>
      </w:r>
      <w:r w:rsidRPr="00CC003D">
        <w:rPr>
          <w:rFonts w:ascii="Arial Narrow" w:hAnsi="Arial Narrow"/>
          <w:w w:val="105"/>
        </w:rPr>
        <w:t xml:space="preserve">à la </w:t>
      </w:r>
      <w:r w:rsidRPr="00CC003D">
        <w:rPr>
          <w:rFonts w:ascii="Arial Narrow" w:hAnsi="Arial Narrow"/>
          <w:spacing w:val="-3"/>
          <w:w w:val="105"/>
        </w:rPr>
        <w:t xml:space="preserve">formation </w:t>
      </w:r>
      <w:r w:rsidRPr="00CC003D">
        <w:rPr>
          <w:rFonts w:ascii="Arial Narrow" w:hAnsi="Arial Narrow"/>
          <w:w w:val="105"/>
        </w:rPr>
        <w:t xml:space="preserve">du prix de la </w:t>
      </w:r>
      <w:r w:rsidRPr="00CC003D">
        <w:rPr>
          <w:rFonts w:ascii="Arial Narrow" w:hAnsi="Arial Narrow"/>
          <w:spacing w:val="-3"/>
          <w:w w:val="105"/>
        </w:rPr>
        <w:t xml:space="preserve">prestation objet </w:t>
      </w:r>
      <w:r w:rsidRPr="00CC003D">
        <w:rPr>
          <w:rFonts w:ascii="Arial Narrow" w:hAnsi="Arial Narrow"/>
          <w:w w:val="105"/>
        </w:rPr>
        <w:t xml:space="preserve">du </w:t>
      </w:r>
      <w:r w:rsidRPr="00CC003D">
        <w:rPr>
          <w:rFonts w:ascii="Arial Narrow" w:hAnsi="Arial Narrow"/>
          <w:spacing w:val="-4"/>
          <w:w w:val="105"/>
        </w:rPr>
        <w:t xml:space="preserve">contrat et(ii) </w:t>
      </w:r>
      <w:r w:rsidRPr="00CC003D">
        <w:rPr>
          <w:rFonts w:ascii="Arial Narrow" w:hAnsi="Arial Narrow"/>
          <w:w w:val="110"/>
        </w:rPr>
        <w:t xml:space="preserve">qu’ils </w:t>
      </w:r>
      <w:r w:rsidRPr="00CC003D">
        <w:rPr>
          <w:rFonts w:ascii="Arial Narrow" w:hAnsi="Arial Narrow"/>
          <w:spacing w:val="-3"/>
          <w:w w:val="110"/>
        </w:rPr>
        <w:t>n’ont</w:t>
      </w:r>
      <w:r w:rsidRPr="00CC003D">
        <w:rPr>
          <w:rFonts w:ascii="Arial Narrow" w:hAnsi="Arial Narrow"/>
          <w:spacing w:val="-5"/>
          <w:w w:val="110"/>
        </w:rPr>
        <w:t xml:space="preserve"> </w:t>
      </w:r>
      <w:r w:rsidRPr="00CC003D">
        <w:rPr>
          <w:rFonts w:ascii="Arial Narrow" w:hAnsi="Arial Narrow"/>
          <w:w w:val="110"/>
        </w:rPr>
        <w:t>pas</w:t>
      </w:r>
    </w:p>
    <w:p w14:paraId="56849560" w14:textId="77777777" w:rsidR="00A87B63" w:rsidRPr="00CC003D" w:rsidRDefault="00A87B63" w:rsidP="00CF590C">
      <w:pPr>
        <w:widowControl w:val="0"/>
        <w:suppressAutoHyphens w:val="0"/>
        <w:autoSpaceDE w:val="0"/>
        <w:jc w:val="both"/>
        <w:textAlignment w:val="auto"/>
        <w:rPr>
          <w:rFonts w:ascii="Arial Narrow" w:hAnsi="Arial Narrow"/>
        </w:rPr>
      </w:pPr>
      <w:r w:rsidRPr="00CC003D">
        <w:rPr>
          <w:rFonts w:ascii="Arial Narrow" w:hAnsi="Arial Narrow"/>
          <w:spacing w:val="-5"/>
          <w:w w:val="110"/>
        </w:rPr>
        <w:t xml:space="preserve"> </w:t>
      </w:r>
      <w:r w:rsidRPr="00CC003D">
        <w:rPr>
          <w:rFonts w:ascii="Arial Narrow" w:hAnsi="Arial Narrow"/>
          <w:spacing w:val="-3"/>
          <w:w w:val="110"/>
        </w:rPr>
        <w:t>Bénéficié,</w:t>
      </w:r>
      <w:r w:rsidRPr="00CC003D">
        <w:rPr>
          <w:rFonts w:ascii="Arial Narrow" w:hAnsi="Arial Narrow"/>
          <w:spacing w:val="-5"/>
          <w:w w:val="110"/>
        </w:rPr>
        <w:t xml:space="preserve"> </w:t>
      </w:r>
      <w:r w:rsidRPr="00CC003D">
        <w:rPr>
          <w:rFonts w:ascii="Arial Narrow" w:hAnsi="Arial Narrow"/>
          <w:w w:val="110"/>
        </w:rPr>
        <w:t>dans</w:t>
      </w:r>
      <w:r w:rsidRPr="00CC003D">
        <w:rPr>
          <w:rFonts w:ascii="Arial Narrow" w:hAnsi="Arial Narrow"/>
          <w:spacing w:val="-5"/>
          <w:w w:val="110"/>
        </w:rPr>
        <w:t xml:space="preserve"> </w:t>
      </w:r>
      <w:r w:rsidRPr="00CC003D">
        <w:rPr>
          <w:rFonts w:ascii="Arial Narrow" w:hAnsi="Arial Narrow"/>
          <w:w w:val="110"/>
        </w:rPr>
        <w:t>la</w:t>
      </w:r>
      <w:r w:rsidRPr="00CC003D">
        <w:rPr>
          <w:rFonts w:ascii="Arial Narrow" w:hAnsi="Arial Narrow"/>
          <w:spacing w:val="-5"/>
          <w:w w:val="110"/>
        </w:rPr>
        <w:t xml:space="preserve"> </w:t>
      </w:r>
      <w:r w:rsidRPr="00CC003D">
        <w:rPr>
          <w:rFonts w:ascii="Arial Narrow" w:hAnsi="Arial Narrow"/>
          <w:spacing w:val="-3"/>
          <w:w w:val="110"/>
        </w:rPr>
        <w:t>détermination</w:t>
      </w:r>
      <w:r w:rsidRPr="00CC003D">
        <w:rPr>
          <w:rFonts w:ascii="Arial Narrow" w:hAnsi="Arial Narrow"/>
          <w:spacing w:val="-5"/>
          <w:w w:val="110"/>
        </w:rPr>
        <w:t xml:space="preserve"> </w:t>
      </w:r>
      <w:r w:rsidRPr="00CC003D">
        <w:rPr>
          <w:rFonts w:ascii="Arial Narrow" w:hAnsi="Arial Narrow"/>
          <w:w w:val="110"/>
        </w:rPr>
        <w:t>de</w:t>
      </w:r>
      <w:r w:rsidRPr="00CC003D">
        <w:rPr>
          <w:rFonts w:ascii="Arial Narrow" w:hAnsi="Arial Narrow"/>
          <w:spacing w:val="-5"/>
          <w:w w:val="110"/>
        </w:rPr>
        <w:t xml:space="preserve"> </w:t>
      </w:r>
      <w:r w:rsidRPr="00CC003D">
        <w:rPr>
          <w:rFonts w:ascii="Arial Narrow" w:hAnsi="Arial Narrow"/>
          <w:w w:val="110"/>
        </w:rPr>
        <w:t>ce</w:t>
      </w:r>
      <w:r w:rsidRPr="00CC003D">
        <w:rPr>
          <w:rFonts w:ascii="Arial Narrow" w:hAnsi="Arial Narrow"/>
          <w:spacing w:val="-5"/>
          <w:w w:val="110"/>
        </w:rPr>
        <w:t xml:space="preserve"> </w:t>
      </w:r>
      <w:r w:rsidRPr="00CC003D">
        <w:rPr>
          <w:rFonts w:ascii="Arial Narrow" w:hAnsi="Arial Narrow"/>
          <w:w w:val="110"/>
        </w:rPr>
        <w:t>prix,</w:t>
      </w:r>
      <w:r w:rsidRPr="00CC003D">
        <w:rPr>
          <w:rFonts w:ascii="Arial Narrow" w:hAnsi="Arial Narrow"/>
          <w:spacing w:val="-5"/>
          <w:w w:val="110"/>
        </w:rPr>
        <w:t xml:space="preserve"> </w:t>
      </w:r>
      <w:r w:rsidRPr="00CC003D">
        <w:rPr>
          <w:rFonts w:ascii="Arial Narrow" w:hAnsi="Arial Narrow"/>
          <w:w w:val="110"/>
        </w:rPr>
        <w:t>des</w:t>
      </w:r>
      <w:r w:rsidRPr="00CC003D">
        <w:rPr>
          <w:rFonts w:ascii="Arial Narrow" w:hAnsi="Arial Narrow"/>
          <w:spacing w:val="-5"/>
          <w:w w:val="110"/>
        </w:rPr>
        <w:t xml:space="preserve"> </w:t>
      </w:r>
      <w:r w:rsidRPr="00CC003D">
        <w:rPr>
          <w:rFonts w:ascii="Arial Narrow" w:hAnsi="Arial Narrow"/>
          <w:spacing w:val="-3"/>
          <w:w w:val="110"/>
        </w:rPr>
        <w:t xml:space="preserve">avantages découlant </w:t>
      </w:r>
      <w:r w:rsidRPr="00CC003D">
        <w:rPr>
          <w:rFonts w:ascii="Arial Narrow" w:hAnsi="Arial Narrow"/>
          <w:w w:val="110"/>
        </w:rPr>
        <w:t xml:space="preserve">des </w:t>
      </w:r>
      <w:r w:rsidRPr="00CC003D">
        <w:rPr>
          <w:rFonts w:ascii="Arial Narrow" w:hAnsi="Arial Narrow"/>
          <w:spacing w:val="-3"/>
          <w:w w:val="110"/>
        </w:rPr>
        <w:t xml:space="preserve">ressources, </w:t>
      </w:r>
      <w:r w:rsidRPr="00CC003D">
        <w:rPr>
          <w:rFonts w:ascii="Arial Narrow" w:hAnsi="Arial Narrow"/>
          <w:w w:val="110"/>
        </w:rPr>
        <w:t xml:space="preserve">qui leurs </w:t>
      </w:r>
      <w:r w:rsidRPr="00CC003D">
        <w:rPr>
          <w:rFonts w:ascii="Arial Narrow" w:hAnsi="Arial Narrow"/>
          <w:spacing w:val="-3"/>
          <w:w w:val="110"/>
        </w:rPr>
        <w:t xml:space="preserve">sont attribuées </w:t>
      </w:r>
      <w:r w:rsidRPr="00CC003D">
        <w:rPr>
          <w:rFonts w:ascii="Arial Narrow" w:hAnsi="Arial Narrow"/>
          <w:w w:val="110"/>
        </w:rPr>
        <w:t xml:space="preserve">au </w:t>
      </w:r>
      <w:r w:rsidRPr="00CC003D">
        <w:rPr>
          <w:rFonts w:ascii="Arial Narrow" w:hAnsi="Arial Narrow"/>
          <w:spacing w:val="-3"/>
          <w:w w:val="110"/>
        </w:rPr>
        <w:t xml:space="preserve">titre </w:t>
      </w:r>
      <w:r w:rsidRPr="00CC003D">
        <w:rPr>
          <w:rFonts w:ascii="Arial Narrow" w:hAnsi="Arial Narrow"/>
          <w:w w:val="110"/>
        </w:rPr>
        <w:t xml:space="preserve">de leurs </w:t>
      </w:r>
      <w:r w:rsidRPr="00CC003D">
        <w:rPr>
          <w:rFonts w:ascii="Arial Narrow" w:hAnsi="Arial Narrow"/>
          <w:w w:val="105"/>
        </w:rPr>
        <w:t>missions de service</w:t>
      </w:r>
      <w:r w:rsidRPr="00CC003D">
        <w:rPr>
          <w:rFonts w:ascii="Arial Narrow" w:hAnsi="Arial Narrow"/>
          <w:spacing w:val="3"/>
          <w:w w:val="105"/>
        </w:rPr>
        <w:t xml:space="preserve"> </w:t>
      </w:r>
      <w:r w:rsidRPr="00CC003D">
        <w:rPr>
          <w:rFonts w:ascii="Arial Narrow" w:hAnsi="Arial Narrow"/>
          <w:w w:val="105"/>
        </w:rPr>
        <w:t>public.</w:t>
      </w:r>
    </w:p>
    <w:p w14:paraId="37635938"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4.2. L’Appel d’Offres est Ouvert ou Restreint selon les spécifications du RPAO à tous les candidats, qui remplissent les conditions ci-après :</w:t>
      </w:r>
    </w:p>
    <w:p w14:paraId="79628EE9" w14:textId="77777777" w:rsidR="00A87B63" w:rsidRPr="00CC003D" w:rsidRDefault="00A87B63" w:rsidP="00B02EA0">
      <w:pPr>
        <w:pStyle w:val="Corpsdetexte"/>
        <w:spacing w:after="0"/>
        <w:rPr>
          <w:rFonts w:ascii="Arial Narrow" w:hAnsi="Arial Narrow"/>
          <w:w w:val="105"/>
        </w:rPr>
      </w:pPr>
      <w:r w:rsidRPr="00CC003D">
        <w:rPr>
          <w:rFonts w:ascii="Arial Narrow" w:hAnsi="Arial Narrow"/>
        </w:rPr>
        <w:t>a. ne pas être e</w:t>
      </w:r>
      <w:r w:rsidRPr="00CC003D">
        <w:rPr>
          <w:rFonts w:ascii="Arial Narrow" w:hAnsi="Arial Narrow"/>
          <w:w w:val="105"/>
        </w:rPr>
        <w:t xml:space="preserve">n </w:t>
      </w:r>
      <w:r w:rsidRPr="00CC003D">
        <w:rPr>
          <w:rFonts w:ascii="Arial Narrow" w:hAnsi="Arial Narrow"/>
          <w:spacing w:val="-4"/>
          <w:w w:val="105"/>
        </w:rPr>
        <w:t xml:space="preserve">état </w:t>
      </w:r>
      <w:r w:rsidRPr="00CC003D">
        <w:rPr>
          <w:rFonts w:ascii="Arial Narrow" w:hAnsi="Arial Narrow"/>
          <w:w w:val="105"/>
        </w:rPr>
        <w:t xml:space="preserve">de </w:t>
      </w:r>
      <w:r w:rsidRPr="00CC003D">
        <w:rPr>
          <w:rFonts w:ascii="Arial Narrow" w:hAnsi="Arial Narrow"/>
          <w:spacing w:val="-3"/>
          <w:w w:val="105"/>
        </w:rPr>
        <w:t xml:space="preserve">liquidation judiciaire </w:t>
      </w:r>
      <w:r w:rsidRPr="00CC003D">
        <w:rPr>
          <w:rFonts w:ascii="Arial Narrow" w:hAnsi="Arial Narrow"/>
          <w:w w:val="105"/>
        </w:rPr>
        <w:t>ou en faillite ;</w:t>
      </w:r>
    </w:p>
    <w:p w14:paraId="55116B1E" w14:textId="77777777" w:rsidR="00A87B63" w:rsidRPr="00CC003D" w:rsidRDefault="00A87B63" w:rsidP="00B02EA0">
      <w:pPr>
        <w:pStyle w:val="Corpsdetexte"/>
        <w:spacing w:after="0"/>
        <w:jc w:val="both"/>
        <w:rPr>
          <w:rFonts w:ascii="Arial Narrow" w:hAnsi="Arial Narrow"/>
          <w:spacing w:val="-3"/>
          <w:w w:val="110"/>
        </w:rPr>
      </w:pPr>
      <w:r w:rsidRPr="00CC003D">
        <w:rPr>
          <w:rFonts w:ascii="Arial Narrow" w:hAnsi="Arial Narrow"/>
          <w:w w:val="105"/>
        </w:rPr>
        <w:t>b. ne</w:t>
      </w:r>
      <w:r w:rsidRPr="00CC003D">
        <w:rPr>
          <w:rFonts w:ascii="Arial Narrow" w:hAnsi="Arial Narrow"/>
          <w:spacing w:val="-3"/>
          <w:w w:val="110"/>
        </w:rPr>
        <w:t xml:space="preserve"> pas être frappé</w:t>
      </w:r>
      <w:r w:rsidRPr="00CC003D">
        <w:rPr>
          <w:rFonts w:ascii="Arial Narrow" w:hAnsi="Arial Narrow"/>
          <w:spacing w:val="-12"/>
          <w:w w:val="110"/>
        </w:rPr>
        <w:t xml:space="preserve"> </w:t>
      </w:r>
      <w:r w:rsidRPr="00CC003D">
        <w:rPr>
          <w:rFonts w:ascii="Arial Narrow" w:hAnsi="Arial Narrow"/>
          <w:w w:val="110"/>
        </w:rPr>
        <w:t>de</w:t>
      </w:r>
      <w:r w:rsidRPr="00CC003D">
        <w:rPr>
          <w:rFonts w:ascii="Arial Narrow" w:hAnsi="Arial Narrow"/>
          <w:spacing w:val="-12"/>
          <w:w w:val="110"/>
        </w:rPr>
        <w:t xml:space="preserve"> </w:t>
      </w:r>
      <w:r w:rsidRPr="00CC003D">
        <w:rPr>
          <w:rFonts w:ascii="Arial Narrow" w:hAnsi="Arial Narrow"/>
          <w:w w:val="110"/>
        </w:rPr>
        <w:t>l’une</w:t>
      </w:r>
      <w:r w:rsidRPr="00CC003D">
        <w:rPr>
          <w:rFonts w:ascii="Arial Narrow" w:hAnsi="Arial Narrow"/>
          <w:spacing w:val="-12"/>
          <w:w w:val="110"/>
        </w:rPr>
        <w:t xml:space="preserve"> </w:t>
      </w:r>
      <w:r w:rsidRPr="00CC003D">
        <w:rPr>
          <w:rFonts w:ascii="Arial Narrow" w:hAnsi="Arial Narrow"/>
          <w:w w:val="110"/>
        </w:rPr>
        <w:t>des</w:t>
      </w:r>
      <w:r w:rsidRPr="00CC003D">
        <w:rPr>
          <w:rFonts w:ascii="Arial Narrow" w:hAnsi="Arial Narrow"/>
          <w:spacing w:val="-12"/>
          <w:w w:val="110"/>
        </w:rPr>
        <w:t xml:space="preserve"> </w:t>
      </w:r>
      <w:r w:rsidRPr="00CC003D">
        <w:rPr>
          <w:rFonts w:ascii="Arial Narrow" w:hAnsi="Arial Narrow"/>
          <w:spacing w:val="-3"/>
          <w:w w:val="110"/>
        </w:rPr>
        <w:t>interdictions</w:t>
      </w:r>
      <w:r w:rsidRPr="00CC003D">
        <w:rPr>
          <w:rFonts w:ascii="Arial Narrow" w:hAnsi="Arial Narrow"/>
          <w:spacing w:val="-12"/>
          <w:w w:val="110"/>
        </w:rPr>
        <w:t xml:space="preserve"> </w:t>
      </w:r>
      <w:r w:rsidRPr="00CC003D">
        <w:rPr>
          <w:rFonts w:ascii="Arial Narrow" w:hAnsi="Arial Narrow"/>
          <w:w w:val="110"/>
        </w:rPr>
        <w:t>ou</w:t>
      </w:r>
      <w:r w:rsidRPr="00CC003D">
        <w:rPr>
          <w:rFonts w:ascii="Arial Narrow" w:hAnsi="Arial Narrow"/>
          <w:spacing w:val="-12"/>
          <w:w w:val="110"/>
        </w:rPr>
        <w:t xml:space="preserve"> </w:t>
      </w:r>
      <w:r w:rsidRPr="00CC003D">
        <w:rPr>
          <w:rFonts w:ascii="Arial Narrow" w:hAnsi="Arial Narrow"/>
          <w:w w:val="110"/>
        </w:rPr>
        <w:t>d’échéances</w:t>
      </w:r>
      <w:r w:rsidRPr="00CC003D">
        <w:rPr>
          <w:rFonts w:ascii="Arial Narrow" w:hAnsi="Arial Narrow"/>
          <w:spacing w:val="-12"/>
          <w:w w:val="110"/>
        </w:rPr>
        <w:t xml:space="preserve"> </w:t>
      </w:r>
      <w:r w:rsidRPr="00CC003D">
        <w:rPr>
          <w:rFonts w:ascii="Arial Narrow" w:hAnsi="Arial Narrow"/>
          <w:spacing w:val="-3"/>
          <w:w w:val="110"/>
        </w:rPr>
        <w:t>prévues</w:t>
      </w:r>
      <w:r w:rsidRPr="00CC003D">
        <w:rPr>
          <w:rFonts w:ascii="Arial Narrow" w:hAnsi="Arial Narrow"/>
          <w:spacing w:val="-12"/>
          <w:w w:val="110"/>
        </w:rPr>
        <w:t xml:space="preserve"> </w:t>
      </w:r>
      <w:r w:rsidRPr="00CC003D">
        <w:rPr>
          <w:rFonts w:ascii="Arial Narrow" w:hAnsi="Arial Narrow"/>
          <w:w w:val="110"/>
        </w:rPr>
        <w:t>par</w:t>
      </w:r>
      <w:r w:rsidRPr="00CC003D">
        <w:rPr>
          <w:rFonts w:ascii="Arial Narrow" w:hAnsi="Arial Narrow"/>
          <w:spacing w:val="-12"/>
          <w:w w:val="110"/>
        </w:rPr>
        <w:t xml:space="preserve"> </w:t>
      </w:r>
      <w:r w:rsidRPr="00CC003D">
        <w:rPr>
          <w:rFonts w:ascii="Arial Narrow" w:hAnsi="Arial Narrow"/>
          <w:w w:val="110"/>
        </w:rPr>
        <w:t>les 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règlements</w:t>
      </w:r>
      <w:r w:rsidRPr="00CC003D">
        <w:rPr>
          <w:rFonts w:ascii="Arial Narrow" w:hAnsi="Arial Narrow"/>
          <w:spacing w:val="-10"/>
          <w:w w:val="110"/>
        </w:rPr>
        <w:t xml:space="preserve"> </w:t>
      </w:r>
      <w:r w:rsidRPr="00CC003D">
        <w:rPr>
          <w:rFonts w:ascii="Arial Narrow" w:hAnsi="Arial Narrow"/>
          <w:w w:val="110"/>
        </w:rPr>
        <w:t>en</w:t>
      </w:r>
      <w:r w:rsidRPr="00CC003D">
        <w:rPr>
          <w:rFonts w:ascii="Arial Narrow" w:hAnsi="Arial Narrow"/>
          <w:spacing w:val="-10"/>
          <w:w w:val="110"/>
        </w:rPr>
        <w:t xml:space="preserve"> </w:t>
      </w:r>
      <w:r w:rsidRPr="00CC003D">
        <w:rPr>
          <w:rFonts w:ascii="Arial Narrow" w:hAnsi="Arial Narrow"/>
          <w:spacing w:val="-3"/>
          <w:w w:val="110"/>
        </w:rPr>
        <w:t>vigueur,</w:t>
      </w:r>
      <w:r w:rsidRPr="00CC003D">
        <w:rPr>
          <w:rFonts w:ascii="Arial Narrow" w:hAnsi="Arial Narrow"/>
          <w:spacing w:val="-10"/>
          <w:w w:val="110"/>
        </w:rPr>
        <w:t xml:space="preserve"> </w:t>
      </w:r>
      <w:r w:rsidRPr="00CC003D">
        <w:rPr>
          <w:rFonts w:ascii="Arial Narrow" w:hAnsi="Arial Narrow"/>
          <w:w w:val="110"/>
        </w:rPr>
        <w:t>aussi</w:t>
      </w:r>
      <w:r w:rsidRPr="00CC003D">
        <w:rPr>
          <w:rFonts w:ascii="Arial Narrow" w:hAnsi="Arial Narrow"/>
          <w:spacing w:val="-10"/>
          <w:w w:val="110"/>
        </w:rPr>
        <w:t xml:space="preserve"> </w:t>
      </w:r>
      <w:r w:rsidRPr="00CC003D">
        <w:rPr>
          <w:rFonts w:ascii="Arial Narrow" w:hAnsi="Arial Narrow"/>
          <w:w w:val="110"/>
        </w:rPr>
        <w:t>bien</w:t>
      </w:r>
      <w:r w:rsidRPr="00CC003D">
        <w:rPr>
          <w:rFonts w:ascii="Arial Narrow" w:hAnsi="Arial Narrow"/>
          <w:spacing w:val="-10"/>
          <w:w w:val="110"/>
        </w:rPr>
        <w:t xml:space="preserve"> </w:t>
      </w:r>
      <w:r w:rsidRPr="00CC003D">
        <w:rPr>
          <w:rFonts w:ascii="Arial Narrow" w:hAnsi="Arial Narrow"/>
          <w:w w:val="110"/>
        </w:rPr>
        <w:t>au</w:t>
      </w:r>
      <w:r w:rsidRPr="00CC003D">
        <w:rPr>
          <w:rFonts w:ascii="Arial Narrow" w:hAnsi="Arial Narrow"/>
          <w:spacing w:val="-10"/>
          <w:w w:val="110"/>
        </w:rPr>
        <w:t xml:space="preserve"> </w:t>
      </w:r>
      <w:r w:rsidRPr="00CC003D">
        <w:rPr>
          <w:rFonts w:ascii="Arial Narrow" w:hAnsi="Arial Narrow"/>
          <w:w w:val="110"/>
        </w:rPr>
        <w:t>plan</w:t>
      </w:r>
      <w:r w:rsidRPr="00CC003D">
        <w:rPr>
          <w:rFonts w:ascii="Arial Narrow" w:hAnsi="Arial Narrow"/>
          <w:spacing w:val="-10"/>
          <w:w w:val="110"/>
        </w:rPr>
        <w:t xml:space="preserve"> </w:t>
      </w:r>
      <w:r w:rsidRPr="00CC003D">
        <w:rPr>
          <w:rFonts w:ascii="Arial Narrow" w:hAnsi="Arial Narrow"/>
          <w:spacing w:val="-3"/>
          <w:w w:val="110"/>
        </w:rPr>
        <w:t>national</w:t>
      </w:r>
      <w:r w:rsidRPr="00CC003D">
        <w:rPr>
          <w:rFonts w:ascii="Arial Narrow" w:hAnsi="Arial Narrow"/>
          <w:spacing w:val="-10"/>
          <w:w w:val="110"/>
        </w:rPr>
        <w:t xml:space="preserve"> </w:t>
      </w:r>
      <w:r w:rsidRPr="00CC003D">
        <w:rPr>
          <w:rFonts w:ascii="Arial Narrow" w:hAnsi="Arial Narrow"/>
          <w:spacing w:val="-3"/>
          <w:w w:val="110"/>
        </w:rPr>
        <w:t>qu’international ;</w:t>
      </w:r>
    </w:p>
    <w:p w14:paraId="18473C16" w14:textId="77777777" w:rsidR="00A87B63" w:rsidRPr="00CC003D" w:rsidRDefault="00A87B63" w:rsidP="00B02EA0">
      <w:pPr>
        <w:pStyle w:val="Corpsdetexte"/>
        <w:spacing w:after="0"/>
        <w:rPr>
          <w:rFonts w:ascii="Arial Narrow" w:hAnsi="Arial Narrow"/>
        </w:rPr>
      </w:pPr>
      <w:r w:rsidRPr="00CC003D">
        <w:rPr>
          <w:rFonts w:ascii="Arial Narrow" w:hAnsi="Arial Narrow"/>
          <w:spacing w:val="-3"/>
          <w:w w:val="110"/>
        </w:rPr>
        <w:t>c. s</w:t>
      </w:r>
      <w:r w:rsidRPr="00CC003D">
        <w:rPr>
          <w:rFonts w:ascii="Arial Narrow" w:hAnsi="Arial Narrow"/>
          <w:w w:val="110"/>
        </w:rPr>
        <w:t>ouscrire</w:t>
      </w:r>
      <w:r w:rsidRPr="00CC003D">
        <w:rPr>
          <w:rFonts w:ascii="Arial Narrow" w:hAnsi="Arial Narrow"/>
          <w:spacing w:val="-10"/>
          <w:w w:val="110"/>
        </w:rPr>
        <w:t xml:space="preserve"> </w:t>
      </w:r>
      <w:r w:rsidRPr="00CC003D">
        <w:rPr>
          <w:rFonts w:ascii="Arial Narrow" w:hAnsi="Arial Narrow"/>
          <w:w w:val="110"/>
        </w:rPr>
        <w:t>aux</w:t>
      </w:r>
      <w:r w:rsidRPr="00CC003D">
        <w:rPr>
          <w:rFonts w:ascii="Arial Narrow" w:hAnsi="Arial Narrow"/>
          <w:spacing w:val="-10"/>
          <w:w w:val="110"/>
        </w:rPr>
        <w:t xml:space="preserve"> </w:t>
      </w:r>
      <w:r w:rsidRPr="00CC003D">
        <w:rPr>
          <w:rFonts w:ascii="Arial Narrow" w:hAnsi="Arial Narrow"/>
          <w:spacing w:val="-3"/>
          <w:w w:val="110"/>
        </w:rPr>
        <w:t>déclarations</w:t>
      </w:r>
      <w:r w:rsidRPr="00CC003D">
        <w:rPr>
          <w:rFonts w:ascii="Arial Narrow" w:hAnsi="Arial Narrow"/>
          <w:spacing w:val="-10"/>
          <w:w w:val="110"/>
        </w:rPr>
        <w:t xml:space="preserve"> </w:t>
      </w:r>
      <w:r w:rsidRPr="00CC003D">
        <w:rPr>
          <w:rFonts w:ascii="Arial Narrow" w:hAnsi="Arial Narrow"/>
          <w:spacing w:val="-3"/>
          <w:w w:val="110"/>
        </w:rPr>
        <w:t>prévues</w:t>
      </w:r>
      <w:r w:rsidRPr="00CC003D">
        <w:rPr>
          <w:rFonts w:ascii="Arial Narrow" w:hAnsi="Arial Narrow"/>
          <w:spacing w:val="-10"/>
          <w:w w:val="110"/>
        </w:rPr>
        <w:t xml:space="preserve"> </w:t>
      </w:r>
      <w:r w:rsidRPr="00CC003D">
        <w:rPr>
          <w:rFonts w:ascii="Arial Narrow" w:hAnsi="Arial Narrow"/>
          <w:w w:val="110"/>
        </w:rPr>
        <w:t>par</w:t>
      </w:r>
      <w:r w:rsidRPr="00CC003D">
        <w:rPr>
          <w:rFonts w:ascii="Arial Narrow" w:hAnsi="Arial Narrow"/>
          <w:spacing w:val="-10"/>
          <w:w w:val="110"/>
        </w:rPr>
        <w:t xml:space="preserve"> </w:t>
      </w:r>
      <w:r w:rsidRPr="00CC003D">
        <w:rPr>
          <w:rFonts w:ascii="Arial Narrow" w:hAnsi="Arial Narrow"/>
          <w:w w:val="110"/>
        </w:rPr>
        <w:t>les</w:t>
      </w:r>
      <w:r w:rsidRPr="00CC003D">
        <w:rPr>
          <w:rFonts w:ascii="Arial Narrow" w:hAnsi="Arial Narrow"/>
          <w:spacing w:val="-10"/>
          <w:w w:val="110"/>
        </w:rPr>
        <w:t xml:space="preserve"> </w:t>
      </w:r>
      <w:r w:rsidRPr="00CC003D">
        <w:rPr>
          <w:rFonts w:ascii="Arial Narrow" w:hAnsi="Arial Narrow"/>
          <w:w w:val="110"/>
        </w:rPr>
        <w:t>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 xml:space="preserve">règlements </w:t>
      </w:r>
      <w:r w:rsidRPr="00CC003D">
        <w:rPr>
          <w:rFonts w:ascii="Arial Narrow" w:hAnsi="Arial Narrow"/>
          <w:w w:val="110"/>
        </w:rPr>
        <w:t>en</w:t>
      </w:r>
      <w:r w:rsidRPr="00CC003D">
        <w:rPr>
          <w:rFonts w:ascii="Arial Narrow" w:hAnsi="Arial Narrow"/>
          <w:spacing w:val="-15"/>
          <w:w w:val="110"/>
        </w:rPr>
        <w:t xml:space="preserve"> </w:t>
      </w:r>
      <w:r w:rsidRPr="00CC003D">
        <w:rPr>
          <w:rFonts w:ascii="Arial Narrow" w:hAnsi="Arial Narrow"/>
          <w:spacing w:val="-3"/>
          <w:w w:val="110"/>
        </w:rPr>
        <w:t>vigueur.</w:t>
      </w:r>
    </w:p>
    <w:p w14:paraId="7FD8D7D4" w14:textId="77777777" w:rsidR="00A87B63" w:rsidRPr="00CC003D" w:rsidRDefault="00A87B63" w:rsidP="00B02EA0">
      <w:pPr>
        <w:widowControl w:val="0"/>
        <w:autoSpaceDE w:val="0"/>
        <w:ind w:right="95"/>
        <w:jc w:val="both"/>
        <w:rPr>
          <w:rFonts w:ascii="Arial Narrow" w:hAnsi="Arial Narrow"/>
        </w:rPr>
      </w:pPr>
      <w:r w:rsidRPr="00CC003D">
        <w:rPr>
          <w:rFonts w:ascii="Arial Narrow" w:hAnsi="Arial Narrow"/>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CDCD6ED" w14:textId="77777777" w:rsidR="00A87B63" w:rsidRPr="00CC003D" w:rsidRDefault="00A87B63" w:rsidP="00A87B63">
      <w:pPr>
        <w:widowControl w:val="0"/>
        <w:autoSpaceDE w:val="0"/>
        <w:ind w:right="-17"/>
        <w:jc w:val="both"/>
        <w:rPr>
          <w:rFonts w:ascii="Arial Narrow" w:hAnsi="Arial Narrow"/>
        </w:rPr>
      </w:pPr>
      <w:bookmarkStart w:id="41" w:name="_Hlk158737155"/>
      <w:r w:rsidRPr="00CC003D">
        <w:rPr>
          <w:rFonts w:ascii="Arial Narrow" w:hAnsi="Arial Narrow"/>
        </w:rPr>
        <w:t>4.4. Si l’Appel d’Offres est Restreint, la consultation s’adresse à tous les candidats retenus à l’issue de la procédure de pré</w:t>
      </w:r>
      <w:r>
        <w:rPr>
          <w:rFonts w:ascii="Arial Narrow" w:hAnsi="Arial Narrow"/>
        </w:rPr>
        <w:t>-</w:t>
      </w:r>
      <w:r w:rsidRPr="00CC003D">
        <w:rPr>
          <w:rFonts w:ascii="Arial Narrow" w:hAnsi="Arial Narrow"/>
        </w:rPr>
        <w:t>qualification et/ou à ceux retenus dans le cadre de la catégorisation préalablement indiquée dans l’Avis d’Appel d’Offres et rappelée dans le RPAO</w:t>
      </w:r>
      <w:bookmarkStart w:id="42" w:name="_Hlk523208676"/>
      <w:r w:rsidRPr="00CC003D">
        <w:rPr>
          <w:rFonts w:ascii="Arial Narrow" w:hAnsi="Arial Narrow"/>
        </w:rPr>
        <w:t>.</w:t>
      </w:r>
    </w:p>
    <w:p w14:paraId="7F2E2620" w14:textId="77777777" w:rsidR="00A87B63" w:rsidRPr="00CC003D" w:rsidRDefault="00A87B63" w:rsidP="00CF590C">
      <w:pPr>
        <w:pStyle w:val="RGAOarticles"/>
      </w:pPr>
      <w:bookmarkStart w:id="43" w:name="_Toc530307909"/>
      <w:bookmarkStart w:id="44" w:name="_Toc97557030"/>
      <w:bookmarkStart w:id="45" w:name="_Toc163062697"/>
      <w:bookmarkEnd w:id="41"/>
      <w:bookmarkEnd w:id="42"/>
      <w:r w:rsidRPr="00CC003D">
        <w:t>Matériaux, matériels, fournitures, équipements et services autorisés</w:t>
      </w:r>
      <w:bookmarkEnd w:id="43"/>
      <w:bookmarkEnd w:id="44"/>
      <w:bookmarkEnd w:id="45"/>
    </w:p>
    <w:p w14:paraId="28798646"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 xml:space="preserve">5.1. Les matériaux, les matériels de l’entrepreneur, les fournitures, équipements et services devant être fournis </w:t>
      </w:r>
      <w:r w:rsidRPr="008172B0">
        <w:rPr>
          <w:rFonts w:ascii="Arial Narrow" w:hAnsi="Arial Narrow"/>
          <w:sz w:val="20"/>
        </w:rPr>
        <w:t xml:space="preserve">dans le cadre de la Lettre Commande ne doivent pas provenir le cas échéant, de pays figurant dans la liste prévue dans le RPAO. </w:t>
      </w:r>
    </w:p>
    <w:p w14:paraId="5920ED97"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5.2. En vertu de l’article 5.1 ci-dessus, le terme “provenir” désigne le lieu où les biens et services poussent, sont extraits, cultivés, produits ou fabriqués, transformés, assemblés ou importés.</w:t>
      </w:r>
    </w:p>
    <w:p w14:paraId="5F47A29B" w14:textId="77777777" w:rsidR="00A87B63" w:rsidRPr="00CC003D" w:rsidRDefault="00A87B63" w:rsidP="00CF590C">
      <w:pPr>
        <w:pStyle w:val="RGAOarticles"/>
      </w:pPr>
      <w:bookmarkStart w:id="46" w:name="_Toc530307910"/>
      <w:bookmarkStart w:id="47" w:name="_Toc97557031"/>
      <w:bookmarkStart w:id="48" w:name="_Toc163062698"/>
      <w:r w:rsidRPr="00CC003D">
        <w:t>Documents établissant la qualification du Soumissionnaire</w:t>
      </w:r>
      <w:bookmarkEnd w:id="46"/>
      <w:bookmarkEnd w:id="47"/>
      <w:bookmarkEnd w:id="48"/>
    </w:p>
    <w:p w14:paraId="5A35EB99"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6.1. Les soumissionnaires doivent, comme partie intégrante de leur offre :</w:t>
      </w:r>
    </w:p>
    <w:p w14:paraId="619C3DDF"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a. produire un pouvoir habilitant le signataire de la soumission à engager le soumissionnaire ;</w:t>
      </w:r>
    </w:p>
    <w:p w14:paraId="41FE866D"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b. Fournir les documents permettant d’établir la qualification du soumissionnaire selon la présentation indiquée à l’article 13 du RGAO et comprenant notamment, toutes les informations (compléter ou mettre à jour les </w:t>
      </w:r>
      <w:r w:rsidRPr="00CC003D">
        <w:rPr>
          <w:rFonts w:ascii="Arial Narrow" w:hAnsi="Arial Narrow"/>
        </w:rPr>
        <w:lastRenderedPageBreak/>
        <w:t>informations jointes à leur demande de pré</w:t>
      </w:r>
      <w:r>
        <w:rPr>
          <w:rFonts w:ascii="Arial Narrow" w:hAnsi="Arial Narrow"/>
        </w:rPr>
        <w:t>-</w:t>
      </w:r>
      <w:r w:rsidRPr="00CC003D">
        <w:rPr>
          <w:rFonts w:ascii="Arial Narrow" w:hAnsi="Arial Narrow"/>
        </w:rPr>
        <w:t>qualification qui ont pu changer, au cas où les candidats ont fait l’objet d’une pré</w:t>
      </w:r>
      <w:r>
        <w:rPr>
          <w:rFonts w:ascii="Arial Narrow" w:hAnsi="Arial Narrow"/>
        </w:rPr>
        <w:t>-</w:t>
      </w:r>
      <w:r w:rsidRPr="00CC003D">
        <w:rPr>
          <w:rFonts w:ascii="Arial Narrow" w:hAnsi="Arial Narrow"/>
        </w:rPr>
        <w:t>qualification) qui leur sont demandées dans le RPAO.</w:t>
      </w:r>
    </w:p>
    <w:p w14:paraId="5C77EB72"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Les informations relatives aux points suivants sont exigées le cas échéant :</w:t>
      </w:r>
    </w:p>
    <w:p w14:paraId="7F906B2C" w14:textId="77777777" w:rsidR="00A87B63" w:rsidRPr="00CC003D" w:rsidRDefault="00A87B63" w:rsidP="00B02EA0">
      <w:pPr>
        <w:widowControl w:val="0"/>
        <w:tabs>
          <w:tab w:val="left" w:pos="340"/>
        </w:tabs>
        <w:autoSpaceDE w:val="0"/>
        <w:ind w:left="567" w:hanging="283"/>
        <w:jc w:val="both"/>
        <w:rPr>
          <w:rFonts w:ascii="Arial Narrow" w:hAnsi="Arial Narrow"/>
        </w:rPr>
      </w:pPr>
      <w:r w:rsidRPr="00CC003D">
        <w:rPr>
          <w:rFonts w:ascii="Arial Narrow" w:hAnsi="Arial Narrow"/>
        </w:rPr>
        <w:t>i.</w:t>
      </w:r>
      <w:r w:rsidRPr="00CC003D">
        <w:rPr>
          <w:rFonts w:ascii="Arial Narrow" w:hAnsi="Arial Narrow"/>
        </w:rPr>
        <w:tab/>
        <w:t>La production de l’extrait des bilans faisant ressortir le chiffre d’affaires et les résultats ;</w:t>
      </w:r>
    </w:p>
    <w:p w14:paraId="626C735D"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ii. l’</w:t>
      </w:r>
      <w:r w:rsidRPr="00CC003D">
        <w:rPr>
          <w:rFonts w:ascii="Arial Narrow" w:hAnsi="Arial Narrow"/>
          <w:spacing w:val="2"/>
        </w:rPr>
        <w:t>accè</w:t>
      </w:r>
      <w:r w:rsidRPr="00CC003D">
        <w:rPr>
          <w:rFonts w:ascii="Arial Narrow" w:hAnsi="Arial Narrow"/>
        </w:rPr>
        <w:t xml:space="preserve">s à </w:t>
      </w:r>
      <w:r w:rsidRPr="00CC003D">
        <w:rPr>
          <w:rFonts w:ascii="Arial Narrow" w:hAnsi="Arial Narrow"/>
          <w:spacing w:val="2"/>
        </w:rPr>
        <w:t>un</w:t>
      </w:r>
      <w:r w:rsidRPr="00CC003D">
        <w:rPr>
          <w:rFonts w:ascii="Arial Narrow" w:hAnsi="Arial Narrow"/>
        </w:rPr>
        <w:t xml:space="preserve">e </w:t>
      </w:r>
      <w:r w:rsidRPr="00CC003D">
        <w:rPr>
          <w:rFonts w:ascii="Arial Narrow" w:hAnsi="Arial Narrow"/>
          <w:spacing w:val="2"/>
        </w:rPr>
        <w:t>lign</w:t>
      </w:r>
      <w:r w:rsidRPr="00CC003D">
        <w:rPr>
          <w:rFonts w:ascii="Arial Narrow" w:hAnsi="Arial Narrow"/>
        </w:rPr>
        <w:t xml:space="preserve">e </w:t>
      </w:r>
      <w:r w:rsidRPr="00CC003D">
        <w:rPr>
          <w:rFonts w:ascii="Arial Narrow" w:hAnsi="Arial Narrow"/>
          <w:spacing w:val="2"/>
        </w:rPr>
        <w:t>d</w:t>
      </w:r>
      <w:r w:rsidRPr="00CC003D">
        <w:rPr>
          <w:rFonts w:ascii="Arial Narrow" w:hAnsi="Arial Narrow"/>
        </w:rPr>
        <w:t xml:space="preserve">e </w:t>
      </w:r>
      <w:r w:rsidRPr="00CC003D">
        <w:rPr>
          <w:rFonts w:ascii="Arial Narrow" w:hAnsi="Arial Narrow"/>
          <w:spacing w:val="2"/>
        </w:rPr>
        <w:t>crédi</w:t>
      </w:r>
      <w:r w:rsidRPr="00CC003D">
        <w:rPr>
          <w:rFonts w:ascii="Arial Narrow" w:hAnsi="Arial Narrow"/>
        </w:rPr>
        <w:t xml:space="preserve">t </w:t>
      </w:r>
      <w:r w:rsidRPr="00CC003D">
        <w:rPr>
          <w:rFonts w:ascii="Arial Narrow" w:hAnsi="Arial Narrow"/>
          <w:spacing w:val="2"/>
        </w:rPr>
        <w:t>o</w:t>
      </w:r>
      <w:r w:rsidRPr="00CC003D">
        <w:rPr>
          <w:rFonts w:ascii="Arial Narrow" w:hAnsi="Arial Narrow"/>
        </w:rPr>
        <w:t>u d’autres ressources financières ;</w:t>
      </w:r>
    </w:p>
    <w:p w14:paraId="7592A4B4"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 xml:space="preserve">iii.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Lettres Commande exécutées ; </w:t>
      </w:r>
    </w:p>
    <w:p w14:paraId="15C57924"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 xml:space="preserve">iv. la liste du personnel clé ; </w:t>
      </w:r>
    </w:p>
    <w:p w14:paraId="53C51558"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v. La disponibilité du matériel indispensable ;</w:t>
      </w:r>
    </w:p>
    <w:p w14:paraId="4AD0C4CF" w14:textId="77777777" w:rsidR="00A87B63" w:rsidRPr="00CC003D" w:rsidRDefault="00A87B63" w:rsidP="00B02EA0">
      <w:pPr>
        <w:widowControl w:val="0"/>
        <w:autoSpaceDE w:val="0"/>
        <w:ind w:left="567" w:hanging="283"/>
        <w:jc w:val="both"/>
        <w:rPr>
          <w:rFonts w:ascii="Arial Narrow" w:hAnsi="Arial Narrow"/>
        </w:rPr>
      </w:pPr>
      <w:proofErr w:type="gramStart"/>
      <w:r w:rsidRPr="00CC003D">
        <w:rPr>
          <w:rFonts w:ascii="Arial Narrow" w:hAnsi="Arial Narrow"/>
        </w:rPr>
        <w:t>vi</w:t>
      </w:r>
      <w:proofErr w:type="gramEnd"/>
      <w:r w:rsidRPr="00CC003D">
        <w:rPr>
          <w:rFonts w:ascii="Arial Narrow" w:hAnsi="Arial Narrow"/>
        </w:rPr>
        <w:t xml:space="preserve"> Le certificat de catégorisation pour les prestataires de BTP, le cas échéant.</w:t>
      </w:r>
    </w:p>
    <w:p w14:paraId="461B0BFF"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6.2. </w:t>
      </w:r>
      <w:r w:rsidRPr="00CC003D">
        <w:rPr>
          <w:rFonts w:ascii="Arial Narrow" w:hAnsi="Arial Narrow"/>
          <w:spacing w:val="4"/>
        </w:rPr>
        <w:t>Le</w:t>
      </w:r>
      <w:r w:rsidRPr="00CC003D">
        <w:rPr>
          <w:rFonts w:ascii="Arial Narrow" w:hAnsi="Arial Narrow"/>
        </w:rPr>
        <w:t xml:space="preserve">s </w:t>
      </w:r>
      <w:r w:rsidRPr="00CC003D">
        <w:rPr>
          <w:rFonts w:ascii="Arial Narrow" w:hAnsi="Arial Narrow"/>
          <w:spacing w:val="4"/>
        </w:rPr>
        <w:t>soumission</w:t>
      </w:r>
      <w:r w:rsidRPr="00CC003D">
        <w:rPr>
          <w:rFonts w:ascii="Arial Narrow" w:hAnsi="Arial Narrow"/>
        </w:rPr>
        <w:t xml:space="preserve">s </w:t>
      </w:r>
      <w:r w:rsidRPr="00CC003D">
        <w:rPr>
          <w:rFonts w:ascii="Arial Narrow" w:hAnsi="Arial Narrow"/>
          <w:spacing w:val="4"/>
        </w:rPr>
        <w:t>présentée</w:t>
      </w:r>
      <w:r w:rsidRPr="00CC003D">
        <w:rPr>
          <w:rFonts w:ascii="Arial Narrow" w:hAnsi="Arial Narrow"/>
        </w:rPr>
        <w:t xml:space="preserve">s </w:t>
      </w:r>
      <w:r w:rsidRPr="00CC003D">
        <w:rPr>
          <w:rFonts w:ascii="Arial Narrow" w:hAnsi="Arial Narrow"/>
          <w:spacing w:val="4"/>
        </w:rPr>
        <w:t>pa</w:t>
      </w:r>
      <w:r w:rsidRPr="00CC003D">
        <w:rPr>
          <w:rFonts w:ascii="Arial Narrow" w:hAnsi="Arial Narrow"/>
        </w:rPr>
        <w:t xml:space="preserve">r </w:t>
      </w:r>
      <w:r w:rsidRPr="00CC003D">
        <w:rPr>
          <w:rFonts w:ascii="Arial Narrow" w:hAnsi="Arial Narrow"/>
          <w:spacing w:val="4"/>
        </w:rPr>
        <w:t>deu</w:t>
      </w:r>
      <w:r w:rsidRPr="00CC003D">
        <w:rPr>
          <w:rFonts w:ascii="Arial Narrow" w:hAnsi="Arial Narrow"/>
        </w:rPr>
        <w:t xml:space="preserve">x </w:t>
      </w:r>
      <w:r w:rsidRPr="00CC003D">
        <w:rPr>
          <w:rFonts w:ascii="Arial Narrow" w:hAnsi="Arial Narrow"/>
          <w:spacing w:val="4"/>
        </w:rPr>
        <w:t xml:space="preserve">ou </w:t>
      </w:r>
      <w:r w:rsidRPr="00CC003D">
        <w:rPr>
          <w:rFonts w:ascii="Arial Narrow" w:hAnsi="Arial Narrow"/>
        </w:rPr>
        <w:t>plusieurs entrepreneurs groupés (</w:t>
      </w:r>
      <w:proofErr w:type="spellStart"/>
      <w:r w:rsidRPr="00CC003D">
        <w:rPr>
          <w:rFonts w:ascii="Arial Narrow" w:hAnsi="Arial Narrow"/>
        </w:rPr>
        <w:t>co-traitance</w:t>
      </w:r>
      <w:proofErr w:type="spellEnd"/>
      <w:r w:rsidRPr="00CC003D">
        <w:rPr>
          <w:rFonts w:ascii="Arial Narrow" w:hAnsi="Arial Narrow"/>
        </w:rPr>
        <w:t>) doivent satisfaire aux conditions suivantes :</w:t>
      </w:r>
    </w:p>
    <w:p w14:paraId="16A80477" w14:textId="77777777" w:rsidR="00A87B63" w:rsidRPr="00CC003D" w:rsidRDefault="00A87B63" w:rsidP="00B02EA0">
      <w:pPr>
        <w:widowControl w:val="0"/>
        <w:tabs>
          <w:tab w:val="left" w:pos="1160"/>
          <w:tab w:val="left" w:pos="1980"/>
          <w:tab w:val="left" w:pos="2900"/>
          <w:tab w:val="left" w:pos="3600"/>
          <w:tab w:val="left" w:pos="4700"/>
        </w:tabs>
        <w:autoSpaceDE w:val="0"/>
        <w:ind w:left="851" w:hanging="284"/>
        <w:jc w:val="both"/>
        <w:rPr>
          <w:rFonts w:ascii="Arial Narrow" w:hAnsi="Arial Narrow"/>
        </w:rPr>
      </w:pPr>
      <w:r w:rsidRPr="00CC003D">
        <w:rPr>
          <w:rFonts w:ascii="Arial Narrow" w:hAnsi="Arial Narrow"/>
        </w:rPr>
        <w:t xml:space="preserve">a. </w:t>
      </w:r>
      <w:r w:rsidRPr="00CC003D">
        <w:rPr>
          <w:rFonts w:ascii="Arial Narrow" w:hAnsi="Arial Narrow"/>
          <w:spacing w:val="5"/>
        </w:rPr>
        <w:t>L’offr</w:t>
      </w:r>
      <w:r w:rsidRPr="00CC003D">
        <w:rPr>
          <w:rFonts w:ascii="Arial Narrow" w:hAnsi="Arial Narrow"/>
        </w:rPr>
        <w:t xml:space="preserve">e </w:t>
      </w:r>
      <w:r w:rsidRPr="00CC003D">
        <w:rPr>
          <w:rFonts w:ascii="Arial Narrow" w:hAnsi="Arial Narrow"/>
          <w:spacing w:val="5"/>
        </w:rPr>
        <w:t>devr</w:t>
      </w:r>
      <w:r w:rsidRPr="00CC003D">
        <w:rPr>
          <w:rFonts w:ascii="Arial Narrow" w:hAnsi="Arial Narrow"/>
        </w:rPr>
        <w:t xml:space="preserve">a </w:t>
      </w:r>
      <w:r w:rsidRPr="00CC003D">
        <w:rPr>
          <w:rFonts w:ascii="Arial Narrow" w:hAnsi="Arial Narrow"/>
          <w:spacing w:val="5"/>
        </w:rPr>
        <w:t>inclur</w:t>
      </w:r>
      <w:r w:rsidRPr="00CC003D">
        <w:rPr>
          <w:rFonts w:ascii="Arial Narrow" w:hAnsi="Arial Narrow"/>
        </w:rPr>
        <w:t xml:space="preserve">e </w:t>
      </w:r>
      <w:r w:rsidRPr="00CC003D">
        <w:rPr>
          <w:rFonts w:ascii="Arial Narrow" w:hAnsi="Arial Narrow"/>
          <w:spacing w:val="5"/>
        </w:rPr>
        <w:t>pou</w:t>
      </w:r>
      <w:r w:rsidRPr="00CC003D">
        <w:rPr>
          <w:rFonts w:ascii="Arial Narrow" w:hAnsi="Arial Narrow"/>
        </w:rPr>
        <w:t xml:space="preserve">r </w:t>
      </w:r>
      <w:r w:rsidRPr="00CC003D">
        <w:rPr>
          <w:rFonts w:ascii="Arial Narrow" w:hAnsi="Arial Narrow"/>
          <w:spacing w:val="5"/>
        </w:rPr>
        <w:t>chacun</w:t>
      </w:r>
      <w:r w:rsidRPr="00CC003D">
        <w:rPr>
          <w:rFonts w:ascii="Arial Narrow" w:hAnsi="Arial Narrow"/>
        </w:rPr>
        <w:t xml:space="preserve">e </w:t>
      </w:r>
      <w:r w:rsidRPr="00CC003D">
        <w:rPr>
          <w:rFonts w:ascii="Arial Narrow" w:hAnsi="Arial Narrow"/>
          <w:spacing w:val="5"/>
        </w:rPr>
        <w:t xml:space="preserve">des </w:t>
      </w:r>
      <w:r w:rsidRPr="00CC003D">
        <w:rPr>
          <w:rFonts w:ascii="Arial Narrow" w:hAnsi="Arial Narrow"/>
        </w:rPr>
        <w:t xml:space="preserve">entreprises, tous les renseignements énumérés à l’article 6.1 ci-dessus. Le RPAO devra préciser les informations à fournir par le groupement </w:t>
      </w:r>
      <w:r w:rsidRPr="00CC003D">
        <w:rPr>
          <w:rFonts w:ascii="Arial Narrow" w:hAnsi="Arial Narrow"/>
          <w:spacing w:val="5"/>
        </w:rPr>
        <w:t>e</w:t>
      </w:r>
      <w:r w:rsidRPr="00CC003D">
        <w:rPr>
          <w:rFonts w:ascii="Arial Narrow" w:hAnsi="Arial Narrow"/>
        </w:rPr>
        <w:t xml:space="preserve">t </w:t>
      </w:r>
      <w:r w:rsidRPr="00CC003D">
        <w:rPr>
          <w:rFonts w:ascii="Arial Narrow" w:hAnsi="Arial Narrow"/>
          <w:spacing w:val="5"/>
        </w:rPr>
        <w:t>celle</w:t>
      </w:r>
      <w:r w:rsidRPr="00CC003D">
        <w:rPr>
          <w:rFonts w:ascii="Arial Narrow" w:hAnsi="Arial Narrow"/>
        </w:rPr>
        <w:t xml:space="preserve">s à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chaqu</w:t>
      </w:r>
      <w:r w:rsidRPr="00CC003D">
        <w:rPr>
          <w:rFonts w:ascii="Arial Narrow" w:hAnsi="Arial Narrow"/>
        </w:rPr>
        <w:t xml:space="preserve">e </w:t>
      </w:r>
      <w:r w:rsidRPr="00CC003D">
        <w:rPr>
          <w:rFonts w:ascii="Arial Narrow" w:hAnsi="Arial Narrow"/>
          <w:spacing w:val="5"/>
        </w:rPr>
        <w:t>membr</w:t>
      </w:r>
      <w:r w:rsidRPr="00CC003D">
        <w:rPr>
          <w:rFonts w:ascii="Arial Narrow" w:hAnsi="Arial Narrow"/>
        </w:rPr>
        <w:t xml:space="preserve">e </w:t>
      </w:r>
      <w:r w:rsidRPr="00CC003D">
        <w:rPr>
          <w:rFonts w:ascii="Arial Narrow" w:hAnsi="Arial Narrow"/>
          <w:spacing w:val="5"/>
        </w:rPr>
        <w:t xml:space="preserve">du </w:t>
      </w:r>
      <w:r w:rsidRPr="00CC003D">
        <w:rPr>
          <w:rFonts w:ascii="Arial Narrow" w:hAnsi="Arial Narrow"/>
        </w:rPr>
        <w:t>groupement ;</w:t>
      </w:r>
    </w:p>
    <w:p w14:paraId="46C00001"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b. L’offre et le marché doivent être signés de façon à obliger tous les membres du groupement ;</w:t>
      </w:r>
    </w:p>
    <w:p w14:paraId="4ECCF7BC"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c. La nature du groupement (conjoint ou solidaire tel que requis dans le RPAO) doit être précisée et justifiée par la production d’une copie de l’accord de groupement en bonne et due forme ;</w:t>
      </w:r>
    </w:p>
    <w:p w14:paraId="2848CB2E"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 xml:space="preserve">d. Le membre du groupement désigné comme mandataire, représentera l’ensemble des entreprises vis à vis </w:t>
      </w:r>
      <w:r>
        <w:rPr>
          <w:rFonts w:ascii="Arial Narrow" w:hAnsi="Arial Narrow"/>
        </w:rPr>
        <w:t>du Maître d’Ouvrage</w:t>
      </w:r>
      <w:r w:rsidRPr="00CC003D">
        <w:rPr>
          <w:rFonts w:ascii="Arial Narrow" w:hAnsi="Arial Narrow"/>
        </w:rPr>
        <w:t xml:space="preserve"> pour l’exécution </w:t>
      </w:r>
      <w:r w:rsidRPr="00CC003D">
        <w:rPr>
          <w:rFonts w:ascii="Arial Narrow" w:hAnsi="Arial Narrow"/>
          <w:spacing w:val="5"/>
        </w:rPr>
        <w:t>de la Lettre Commande </w:t>
      </w:r>
      <w:r w:rsidRPr="00CC003D">
        <w:rPr>
          <w:rFonts w:ascii="Arial Narrow" w:hAnsi="Arial Narrow"/>
        </w:rPr>
        <w:t>;</w:t>
      </w:r>
    </w:p>
    <w:p w14:paraId="0BA75C0F"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 xml:space="preserve">e. En cas de groupement solidaire, les </w:t>
      </w:r>
      <w:proofErr w:type="spellStart"/>
      <w:r w:rsidRPr="00CC003D">
        <w:rPr>
          <w:rFonts w:ascii="Arial Narrow" w:hAnsi="Arial Narrow"/>
        </w:rPr>
        <w:t>co-traitants</w:t>
      </w:r>
      <w:proofErr w:type="spellEnd"/>
      <w:r w:rsidRPr="00CC003D">
        <w:rPr>
          <w:rFonts w:ascii="Arial Narrow" w:hAnsi="Arial Narrow"/>
        </w:rPr>
        <w:t xml:space="preserve"> se répartissent les paiements, qui sont effectués par le Maître d’Ouvrage dans un compte unique. En cas de groupement conjoint, les tâches de chaque </w:t>
      </w:r>
      <w:r w:rsidRPr="008172B0">
        <w:rPr>
          <w:rFonts w:ascii="Arial Narrow" w:hAnsi="Arial Narrow"/>
          <w:sz w:val="22"/>
        </w:rPr>
        <w:t xml:space="preserve">membre doivent être précisées et chaque entreprise est payée par le Maître d’Ouvrage dans son propre compte. </w:t>
      </w:r>
    </w:p>
    <w:p w14:paraId="2E8375B4" w14:textId="77777777" w:rsidR="00A87B63" w:rsidRPr="00CC003D" w:rsidRDefault="00A87B63" w:rsidP="00B02EA0">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14:paraId="04475475" w14:textId="77777777" w:rsidR="00A87B63" w:rsidRPr="00CC003D" w:rsidRDefault="00A87B63" w:rsidP="00A87B63">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 xml:space="preserve">6.4. Les soumissionnaires, qui sollicitent le bénéfice d’une marge de préférence, doivent fournir </w:t>
      </w:r>
      <w:r w:rsidRPr="00CC003D">
        <w:rPr>
          <w:rFonts w:ascii="Arial Narrow" w:hAnsi="Arial Narrow"/>
          <w:spacing w:val="2"/>
        </w:rPr>
        <w:t>tou</w:t>
      </w:r>
      <w:r w:rsidRPr="00CC003D">
        <w:rPr>
          <w:rFonts w:ascii="Arial Narrow" w:hAnsi="Arial Narrow"/>
        </w:rPr>
        <w:t xml:space="preserve">s </w:t>
      </w:r>
      <w:r w:rsidRPr="00CC003D">
        <w:rPr>
          <w:rFonts w:ascii="Arial Narrow" w:hAnsi="Arial Narrow"/>
          <w:spacing w:val="2"/>
        </w:rPr>
        <w:t>le</w:t>
      </w:r>
      <w:r w:rsidRPr="00CC003D">
        <w:rPr>
          <w:rFonts w:ascii="Arial Narrow" w:hAnsi="Arial Narrow"/>
        </w:rPr>
        <w:t xml:space="preserve">s </w:t>
      </w:r>
      <w:r w:rsidRPr="00CC003D">
        <w:rPr>
          <w:rFonts w:ascii="Arial Narrow" w:hAnsi="Arial Narrow"/>
          <w:spacing w:val="2"/>
        </w:rPr>
        <w:t>renseignement</w:t>
      </w:r>
      <w:r w:rsidRPr="00CC003D">
        <w:rPr>
          <w:rFonts w:ascii="Arial Narrow" w:hAnsi="Arial Narrow"/>
        </w:rPr>
        <w:t xml:space="preserve">s </w:t>
      </w:r>
      <w:r w:rsidRPr="00CC003D">
        <w:rPr>
          <w:rFonts w:ascii="Arial Narrow" w:hAnsi="Arial Narrow"/>
          <w:spacing w:val="2"/>
        </w:rPr>
        <w:t>nécessaire</w:t>
      </w:r>
      <w:r w:rsidRPr="00CC003D">
        <w:rPr>
          <w:rFonts w:ascii="Arial Narrow" w:hAnsi="Arial Narrow"/>
        </w:rPr>
        <w:t xml:space="preserve">s </w:t>
      </w:r>
      <w:r w:rsidRPr="00CC003D">
        <w:rPr>
          <w:rFonts w:ascii="Arial Narrow" w:hAnsi="Arial Narrow"/>
          <w:spacing w:val="2"/>
        </w:rPr>
        <w:t xml:space="preserve">pour </w:t>
      </w:r>
      <w:r w:rsidRPr="00CC003D">
        <w:rPr>
          <w:rFonts w:ascii="Arial Narrow" w:hAnsi="Arial Narrow"/>
        </w:rPr>
        <w:t>prouver, qu’ils satisfont aux critères d’éligibilité décrits à l’article 33 du RGAO.</w:t>
      </w:r>
    </w:p>
    <w:p w14:paraId="3F7FCCB8" w14:textId="77777777" w:rsidR="00A87B63" w:rsidRPr="00CC003D" w:rsidRDefault="00A87B63" w:rsidP="00CF590C">
      <w:pPr>
        <w:pStyle w:val="RGAOarticles"/>
      </w:pPr>
      <w:bookmarkStart w:id="49" w:name="_Toc530307911"/>
      <w:bookmarkStart w:id="50" w:name="_Toc97557032"/>
      <w:bookmarkStart w:id="51" w:name="_Toc163062699"/>
      <w:r w:rsidRPr="00CC003D">
        <w:t>Visite du site des travaux</w:t>
      </w:r>
      <w:bookmarkEnd w:id="49"/>
      <w:bookmarkEnd w:id="50"/>
      <w:bookmarkEnd w:id="51"/>
    </w:p>
    <w:p w14:paraId="24DD7BDF"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5FE5E95C" w14:textId="77777777" w:rsidR="00A87B63" w:rsidRPr="00CC003D" w:rsidRDefault="00A87B63" w:rsidP="00B02EA0">
      <w:pPr>
        <w:widowControl w:val="0"/>
        <w:tabs>
          <w:tab w:val="left" w:pos="1100"/>
          <w:tab w:val="left" w:pos="2100"/>
          <w:tab w:val="left" w:pos="3520"/>
          <w:tab w:val="left" w:pos="4900"/>
        </w:tabs>
        <w:autoSpaceDE w:val="0"/>
        <w:jc w:val="both"/>
        <w:rPr>
          <w:rFonts w:ascii="Arial Narrow" w:hAnsi="Arial Narrow"/>
        </w:rPr>
      </w:pPr>
      <w:r w:rsidRPr="00CC003D">
        <w:rPr>
          <w:rFonts w:ascii="Arial Narrow" w:hAnsi="Arial Narrow"/>
        </w:rPr>
        <w:t xml:space="preserve">7.2. Le Maître d’Ouvrage </w:t>
      </w:r>
      <w:r w:rsidRPr="00CC003D">
        <w:rPr>
          <w:rFonts w:ascii="Arial Narrow" w:hAnsi="Arial Narrow"/>
          <w:spacing w:val="5"/>
        </w:rPr>
        <w:t xml:space="preserve">est tenu d’autoriser le </w:t>
      </w:r>
      <w:r w:rsidRPr="00CC003D">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03D">
        <w:rPr>
          <w:rFonts w:ascii="Arial Narrow" w:hAnsi="Arial Narrow"/>
          <w:spacing w:val="5"/>
        </w:rPr>
        <w:t>le Maître d’Ouvrage</w:t>
      </w:r>
      <w:r w:rsidRPr="00CC003D">
        <w:rPr>
          <w:rFonts w:ascii="Arial Narrow" w:hAnsi="Arial Narrow"/>
        </w:rPr>
        <w:t xml:space="preserve"> de toute responsabilité pouvant en résulter.</w:t>
      </w:r>
    </w:p>
    <w:p w14:paraId="123655FA" w14:textId="77777777" w:rsidR="00A87B63" w:rsidRPr="00CC003D" w:rsidRDefault="00A87B63" w:rsidP="00B02EA0">
      <w:pPr>
        <w:widowControl w:val="0"/>
        <w:tabs>
          <w:tab w:val="left" w:pos="1100"/>
          <w:tab w:val="left" w:pos="2100"/>
          <w:tab w:val="left" w:pos="3520"/>
          <w:tab w:val="left" w:pos="4900"/>
        </w:tabs>
        <w:autoSpaceDE w:val="0"/>
        <w:jc w:val="both"/>
        <w:rPr>
          <w:rFonts w:ascii="Arial Narrow" w:hAnsi="Arial Narrow"/>
        </w:rPr>
      </w:pPr>
      <w:r w:rsidRPr="00CC003D">
        <w:rPr>
          <w:rFonts w:ascii="Arial Narrow" w:hAnsi="Arial Narrow"/>
          <w:spacing w:val="5"/>
        </w:rPr>
        <w:t xml:space="preserve">Le soumissionnaire demeure </w:t>
      </w:r>
      <w:r w:rsidRPr="00CC003D">
        <w:rPr>
          <w:rFonts w:ascii="Arial Narrow" w:hAnsi="Arial Narrow"/>
        </w:rPr>
        <w:t>responsable des accidents mortels ou corporels, des pertes ou dommages matériels, coûts et frais encourus du fait de cette visite.</w:t>
      </w:r>
    </w:p>
    <w:p w14:paraId="498D0C58"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7.3. Le Maître d’Ouvrage peut organiser une visite du site des travaux au moment de la réunion </w:t>
      </w:r>
      <w:r w:rsidRPr="00CC003D">
        <w:rPr>
          <w:rFonts w:ascii="Arial Narrow" w:hAnsi="Arial Narrow"/>
          <w:spacing w:val="5"/>
        </w:rPr>
        <w:t>préparatoir</w:t>
      </w:r>
      <w:r w:rsidRPr="00CC003D">
        <w:rPr>
          <w:rFonts w:ascii="Arial Narrow" w:hAnsi="Arial Narrow"/>
        </w:rPr>
        <w:t xml:space="preserve">e à </w:t>
      </w:r>
      <w:r w:rsidRPr="00CC003D">
        <w:rPr>
          <w:rFonts w:ascii="Arial Narrow" w:hAnsi="Arial Narrow"/>
          <w:spacing w:val="5"/>
        </w:rPr>
        <w:t>l’établissemen</w:t>
      </w:r>
      <w:r w:rsidRPr="00CC003D">
        <w:rPr>
          <w:rFonts w:ascii="Arial Narrow" w:hAnsi="Arial Narrow"/>
        </w:rPr>
        <w:t xml:space="preserve">t </w:t>
      </w:r>
      <w:r w:rsidRPr="00CC003D">
        <w:rPr>
          <w:rFonts w:ascii="Arial Narrow" w:hAnsi="Arial Narrow"/>
          <w:spacing w:val="5"/>
        </w:rPr>
        <w:t>de</w:t>
      </w:r>
      <w:r w:rsidRPr="00CC003D">
        <w:rPr>
          <w:rFonts w:ascii="Arial Narrow" w:hAnsi="Arial Narrow"/>
        </w:rPr>
        <w:t xml:space="preserve">s </w:t>
      </w:r>
      <w:r w:rsidRPr="00CC003D">
        <w:rPr>
          <w:rFonts w:ascii="Arial Narrow" w:hAnsi="Arial Narrow"/>
          <w:spacing w:val="5"/>
        </w:rPr>
        <w:t xml:space="preserve">offres </w:t>
      </w:r>
      <w:r w:rsidRPr="00CC003D">
        <w:rPr>
          <w:rFonts w:ascii="Arial Narrow" w:hAnsi="Arial Narrow"/>
        </w:rPr>
        <w:t>mentionnées à l’article 19 du RGAO.</w:t>
      </w:r>
    </w:p>
    <w:p w14:paraId="431F7279" w14:textId="77777777" w:rsidR="00A87B63" w:rsidRPr="00CC003D" w:rsidRDefault="00A87B63" w:rsidP="00B02EA0">
      <w:pPr>
        <w:pStyle w:val="RGAOpartie"/>
        <w:numPr>
          <w:ilvl w:val="0"/>
          <w:numId w:val="0"/>
        </w:numPr>
      </w:pPr>
      <w:bookmarkStart w:id="52" w:name="_Toc530307912"/>
      <w:bookmarkStart w:id="53" w:name="_Toc97557033"/>
      <w:bookmarkStart w:id="54" w:name="_Toc163062700"/>
      <w:r w:rsidRPr="00CC003D">
        <w:t>Dossier d’Appel d’Offres</w:t>
      </w:r>
      <w:bookmarkEnd w:id="52"/>
      <w:bookmarkEnd w:id="53"/>
      <w:bookmarkEnd w:id="54"/>
    </w:p>
    <w:p w14:paraId="28775204" w14:textId="77777777" w:rsidR="00A87B63" w:rsidRPr="00CC003D" w:rsidRDefault="00A87B63" w:rsidP="00CF590C">
      <w:pPr>
        <w:pStyle w:val="RGAOarticles"/>
      </w:pPr>
      <w:bookmarkStart w:id="55" w:name="_Toc530307913"/>
      <w:bookmarkStart w:id="56" w:name="_Toc97557034"/>
      <w:bookmarkStart w:id="57" w:name="_Toc163062701"/>
      <w:r w:rsidRPr="00CC003D">
        <w:t>Contenu du Dossier d’Appel d’Offres</w:t>
      </w:r>
      <w:bookmarkEnd w:id="55"/>
      <w:bookmarkEnd w:id="56"/>
      <w:bookmarkEnd w:id="57"/>
    </w:p>
    <w:p w14:paraId="049236ED" w14:textId="77777777" w:rsidR="00A87B63" w:rsidRPr="00CC003D" w:rsidRDefault="00A87B63" w:rsidP="00B02EA0">
      <w:pPr>
        <w:widowControl w:val="0"/>
        <w:autoSpaceDE w:val="0"/>
        <w:jc w:val="both"/>
        <w:rPr>
          <w:rFonts w:ascii="Arial Narrow" w:hAnsi="Arial Narrow"/>
        </w:rPr>
      </w:pPr>
      <w:r w:rsidRPr="00CC003D">
        <w:rPr>
          <w:rFonts w:ascii="Arial Narrow" w:hAnsi="Arial Narrow"/>
          <w:b/>
        </w:rPr>
        <w:t>8.1.</w:t>
      </w:r>
      <w:r w:rsidRPr="00CC003D">
        <w:rPr>
          <w:rFonts w:ascii="Arial Narrow" w:hAnsi="Arial Narrow"/>
        </w:rPr>
        <w:t xml:space="preserve"> Le Dossier d’Appel d’Offres décrit les travaux faisant l’objet </w:t>
      </w:r>
      <w:r w:rsidRPr="00CC003D">
        <w:rPr>
          <w:rFonts w:ascii="Arial Narrow" w:hAnsi="Arial Narrow"/>
          <w:spacing w:val="5"/>
        </w:rPr>
        <w:t>de Lettre Commande,</w:t>
      </w:r>
      <w:r w:rsidRPr="00CC003D">
        <w:rPr>
          <w:rFonts w:ascii="Arial Narrow" w:hAnsi="Arial Narrow"/>
        </w:rPr>
        <w:t xml:space="preserve"> fixe les procédures de consultation des entreprises et précise les conditions du marché. Outre, le(s) additif(s) </w:t>
      </w:r>
      <w:r w:rsidRPr="00CC003D">
        <w:rPr>
          <w:rFonts w:ascii="Arial Narrow" w:hAnsi="Arial Narrow"/>
          <w:spacing w:val="5"/>
        </w:rPr>
        <w:t>publié(s</w:t>
      </w:r>
      <w:r w:rsidRPr="00CC003D">
        <w:rPr>
          <w:rFonts w:ascii="Arial Narrow" w:hAnsi="Arial Narrow"/>
        </w:rPr>
        <w:t xml:space="preserve">) </w:t>
      </w:r>
      <w:r w:rsidRPr="00CC003D">
        <w:rPr>
          <w:rFonts w:ascii="Arial Narrow" w:hAnsi="Arial Narrow"/>
          <w:spacing w:val="5"/>
        </w:rPr>
        <w:t>conformémen</w:t>
      </w:r>
      <w:r w:rsidRPr="00CC003D">
        <w:rPr>
          <w:rFonts w:ascii="Arial Narrow" w:hAnsi="Arial Narrow"/>
        </w:rPr>
        <w:t xml:space="preserve">t à </w:t>
      </w:r>
      <w:r w:rsidRPr="00CC003D">
        <w:rPr>
          <w:rFonts w:ascii="Arial Narrow" w:hAnsi="Arial Narrow"/>
          <w:spacing w:val="5"/>
        </w:rPr>
        <w:t>l’articl</w:t>
      </w:r>
      <w:r w:rsidRPr="00CC003D">
        <w:rPr>
          <w:rFonts w:ascii="Arial Narrow" w:hAnsi="Arial Narrow"/>
        </w:rPr>
        <w:t xml:space="preserve">e </w:t>
      </w:r>
      <w:r w:rsidRPr="00CC003D">
        <w:rPr>
          <w:rFonts w:ascii="Arial Narrow" w:hAnsi="Arial Narrow"/>
          <w:spacing w:val="5"/>
        </w:rPr>
        <w:t>1</w:t>
      </w:r>
      <w:r w:rsidRPr="00CC003D">
        <w:rPr>
          <w:rFonts w:ascii="Arial Narrow" w:hAnsi="Arial Narrow"/>
        </w:rPr>
        <w:t xml:space="preserve">0 </w:t>
      </w:r>
      <w:r w:rsidRPr="00CC003D">
        <w:rPr>
          <w:rFonts w:ascii="Arial Narrow" w:hAnsi="Arial Narrow"/>
          <w:spacing w:val="5"/>
        </w:rPr>
        <w:t xml:space="preserve">du </w:t>
      </w:r>
      <w:r w:rsidRPr="00CC003D">
        <w:rPr>
          <w:rFonts w:ascii="Arial Narrow" w:hAnsi="Arial Narrow"/>
        </w:rPr>
        <w:t>RGAO, il comprend</w:t>
      </w:r>
      <w:r w:rsidRPr="00CC003D">
        <w:rPr>
          <w:rFonts w:ascii="Arial Narrow" w:hAnsi="Arial Narrow"/>
          <w:spacing w:val="24"/>
        </w:rPr>
        <w:t xml:space="preserve"> aussi </w:t>
      </w:r>
      <w:r w:rsidRPr="00CC003D">
        <w:rPr>
          <w:rFonts w:ascii="Arial Narrow" w:hAnsi="Arial Narrow"/>
        </w:rPr>
        <w:t>les principaux documents énumérés ci-après :</w:t>
      </w:r>
    </w:p>
    <w:p w14:paraId="7851E2E8"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1 : L’Avis d’Appel d’Offres rédigé en français et en anglais (AAO) ;</w:t>
      </w:r>
    </w:p>
    <w:p w14:paraId="787AE30D"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2 : Le Règlement Général de l’Appel d’Offres (RGAO) ;</w:t>
      </w:r>
    </w:p>
    <w:p w14:paraId="1D6564D5" w14:textId="77777777" w:rsidR="00A87B63" w:rsidRPr="00CC003D" w:rsidRDefault="00A87B63" w:rsidP="008172B0">
      <w:pPr>
        <w:widowControl w:val="0"/>
        <w:tabs>
          <w:tab w:val="left" w:pos="1760"/>
          <w:tab w:val="left" w:pos="3000"/>
          <w:tab w:val="left" w:pos="3480"/>
          <w:tab w:val="left" w:pos="4380"/>
        </w:tabs>
        <w:autoSpaceDE w:val="0"/>
        <w:jc w:val="both"/>
        <w:rPr>
          <w:rFonts w:ascii="Arial Narrow" w:hAnsi="Arial Narrow"/>
        </w:rPr>
      </w:pPr>
      <w:r w:rsidRPr="00CC003D">
        <w:rPr>
          <w:rFonts w:ascii="Arial Narrow" w:hAnsi="Arial Narrow"/>
        </w:rPr>
        <w:t xml:space="preserve">Pièce n° 3 : Le </w:t>
      </w:r>
      <w:r w:rsidRPr="00CC003D">
        <w:rPr>
          <w:rFonts w:ascii="Arial Narrow" w:hAnsi="Arial Narrow"/>
          <w:spacing w:val="5"/>
        </w:rPr>
        <w:t>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w:t>
      </w:r>
      <w:r w:rsidRPr="00CC003D">
        <w:rPr>
          <w:rFonts w:ascii="Arial Narrow" w:hAnsi="Arial Narrow"/>
        </w:rPr>
        <w:t xml:space="preserve"> (RPAO) ;</w:t>
      </w:r>
    </w:p>
    <w:p w14:paraId="55DA03A3"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4 : Le Cahier des Clauses Administratives Particulières (CCAP) ;</w:t>
      </w:r>
    </w:p>
    <w:p w14:paraId="27CA7043"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t>Pièce n° 5 : Le Cahier des Clauses Techniques Particulières (CCTP) ;</w:t>
      </w:r>
    </w:p>
    <w:p w14:paraId="1C419156"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6 : Le Cadre du Bordereau des prix unitaires ;</w:t>
      </w:r>
    </w:p>
    <w:p w14:paraId="1A713F4D"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7 : Le Cadre du Détail quantitatif et estimatif ;</w:t>
      </w:r>
    </w:p>
    <w:p w14:paraId="05962326"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t xml:space="preserve">Pièce n°8 : Le Cadre du Sous-Détail des Prix Unitaires </w:t>
      </w:r>
      <w:r w:rsidRPr="00CC003D">
        <w:rPr>
          <w:rFonts w:ascii="Arial Narrow" w:hAnsi="Arial Narrow"/>
          <w:spacing w:val="6"/>
        </w:rPr>
        <w:t>ou de la décomposition des prix, le cas échéant</w:t>
      </w:r>
      <w:r w:rsidRPr="00CC003D">
        <w:rPr>
          <w:rFonts w:ascii="Arial Narrow" w:hAnsi="Arial Narrow"/>
        </w:rPr>
        <w:t xml:space="preserve"> ;</w:t>
      </w:r>
    </w:p>
    <w:p w14:paraId="6BCF28CB"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t xml:space="preserve">Pièce n°09 : Le modèle </w:t>
      </w:r>
      <w:r w:rsidRPr="00CC003D">
        <w:rPr>
          <w:rFonts w:ascii="Arial Narrow" w:hAnsi="Arial Narrow"/>
          <w:spacing w:val="5"/>
        </w:rPr>
        <w:t>de la Lettre Commande </w:t>
      </w:r>
      <w:r w:rsidRPr="00CC003D">
        <w:rPr>
          <w:rFonts w:ascii="Arial Narrow" w:hAnsi="Arial Narrow"/>
        </w:rPr>
        <w:t>;</w:t>
      </w:r>
    </w:p>
    <w:p w14:paraId="055CD23C"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lastRenderedPageBreak/>
        <w:t>Pièce n° 10 : Les Modèles ou formulaires types à utiliser par les Soumissionnaires notamment :</w:t>
      </w:r>
    </w:p>
    <w:p w14:paraId="54F9FD38" w14:textId="77777777" w:rsidR="00A87B63" w:rsidRPr="00CC003D" w:rsidRDefault="00A87B63" w:rsidP="00B02EA0">
      <w:pPr>
        <w:widowControl w:val="0"/>
        <w:autoSpaceDE w:val="0"/>
        <w:jc w:val="both"/>
        <w:rPr>
          <w:rFonts w:ascii="Arial Narrow" w:hAnsi="Arial Narrow"/>
        </w:rPr>
      </w:pPr>
      <w:bookmarkStart w:id="58" w:name="_Hlk158723946"/>
      <w:r w:rsidRPr="00CC003D">
        <w:rPr>
          <w:rFonts w:ascii="Arial Narrow" w:hAnsi="Arial Narrow"/>
          <w:i/>
          <w:iCs/>
        </w:rPr>
        <w:t xml:space="preserve">                          </w:t>
      </w:r>
      <w:r w:rsidRPr="00CC003D">
        <w:rPr>
          <w:rFonts w:ascii="Arial Narrow" w:hAnsi="Arial Narrow"/>
        </w:rPr>
        <w:t xml:space="preserve">Annexe n° 1 : Modèle de Déclaration d’intention de soumissionner </w:t>
      </w:r>
    </w:p>
    <w:p w14:paraId="15743ABE"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 xml:space="preserve">                          Annexe n° 2 : Modèle de soumission</w:t>
      </w:r>
      <w:r w:rsidRPr="00CC003D">
        <w:rPr>
          <w:rFonts w:ascii="Arial Narrow" w:hAnsi="Arial Narrow"/>
        </w:rPr>
        <w:tab/>
      </w:r>
    </w:p>
    <w:p w14:paraId="26FE45FE"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3 : Modèle de caution de soumission</w:t>
      </w:r>
      <w:r w:rsidRPr="00CC003D">
        <w:rPr>
          <w:rFonts w:ascii="Arial Narrow" w:hAnsi="Arial Narrow"/>
        </w:rPr>
        <w:tab/>
      </w:r>
    </w:p>
    <w:p w14:paraId="03CFF93E"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4 : Modèle de cautionnement définitif</w:t>
      </w:r>
      <w:r w:rsidRPr="00CC003D">
        <w:rPr>
          <w:rFonts w:ascii="Arial Narrow" w:hAnsi="Arial Narrow"/>
        </w:rPr>
        <w:tab/>
      </w:r>
    </w:p>
    <w:p w14:paraId="5C997C70"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5 : Modèle de caution d'avance de démarrage</w:t>
      </w:r>
      <w:r w:rsidRPr="00CC003D">
        <w:rPr>
          <w:rFonts w:ascii="Arial Narrow" w:hAnsi="Arial Narrow"/>
        </w:rPr>
        <w:tab/>
      </w:r>
    </w:p>
    <w:p w14:paraId="0747C861"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n°6 :  Modèle de caution de bonne exécution (retenue de garantie)</w:t>
      </w:r>
      <w:r w:rsidRPr="00CC003D">
        <w:rPr>
          <w:rFonts w:ascii="Arial Narrow" w:hAnsi="Arial Narrow"/>
        </w:rPr>
        <w:tab/>
      </w:r>
    </w:p>
    <w:p w14:paraId="67DEF618"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7 : Modèle de Lettre de soumission de la proposition technique</w:t>
      </w:r>
    </w:p>
    <w:p w14:paraId="6F93F425"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8 : Modèle de Cadre du planning</w:t>
      </w:r>
      <w:r w:rsidRPr="00CC003D">
        <w:rPr>
          <w:rFonts w:ascii="Arial Narrow" w:hAnsi="Arial Narrow"/>
        </w:rPr>
        <w:tab/>
      </w:r>
    </w:p>
    <w:p w14:paraId="1A0A3232"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9 : Modèle de liste de personnels à mobiliser</w:t>
      </w:r>
      <w:r w:rsidRPr="00CC003D">
        <w:rPr>
          <w:rFonts w:ascii="Arial Narrow" w:hAnsi="Arial Narrow"/>
        </w:rPr>
        <w:tab/>
      </w:r>
    </w:p>
    <w:p w14:paraId="14345A4B"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10 : Modèle de fiches de prestations susceptibles d'être sous traitées</w:t>
      </w:r>
    </w:p>
    <w:p w14:paraId="3778B694" w14:textId="77777777" w:rsidR="00A87B63" w:rsidRPr="00CC003D" w:rsidRDefault="00A87B63" w:rsidP="00A87B63">
      <w:pPr>
        <w:widowControl w:val="0"/>
        <w:autoSpaceDE w:val="0"/>
        <w:ind w:left="1440"/>
        <w:jc w:val="both"/>
        <w:rPr>
          <w:rFonts w:ascii="Arial Narrow" w:hAnsi="Arial Narrow"/>
          <w:i/>
          <w:iCs/>
        </w:rPr>
      </w:pPr>
      <w:r w:rsidRPr="00CC003D">
        <w:rPr>
          <w:rFonts w:ascii="Arial Narrow" w:hAnsi="Arial Narrow"/>
        </w:rPr>
        <w:t>Annexe n° 11 : Modèle de CV de personnels à mobiliser</w:t>
      </w:r>
      <w:r w:rsidRPr="00CC003D">
        <w:rPr>
          <w:rFonts w:ascii="Arial Narrow" w:hAnsi="Arial Narrow"/>
        </w:rPr>
        <w:tab/>
      </w:r>
      <w:r w:rsidRPr="00CC003D">
        <w:rPr>
          <w:rFonts w:ascii="Arial Narrow" w:hAnsi="Arial Narrow"/>
          <w:i/>
          <w:iCs/>
        </w:rPr>
        <w:t xml:space="preserve"> </w:t>
      </w:r>
    </w:p>
    <w:p w14:paraId="2D01229C"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 xml:space="preserve">Pièce n° 11 : Le formulaire de </w:t>
      </w:r>
      <w:bookmarkStart w:id="59" w:name="_Hlk159243329"/>
      <w:r w:rsidRPr="00CC003D">
        <w:rPr>
          <w:rFonts w:ascii="Arial Narrow" w:hAnsi="Arial Narrow"/>
        </w:rPr>
        <w:t>la charte d’intégrité</w:t>
      </w:r>
      <w:bookmarkEnd w:id="59"/>
      <w:r w:rsidRPr="00CC003D">
        <w:rPr>
          <w:rFonts w:ascii="Arial Narrow" w:hAnsi="Arial Narrow"/>
        </w:rPr>
        <w:t>.</w:t>
      </w:r>
    </w:p>
    <w:p w14:paraId="1F998228"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 xml:space="preserve">Pièce n° 12 : Le formulaire de </w:t>
      </w:r>
      <w:bookmarkStart w:id="60" w:name="_Hlk159243341"/>
      <w:r w:rsidRPr="00CC003D">
        <w:rPr>
          <w:rFonts w:ascii="Arial Narrow" w:hAnsi="Arial Narrow"/>
        </w:rPr>
        <w:t>déclaration d’engagement au respect des clauses sociales et environnementales</w:t>
      </w:r>
      <w:bookmarkEnd w:id="60"/>
      <w:r w:rsidRPr="00CC003D">
        <w:rPr>
          <w:rFonts w:ascii="Arial Narrow" w:hAnsi="Arial Narrow"/>
        </w:rPr>
        <w:t>.</w:t>
      </w:r>
    </w:p>
    <w:bookmarkEnd w:id="58"/>
    <w:p w14:paraId="5F22F6F2"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Pièce n° 13 : La liste des établissements bancaires et organismes financiers habilités par le Ministre en charge des à émettre des cautions, dans le Cadre des Marchés Publics. </w:t>
      </w:r>
    </w:p>
    <w:p w14:paraId="5B688784" w14:textId="77777777" w:rsidR="00A87B63" w:rsidRPr="00CC003D" w:rsidRDefault="00A87B63" w:rsidP="00B02EA0">
      <w:pPr>
        <w:widowControl w:val="0"/>
        <w:tabs>
          <w:tab w:val="left" w:pos="2420"/>
          <w:tab w:val="left" w:pos="2940"/>
          <w:tab w:val="left" w:pos="3320"/>
          <w:tab w:val="left" w:pos="4300"/>
        </w:tabs>
        <w:autoSpaceDE w:val="0"/>
        <w:jc w:val="both"/>
        <w:rPr>
          <w:rFonts w:ascii="Arial Narrow" w:hAnsi="Arial Narrow"/>
        </w:rPr>
      </w:pPr>
      <w:r w:rsidRPr="00CC003D">
        <w:rPr>
          <w:rFonts w:ascii="Arial Narrow" w:hAnsi="Arial Narrow"/>
          <w:b/>
        </w:rPr>
        <w:t>8.2</w:t>
      </w:r>
      <w:r w:rsidRPr="00CC003D">
        <w:rPr>
          <w:rFonts w:ascii="Arial Narrow" w:hAnsi="Arial Narrow"/>
        </w:rPr>
        <w:t xml:space="preserve">. Le Soumissionnaire doit examiner l’ensemble des règlements, formulaires, conditions et spécifications contenus dans le DAO. Il lui </w:t>
      </w:r>
      <w:r w:rsidRPr="00CC003D">
        <w:rPr>
          <w:rFonts w:ascii="Arial Narrow" w:hAnsi="Arial Narrow"/>
          <w:spacing w:val="5"/>
        </w:rPr>
        <w:t>appartient d</w:t>
      </w:r>
      <w:r w:rsidRPr="00CC003D">
        <w:rPr>
          <w:rFonts w:ascii="Arial Narrow" w:hAnsi="Arial Narrow"/>
        </w:rPr>
        <w:t xml:space="preserve">e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tou</w:t>
      </w:r>
      <w:r w:rsidRPr="00CC003D">
        <w:rPr>
          <w:rFonts w:ascii="Arial Narrow" w:hAnsi="Arial Narrow"/>
        </w:rPr>
        <w:t xml:space="preserve">s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renseignements </w:t>
      </w:r>
      <w:r w:rsidRPr="00CC003D">
        <w:rPr>
          <w:rFonts w:ascii="Arial Narrow" w:hAnsi="Arial Narrow"/>
        </w:rPr>
        <w:t>demandés et de préparer une offre conforme à tous égards audit dossier.</w:t>
      </w:r>
    </w:p>
    <w:p w14:paraId="5423B87B" w14:textId="77777777" w:rsidR="00A87B63" w:rsidRPr="00CC003D" w:rsidRDefault="00A87B63" w:rsidP="00CF590C">
      <w:pPr>
        <w:pStyle w:val="RGAOarticles"/>
      </w:pPr>
      <w:bookmarkStart w:id="61" w:name="_Toc530307914"/>
      <w:bookmarkStart w:id="62" w:name="_Toc97557035"/>
      <w:bookmarkStart w:id="63" w:name="_Toc163062702"/>
      <w:r w:rsidRPr="00CC003D">
        <w:t>Eclaircissements apportés au Dossier d’Appel d’Offres et Recours</w:t>
      </w:r>
      <w:bookmarkEnd w:id="61"/>
      <w:bookmarkEnd w:id="62"/>
      <w:bookmarkEnd w:id="63"/>
    </w:p>
    <w:p w14:paraId="7969253D" w14:textId="77777777" w:rsidR="00A87B63" w:rsidRPr="009D4511" w:rsidRDefault="00A87B63" w:rsidP="008172B0">
      <w:pPr>
        <w:widowControl w:val="0"/>
        <w:autoSpaceDE w:val="0"/>
        <w:ind w:right="-15"/>
        <w:jc w:val="both"/>
        <w:rPr>
          <w:rFonts w:ascii="Arial Narrow" w:hAnsi="Arial Narrow"/>
        </w:rPr>
      </w:pPr>
      <w:r w:rsidRPr="009D4511">
        <w:rPr>
          <w:rFonts w:ascii="Arial Narrow" w:hAnsi="Arial Narrow"/>
        </w:rPr>
        <w:t xml:space="preserve">9.1. a) </w:t>
      </w:r>
      <w:r w:rsidRPr="009D4511">
        <w:rPr>
          <w:rFonts w:ascii="Arial Narrow" w:hAnsi="Arial Narrow"/>
          <w:spacing w:val="3"/>
        </w:rPr>
        <w:t>Tou</w:t>
      </w:r>
      <w:r w:rsidRPr="009D4511">
        <w:rPr>
          <w:rFonts w:ascii="Arial Narrow" w:hAnsi="Arial Narrow"/>
        </w:rPr>
        <w:t xml:space="preserve">t </w:t>
      </w:r>
      <w:r w:rsidRPr="009D4511">
        <w:rPr>
          <w:rFonts w:ascii="Arial Narrow" w:hAnsi="Arial Narrow"/>
          <w:spacing w:val="3"/>
        </w:rPr>
        <w:t>soumissionnair</w:t>
      </w:r>
      <w:r w:rsidRPr="009D4511">
        <w:rPr>
          <w:rFonts w:ascii="Arial Narrow" w:hAnsi="Arial Narrow"/>
        </w:rPr>
        <w:t xml:space="preserve">e </w:t>
      </w:r>
      <w:r w:rsidRPr="009D4511">
        <w:rPr>
          <w:rFonts w:ascii="Arial Narrow" w:hAnsi="Arial Narrow"/>
          <w:spacing w:val="3"/>
        </w:rPr>
        <w:t>désiran</w:t>
      </w:r>
      <w:r w:rsidRPr="009D4511">
        <w:rPr>
          <w:rFonts w:ascii="Arial Narrow" w:hAnsi="Arial Narrow"/>
        </w:rPr>
        <w:t xml:space="preserve">t </w:t>
      </w:r>
      <w:r w:rsidRPr="009D4511">
        <w:rPr>
          <w:rFonts w:ascii="Arial Narrow" w:hAnsi="Arial Narrow"/>
          <w:spacing w:val="3"/>
        </w:rPr>
        <w:t>obteni</w:t>
      </w:r>
      <w:r w:rsidRPr="009D4511">
        <w:rPr>
          <w:rFonts w:ascii="Arial Narrow" w:hAnsi="Arial Narrow"/>
        </w:rPr>
        <w:t xml:space="preserve">r </w:t>
      </w:r>
      <w:r w:rsidRPr="009D4511">
        <w:rPr>
          <w:rFonts w:ascii="Arial Narrow" w:hAnsi="Arial Narrow"/>
          <w:spacing w:val="3"/>
        </w:rPr>
        <w:t xml:space="preserve">des </w:t>
      </w:r>
      <w:r w:rsidRPr="009D4511">
        <w:rPr>
          <w:rFonts w:ascii="Arial Narrow" w:hAnsi="Arial Narrow"/>
          <w:spacing w:val="5"/>
        </w:rPr>
        <w:t>éclaircissement</w:t>
      </w:r>
      <w:r w:rsidRPr="009D4511">
        <w:rPr>
          <w:rFonts w:ascii="Arial Narrow" w:hAnsi="Arial Narrow"/>
        </w:rPr>
        <w:t xml:space="preserve">s </w:t>
      </w:r>
      <w:r w:rsidRPr="009D4511">
        <w:rPr>
          <w:rFonts w:ascii="Arial Narrow" w:hAnsi="Arial Narrow"/>
          <w:spacing w:val="5"/>
        </w:rPr>
        <w:t>su</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Dossie</w:t>
      </w:r>
      <w:r w:rsidRPr="009D4511">
        <w:rPr>
          <w:rFonts w:ascii="Arial Narrow" w:hAnsi="Arial Narrow"/>
        </w:rPr>
        <w:t xml:space="preserve">r </w:t>
      </w:r>
      <w:r w:rsidRPr="009D4511">
        <w:rPr>
          <w:rFonts w:ascii="Arial Narrow" w:hAnsi="Arial Narrow"/>
          <w:spacing w:val="5"/>
        </w:rPr>
        <w:t xml:space="preserve">d’Appel </w:t>
      </w:r>
      <w:r w:rsidRPr="009D4511">
        <w:rPr>
          <w:rFonts w:ascii="Arial Narrow" w:hAnsi="Arial Narrow"/>
        </w:rPr>
        <w:t xml:space="preserve">d’Offres peut en faire la demande à l’Autorité Contractante par écrit ou par courrier électronique (télécopie ou e-mail) à l’adresse du Maître d’Ouvrage ou du Maître d’Ouvrage Délégué indiquée dans le RPAO </w:t>
      </w:r>
      <w:r w:rsidRPr="009D4511">
        <w:rPr>
          <w:rFonts w:ascii="Arial Narrow" w:hAnsi="Arial Narrow"/>
          <w:b/>
        </w:rPr>
        <w:t>ou via COLEPS</w:t>
      </w:r>
      <w:r w:rsidRPr="009D4511">
        <w:rPr>
          <w:rFonts w:ascii="Arial Narrow" w:hAnsi="Arial Narrow"/>
        </w:rPr>
        <w:t xml:space="preserve"> </w:t>
      </w:r>
      <w:r w:rsidRPr="009D4511">
        <w:rPr>
          <w:rFonts w:ascii="Arial Narrow" w:hAnsi="Arial Narrow"/>
          <w:b/>
        </w:rPr>
        <w:t>avec copie à l’organisme chargé de la régulation des marchés publics.</w:t>
      </w:r>
      <w:r w:rsidRPr="009D4511">
        <w:rPr>
          <w:rFonts w:ascii="Arial Narrow" w:hAnsi="Arial Narrow"/>
          <w:b/>
          <w:spacing w:val="26"/>
        </w:rPr>
        <w:t xml:space="preserve"> Cependant, </w:t>
      </w:r>
      <w:r w:rsidRPr="009D4511">
        <w:rPr>
          <w:rFonts w:ascii="Arial Narrow" w:hAnsi="Arial Narrow"/>
          <w:b/>
        </w:rPr>
        <w:t>l’Autorité Contractante</w:t>
      </w:r>
      <w:r w:rsidRPr="009D4511">
        <w:rPr>
          <w:rFonts w:ascii="Arial Narrow" w:hAnsi="Arial Narrow"/>
          <w:b/>
          <w:spacing w:val="8"/>
        </w:rPr>
        <w:t xml:space="preserve"> </w:t>
      </w:r>
      <w:r w:rsidRPr="009D4511">
        <w:rPr>
          <w:rFonts w:ascii="Arial Narrow" w:hAnsi="Arial Narrow"/>
          <w:b/>
        </w:rPr>
        <w:t>répondra</w:t>
      </w:r>
      <w:r w:rsidRPr="009D4511">
        <w:rPr>
          <w:rFonts w:ascii="Arial Narrow" w:hAnsi="Arial Narrow"/>
          <w:b/>
          <w:spacing w:val="8"/>
        </w:rPr>
        <w:t xml:space="preserve"> </w:t>
      </w:r>
      <w:r w:rsidRPr="009D4511">
        <w:rPr>
          <w:rFonts w:ascii="Arial Narrow" w:hAnsi="Arial Narrow"/>
          <w:b/>
        </w:rPr>
        <w:t>par</w:t>
      </w:r>
      <w:r w:rsidRPr="009D4511">
        <w:rPr>
          <w:rFonts w:ascii="Arial Narrow" w:hAnsi="Arial Narrow"/>
          <w:b/>
          <w:spacing w:val="8"/>
        </w:rPr>
        <w:t xml:space="preserve"> </w:t>
      </w:r>
      <w:r w:rsidRPr="009D4511">
        <w:rPr>
          <w:rFonts w:ascii="Arial Narrow" w:hAnsi="Arial Narrow"/>
          <w:b/>
        </w:rPr>
        <w:t xml:space="preserve">écrit ou par courrier électronique ou via COLEPS ou sur tout autre moyen de communication électronique indiqué dans le </w:t>
      </w:r>
      <w:r w:rsidRPr="00E24F89">
        <w:rPr>
          <w:rFonts w:ascii="Arial Narrow" w:hAnsi="Arial Narrow"/>
          <w:b/>
          <w:sz w:val="22"/>
        </w:rPr>
        <w:t>DAO à toute demande d’éclaircissement reçue au moins quatorze (14) jours avant la date limite de dépôt des offres.</w:t>
      </w:r>
      <w:r w:rsidRPr="00E24F89">
        <w:rPr>
          <w:rFonts w:ascii="Arial Narrow" w:hAnsi="Arial Narrow"/>
          <w:spacing w:val="26"/>
          <w:sz w:val="22"/>
        </w:rPr>
        <w:t xml:space="preserve"> </w:t>
      </w:r>
    </w:p>
    <w:p w14:paraId="51C69E34" w14:textId="77777777" w:rsidR="00A87B63" w:rsidRPr="009D4511" w:rsidRDefault="00A87B63" w:rsidP="008172B0">
      <w:pPr>
        <w:pStyle w:val="Paragraphedeliste"/>
        <w:tabs>
          <w:tab w:val="left" w:pos="1701"/>
        </w:tabs>
        <w:spacing w:after="0" w:line="240" w:lineRule="auto"/>
        <w:ind w:left="0"/>
        <w:jc w:val="both"/>
        <w:rPr>
          <w:rFonts w:ascii="Arial Narrow" w:hAnsi="Arial Narrow"/>
          <w:sz w:val="24"/>
          <w:szCs w:val="24"/>
        </w:rPr>
      </w:pPr>
      <w:r w:rsidRPr="009D4511">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4BB01345" w14:textId="77777777" w:rsidR="00A87B63" w:rsidRPr="009D4511" w:rsidRDefault="00A87B63" w:rsidP="008172B0">
      <w:pPr>
        <w:pStyle w:val="Paragraphedeliste"/>
        <w:tabs>
          <w:tab w:val="left" w:pos="1701"/>
        </w:tabs>
        <w:spacing w:after="0" w:line="240" w:lineRule="auto"/>
        <w:ind w:left="0"/>
        <w:jc w:val="both"/>
        <w:rPr>
          <w:rFonts w:ascii="Arial Narrow" w:hAnsi="Arial Narrow"/>
          <w:sz w:val="24"/>
          <w:szCs w:val="24"/>
        </w:rPr>
      </w:pPr>
      <w:r w:rsidRPr="009D4511">
        <w:rPr>
          <w:rFonts w:ascii="Arial Narrow" w:hAnsi="Arial Narrow"/>
          <w:sz w:val="24"/>
          <w:szCs w:val="24"/>
        </w:rPr>
        <w:t xml:space="preserve">9. 2.  Tout soumissionnaire, qui s’estime </w:t>
      </w:r>
      <w:proofErr w:type="gramStart"/>
      <w:r w:rsidRPr="009D4511">
        <w:rPr>
          <w:rFonts w:ascii="Arial Narrow" w:hAnsi="Arial Narrow"/>
          <w:sz w:val="24"/>
          <w:szCs w:val="24"/>
        </w:rPr>
        <w:t>lésé</w:t>
      </w:r>
      <w:proofErr w:type="gramEnd"/>
      <w:r w:rsidRPr="009D4511">
        <w:rPr>
          <w:rFonts w:ascii="Arial Narrow" w:hAnsi="Arial Narrow"/>
          <w:sz w:val="24"/>
          <w:szCs w:val="24"/>
        </w:rPr>
        <w:t xml:space="preserve"> peut introduire une requête auprès du Maître d’O</w:t>
      </w:r>
      <w:r>
        <w:rPr>
          <w:rFonts w:ascii="Arial Narrow" w:hAnsi="Arial Narrow"/>
          <w:sz w:val="24"/>
          <w:szCs w:val="24"/>
        </w:rPr>
        <w:t>uvrage</w:t>
      </w:r>
      <w:r w:rsidRPr="009D4511">
        <w:rPr>
          <w:rFonts w:ascii="Arial Narrow" w:hAnsi="Arial Narrow"/>
          <w:sz w:val="24"/>
          <w:szCs w:val="24"/>
        </w:rPr>
        <w:t>.</w:t>
      </w:r>
    </w:p>
    <w:p w14:paraId="3CE02ADD" w14:textId="77777777" w:rsidR="00A87B63" w:rsidRPr="009D4511" w:rsidRDefault="00A87B63" w:rsidP="008172B0">
      <w:pPr>
        <w:pStyle w:val="Paragraphedeliste"/>
        <w:tabs>
          <w:tab w:val="left" w:pos="1701"/>
        </w:tabs>
        <w:spacing w:after="0" w:line="240" w:lineRule="auto"/>
        <w:ind w:left="0"/>
        <w:jc w:val="both"/>
        <w:rPr>
          <w:rFonts w:ascii="Arial Narrow" w:hAnsi="Arial Narrow"/>
          <w:sz w:val="24"/>
          <w:szCs w:val="24"/>
        </w:rPr>
      </w:pPr>
      <w:r w:rsidRPr="009D4511">
        <w:rPr>
          <w:rFonts w:ascii="Arial Narrow" w:hAnsi="Arial Narrow"/>
          <w:sz w:val="24"/>
          <w:szCs w:val="24"/>
        </w:rPr>
        <w:t xml:space="preserve"> En cas d’Appel d’Offres Restreint, le recours doit :</w:t>
      </w:r>
    </w:p>
    <w:p w14:paraId="7ED9303B" w14:textId="77777777" w:rsidR="00A87B63" w:rsidRPr="009D4511" w:rsidRDefault="00A87B63" w:rsidP="008172B0">
      <w:pPr>
        <w:pStyle w:val="Paragraphedeliste"/>
        <w:tabs>
          <w:tab w:val="left" w:pos="1701"/>
        </w:tabs>
        <w:spacing w:after="0" w:line="240" w:lineRule="auto"/>
        <w:ind w:left="567"/>
        <w:jc w:val="both"/>
        <w:rPr>
          <w:rFonts w:ascii="Arial Narrow" w:hAnsi="Arial Narrow"/>
          <w:sz w:val="24"/>
          <w:szCs w:val="24"/>
        </w:rPr>
      </w:pPr>
      <w:r w:rsidRPr="009D4511">
        <w:rPr>
          <w:rFonts w:ascii="Arial Narrow" w:hAnsi="Arial Narrow"/>
          <w:sz w:val="24"/>
          <w:szCs w:val="24"/>
        </w:rPr>
        <w:t xml:space="preserve">a)  à la phase 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doit </w:t>
      </w:r>
      <w:r w:rsidRPr="009D4511">
        <w:rPr>
          <w:rFonts w:ascii="Arial Narrow" w:hAnsi="Arial Narrow"/>
          <w:sz w:val="24"/>
          <w:szCs w:val="24"/>
        </w:rPr>
        <w:t xml:space="preserve">porter sur des demandes de </w:t>
      </w:r>
      <w:r w:rsidRPr="009D4511">
        <w:rPr>
          <w:rFonts w:ascii="Arial Narrow" w:hAnsi="Arial Narrow"/>
          <w:spacing w:val="-3"/>
          <w:sz w:val="24"/>
          <w:szCs w:val="24"/>
        </w:rPr>
        <w:t xml:space="preserve">réexamen </w:t>
      </w:r>
      <w:bookmarkStart w:id="64" w:name="_Hlk159242928"/>
      <w:r w:rsidRPr="009D4511">
        <w:rPr>
          <w:rFonts w:ascii="Arial Narrow" w:hAnsi="Arial Narrow"/>
          <w:sz w:val="24"/>
          <w:szCs w:val="24"/>
        </w:rPr>
        <w:t xml:space="preserve">des </w:t>
      </w:r>
      <w:r w:rsidRPr="009D4511">
        <w:rPr>
          <w:rFonts w:ascii="Arial Narrow" w:hAnsi="Arial Narrow"/>
          <w:spacing w:val="-3"/>
          <w:sz w:val="24"/>
          <w:szCs w:val="24"/>
        </w:rPr>
        <w:t xml:space="preserve">conditions </w:t>
      </w:r>
      <w:r w:rsidRPr="009D4511">
        <w:rPr>
          <w:rFonts w:ascii="Arial Narrow" w:hAnsi="Arial Narrow"/>
          <w:sz w:val="24"/>
          <w:szCs w:val="24"/>
        </w:rPr>
        <w:t xml:space="preserve">de </w:t>
      </w:r>
      <w:r w:rsidRPr="009D4511">
        <w:rPr>
          <w:rFonts w:ascii="Arial Narrow" w:hAnsi="Arial Narrow"/>
          <w:spacing w:val="-3"/>
          <w:sz w:val="24"/>
          <w:szCs w:val="24"/>
        </w:rPr>
        <w:t xml:space="preserve">sollicitation,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w:t>
      </w:r>
      <w:r w:rsidRPr="009D4511">
        <w:rPr>
          <w:rFonts w:ascii="Arial Narrow" w:hAnsi="Arial Narrow"/>
          <w:sz w:val="24"/>
          <w:szCs w:val="24"/>
        </w:rPr>
        <w:t xml:space="preserve">ou sur </w:t>
      </w:r>
      <w:bookmarkEnd w:id="64"/>
      <w:r w:rsidRPr="009D4511">
        <w:rPr>
          <w:rFonts w:ascii="Arial Narrow" w:hAnsi="Arial Narrow"/>
          <w:sz w:val="24"/>
          <w:szCs w:val="24"/>
        </w:rPr>
        <w:t xml:space="preserve">des demandes de </w:t>
      </w:r>
      <w:r w:rsidRPr="009D4511">
        <w:rPr>
          <w:rFonts w:ascii="Arial Narrow" w:hAnsi="Arial Narrow"/>
          <w:spacing w:val="-3"/>
          <w:sz w:val="24"/>
          <w:szCs w:val="24"/>
        </w:rPr>
        <w:t xml:space="preserve">réexamen </w:t>
      </w:r>
      <w:bookmarkStart w:id="65" w:name="_Hlk159243008"/>
      <w:r w:rsidRPr="009D4511">
        <w:rPr>
          <w:rFonts w:ascii="Arial Narrow" w:hAnsi="Arial Narrow"/>
          <w:sz w:val="24"/>
          <w:szCs w:val="24"/>
        </w:rPr>
        <w:t xml:space="preserve">des décisions ou actes pris </w:t>
      </w:r>
      <w:bookmarkEnd w:id="65"/>
      <w:r w:rsidRPr="009D4511">
        <w:rPr>
          <w:rFonts w:ascii="Arial Narrow" w:hAnsi="Arial Narrow"/>
          <w:sz w:val="24"/>
          <w:szCs w:val="24"/>
        </w:rPr>
        <w:t xml:space="preserve">et publiés par le </w:t>
      </w:r>
      <w:r>
        <w:rPr>
          <w:rFonts w:ascii="Arial Narrow" w:hAnsi="Arial Narrow"/>
          <w:spacing w:val="-3"/>
          <w:sz w:val="24"/>
          <w:szCs w:val="24"/>
        </w:rPr>
        <w:t>Maître d’Ouvrage</w:t>
      </w:r>
      <w:r w:rsidRPr="009D4511">
        <w:rPr>
          <w:rFonts w:ascii="Arial Narrow" w:hAnsi="Arial Narrow"/>
          <w:sz w:val="24"/>
          <w:szCs w:val="24"/>
        </w:rPr>
        <w:t xml:space="preserve"> </w:t>
      </w:r>
      <w:bookmarkStart w:id="66" w:name="_Hlk159243061"/>
      <w:r w:rsidRPr="009D4511">
        <w:rPr>
          <w:rFonts w:ascii="Arial Narrow" w:hAnsi="Arial Narrow"/>
          <w:sz w:val="24"/>
          <w:szCs w:val="24"/>
        </w:rPr>
        <w:t xml:space="preserve">lors de la </w:t>
      </w:r>
      <w:r w:rsidRPr="009D4511">
        <w:rPr>
          <w:rFonts w:ascii="Arial Narrow" w:hAnsi="Arial Narrow"/>
          <w:spacing w:val="-3"/>
          <w:sz w:val="24"/>
          <w:szCs w:val="24"/>
        </w:rPr>
        <w:t xml:space="preserve">procédure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qualification</w:t>
      </w:r>
      <w:bookmarkEnd w:id="66"/>
      <w:r w:rsidRPr="009D4511">
        <w:rPr>
          <w:rFonts w:ascii="Arial Narrow" w:hAnsi="Arial Narrow"/>
          <w:spacing w:val="-3"/>
          <w:sz w:val="24"/>
          <w:szCs w:val="24"/>
        </w:rPr>
        <w:t xml:space="preserve">. </w:t>
      </w:r>
    </w:p>
    <w:p w14:paraId="6D1C405E" w14:textId="77777777" w:rsidR="00A87B63" w:rsidRPr="009D4511" w:rsidRDefault="00A87B63" w:rsidP="00B02EA0">
      <w:pPr>
        <w:pStyle w:val="Corpsdetexte"/>
        <w:spacing w:after="0"/>
        <w:ind w:left="567"/>
        <w:jc w:val="both"/>
        <w:rPr>
          <w:rFonts w:ascii="Arial Narrow" w:hAnsi="Arial Narrow"/>
          <w:w w:val="110"/>
        </w:rPr>
      </w:pPr>
      <w:r w:rsidRPr="009D4511">
        <w:rPr>
          <w:rFonts w:ascii="Arial Narrow" w:hAnsi="Arial Narrow"/>
        </w:rPr>
        <w:t xml:space="preserve">b) </w:t>
      </w:r>
      <w:r w:rsidRPr="009D4511">
        <w:rPr>
          <w:rFonts w:ascii="Arial Narrow" w:hAnsi="Arial Narrow"/>
          <w:spacing w:val="-3"/>
          <w:w w:val="110"/>
        </w:rPr>
        <w:t xml:space="preserve">Les candidats disposent </w:t>
      </w:r>
      <w:r w:rsidRPr="009D4511">
        <w:rPr>
          <w:rFonts w:ascii="Arial Narrow" w:hAnsi="Arial Narrow"/>
          <w:w w:val="110"/>
        </w:rPr>
        <w:t xml:space="preserve">de cinq (05) jours </w:t>
      </w:r>
      <w:bookmarkStart w:id="67" w:name="_Hlk159243106"/>
      <w:r w:rsidRPr="009D4511">
        <w:rPr>
          <w:rFonts w:ascii="Arial Narrow" w:hAnsi="Arial Narrow"/>
          <w:spacing w:val="-3"/>
          <w:w w:val="110"/>
        </w:rPr>
        <w:t xml:space="preserve">ouvrables </w:t>
      </w:r>
      <w:r w:rsidRPr="009D4511">
        <w:rPr>
          <w:rFonts w:ascii="Arial Narrow" w:hAnsi="Arial Narrow"/>
          <w:spacing w:val="-4"/>
          <w:w w:val="110"/>
        </w:rPr>
        <w:t xml:space="preserve">avant </w:t>
      </w:r>
      <w:r w:rsidRPr="009D4511">
        <w:rPr>
          <w:rFonts w:ascii="Arial Narrow" w:hAnsi="Arial Narrow"/>
          <w:w w:val="110"/>
        </w:rPr>
        <w:t xml:space="preserve">la </w:t>
      </w:r>
      <w:r w:rsidRPr="009D4511">
        <w:rPr>
          <w:rFonts w:ascii="Arial Narrow" w:hAnsi="Arial Narrow"/>
          <w:spacing w:val="-3"/>
          <w:w w:val="110"/>
        </w:rPr>
        <w:t xml:space="preserve">date </w:t>
      </w:r>
      <w:r w:rsidRPr="009D4511">
        <w:rPr>
          <w:rFonts w:ascii="Arial Narrow" w:hAnsi="Arial Narrow"/>
          <w:w w:val="110"/>
        </w:rPr>
        <w:t xml:space="preserve">de </w:t>
      </w:r>
      <w:r w:rsidRPr="009D4511">
        <w:rPr>
          <w:rFonts w:ascii="Arial Narrow" w:hAnsi="Arial Narrow"/>
          <w:spacing w:val="-3"/>
          <w:w w:val="110"/>
        </w:rPr>
        <w:t xml:space="preserve">dépôt </w:t>
      </w:r>
      <w:r w:rsidRPr="009D4511">
        <w:rPr>
          <w:rFonts w:ascii="Arial Narrow" w:hAnsi="Arial Narrow"/>
          <w:w w:val="110"/>
        </w:rPr>
        <w:t xml:space="preserve">des </w:t>
      </w:r>
      <w:r w:rsidRPr="009D4511">
        <w:rPr>
          <w:rFonts w:ascii="Arial Narrow" w:hAnsi="Arial Narrow"/>
          <w:spacing w:val="-3"/>
          <w:w w:val="110"/>
        </w:rPr>
        <w:t xml:space="preserve">candidatures </w:t>
      </w:r>
      <w:r w:rsidRPr="009D4511">
        <w:rPr>
          <w:rFonts w:ascii="Arial Narrow" w:hAnsi="Arial Narrow"/>
          <w:spacing w:val="-4"/>
          <w:w w:val="110"/>
        </w:rPr>
        <w:t xml:space="preserve">et </w:t>
      </w:r>
      <w:r w:rsidRPr="009D4511">
        <w:rPr>
          <w:rFonts w:ascii="Arial Narrow" w:hAnsi="Arial Narrow"/>
          <w:w w:val="110"/>
        </w:rPr>
        <w:t xml:space="preserve">cinq (05) jours </w:t>
      </w:r>
      <w:r w:rsidRPr="009D4511">
        <w:rPr>
          <w:rFonts w:ascii="Arial Narrow" w:hAnsi="Arial Narrow"/>
          <w:spacing w:val="-3"/>
          <w:w w:val="110"/>
        </w:rPr>
        <w:t xml:space="preserve">ouvrables </w:t>
      </w:r>
      <w:bookmarkEnd w:id="67"/>
      <w:r w:rsidRPr="009D4511">
        <w:rPr>
          <w:rFonts w:ascii="Arial Narrow" w:hAnsi="Arial Narrow"/>
          <w:spacing w:val="-3"/>
          <w:w w:val="110"/>
        </w:rPr>
        <w:t xml:space="preserve">après </w:t>
      </w:r>
      <w:r w:rsidRPr="009D4511">
        <w:rPr>
          <w:rFonts w:ascii="Arial Narrow" w:hAnsi="Arial Narrow"/>
          <w:w w:val="110"/>
        </w:rPr>
        <w:t>la publi</w:t>
      </w:r>
      <w:r w:rsidRPr="009D4511">
        <w:rPr>
          <w:rFonts w:ascii="Arial Narrow" w:hAnsi="Arial Narrow"/>
          <w:spacing w:val="-3"/>
          <w:w w:val="110"/>
        </w:rPr>
        <w:t xml:space="preserve">cation </w:t>
      </w:r>
      <w:r w:rsidRPr="009D4511">
        <w:rPr>
          <w:rFonts w:ascii="Arial Narrow" w:hAnsi="Arial Narrow"/>
          <w:w w:val="110"/>
        </w:rPr>
        <w:t xml:space="preserve">des </w:t>
      </w:r>
      <w:r w:rsidRPr="009D4511">
        <w:rPr>
          <w:rFonts w:ascii="Arial Narrow" w:hAnsi="Arial Narrow"/>
          <w:spacing w:val="-3"/>
          <w:w w:val="110"/>
        </w:rPr>
        <w:t xml:space="preserve">résultats </w:t>
      </w:r>
      <w:r w:rsidRPr="009D4511">
        <w:rPr>
          <w:rFonts w:ascii="Arial Narrow" w:hAnsi="Arial Narrow"/>
          <w:w w:val="110"/>
        </w:rPr>
        <w:t xml:space="preserve">de la </w:t>
      </w:r>
      <w:r w:rsidRPr="009D4511">
        <w:rPr>
          <w:rFonts w:ascii="Arial Narrow" w:hAnsi="Arial Narrow"/>
          <w:spacing w:val="-3"/>
          <w:w w:val="110"/>
        </w:rPr>
        <w:t>pré</w:t>
      </w:r>
      <w:r>
        <w:rPr>
          <w:rFonts w:ascii="Arial Narrow" w:hAnsi="Arial Narrow"/>
          <w:spacing w:val="-3"/>
          <w:w w:val="110"/>
        </w:rPr>
        <w:t>-</w:t>
      </w:r>
      <w:r w:rsidRPr="009D4511">
        <w:rPr>
          <w:rFonts w:ascii="Arial Narrow" w:hAnsi="Arial Narrow"/>
          <w:spacing w:val="-3"/>
          <w:w w:val="110"/>
        </w:rPr>
        <w:t xml:space="preserve">qualification </w:t>
      </w:r>
      <w:r w:rsidRPr="009D4511">
        <w:rPr>
          <w:rFonts w:ascii="Arial Narrow" w:hAnsi="Arial Narrow"/>
          <w:w w:val="110"/>
        </w:rPr>
        <w:t xml:space="preserve">pour </w:t>
      </w:r>
      <w:r w:rsidRPr="009D4511">
        <w:rPr>
          <w:rFonts w:ascii="Arial Narrow" w:hAnsi="Arial Narrow"/>
          <w:spacing w:val="-3"/>
          <w:w w:val="110"/>
        </w:rPr>
        <w:t xml:space="preserve">introduire </w:t>
      </w:r>
      <w:r w:rsidRPr="009D4511">
        <w:rPr>
          <w:rFonts w:ascii="Arial Narrow" w:hAnsi="Arial Narrow"/>
          <w:w w:val="110"/>
        </w:rPr>
        <w:t xml:space="preserve">leur </w:t>
      </w:r>
      <w:r w:rsidRPr="009D4511">
        <w:rPr>
          <w:rFonts w:ascii="Arial Narrow" w:hAnsi="Arial Narrow"/>
          <w:spacing w:val="-4"/>
          <w:w w:val="110"/>
        </w:rPr>
        <w:t xml:space="preserve">recours </w:t>
      </w:r>
      <w:r w:rsidRPr="009D4511">
        <w:rPr>
          <w:rFonts w:ascii="Arial Narrow" w:hAnsi="Arial Narrow"/>
          <w:spacing w:val="-3"/>
          <w:w w:val="110"/>
        </w:rPr>
        <w:t xml:space="preserve">auprès </w:t>
      </w:r>
      <w:r w:rsidRPr="009D4511">
        <w:rPr>
          <w:rFonts w:ascii="Arial Narrow" w:hAnsi="Arial Narrow"/>
          <w:w w:val="110"/>
        </w:rPr>
        <w:t xml:space="preserve">du </w:t>
      </w:r>
      <w:r>
        <w:rPr>
          <w:rFonts w:ascii="Arial Narrow" w:hAnsi="Arial Narrow"/>
          <w:spacing w:val="-3"/>
          <w:w w:val="110"/>
        </w:rPr>
        <w:t>Maître d’Ouvrage</w:t>
      </w:r>
      <w:r w:rsidRPr="009D4511">
        <w:rPr>
          <w:rFonts w:ascii="Arial Narrow" w:hAnsi="Arial Narrow"/>
          <w:w w:val="110"/>
        </w:rPr>
        <w:t xml:space="preserve">, </w:t>
      </w:r>
      <w:r w:rsidRPr="009D4511">
        <w:rPr>
          <w:rFonts w:ascii="Arial Narrow" w:hAnsi="Arial Narrow"/>
          <w:spacing w:val="-4"/>
          <w:w w:val="110"/>
        </w:rPr>
        <w:t xml:space="preserve">avec </w:t>
      </w:r>
      <w:r w:rsidRPr="009D4511">
        <w:rPr>
          <w:rFonts w:ascii="Arial Narrow" w:hAnsi="Arial Narrow"/>
          <w:spacing w:val="-3"/>
          <w:w w:val="110"/>
        </w:rPr>
        <w:t xml:space="preserve">copie </w:t>
      </w:r>
      <w:r w:rsidRPr="009D4511">
        <w:rPr>
          <w:rFonts w:ascii="Arial Narrow" w:hAnsi="Arial Narrow"/>
          <w:w w:val="110"/>
        </w:rPr>
        <w:t xml:space="preserve">à </w:t>
      </w:r>
      <w:r w:rsidRPr="009D4511">
        <w:rPr>
          <w:rFonts w:ascii="Arial Narrow" w:hAnsi="Arial Narrow"/>
          <w:spacing w:val="-3"/>
          <w:w w:val="110"/>
        </w:rPr>
        <w:t xml:space="preserve">l’Autorité Chargée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 xml:space="preserve">Publics </w:t>
      </w:r>
      <w:r w:rsidRPr="009D4511">
        <w:rPr>
          <w:rFonts w:ascii="Arial Narrow" w:hAnsi="Arial Narrow"/>
          <w:spacing w:val="-4"/>
          <w:w w:val="110"/>
        </w:rPr>
        <w:t xml:space="preserve">et </w:t>
      </w:r>
      <w:r w:rsidRPr="009D4511">
        <w:rPr>
          <w:rFonts w:ascii="Arial Narrow" w:hAnsi="Arial Narrow"/>
          <w:w w:val="110"/>
        </w:rPr>
        <w:t xml:space="preserve">à </w:t>
      </w:r>
      <w:r w:rsidRPr="009D4511">
        <w:rPr>
          <w:rFonts w:ascii="Arial Narrow" w:hAnsi="Arial Narrow"/>
          <w:spacing w:val="-3"/>
          <w:w w:val="110"/>
        </w:rPr>
        <w:t xml:space="preserve">l’Organisme Chargé </w:t>
      </w:r>
      <w:r w:rsidRPr="009D4511">
        <w:rPr>
          <w:rFonts w:ascii="Arial Narrow" w:hAnsi="Arial Narrow"/>
          <w:w w:val="110"/>
        </w:rPr>
        <w:t xml:space="preserve">de la </w:t>
      </w:r>
      <w:r w:rsidRPr="009D4511">
        <w:rPr>
          <w:rFonts w:ascii="Arial Narrow" w:hAnsi="Arial Narrow"/>
          <w:spacing w:val="-3"/>
          <w:w w:val="110"/>
        </w:rPr>
        <w:t xml:space="preserve">Régulation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Publics.</w:t>
      </w:r>
    </w:p>
    <w:p w14:paraId="6FDE3694"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c) Ce recours n’est pas suspensif.</w:t>
      </w:r>
    </w:p>
    <w:p w14:paraId="3AE0C347"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 xml:space="preserve">9.3. Lorsque l’Appel d’Offres est la procédure retenue, le recours doit être adressé, entre la publication de l’Avis d’Appel d’Offres et l’ouverture des plis : </w:t>
      </w:r>
    </w:p>
    <w:p w14:paraId="5BB049D7"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a) au Maître d’O</w:t>
      </w:r>
      <w:r>
        <w:rPr>
          <w:rFonts w:ascii="Arial Narrow" w:hAnsi="Arial Narrow"/>
        </w:rPr>
        <w:t>uvrage</w:t>
      </w:r>
      <w:r w:rsidRPr="009D4511">
        <w:rPr>
          <w:rFonts w:ascii="Arial Narrow" w:hAnsi="Arial Narrow"/>
        </w:rPr>
        <w:t xml:space="preserve"> avec copie à l’Autorité Chargée des Marchés Publics et à l’Organisme Chargé de la Régulation des Marchés Publics ;</w:t>
      </w:r>
    </w:p>
    <w:p w14:paraId="150DAF26"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 xml:space="preserve">b) </w:t>
      </w:r>
      <w:r w:rsidRPr="009B0063">
        <w:rPr>
          <w:rFonts w:ascii="Arial Narrow" w:hAnsi="Arial Narrow"/>
          <w:sz w:val="22"/>
        </w:rPr>
        <w:t>il doit parvenir au Maître d’Ouvrage au plus tard quatorze (14) jours ouvrables avant la date d’ouverture des offres ;</w:t>
      </w:r>
    </w:p>
    <w:p w14:paraId="490509D0"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 xml:space="preserve">c) le Maître d’Ouvrage dispose de cinq (05) jours ouvrables pour réagir. La copie de la réaction est </w:t>
      </w:r>
      <w:r w:rsidRPr="008172B0">
        <w:rPr>
          <w:rFonts w:ascii="Arial Narrow" w:hAnsi="Arial Narrow"/>
          <w:sz w:val="22"/>
        </w:rPr>
        <w:t>transmise à l’Autorité Chargée des Marchés Publics et à l’Organisme Chargé de la Régulation des Marchés Publics ;</w:t>
      </w:r>
    </w:p>
    <w:p w14:paraId="61565590"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d) en cas de désaccord entre le requérant et le Maître d’Ouvrage, le recours est porté par le requérant au Comité Chargé de l’Examen des Recours.</w:t>
      </w:r>
    </w:p>
    <w:p w14:paraId="481D6FD2" w14:textId="77777777" w:rsidR="00A87B63" w:rsidRPr="00B53121" w:rsidRDefault="00A87B63" w:rsidP="00B02EA0">
      <w:pPr>
        <w:widowControl w:val="0"/>
        <w:autoSpaceDE w:val="0"/>
        <w:ind w:left="567"/>
        <w:jc w:val="both"/>
        <w:rPr>
          <w:rFonts w:ascii="Arial Narrow" w:hAnsi="Arial Narrow"/>
        </w:rPr>
      </w:pPr>
      <w:r w:rsidRPr="009D4511">
        <w:rPr>
          <w:rFonts w:ascii="Arial Narrow" w:hAnsi="Arial Narrow"/>
        </w:rPr>
        <w:t>e) ce recours n’est pas suspensif.</w:t>
      </w:r>
    </w:p>
    <w:p w14:paraId="2C57A475" w14:textId="77777777" w:rsidR="00A87B63" w:rsidRPr="009D4511" w:rsidRDefault="00A87B63" w:rsidP="00CF590C">
      <w:pPr>
        <w:pStyle w:val="RGAOarticles"/>
      </w:pPr>
      <w:bookmarkStart w:id="68" w:name="_Toc530307915"/>
      <w:bookmarkStart w:id="69" w:name="_Toc97557036"/>
      <w:bookmarkStart w:id="70" w:name="_Toc163062703"/>
      <w:r w:rsidRPr="009D4511">
        <w:t>Modification du Dossier d’Appel d’Offres</w:t>
      </w:r>
      <w:bookmarkEnd w:id="68"/>
      <w:bookmarkEnd w:id="69"/>
      <w:bookmarkEnd w:id="70"/>
    </w:p>
    <w:p w14:paraId="394CD5D3" w14:textId="77777777" w:rsidR="00A87B63" w:rsidRPr="009D4511" w:rsidRDefault="00A87B63" w:rsidP="00B02EA0">
      <w:pPr>
        <w:widowControl w:val="0"/>
        <w:autoSpaceDE w:val="0"/>
        <w:jc w:val="both"/>
        <w:rPr>
          <w:rFonts w:ascii="Arial Narrow" w:hAnsi="Arial Narrow"/>
        </w:rPr>
      </w:pPr>
      <w:r w:rsidRPr="009D4511">
        <w:rPr>
          <w:rFonts w:ascii="Arial Narrow" w:hAnsi="Arial Narrow"/>
          <w:w w:val="99"/>
        </w:rPr>
        <w:t>10.1</w:t>
      </w:r>
      <w:r w:rsidRPr="009D4511">
        <w:rPr>
          <w:rFonts w:ascii="Arial Narrow" w:hAnsi="Arial Narrow"/>
        </w:rPr>
        <w:t xml:space="preserve">.  Le </w:t>
      </w:r>
      <w:r>
        <w:rPr>
          <w:rFonts w:ascii="Arial Narrow" w:hAnsi="Arial Narrow"/>
        </w:rPr>
        <w:t>Maître d’Ouvrage</w:t>
      </w:r>
      <w:r w:rsidRPr="009D4511">
        <w:rPr>
          <w:rFonts w:ascii="Arial Narrow" w:hAnsi="Arial Narrow"/>
        </w:rPr>
        <w:t xml:space="preserve"> peut, à tout moment avant la date limite de dépôt des offres et pour tout motif, que ce soit à son initiative ou consécutivement à une saisine d’un soumissionnaire, modifier le Dossier d’Appel d’Offres en publiant un additif.</w:t>
      </w:r>
    </w:p>
    <w:p w14:paraId="53B3D7C4"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 xml:space="preserve">10.2. Tout additif ainsi publié fera partie intégrante du Dossier d’Appel d’Offres conformément à </w:t>
      </w:r>
      <w:r w:rsidRPr="009D4511">
        <w:rPr>
          <w:rFonts w:ascii="Arial Narrow" w:hAnsi="Arial Narrow"/>
          <w:shd w:val="clear" w:color="auto" w:fill="FFFFFF"/>
        </w:rPr>
        <w:t>l’Article 8.1 du RGAO</w:t>
      </w:r>
      <w:r w:rsidRPr="009D4511">
        <w:rPr>
          <w:rFonts w:ascii="Arial Narrow" w:hAnsi="Arial Narrow"/>
        </w:rPr>
        <w:t xml:space="preserve"> et doit être communiqué par écrit ou signifié par tout moyen laissant trace écrite à tous les </w:t>
      </w:r>
      <w:r w:rsidRPr="009D4511">
        <w:rPr>
          <w:rFonts w:ascii="Arial Narrow" w:hAnsi="Arial Narrow"/>
        </w:rPr>
        <w:lastRenderedPageBreak/>
        <w:t xml:space="preserve">soumissionnaires ayant acheté le Dossier d’Appel d’Offres </w:t>
      </w:r>
      <w:r w:rsidRPr="009D4511">
        <w:rPr>
          <w:rFonts w:ascii="Arial Narrow" w:hAnsi="Arial Narrow"/>
          <w:b/>
        </w:rPr>
        <w:t>ou via COLEPS ou sur tout autre moyen de communication électronique indiqué par le Maître d’Ouvrage dans le DAO</w:t>
      </w:r>
      <w:r w:rsidRPr="009D4511">
        <w:rPr>
          <w:rFonts w:ascii="Arial Narrow" w:hAnsi="Arial Narrow"/>
        </w:rPr>
        <w:t>.</w:t>
      </w:r>
    </w:p>
    <w:p w14:paraId="35696B6C" w14:textId="77777777" w:rsidR="00A87B63" w:rsidRPr="009D4511" w:rsidRDefault="00A87B63" w:rsidP="00B02EA0">
      <w:pPr>
        <w:widowControl w:val="0"/>
        <w:tabs>
          <w:tab w:val="left" w:pos="1260"/>
          <w:tab w:val="left" w:pos="1760"/>
          <w:tab w:val="left" w:pos="2700"/>
          <w:tab w:val="left" w:pos="3320"/>
        </w:tabs>
        <w:autoSpaceDE w:val="0"/>
        <w:jc w:val="both"/>
        <w:rPr>
          <w:rFonts w:ascii="Arial Narrow" w:hAnsi="Arial Narrow"/>
        </w:rPr>
      </w:pPr>
      <w:r w:rsidRPr="009D4511">
        <w:rPr>
          <w:rFonts w:ascii="Arial Narrow" w:hAnsi="Arial Narrow"/>
          <w:w w:val="99"/>
        </w:rPr>
        <w:t>10.3.</w:t>
      </w:r>
      <w:r w:rsidRPr="009D4511">
        <w:rPr>
          <w:rFonts w:ascii="Arial Narrow" w:hAnsi="Arial Narrow"/>
        </w:rPr>
        <w:t xml:space="preserve"> Afin de donner aux soumissionnaires suffisamment de temps pour tenir compte de l’additif dans la préparation de leurs offres, le </w:t>
      </w:r>
      <w:r>
        <w:rPr>
          <w:rFonts w:ascii="Arial Narrow" w:hAnsi="Arial Narrow"/>
        </w:rPr>
        <w:t>Maître d’Ouvrage</w:t>
      </w:r>
      <w:r w:rsidRPr="009D4511">
        <w:rPr>
          <w:rFonts w:ascii="Arial Narrow" w:hAnsi="Arial Narrow"/>
        </w:rPr>
        <w:t xml:space="preserve"> pourra reporter, autant que nécessaire, la date limite de dépôt des offres, conformément aux dispositions de l’Article 22 du RGAO.</w:t>
      </w:r>
    </w:p>
    <w:p w14:paraId="284AD352" w14:textId="77777777" w:rsidR="00A87B63" w:rsidRPr="009D4511" w:rsidRDefault="00A87B63" w:rsidP="00A87B63">
      <w:pPr>
        <w:pStyle w:val="RGAOpartie"/>
        <w:numPr>
          <w:ilvl w:val="0"/>
          <w:numId w:val="0"/>
        </w:numPr>
      </w:pPr>
      <w:bookmarkStart w:id="71" w:name="_Toc530307916"/>
      <w:bookmarkStart w:id="72" w:name="_Toc97557037"/>
      <w:bookmarkStart w:id="73" w:name="_Toc163062704"/>
      <w:bookmarkEnd w:id="37"/>
      <w:r w:rsidRPr="009D4511">
        <w:t>Préparation des offres</w:t>
      </w:r>
      <w:bookmarkEnd w:id="71"/>
      <w:bookmarkEnd w:id="72"/>
      <w:bookmarkEnd w:id="73"/>
    </w:p>
    <w:p w14:paraId="5999B665" w14:textId="77777777" w:rsidR="00A87B63" w:rsidRPr="009D4511" w:rsidRDefault="00A87B63" w:rsidP="00CF590C">
      <w:pPr>
        <w:pStyle w:val="RGAOarticles"/>
      </w:pPr>
      <w:bookmarkStart w:id="74" w:name="_Toc530307917"/>
      <w:bookmarkStart w:id="75" w:name="_Toc97557038"/>
      <w:bookmarkStart w:id="76" w:name="_Toc163062705"/>
      <w:r w:rsidRPr="009D4511">
        <w:t>Frais de soumission</w:t>
      </w:r>
      <w:bookmarkEnd w:id="74"/>
      <w:bookmarkEnd w:id="75"/>
      <w:bookmarkEnd w:id="76"/>
    </w:p>
    <w:p w14:paraId="78F73713" w14:textId="77777777" w:rsidR="00A87B63" w:rsidRPr="009D4511" w:rsidRDefault="00A87B63" w:rsidP="00B02EA0">
      <w:pPr>
        <w:widowControl w:val="0"/>
        <w:autoSpaceDE w:val="0"/>
        <w:jc w:val="both"/>
        <w:rPr>
          <w:rFonts w:ascii="Arial Narrow" w:hAnsi="Arial Narrow"/>
        </w:rPr>
      </w:pPr>
      <w:bookmarkStart w:id="77" w:name="_Hlk186545892"/>
      <w:r w:rsidRPr="009D4511">
        <w:rPr>
          <w:rFonts w:ascii="Arial Narrow" w:hAnsi="Arial Narrow"/>
        </w:rPr>
        <w:t xml:space="preserve">Le candidat supportera tous les frais afférents à la préparation et à la présentation de son offre. Le </w:t>
      </w:r>
      <w:r>
        <w:rPr>
          <w:rFonts w:ascii="Arial Narrow" w:hAnsi="Arial Narrow"/>
        </w:rPr>
        <w:t>Maître d’Ouvrage</w:t>
      </w:r>
      <w:r w:rsidRPr="009D4511">
        <w:rPr>
          <w:rFonts w:ascii="Arial Narrow" w:hAnsi="Arial Narrow"/>
        </w:rPr>
        <w:t xml:space="preserve"> n’est en aucun cas responsable de ces frais, ni tenu de les régler, quel que soit le déroulement ou l’issue de la procédure d’Appel d’Offres.</w:t>
      </w:r>
    </w:p>
    <w:p w14:paraId="3F08D3CE" w14:textId="77777777" w:rsidR="00A87B63" w:rsidRPr="009D4511" w:rsidRDefault="00A87B63" w:rsidP="00B02EA0">
      <w:pPr>
        <w:pStyle w:val="RGAOarticles"/>
      </w:pPr>
      <w:bookmarkStart w:id="78" w:name="_Toc530307918"/>
      <w:bookmarkStart w:id="79" w:name="_Toc97557039"/>
      <w:bookmarkStart w:id="80" w:name="_Toc163062706"/>
      <w:r w:rsidRPr="009D4511">
        <w:t>Langue de l’offre</w:t>
      </w:r>
      <w:bookmarkEnd w:id="78"/>
      <w:bookmarkEnd w:id="79"/>
      <w:bookmarkEnd w:id="80"/>
    </w:p>
    <w:p w14:paraId="50B26212" w14:textId="77777777" w:rsidR="00A87B63" w:rsidRPr="009D4511" w:rsidRDefault="00A87B63" w:rsidP="00A87B63">
      <w:pPr>
        <w:widowControl w:val="0"/>
        <w:autoSpaceDE w:val="0"/>
        <w:jc w:val="both"/>
        <w:rPr>
          <w:rFonts w:ascii="Arial Narrow" w:hAnsi="Arial Narrow"/>
        </w:rPr>
      </w:pPr>
      <w:r w:rsidRPr="009D4511">
        <w:rPr>
          <w:rFonts w:ascii="Arial Narrow" w:hAnsi="Arial Narrow"/>
          <w:spacing w:val="3"/>
        </w:rPr>
        <w:t>L’offr</w:t>
      </w:r>
      <w:r w:rsidRPr="009D4511">
        <w:rPr>
          <w:rFonts w:ascii="Arial Narrow" w:hAnsi="Arial Narrow"/>
        </w:rPr>
        <w:t xml:space="preserve">e </w:t>
      </w:r>
      <w:r w:rsidRPr="009D4511">
        <w:rPr>
          <w:rFonts w:ascii="Arial Narrow" w:hAnsi="Arial Narrow"/>
          <w:spacing w:val="3"/>
        </w:rPr>
        <w:t>ains</w:t>
      </w:r>
      <w:r w:rsidRPr="009D4511">
        <w:rPr>
          <w:rFonts w:ascii="Arial Narrow" w:hAnsi="Arial Narrow"/>
        </w:rPr>
        <w:t xml:space="preserve">i </w:t>
      </w:r>
      <w:r w:rsidRPr="009D4511">
        <w:rPr>
          <w:rFonts w:ascii="Arial Narrow" w:hAnsi="Arial Narrow"/>
          <w:spacing w:val="3"/>
        </w:rPr>
        <w:t>qu</w:t>
      </w:r>
      <w:r w:rsidRPr="009D4511">
        <w:rPr>
          <w:rFonts w:ascii="Arial Narrow" w:hAnsi="Arial Narrow"/>
        </w:rPr>
        <w:t xml:space="preserve">e </w:t>
      </w:r>
      <w:r w:rsidRPr="009D4511">
        <w:rPr>
          <w:rFonts w:ascii="Arial Narrow" w:hAnsi="Arial Narrow"/>
          <w:spacing w:val="3"/>
        </w:rPr>
        <w:t>tout</w:t>
      </w:r>
      <w:r w:rsidRPr="009D4511">
        <w:rPr>
          <w:rFonts w:ascii="Arial Narrow" w:hAnsi="Arial Narrow"/>
        </w:rPr>
        <w:t xml:space="preserve">e </w:t>
      </w:r>
      <w:r w:rsidRPr="009D4511">
        <w:rPr>
          <w:rFonts w:ascii="Arial Narrow" w:hAnsi="Arial Narrow"/>
          <w:spacing w:val="3"/>
        </w:rPr>
        <w:t>correspondanc</w:t>
      </w:r>
      <w:r w:rsidRPr="009D4511">
        <w:rPr>
          <w:rFonts w:ascii="Arial Narrow" w:hAnsi="Arial Narrow"/>
        </w:rPr>
        <w:t xml:space="preserve">e </w:t>
      </w:r>
      <w:r w:rsidRPr="009D4511">
        <w:rPr>
          <w:rFonts w:ascii="Arial Narrow" w:hAnsi="Arial Narrow"/>
          <w:spacing w:val="3"/>
        </w:rPr>
        <w:t>e</w:t>
      </w:r>
      <w:r w:rsidRPr="009D4511">
        <w:rPr>
          <w:rFonts w:ascii="Arial Narrow" w:hAnsi="Arial Narrow"/>
        </w:rPr>
        <w:t xml:space="preserve">t </w:t>
      </w:r>
      <w:r w:rsidRPr="009D4511">
        <w:rPr>
          <w:rFonts w:ascii="Arial Narrow" w:hAnsi="Arial Narrow"/>
          <w:spacing w:val="3"/>
        </w:rPr>
        <w:t xml:space="preserve">tout </w:t>
      </w:r>
      <w:r w:rsidRPr="009D4511">
        <w:rPr>
          <w:rFonts w:ascii="Arial Narrow" w:hAnsi="Arial Narrow"/>
        </w:rPr>
        <w:t xml:space="preserve">document, échangé entre le Soumissionnaire et le </w:t>
      </w:r>
      <w:r>
        <w:rPr>
          <w:rFonts w:ascii="Arial Narrow" w:hAnsi="Arial Narrow"/>
        </w:rPr>
        <w:t>Maître d’Ouvrage</w:t>
      </w:r>
      <w:r w:rsidRPr="009D4511">
        <w:rPr>
          <w:rFonts w:ascii="Arial Narrow" w:hAnsi="Arial Narrow"/>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66693D61" w14:textId="77777777" w:rsidR="00A87B63" w:rsidRPr="009D4511" w:rsidRDefault="00A87B63" w:rsidP="00CF590C">
      <w:pPr>
        <w:pStyle w:val="RGAOarticles"/>
      </w:pPr>
      <w:bookmarkStart w:id="81" w:name="_Toc530307919"/>
      <w:bookmarkStart w:id="82" w:name="_Toc97557040"/>
      <w:bookmarkStart w:id="83" w:name="_Toc163062707"/>
      <w:r w:rsidRPr="009D4511">
        <w:t>Documents constituant l’offre</w:t>
      </w:r>
      <w:bookmarkEnd w:id="81"/>
      <w:bookmarkEnd w:id="82"/>
      <w:bookmarkEnd w:id="83"/>
    </w:p>
    <w:p w14:paraId="6E64A134" w14:textId="77777777" w:rsidR="00A87B63" w:rsidRPr="009D4511" w:rsidRDefault="00A87B63" w:rsidP="00A87B63">
      <w:pPr>
        <w:widowControl w:val="0"/>
        <w:autoSpaceDE w:val="0"/>
        <w:spacing w:after="60"/>
        <w:jc w:val="both"/>
        <w:rPr>
          <w:rFonts w:ascii="Arial Narrow" w:hAnsi="Arial Narrow"/>
        </w:rPr>
      </w:pPr>
      <w:r w:rsidRPr="009D4511">
        <w:rPr>
          <w:rFonts w:ascii="Arial Narrow" w:hAnsi="Arial Narrow"/>
        </w:rPr>
        <w:t xml:space="preserve">13.1. </w:t>
      </w:r>
      <w:r w:rsidRPr="009D4511">
        <w:rPr>
          <w:rFonts w:ascii="Arial Narrow" w:hAnsi="Arial Narrow"/>
          <w:spacing w:val="5"/>
        </w:rPr>
        <w:t>L’offr</w:t>
      </w:r>
      <w:r w:rsidRPr="009D4511">
        <w:rPr>
          <w:rFonts w:ascii="Arial Narrow" w:hAnsi="Arial Narrow"/>
        </w:rPr>
        <w:t xml:space="preserve">e </w:t>
      </w:r>
      <w:r w:rsidRPr="009D4511">
        <w:rPr>
          <w:rFonts w:ascii="Arial Narrow" w:hAnsi="Arial Narrow"/>
          <w:spacing w:val="5"/>
        </w:rPr>
        <w:t>présenté</w:t>
      </w:r>
      <w:r w:rsidRPr="009D4511">
        <w:rPr>
          <w:rFonts w:ascii="Arial Narrow" w:hAnsi="Arial Narrow"/>
        </w:rPr>
        <w:t xml:space="preserve">e </w:t>
      </w:r>
      <w:r w:rsidRPr="009D4511">
        <w:rPr>
          <w:rFonts w:ascii="Arial Narrow" w:hAnsi="Arial Narrow"/>
          <w:spacing w:val="5"/>
        </w:rPr>
        <w:t>pa</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soumissionnaire comprendr</w:t>
      </w:r>
      <w:r w:rsidRPr="009D4511">
        <w:rPr>
          <w:rFonts w:ascii="Arial Narrow" w:hAnsi="Arial Narrow"/>
        </w:rPr>
        <w:t xml:space="preserve">a </w:t>
      </w:r>
      <w:r w:rsidRPr="009D4511">
        <w:rPr>
          <w:rFonts w:ascii="Arial Narrow" w:hAnsi="Arial Narrow"/>
          <w:spacing w:val="5"/>
        </w:rPr>
        <w:t>le</w:t>
      </w:r>
      <w:r w:rsidRPr="009D4511">
        <w:rPr>
          <w:rFonts w:ascii="Arial Narrow" w:hAnsi="Arial Narrow"/>
        </w:rPr>
        <w:t xml:space="preserve">s </w:t>
      </w:r>
      <w:r w:rsidRPr="009D4511">
        <w:rPr>
          <w:rFonts w:ascii="Arial Narrow" w:hAnsi="Arial Narrow"/>
          <w:spacing w:val="5"/>
        </w:rPr>
        <w:t>document</w:t>
      </w:r>
      <w:r w:rsidRPr="009D4511">
        <w:rPr>
          <w:rFonts w:ascii="Arial Narrow" w:hAnsi="Arial Narrow"/>
        </w:rPr>
        <w:t xml:space="preserve">s </w:t>
      </w:r>
      <w:r w:rsidRPr="009D4511">
        <w:rPr>
          <w:rFonts w:ascii="Arial Narrow" w:hAnsi="Arial Narrow"/>
          <w:spacing w:val="5"/>
        </w:rPr>
        <w:t>détaillé</w:t>
      </w:r>
      <w:r w:rsidRPr="009D4511">
        <w:rPr>
          <w:rFonts w:ascii="Arial Narrow" w:hAnsi="Arial Narrow"/>
        </w:rPr>
        <w:t xml:space="preserve">s </w:t>
      </w:r>
      <w:r w:rsidRPr="009D4511">
        <w:rPr>
          <w:rFonts w:ascii="Arial Narrow" w:hAnsi="Arial Narrow"/>
          <w:spacing w:val="5"/>
        </w:rPr>
        <w:t xml:space="preserve">au </w:t>
      </w:r>
      <w:r w:rsidRPr="009D4511">
        <w:rPr>
          <w:rFonts w:ascii="Arial Narrow" w:hAnsi="Arial Narrow"/>
        </w:rPr>
        <w:t>RPAO, dûment remplis et regroupés en trois volumes :</w:t>
      </w:r>
    </w:p>
    <w:p w14:paraId="25894878" w14:textId="77777777" w:rsidR="00A87B63" w:rsidRPr="009D4511" w:rsidRDefault="00A87B63" w:rsidP="00B02EA0">
      <w:pPr>
        <w:widowControl w:val="0"/>
        <w:autoSpaceDE w:val="0"/>
        <w:jc w:val="both"/>
        <w:rPr>
          <w:rFonts w:ascii="Arial Narrow" w:hAnsi="Arial Narrow"/>
          <w:b/>
        </w:rPr>
      </w:pPr>
      <w:r w:rsidRPr="009D4511">
        <w:rPr>
          <w:rFonts w:ascii="Arial Narrow" w:hAnsi="Arial Narrow"/>
          <w:i/>
          <w:iCs/>
        </w:rPr>
        <w:t xml:space="preserve">a. </w:t>
      </w:r>
      <w:r w:rsidRPr="009D4511">
        <w:rPr>
          <w:rFonts w:ascii="Arial Narrow" w:hAnsi="Arial Narrow"/>
          <w:b/>
        </w:rPr>
        <w:t>Volume 1 : Dossier administratif</w:t>
      </w:r>
    </w:p>
    <w:p w14:paraId="1EADF1BF"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Il comprend notamment :</w:t>
      </w:r>
    </w:p>
    <w:p w14:paraId="121FF12D" w14:textId="77777777" w:rsidR="00A87B63" w:rsidRPr="009D4511" w:rsidRDefault="00A87B63" w:rsidP="00B02EA0">
      <w:pPr>
        <w:widowControl w:val="0"/>
        <w:autoSpaceDE w:val="0"/>
        <w:ind w:left="567" w:hanging="283"/>
        <w:jc w:val="both"/>
        <w:rPr>
          <w:rFonts w:ascii="Arial Narrow" w:hAnsi="Arial Narrow"/>
        </w:rPr>
      </w:pPr>
      <w:r w:rsidRPr="009D4511">
        <w:rPr>
          <w:rFonts w:ascii="Arial Narrow" w:hAnsi="Arial Narrow"/>
          <w:w w:val="93"/>
        </w:rPr>
        <w:t xml:space="preserve"> a.1.Tous les documents attestant que le soumissionnaire :</w:t>
      </w:r>
    </w:p>
    <w:p w14:paraId="6E73F515" w14:textId="77777777" w:rsidR="00A87B63" w:rsidRPr="009D4511" w:rsidRDefault="00A87B63" w:rsidP="00B02EA0">
      <w:pPr>
        <w:widowControl w:val="0"/>
        <w:autoSpaceDE w:val="0"/>
        <w:ind w:left="851" w:hanging="284"/>
        <w:jc w:val="both"/>
        <w:rPr>
          <w:rFonts w:ascii="Arial Narrow" w:hAnsi="Arial Narrow"/>
        </w:rPr>
      </w:pPr>
      <w:r w:rsidRPr="009D4511">
        <w:rPr>
          <w:rFonts w:ascii="Arial Narrow" w:hAnsi="Arial Narrow"/>
        </w:rPr>
        <w:t>- a souscrit les déclarations prévues par les lois et règlements en vigueur ;</w:t>
      </w:r>
    </w:p>
    <w:p w14:paraId="718E0722" w14:textId="77777777" w:rsidR="00A87B63" w:rsidRPr="009D4511" w:rsidRDefault="00A87B63" w:rsidP="008172B0">
      <w:pPr>
        <w:widowControl w:val="0"/>
        <w:autoSpaceDE w:val="0"/>
        <w:ind w:left="851" w:hanging="284"/>
        <w:jc w:val="both"/>
        <w:rPr>
          <w:rFonts w:ascii="Arial Narrow" w:hAnsi="Arial Narrow"/>
        </w:rPr>
      </w:pPr>
      <w:r w:rsidRPr="009D4511">
        <w:rPr>
          <w:rFonts w:ascii="Arial Narrow" w:hAnsi="Arial Narrow"/>
        </w:rPr>
        <w:t>- s’est acquitté des droits, taxes, impôts, cotisations, contributions, redevances ou prélèvements de quelque nature que ce soit ;</w:t>
      </w:r>
    </w:p>
    <w:p w14:paraId="70B4A1C1" w14:textId="77777777" w:rsidR="00A87B63" w:rsidRPr="009D4511" w:rsidRDefault="00A87B63" w:rsidP="008172B0">
      <w:pPr>
        <w:widowControl w:val="0"/>
        <w:autoSpaceDE w:val="0"/>
        <w:ind w:left="851" w:hanging="284"/>
        <w:jc w:val="both"/>
        <w:rPr>
          <w:rFonts w:ascii="Arial Narrow" w:hAnsi="Arial Narrow"/>
        </w:rPr>
      </w:pPr>
      <w:r w:rsidRPr="009D4511">
        <w:rPr>
          <w:rFonts w:ascii="Arial Narrow" w:hAnsi="Arial Narrow"/>
        </w:rPr>
        <w:t>-  n’est pas en état de liquidation judiciaire ou en faillite ;</w:t>
      </w:r>
    </w:p>
    <w:p w14:paraId="5CAE536F" w14:textId="77777777" w:rsidR="00A87B63" w:rsidRPr="009D4511" w:rsidRDefault="00A87B63" w:rsidP="00B02EA0">
      <w:pPr>
        <w:widowControl w:val="0"/>
        <w:autoSpaceDE w:val="0"/>
        <w:ind w:left="709" w:hanging="142"/>
        <w:jc w:val="both"/>
        <w:rPr>
          <w:rFonts w:ascii="Arial Narrow" w:hAnsi="Arial Narrow"/>
        </w:rPr>
      </w:pPr>
      <w:r w:rsidRPr="009D4511">
        <w:rPr>
          <w:rFonts w:ascii="Arial Narrow" w:hAnsi="Arial Narrow"/>
        </w:rPr>
        <w:t>-  n’est pas frappé de l’une des interdictions ou d’échéances prévues par les lois et règlements en vigueur, aussi bien au plan national qu’international.</w:t>
      </w:r>
    </w:p>
    <w:p w14:paraId="26C3BFF0" w14:textId="77777777" w:rsidR="00A87B63" w:rsidRPr="009D4511" w:rsidRDefault="00A87B63" w:rsidP="00B02EA0">
      <w:pPr>
        <w:widowControl w:val="0"/>
        <w:tabs>
          <w:tab w:val="left" w:pos="3840"/>
        </w:tabs>
        <w:autoSpaceDE w:val="0"/>
        <w:ind w:left="567" w:hanging="283"/>
        <w:jc w:val="both"/>
        <w:rPr>
          <w:rFonts w:ascii="Arial Narrow" w:hAnsi="Arial Narrow"/>
        </w:rPr>
      </w:pPr>
      <w:r w:rsidRPr="009D4511">
        <w:rPr>
          <w:rFonts w:ascii="Arial Narrow" w:hAnsi="Arial Narrow"/>
        </w:rPr>
        <w:t>a.2. Le cautionnement de soumission établi conformément aux dispositions de l’article 17 du RGAO ;</w:t>
      </w:r>
    </w:p>
    <w:p w14:paraId="3EA72245" w14:textId="77777777" w:rsidR="00A87B63" w:rsidRPr="009D4511" w:rsidRDefault="00A87B63" w:rsidP="00B02EA0">
      <w:pPr>
        <w:widowControl w:val="0"/>
        <w:autoSpaceDE w:val="0"/>
        <w:ind w:left="567" w:hanging="283"/>
        <w:jc w:val="both"/>
        <w:rPr>
          <w:rFonts w:ascii="Arial Narrow" w:hAnsi="Arial Narrow"/>
        </w:rPr>
      </w:pPr>
      <w:r w:rsidRPr="009D4511">
        <w:rPr>
          <w:rFonts w:ascii="Arial Narrow" w:hAnsi="Arial Narrow"/>
        </w:rPr>
        <w:t xml:space="preserve"> a.3.L’acte écrit donnant pouvoir au signataire de l’offre d’engager la personne morale soumissionnaire, le cas échéant, conformément aux dispositions de l’article 6.1 du RGAO ;</w:t>
      </w:r>
    </w:p>
    <w:p w14:paraId="2CDA80DE" w14:textId="77777777" w:rsidR="00A87B63" w:rsidRPr="009D4511" w:rsidRDefault="00A87B63" w:rsidP="00B02EA0">
      <w:pPr>
        <w:widowControl w:val="0"/>
        <w:autoSpaceDE w:val="0"/>
        <w:jc w:val="both"/>
        <w:rPr>
          <w:rFonts w:ascii="Arial Narrow" w:hAnsi="Arial Narrow"/>
          <w:b/>
        </w:rPr>
      </w:pPr>
      <w:r w:rsidRPr="009D4511">
        <w:rPr>
          <w:rFonts w:ascii="Arial Narrow" w:hAnsi="Arial Narrow"/>
          <w:b/>
        </w:rPr>
        <w:t>b. Volume 2 : Offre technique</w:t>
      </w:r>
    </w:p>
    <w:p w14:paraId="558E8948"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Il comprend notamment :</w:t>
      </w:r>
    </w:p>
    <w:p w14:paraId="583577AE"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b.1.</w:t>
      </w:r>
      <w:r w:rsidRPr="009D4511">
        <w:rPr>
          <w:rFonts w:ascii="Arial Narrow" w:hAnsi="Arial Narrow"/>
          <w:b/>
        </w:rPr>
        <w:t>Les renseignements sur la qualification</w:t>
      </w:r>
    </w:p>
    <w:p w14:paraId="163D36F7" w14:textId="77777777" w:rsidR="00A87B63" w:rsidRPr="00B53121" w:rsidRDefault="00A87B63" w:rsidP="00B02EA0">
      <w:pPr>
        <w:widowControl w:val="0"/>
        <w:autoSpaceDE w:val="0"/>
        <w:jc w:val="both"/>
        <w:rPr>
          <w:rFonts w:ascii="Arial Narrow" w:hAnsi="Arial Narrow"/>
        </w:rPr>
      </w:pPr>
      <w:r w:rsidRPr="009D4511">
        <w:rPr>
          <w:rFonts w:ascii="Arial Narrow" w:hAnsi="Arial Narrow"/>
        </w:rPr>
        <w:t xml:space="preserve">Le RPAO précise la liste des documents à fournir par les soumissionnaires pour justifier les critères de </w:t>
      </w:r>
      <w:r w:rsidRPr="008172B0">
        <w:rPr>
          <w:rFonts w:ascii="Arial Narrow" w:hAnsi="Arial Narrow"/>
          <w:sz w:val="22"/>
        </w:rPr>
        <w:t xml:space="preserve">qualification mentionnés à l’article 6.1 du RGAO, notamment les références de l’entreprise, le matériel et la liste du personnel. </w:t>
      </w:r>
    </w:p>
    <w:p w14:paraId="457252A9"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b.2. La Méthodologie</w:t>
      </w:r>
    </w:p>
    <w:p w14:paraId="4DD9E853" w14:textId="77777777" w:rsidR="00A87B63" w:rsidRPr="00EA28B3" w:rsidRDefault="00A87B63" w:rsidP="00B02EA0">
      <w:pPr>
        <w:widowControl w:val="0"/>
        <w:tabs>
          <w:tab w:val="left" w:pos="1360"/>
          <w:tab w:val="left" w:pos="2620"/>
          <w:tab w:val="left" w:pos="3240"/>
        </w:tabs>
        <w:autoSpaceDE w:val="0"/>
        <w:jc w:val="both"/>
        <w:rPr>
          <w:rFonts w:ascii="Arial Narrow" w:hAnsi="Arial Narrow"/>
        </w:rPr>
      </w:pPr>
      <w:r w:rsidRPr="00EA28B3">
        <w:rPr>
          <w:rFonts w:ascii="Arial Narrow" w:hAnsi="Arial Narrow"/>
        </w:rPr>
        <w:t xml:space="preserve">Le RPAO précise les éléments constitutifs de la </w:t>
      </w:r>
      <w:r w:rsidRPr="00EA28B3">
        <w:rPr>
          <w:rFonts w:ascii="Arial Narrow" w:hAnsi="Arial Narrow"/>
          <w:spacing w:val="5"/>
        </w:rPr>
        <w:t>propositio</w:t>
      </w:r>
      <w:r w:rsidRPr="00EA28B3">
        <w:rPr>
          <w:rFonts w:ascii="Arial Narrow" w:hAnsi="Arial Narrow"/>
        </w:rPr>
        <w:t xml:space="preserve">n </w:t>
      </w:r>
      <w:r w:rsidRPr="00EA28B3">
        <w:rPr>
          <w:rFonts w:ascii="Arial Narrow" w:hAnsi="Arial Narrow"/>
          <w:spacing w:val="5"/>
        </w:rPr>
        <w:t>techniqu</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BB28435"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 xml:space="preserve">b. 3. Les preuves d’acceptation des conditions </w:t>
      </w:r>
      <w:r w:rsidRPr="00EA28B3">
        <w:rPr>
          <w:rFonts w:ascii="Arial Narrow" w:hAnsi="Arial Narrow"/>
          <w:b/>
          <w:bCs/>
          <w:spacing w:val="5"/>
        </w:rPr>
        <w:t>de la Lettre Commande </w:t>
      </w:r>
      <w:r w:rsidRPr="00EA28B3">
        <w:rPr>
          <w:rFonts w:ascii="Arial Narrow" w:hAnsi="Arial Narrow"/>
          <w:b/>
          <w:bCs/>
        </w:rPr>
        <w:t xml:space="preserve"> </w:t>
      </w:r>
    </w:p>
    <w:p w14:paraId="4A86A6BE"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Le soumissionnaire remettra les copies dûment paraphées, renseignées et signées des documents à caractères administratif et technique régissant le marché, à savoir :</w:t>
      </w:r>
    </w:p>
    <w:p w14:paraId="2AB7976C" w14:textId="77777777" w:rsidR="00A87B63" w:rsidRPr="00EA28B3" w:rsidRDefault="00A87B63" w:rsidP="00B02EA0">
      <w:pPr>
        <w:widowControl w:val="0"/>
        <w:tabs>
          <w:tab w:val="left" w:pos="820"/>
          <w:tab w:val="left" w:pos="1780"/>
          <w:tab w:val="left" w:pos="2440"/>
          <w:tab w:val="left" w:pos="3540"/>
        </w:tabs>
        <w:autoSpaceDE w:val="0"/>
        <w:jc w:val="both"/>
        <w:rPr>
          <w:rFonts w:ascii="Arial Narrow" w:hAnsi="Arial Narrow"/>
        </w:rPr>
      </w:pPr>
      <w:r w:rsidRPr="00EA28B3">
        <w:rPr>
          <w:rFonts w:ascii="Arial Narrow" w:hAnsi="Arial Narrow"/>
          <w:w w:val="98"/>
        </w:rPr>
        <w:t xml:space="preserve"> i. </w:t>
      </w:r>
      <w:r w:rsidRPr="00EA28B3">
        <w:rPr>
          <w:rFonts w:ascii="Arial Narrow" w:hAnsi="Arial Narrow"/>
          <w:spacing w:val="5"/>
          <w:w w:val="98"/>
        </w:rPr>
        <w:t>L</w:t>
      </w:r>
      <w:r w:rsidRPr="00EA28B3">
        <w:rPr>
          <w:rFonts w:ascii="Arial Narrow" w:hAnsi="Arial Narrow"/>
          <w:w w:val="98"/>
        </w:rPr>
        <w:t xml:space="preserve">e </w:t>
      </w:r>
      <w:r w:rsidRPr="00EA28B3">
        <w:rPr>
          <w:rFonts w:ascii="Arial Narrow" w:hAnsi="Arial Narrow"/>
          <w:spacing w:val="5"/>
          <w:w w:val="98"/>
        </w:rPr>
        <w:t>Cahie</w:t>
      </w:r>
      <w:r w:rsidRPr="00EA28B3">
        <w:rPr>
          <w:rFonts w:ascii="Arial Narrow" w:hAnsi="Arial Narrow"/>
          <w:w w:val="98"/>
        </w:rPr>
        <w:t xml:space="preserve">r </w:t>
      </w:r>
      <w:r w:rsidRPr="00EA28B3">
        <w:rPr>
          <w:rFonts w:ascii="Arial Narrow" w:hAnsi="Arial Narrow"/>
          <w:spacing w:val="5"/>
          <w:w w:val="98"/>
        </w:rPr>
        <w:t>de</w:t>
      </w:r>
      <w:r w:rsidRPr="00EA28B3">
        <w:rPr>
          <w:rFonts w:ascii="Arial Narrow" w:hAnsi="Arial Narrow"/>
          <w:w w:val="98"/>
        </w:rPr>
        <w:t xml:space="preserve">s </w:t>
      </w:r>
      <w:r w:rsidRPr="00EA28B3">
        <w:rPr>
          <w:rFonts w:ascii="Arial Narrow" w:hAnsi="Arial Narrow"/>
          <w:spacing w:val="5"/>
          <w:w w:val="98"/>
        </w:rPr>
        <w:t>Clause</w:t>
      </w:r>
      <w:r w:rsidRPr="00EA28B3">
        <w:rPr>
          <w:rFonts w:ascii="Arial Narrow" w:hAnsi="Arial Narrow"/>
          <w:w w:val="98"/>
        </w:rPr>
        <w:t xml:space="preserve">s </w:t>
      </w:r>
      <w:r w:rsidRPr="00EA28B3">
        <w:rPr>
          <w:rFonts w:ascii="Arial Narrow" w:hAnsi="Arial Narrow"/>
          <w:spacing w:val="5"/>
          <w:w w:val="98"/>
        </w:rPr>
        <w:t xml:space="preserve">Administratives </w:t>
      </w:r>
      <w:r w:rsidRPr="00EA28B3">
        <w:rPr>
          <w:rFonts w:ascii="Arial Narrow" w:hAnsi="Arial Narrow"/>
          <w:w w:val="98"/>
        </w:rPr>
        <w:t>Particulières (CCAP) ;</w:t>
      </w:r>
    </w:p>
    <w:p w14:paraId="6038E040" w14:textId="77777777" w:rsidR="00A87B63" w:rsidRPr="00EA28B3" w:rsidRDefault="00A87B63" w:rsidP="00B02EA0">
      <w:pPr>
        <w:widowControl w:val="0"/>
        <w:autoSpaceDE w:val="0"/>
        <w:jc w:val="both"/>
        <w:rPr>
          <w:rFonts w:ascii="Arial Narrow" w:hAnsi="Arial Narrow"/>
        </w:rPr>
      </w:pPr>
      <w:r w:rsidRPr="00EA28B3">
        <w:rPr>
          <w:rFonts w:ascii="Arial Narrow" w:hAnsi="Arial Narrow"/>
          <w:w w:val="98"/>
        </w:rPr>
        <w:t xml:space="preserve"> ii. Le Cahier des Clauses Techniques Particulières (CCTP).</w:t>
      </w:r>
    </w:p>
    <w:p w14:paraId="00FFE52D"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b.4.Commentaires CCAP et CCTP (facultatifs)</w:t>
      </w:r>
    </w:p>
    <w:p w14:paraId="74078E5D" w14:textId="77777777" w:rsidR="00A87B63" w:rsidRPr="00877AF9" w:rsidRDefault="00A87B63" w:rsidP="00B02EA0">
      <w:pPr>
        <w:widowControl w:val="0"/>
        <w:autoSpaceDE w:val="0"/>
        <w:jc w:val="both"/>
        <w:rPr>
          <w:rFonts w:ascii="Arial Narrow" w:hAnsi="Arial Narrow"/>
          <w:sz w:val="22"/>
        </w:rPr>
      </w:pPr>
      <w:r w:rsidRPr="00877AF9">
        <w:rPr>
          <w:rFonts w:ascii="Arial Narrow" w:hAnsi="Arial Narrow"/>
          <w:sz w:val="22"/>
        </w:rPr>
        <w:t xml:space="preserve">Les soumissionnaires formuleront un commentaire sur les choix techniques du projet et d’éventuelles propositions. </w:t>
      </w:r>
    </w:p>
    <w:p w14:paraId="60ED8DA1" w14:textId="77777777" w:rsidR="00A87B63" w:rsidRPr="00EA28B3" w:rsidRDefault="00A87B63" w:rsidP="00B02EA0">
      <w:pPr>
        <w:widowControl w:val="0"/>
        <w:autoSpaceDE w:val="0"/>
        <w:jc w:val="both"/>
        <w:rPr>
          <w:rFonts w:ascii="Arial Narrow" w:hAnsi="Arial Narrow"/>
          <w:b/>
          <w:bCs/>
        </w:rPr>
      </w:pPr>
      <w:proofErr w:type="gramStart"/>
      <w:r w:rsidRPr="00EA28B3">
        <w:rPr>
          <w:rFonts w:ascii="Arial Narrow" w:hAnsi="Arial Narrow"/>
          <w:b/>
          <w:bCs/>
        </w:rPr>
        <w:t>b</w:t>
      </w:r>
      <w:proofErr w:type="gramEnd"/>
      <w:r w:rsidRPr="00EA28B3">
        <w:rPr>
          <w:rFonts w:ascii="Arial Narrow" w:hAnsi="Arial Narrow"/>
          <w:b/>
          <w:bCs/>
        </w:rPr>
        <w:t xml:space="preserve"> .5. La charte d’intégrité </w:t>
      </w:r>
    </w:p>
    <w:p w14:paraId="145F4B02" w14:textId="77777777" w:rsidR="00A87B63" w:rsidRPr="00EA28B3" w:rsidRDefault="00A87B63" w:rsidP="00B02EA0">
      <w:pPr>
        <w:widowControl w:val="0"/>
        <w:autoSpaceDE w:val="0"/>
        <w:jc w:val="both"/>
        <w:rPr>
          <w:rFonts w:ascii="Arial Narrow" w:hAnsi="Arial Narrow"/>
          <w:b/>
          <w:bCs/>
        </w:rPr>
      </w:pPr>
      <w:proofErr w:type="gramStart"/>
      <w:r w:rsidRPr="00EA28B3">
        <w:rPr>
          <w:rFonts w:ascii="Arial Narrow" w:hAnsi="Arial Narrow"/>
          <w:b/>
          <w:bCs/>
        </w:rPr>
        <w:t>b</w:t>
      </w:r>
      <w:proofErr w:type="gramEnd"/>
      <w:r w:rsidRPr="00EA28B3">
        <w:rPr>
          <w:rFonts w:ascii="Arial Narrow" w:hAnsi="Arial Narrow"/>
          <w:b/>
          <w:bCs/>
        </w:rPr>
        <w:t>-6- la déclaration d’engagement au respect des clauses sociales et environnementales</w:t>
      </w:r>
    </w:p>
    <w:p w14:paraId="26CD4653" w14:textId="77777777" w:rsidR="00A87B63" w:rsidRPr="00EA28B3" w:rsidRDefault="00A87B63" w:rsidP="00B02EA0">
      <w:pPr>
        <w:widowControl w:val="0"/>
        <w:autoSpaceDE w:val="0"/>
        <w:jc w:val="both"/>
        <w:rPr>
          <w:rFonts w:ascii="Arial Narrow" w:hAnsi="Arial Narrow"/>
          <w:b/>
        </w:rPr>
      </w:pPr>
      <w:r w:rsidRPr="00EA28B3">
        <w:rPr>
          <w:rFonts w:ascii="Arial Narrow" w:hAnsi="Arial Narrow"/>
          <w:i/>
          <w:iCs/>
        </w:rPr>
        <w:t xml:space="preserve">c. </w:t>
      </w:r>
      <w:r w:rsidRPr="00EA28B3">
        <w:rPr>
          <w:rFonts w:ascii="Arial Narrow" w:hAnsi="Arial Narrow"/>
          <w:b/>
        </w:rPr>
        <w:t>Volume 3 : Offre financière</w:t>
      </w:r>
    </w:p>
    <w:p w14:paraId="2C0F9347" w14:textId="77777777" w:rsidR="00A87B63" w:rsidRPr="00EA28B3" w:rsidRDefault="00A87B63" w:rsidP="00B02EA0">
      <w:pPr>
        <w:widowControl w:val="0"/>
        <w:autoSpaceDE w:val="0"/>
        <w:jc w:val="both"/>
        <w:rPr>
          <w:rFonts w:ascii="Arial Narrow" w:hAnsi="Arial Narrow"/>
        </w:rPr>
      </w:pPr>
      <w:r w:rsidRPr="00EA28B3">
        <w:rPr>
          <w:rFonts w:ascii="Arial Narrow" w:hAnsi="Arial Narrow"/>
          <w:spacing w:val="3"/>
        </w:rPr>
        <w:t>Il comprend le</w:t>
      </w:r>
      <w:r w:rsidRPr="00EA28B3">
        <w:rPr>
          <w:rFonts w:ascii="Arial Narrow" w:hAnsi="Arial Narrow"/>
        </w:rPr>
        <w:t xml:space="preserve">s </w:t>
      </w:r>
      <w:r w:rsidRPr="00EA28B3">
        <w:rPr>
          <w:rFonts w:ascii="Arial Narrow" w:hAnsi="Arial Narrow"/>
          <w:spacing w:val="3"/>
        </w:rPr>
        <w:t>élément</w:t>
      </w:r>
      <w:r w:rsidRPr="00EA28B3">
        <w:rPr>
          <w:rFonts w:ascii="Arial Narrow" w:hAnsi="Arial Narrow"/>
        </w:rPr>
        <w:t xml:space="preserve">s </w:t>
      </w:r>
      <w:r w:rsidRPr="00EA28B3">
        <w:rPr>
          <w:rFonts w:ascii="Arial Narrow" w:hAnsi="Arial Narrow"/>
          <w:spacing w:val="3"/>
        </w:rPr>
        <w:t>permettan</w:t>
      </w:r>
      <w:r w:rsidRPr="00EA28B3">
        <w:rPr>
          <w:rFonts w:ascii="Arial Narrow" w:hAnsi="Arial Narrow"/>
        </w:rPr>
        <w:t xml:space="preserve">t </w:t>
      </w:r>
      <w:r w:rsidRPr="00EA28B3">
        <w:rPr>
          <w:rFonts w:ascii="Arial Narrow" w:hAnsi="Arial Narrow"/>
          <w:spacing w:val="3"/>
        </w:rPr>
        <w:t xml:space="preserve">de </w:t>
      </w:r>
      <w:r w:rsidRPr="00EA28B3">
        <w:rPr>
          <w:rFonts w:ascii="Arial Narrow" w:hAnsi="Arial Narrow"/>
        </w:rPr>
        <w:t>justifier le coût des travaux, à savoir :</w:t>
      </w:r>
    </w:p>
    <w:p w14:paraId="6C91DC50"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c.1. La soumission proprement dite, en original rédigée selon le modèle ou le formulaire type joint, timbrée au tarif en vigueur, signée et datée ;</w:t>
      </w:r>
    </w:p>
    <w:p w14:paraId="32BDDAE1"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c.2. Le bordereau des prix unitaires dûment rempli ;</w:t>
      </w:r>
    </w:p>
    <w:p w14:paraId="3882C048" w14:textId="77777777" w:rsidR="00A87B63" w:rsidRPr="00EA28B3" w:rsidRDefault="00A87B63" w:rsidP="00B02EA0">
      <w:pPr>
        <w:widowControl w:val="0"/>
        <w:tabs>
          <w:tab w:val="left" w:pos="6675"/>
        </w:tabs>
        <w:autoSpaceDE w:val="0"/>
        <w:jc w:val="both"/>
        <w:rPr>
          <w:rFonts w:ascii="Arial Narrow" w:hAnsi="Arial Narrow"/>
        </w:rPr>
      </w:pPr>
      <w:r w:rsidRPr="00EA28B3">
        <w:rPr>
          <w:rFonts w:ascii="Arial Narrow" w:hAnsi="Arial Narrow"/>
        </w:rPr>
        <w:lastRenderedPageBreak/>
        <w:t>c.3. Le détail quantitatif et estimatif dûment rempli ;</w:t>
      </w:r>
      <w:r w:rsidRPr="00EA28B3">
        <w:rPr>
          <w:rFonts w:ascii="Arial Narrow" w:hAnsi="Arial Narrow"/>
        </w:rPr>
        <w:tab/>
      </w:r>
    </w:p>
    <w:p w14:paraId="0B175C22"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c.4. Le sous-détail des prix et/ou la décomposition des prix forfaitaires ;</w:t>
      </w:r>
    </w:p>
    <w:p w14:paraId="1A362CE4"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 xml:space="preserve">c.5. </w:t>
      </w:r>
      <w:bookmarkStart w:id="84" w:name="_Hlk159243591"/>
      <w:r w:rsidRPr="00EA28B3">
        <w:rPr>
          <w:rFonts w:ascii="Arial Narrow" w:hAnsi="Arial Narrow"/>
        </w:rPr>
        <w:t>L’échéancier prévisionnel de paiements, le cas échéant</w:t>
      </w:r>
      <w:bookmarkEnd w:id="84"/>
      <w:r w:rsidRPr="00EA28B3">
        <w:rPr>
          <w:rFonts w:ascii="Arial Narrow" w:hAnsi="Arial Narrow"/>
        </w:rPr>
        <w:t>.</w:t>
      </w:r>
    </w:p>
    <w:p w14:paraId="2B64E492" w14:textId="77777777" w:rsidR="00A87B63" w:rsidRPr="00EA28B3" w:rsidRDefault="00A87B63" w:rsidP="00B02EA0">
      <w:pPr>
        <w:widowControl w:val="0"/>
        <w:autoSpaceDE w:val="0"/>
        <w:jc w:val="both"/>
        <w:rPr>
          <w:rFonts w:ascii="Arial Narrow" w:hAnsi="Arial Narrow"/>
        </w:rPr>
      </w:pP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soumissionnaire</w:t>
      </w:r>
      <w:r w:rsidRPr="00EA28B3">
        <w:rPr>
          <w:rFonts w:ascii="Arial Narrow" w:hAnsi="Arial Narrow"/>
        </w:rPr>
        <w:t xml:space="preserve">s </w:t>
      </w:r>
      <w:r w:rsidRPr="00EA28B3">
        <w:rPr>
          <w:rFonts w:ascii="Arial Narrow" w:hAnsi="Arial Narrow"/>
          <w:spacing w:val="1"/>
        </w:rPr>
        <w:t>utiliseron</w:t>
      </w:r>
      <w:r w:rsidRPr="00EA28B3">
        <w:rPr>
          <w:rFonts w:ascii="Arial Narrow" w:hAnsi="Arial Narrow"/>
        </w:rPr>
        <w:t xml:space="preserve">t à </w:t>
      </w:r>
      <w:r w:rsidRPr="00EA28B3">
        <w:rPr>
          <w:rFonts w:ascii="Arial Narrow" w:hAnsi="Arial Narrow"/>
          <w:spacing w:val="1"/>
        </w:rPr>
        <w:t>ce</w:t>
      </w:r>
      <w:r w:rsidRPr="00EA28B3">
        <w:rPr>
          <w:rFonts w:ascii="Arial Narrow" w:hAnsi="Arial Narrow"/>
        </w:rPr>
        <w:t xml:space="preserve">t </w:t>
      </w:r>
      <w:r w:rsidRPr="00EA28B3">
        <w:rPr>
          <w:rFonts w:ascii="Arial Narrow" w:hAnsi="Arial Narrow"/>
          <w:spacing w:val="1"/>
        </w:rPr>
        <w:t>effe</w:t>
      </w:r>
      <w:r w:rsidRPr="00EA28B3">
        <w:rPr>
          <w:rFonts w:ascii="Arial Narrow" w:hAnsi="Arial Narrow"/>
        </w:rPr>
        <w:t xml:space="preserve">t </w:t>
      </w:r>
      <w:r w:rsidRPr="00EA28B3">
        <w:rPr>
          <w:rFonts w:ascii="Arial Narrow" w:hAnsi="Arial Narrow"/>
          <w:spacing w:val="1"/>
        </w:rPr>
        <w:t xml:space="preserve">les </w:t>
      </w:r>
      <w:r w:rsidRPr="00EA28B3">
        <w:rPr>
          <w:rFonts w:ascii="Arial Narrow" w:hAnsi="Arial Narrow"/>
        </w:rPr>
        <w:t xml:space="preserve">pièces et modèles ou formulaires types prévus dans le Dossier d’Appel d’Offres, sous réserve des dispositions de l’article </w:t>
      </w:r>
      <w:r w:rsidRPr="00EA28B3">
        <w:rPr>
          <w:rFonts w:ascii="Arial Narrow" w:hAnsi="Arial Narrow"/>
          <w:spacing w:val="5"/>
        </w:rPr>
        <w:t>17.</w:t>
      </w:r>
      <w:r w:rsidRPr="00EA28B3">
        <w:rPr>
          <w:rFonts w:ascii="Arial Narrow" w:hAnsi="Arial Narrow"/>
        </w:rPr>
        <w:t xml:space="preserve">2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RGA</w:t>
      </w:r>
      <w:r w:rsidRPr="00EA28B3">
        <w:rPr>
          <w:rFonts w:ascii="Arial Narrow" w:hAnsi="Arial Narrow"/>
        </w:rPr>
        <w:t xml:space="preserve">O </w:t>
      </w:r>
      <w:r w:rsidRPr="00EA28B3">
        <w:rPr>
          <w:rFonts w:ascii="Arial Narrow" w:hAnsi="Arial Narrow"/>
          <w:spacing w:val="5"/>
        </w:rPr>
        <w:t>concernan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autre</w:t>
      </w:r>
      <w:r w:rsidRPr="00EA28B3">
        <w:rPr>
          <w:rFonts w:ascii="Arial Narrow" w:hAnsi="Arial Narrow"/>
        </w:rPr>
        <w:t xml:space="preserve">s </w:t>
      </w:r>
      <w:r w:rsidRPr="00EA28B3">
        <w:rPr>
          <w:rFonts w:ascii="Arial Narrow" w:hAnsi="Arial Narrow"/>
          <w:spacing w:val="5"/>
        </w:rPr>
        <w:t xml:space="preserve">formes </w:t>
      </w:r>
      <w:r w:rsidRPr="00EA28B3">
        <w:rPr>
          <w:rFonts w:ascii="Arial Narrow" w:hAnsi="Arial Narrow"/>
        </w:rPr>
        <w:t>possibles de Cautionnement de Soumission.</w:t>
      </w:r>
    </w:p>
    <w:p w14:paraId="58A1824A" w14:textId="77777777" w:rsidR="00A87B63" w:rsidRPr="00EA28B3" w:rsidRDefault="00A87B63" w:rsidP="00C83091">
      <w:pPr>
        <w:jc w:val="both"/>
        <w:rPr>
          <w:rFonts w:ascii="Arial Narrow" w:hAnsi="Arial Narrow"/>
        </w:rPr>
      </w:pPr>
      <w:r w:rsidRPr="00EA28B3">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w:t>
      </w:r>
      <w:r>
        <w:rPr>
          <w:rFonts w:ascii="Arial Narrow" w:hAnsi="Arial Narrow"/>
        </w:rPr>
        <w:t>e</w:t>
      </w:r>
      <w:r w:rsidRPr="00EA28B3">
        <w:rPr>
          <w:rFonts w:ascii="Arial Narrow" w:hAnsi="Arial Narrow"/>
        </w:rPr>
        <w:t xml:space="preserve"> fait tout son possible pour mener à bien les négociations dans ces délais. Si celui-ci souhaite prolonger la durée de validité des propositions, les Candidats qui n’y consentent pas sont en droit de refuser une telle prolongation.</w:t>
      </w:r>
    </w:p>
    <w:p w14:paraId="47103523" w14:textId="77777777" w:rsidR="00A87B63" w:rsidRPr="00EA28B3" w:rsidRDefault="00A87B63" w:rsidP="00C83091">
      <w:pPr>
        <w:pStyle w:val="RGAOarticles"/>
      </w:pPr>
      <w:bookmarkStart w:id="85" w:name="_Toc530307920"/>
      <w:bookmarkStart w:id="86" w:name="_Toc97557041"/>
      <w:bookmarkStart w:id="87" w:name="_Toc163062708"/>
      <w:r w:rsidRPr="00EA28B3">
        <w:t>Montant de l’offre</w:t>
      </w:r>
      <w:bookmarkEnd w:id="85"/>
      <w:bookmarkEnd w:id="86"/>
      <w:bookmarkEnd w:id="87"/>
    </w:p>
    <w:p w14:paraId="53D35AE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14.1. </w:t>
      </w:r>
      <w:bookmarkStart w:id="88" w:name="_Hlk159243872"/>
      <w:r w:rsidRPr="00EA28B3">
        <w:rPr>
          <w:rFonts w:ascii="Arial Narrow" w:hAnsi="Arial Narrow"/>
          <w:spacing w:val="2"/>
        </w:rPr>
        <w:t>Sau</w:t>
      </w:r>
      <w:r w:rsidRPr="00EA28B3">
        <w:rPr>
          <w:rFonts w:ascii="Arial Narrow" w:hAnsi="Arial Narrow"/>
        </w:rPr>
        <w:t xml:space="preserve">f </w:t>
      </w:r>
      <w:r w:rsidRPr="00EA28B3">
        <w:rPr>
          <w:rFonts w:ascii="Arial Narrow" w:hAnsi="Arial Narrow"/>
          <w:spacing w:val="2"/>
        </w:rPr>
        <w:t>indicatio</w:t>
      </w:r>
      <w:r w:rsidRPr="00EA28B3">
        <w:rPr>
          <w:rFonts w:ascii="Arial Narrow" w:hAnsi="Arial Narrow"/>
        </w:rPr>
        <w:t xml:space="preserve">n </w:t>
      </w:r>
      <w:r w:rsidRPr="00EA28B3">
        <w:rPr>
          <w:rFonts w:ascii="Arial Narrow" w:hAnsi="Arial Narrow"/>
          <w:spacing w:val="2"/>
        </w:rPr>
        <w:t>contrair</w:t>
      </w:r>
      <w:r w:rsidRPr="00EA28B3">
        <w:rPr>
          <w:rFonts w:ascii="Arial Narrow" w:hAnsi="Arial Narrow"/>
        </w:rPr>
        <w:t xml:space="preserve">e </w:t>
      </w:r>
      <w:r w:rsidRPr="00EA28B3">
        <w:rPr>
          <w:rFonts w:ascii="Arial Narrow" w:hAnsi="Arial Narrow"/>
          <w:spacing w:val="2"/>
        </w:rPr>
        <w:t>figuran</w:t>
      </w:r>
      <w:r w:rsidRPr="00EA28B3">
        <w:rPr>
          <w:rFonts w:ascii="Arial Narrow" w:hAnsi="Arial Narrow"/>
        </w:rPr>
        <w:t xml:space="preserve">t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le </w:t>
      </w:r>
      <w:r w:rsidRPr="00EA28B3">
        <w:rPr>
          <w:rFonts w:ascii="Arial Narrow" w:hAnsi="Arial Narrow"/>
          <w:spacing w:val="5"/>
        </w:rPr>
        <w:t>Dossie</w:t>
      </w:r>
      <w:r w:rsidRPr="00EA28B3">
        <w:rPr>
          <w:rFonts w:ascii="Arial Narrow" w:hAnsi="Arial Narrow"/>
        </w:rPr>
        <w:t xml:space="preserve">r </w:t>
      </w:r>
      <w:r w:rsidRPr="00EA28B3">
        <w:rPr>
          <w:rFonts w:ascii="Arial Narrow" w:hAnsi="Arial Narrow"/>
          <w:spacing w:val="5"/>
        </w:rPr>
        <w:t>d’Appe</w:t>
      </w:r>
      <w:r w:rsidRPr="00EA28B3">
        <w:rPr>
          <w:rFonts w:ascii="Arial Narrow" w:hAnsi="Arial Narrow"/>
        </w:rPr>
        <w:t xml:space="preserve">l </w:t>
      </w:r>
      <w:r w:rsidRPr="00EA28B3">
        <w:rPr>
          <w:rFonts w:ascii="Arial Narrow" w:hAnsi="Arial Narrow"/>
          <w:spacing w:val="5"/>
        </w:rPr>
        <w:t>d’Offres</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du march</w:t>
      </w:r>
      <w:r w:rsidRPr="00EA28B3">
        <w:rPr>
          <w:rFonts w:ascii="Arial Narrow" w:hAnsi="Arial Narrow"/>
        </w:rPr>
        <w:t xml:space="preserve">é </w:t>
      </w:r>
      <w:r w:rsidRPr="00EA28B3">
        <w:rPr>
          <w:rFonts w:ascii="Arial Narrow" w:hAnsi="Arial Narrow"/>
          <w:spacing w:val="5"/>
        </w:rPr>
        <w:t>couvrir</w:t>
      </w:r>
      <w:r w:rsidRPr="00EA28B3">
        <w:rPr>
          <w:rFonts w:ascii="Arial Narrow" w:hAnsi="Arial Narrow"/>
        </w:rPr>
        <w:t xml:space="preserve">a </w:t>
      </w:r>
      <w:r w:rsidRPr="00EA28B3">
        <w:rPr>
          <w:rFonts w:ascii="Arial Narrow" w:hAnsi="Arial Narrow"/>
          <w:spacing w:val="5"/>
        </w:rPr>
        <w:t>l’ensembl</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travaux </w:t>
      </w:r>
      <w:r w:rsidRPr="00EA28B3">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6E532BED" w14:textId="77777777" w:rsidR="00A87B63" w:rsidRPr="00EA28B3" w:rsidRDefault="00A87B63" w:rsidP="00C83091">
      <w:pPr>
        <w:widowControl w:val="0"/>
        <w:autoSpaceDE w:val="0"/>
        <w:jc w:val="both"/>
        <w:rPr>
          <w:rFonts w:ascii="Arial Narrow" w:hAnsi="Arial Narrow"/>
        </w:rPr>
      </w:pPr>
      <w:bookmarkStart w:id="89" w:name="_Hlk159243992"/>
      <w:bookmarkEnd w:id="88"/>
      <w:r w:rsidRPr="00EA28B3">
        <w:rPr>
          <w:rFonts w:ascii="Arial Narrow" w:hAnsi="Arial Narrow"/>
        </w:rPr>
        <w:t>14.2. Le soumissionnaire remplira les prix unitaires et totaux de tous les postes du bordereau de prix et du Détail quantitatif et estimatif.</w:t>
      </w:r>
    </w:p>
    <w:bookmarkEnd w:id="89"/>
    <w:p w14:paraId="07C9256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14.3. </w:t>
      </w:r>
      <w:bookmarkStart w:id="90" w:name="_Hlk159244150"/>
      <w:r w:rsidRPr="00EA28B3">
        <w:rPr>
          <w:rFonts w:ascii="Arial Narrow" w:hAnsi="Arial Narrow"/>
          <w:spacing w:val="5"/>
        </w:rPr>
        <w:t>Sou</w:t>
      </w:r>
      <w:r w:rsidRPr="00EA28B3">
        <w:rPr>
          <w:rFonts w:ascii="Arial Narrow" w:hAnsi="Arial Narrow"/>
        </w:rPr>
        <w:t xml:space="preserve">s </w:t>
      </w:r>
      <w:r w:rsidRPr="00EA28B3">
        <w:rPr>
          <w:rFonts w:ascii="Arial Narrow" w:hAnsi="Arial Narrow"/>
          <w:spacing w:val="5"/>
        </w:rPr>
        <w:t>réserv</w:t>
      </w:r>
      <w:r w:rsidRPr="00EA28B3">
        <w:rPr>
          <w:rFonts w:ascii="Arial Narrow" w:hAnsi="Arial Narrow"/>
        </w:rPr>
        <w:t xml:space="preserve">e </w:t>
      </w:r>
      <w:r w:rsidRPr="00EA28B3">
        <w:rPr>
          <w:rFonts w:ascii="Arial Narrow" w:hAnsi="Arial Narrow"/>
          <w:spacing w:val="5"/>
        </w:rPr>
        <w:t>d</w:t>
      </w:r>
      <w:r w:rsidRPr="00EA28B3">
        <w:rPr>
          <w:rFonts w:ascii="Arial Narrow" w:hAnsi="Arial Narrow"/>
        </w:rPr>
        <w:t xml:space="preserve">es </w:t>
      </w:r>
      <w:r w:rsidRPr="00EA28B3">
        <w:rPr>
          <w:rFonts w:ascii="Arial Narrow" w:hAnsi="Arial Narrow"/>
          <w:spacing w:val="5"/>
        </w:rPr>
        <w:t>disposition</w:t>
      </w:r>
      <w:r w:rsidRPr="00EA28B3">
        <w:rPr>
          <w:rFonts w:ascii="Arial Narrow" w:hAnsi="Arial Narrow"/>
        </w:rPr>
        <w:t xml:space="preserve">s </w:t>
      </w:r>
      <w:r w:rsidRPr="00EA28B3">
        <w:rPr>
          <w:rFonts w:ascii="Arial Narrow" w:hAnsi="Arial Narrow"/>
          <w:spacing w:val="5"/>
        </w:rPr>
        <w:t xml:space="preserve">contraires </w:t>
      </w:r>
      <w:r w:rsidRPr="00EA28B3">
        <w:rPr>
          <w:rFonts w:ascii="Arial Narrow" w:hAnsi="Arial Narrow"/>
        </w:rPr>
        <w:t>prévues dans le RPAO et le CCAP</w:t>
      </w:r>
      <w:bookmarkEnd w:id="90"/>
      <w:r w:rsidRPr="00EA28B3">
        <w:rPr>
          <w:rFonts w:ascii="Arial Narrow" w:hAnsi="Arial Narrow"/>
        </w:rPr>
        <w:t xml:space="preserve">, tous les </w:t>
      </w:r>
      <w:r w:rsidRPr="00EA28B3">
        <w:rPr>
          <w:rFonts w:ascii="Arial Narrow" w:hAnsi="Arial Narrow"/>
          <w:spacing w:val="5"/>
        </w:rPr>
        <w:t>droits</w:t>
      </w:r>
      <w:r w:rsidRPr="00EA28B3">
        <w:rPr>
          <w:rFonts w:ascii="Arial Narrow" w:hAnsi="Arial Narrow"/>
        </w:rPr>
        <w:t xml:space="preserve">, </w:t>
      </w:r>
      <w:r w:rsidRPr="00EA28B3">
        <w:rPr>
          <w:rFonts w:ascii="Arial Narrow" w:hAnsi="Arial Narrow"/>
          <w:spacing w:val="5"/>
        </w:rPr>
        <w:t>impôt</w:t>
      </w:r>
      <w:r w:rsidRPr="00EA28B3">
        <w:rPr>
          <w:rFonts w:ascii="Arial Narrow" w:hAnsi="Arial Narrow"/>
        </w:rPr>
        <w:t xml:space="preserve">s, </w:t>
      </w:r>
      <w:r w:rsidRPr="00EA28B3">
        <w:rPr>
          <w:rFonts w:ascii="Arial Narrow" w:hAnsi="Arial Narrow"/>
          <w:spacing w:val="5"/>
        </w:rPr>
        <w:t>taxe</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t</w:t>
      </w:r>
      <w:r w:rsidRPr="00EA28B3">
        <w:rPr>
          <w:rFonts w:ascii="Arial Narrow" w:hAnsi="Arial Narrow"/>
          <w:spacing w:val="5"/>
        </w:rPr>
        <w:t xml:space="preserve"> assurances payable</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rPr>
        <w:t xml:space="preserve">soumissionnaire au titre de la future </w:t>
      </w:r>
      <w:r w:rsidRPr="00EA28B3">
        <w:rPr>
          <w:rFonts w:ascii="Arial Narrow" w:hAnsi="Arial Narrow"/>
          <w:spacing w:val="5"/>
        </w:rPr>
        <w:t>Lettre Commande,</w:t>
      </w:r>
      <w:r w:rsidRPr="00EA28B3">
        <w:rPr>
          <w:rFonts w:ascii="Arial Narrow" w:hAnsi="Arial Narrow"/>
        </w:rPr>
        <w:t xml:space="preserve"> ou à tout autre titre, </w:t>
      </w:r>
      <w:r w:rsidRPr="00877AF9">
        <w:rPr>
          <w:rFonts w:ascii="Arial Narrow" w:hAnsi="Arial Narrow"/>
          <w:sz w:val="22"/>
        </w:rPr>
        <w:t>trente (30) jours avant la date limite de dépôt des offres seront inclus dans les prix et dans le montant total de son offre.</w:t>
      </w:r>
    </w:p>
    <w:p w14:paraId="4AAC8F19" w14:textId="77777777" w:rsidR="00A87B63" w:rsidRPr="00B53121" w:rsidRDefault="00A87B63" w:rsidP="00C83091">
      <w:pPr>
        <w:widowControl w:val="0"/>
        <w:autoSpaceDE w:val="0"/>
        <w:jc w:val="both"/>
        <w:rPr>
          <w:rFonts w:ascii="Arial Narrow" w:hAnsi="Arial Narrow"/>
        </w:rPr>
      </w:pPr>
      <w:bookmarkStart w:id="91" w:name="_Hlk159244377"/>
      <w:r w:rsidRPr="00EA28B3">
        <w:rPr>
          <w:rFonts w:ascii="Arial Narrow" w:hAnsi="Arial Narrow"/>
        </w:rPr>
        <w:t xml:space="preserve">14.4. Si les clauses de révision et/ou d’actualisation des prix sont prévues </w:t>
      </w:r>
      <w:r w:rsidRPr="00EA28B3">
        <w:rPr>
          <w:rFonts w:ascii="Arial Narrow" w:hAnsi="Arial Narrow"/>
          <w:spacing w:val="5"/>
        </w:rPr>
        <w:t>dans la Lettre Commande,</w:t>
      </w:r>
      <w:r w:rsidRPr="00EA28B3">
        <w:rPr>
          <w:rFonts w:ascii="Arial Narrow" w:hAnsi="Arial Narrow"/>
        </w:rPr>
        <w:t xml:space="preserve"> la date d’établissement des prix initiaux, ainsi que les </w:t>
      </w:r>
      <w:r w:rsidRPr="00EA28B3">
        <w:rPr>
          <w:rFonts w:ascii="Arial Narrow" w:hAnsi="Arial Narrow"/>
          <w:spacing w:val="1"/>
        </w:rPr>
        <w:t>modalité</w:t>
      </w:r>
      <w:r w:rsidRPr="00EA28B3">
        <w:rPr>
          <w:rFonts w:ascii="Arial Narrow" w:hAnsi="Arial Narrow"/>
        </w:rPr>
        <w:t xml:space="preserve">s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révisio</w:t>
      </w:r>
      <w:r w:rsidRPr="00EA28B3">
        <w:rPr>
          <w:rFonts w:ascii="Arial Narrow" w:hAnsi="Arial Narrow"/>
        </w:rPr>
        <w:t xml:space="preserve">n </w:t>
      </w:r>
      <w:r w:rsidRPr="00EA28B3">
        <w:rPr>
          <w:rFonts w:ascii="Arial Narrow" w:hAnsi="Arial Narrow"/>
          <w:spacing w:val="1"/>
        </w:rPr>
        <w:t>et/o</w:t>
      </w:r>
      <w:r w:rsidRPr="00EA28B3">
        <w:rPr>
          <w:rFonts w:ascii="Arial Narrow" w:hAnsi="Arial Narrow"/>
        </w:rPr>
        <w:t xml:space="preserve">u </w:t>
      </w:r>
      <w:r w:rsidRPr="00EA28B3">
        <w:rPr>
          <w:rFonts w:ascii="Arial Narrow" w:hAnsi="Arial Narrow"/>
          <w:spacing w:val="1"/>
        </w:rPr>
        <w:t>d’actualisation desdit</w:t>
      </w:r>
      <w:r w:rsidRPr="00EA28B3">
        <w:rPr>
          <w:rFonts w:ascii="Arial Narrow" w:hAnsi="Arial Narrow"/>
        </w:rPr>
        <w:t xml:space="preserve">s </w:t>
      </w:r>
      <w:r w:rsidRPr="00EA28B3">
        <w:rPr>
          <w:rFonts w:ascii="Arial Narrow" w:hAnsi="Arial Narrow"/>
          <w:spacing w:val="1"/>
        </w:rPr>
        <w:t>pri</w:t>
      </w:r>
      <w:r w:rsidRPr="00EA28B3">
        <w:rPr>
          <w:rFonts w:ascii="Arial Narrow" w:hAnsi="Arial Narrow"/>
        </w:rPr>
        <w:t xml:space="preserve">x </w:t>
      </w:r>
      <w:r w:rsidRPr="00EA28B3">
        <w:rPr>
          <w:rFonts w:ascii="Arial Narrow" w:hAnsi="Arial Narrow"/>
          <w:spacing w:val="1"/>
        </w:rPr>
        <w:t>doiven</w:t>
      </w:r>
      <w:r w:rsidRPr="00EA28B3">
        <w:rPr>
          <w:rFonts w:ascii="Arial Narrow" w:hAnsi="Arial Narrow"/>
        </w:rPr>
        <w:t xml:space="preserve">t </w:t>
      </w:r>
      <w:r w:rsidRPr="00EA28B3">
        <w:rPr>
          <w:rFonts w:ascii="Arial Narrow" w:hAnsi="Arial Narrow"/>
          <w:spacing w:val="1"/>
        </w:rPr>
        <w:t>êtr</w:t>
      </w:r>
      <w:r w:rsidRPr="00EA28B3">
        <w:rPr>
          <w:rFonts w:ascii="Arial Narrow" w:hAnsi="Arial Narrow"/>
        </w:rPr>
        <w:t xml:space="preserve">e </w:t>
      </w:r>
      <w:r w:rsidRPr="00EA28B3">
        <w:rPr>
          <w:rFonts w:ascii="Arial Narrow" w:hAnsi="Arial Narrow"/>
          <w:spacing w:val="1"/>
        </w:rPr>
        <w:t>précisées</w:t>
      </w:r>
      <w:r w:rsidRPr="00EA28B3">
        <w:rPr>
          <w:rFonts w:ascii="Arial Narrow" w:hAnsi="Arial Narrow"/>
        </w:rPr>
        <w:t>. Toute</w:t>
      </w:r>
      <w:r w:rsidRPr="00EA28B3">
        <w:rPr>
          <w:rFonts w:ascii="Arial Narrow" w:hAnsi="Arial Narrow"/>
          <w:spacing w:val="5"/>
        </w:rPr>
        <w:t xml:space="preserve"> Lettre Commande </w:t>
      </w:r>
      <w:r w:rsidRPr="00EA28B3">
        <w:rPr>
          <w:rFonts w:ascii="Arial Narrow" w:hAnsi="Arial Narrow"/>
        </w:rPr>
        <w:t>dont la durée d’exécution est au plus égale à un (1) an ne peut faire l’objet de révision de prix.</w:t>
      </w:r>
    </w:p>
    <w:p w14:paraId="58FA9224" w14:textId="77777777" w:rsidR="00A87B63" w:rsidRPr="00EA28B3" w:rsidRDefault="00A87B63" w:rsidP="00C83091">
      <w:pPr>
        <w:widowControl w:val="0"/>
        <w:autoSpaceDE w:val="0"/>
        <w:jc w:val="both"/>
        <w:rPr>
          <w:rFonts w:ascii="Arial Narrow" w:hAnsi="Arial Narrow"/>
        </w:rPr>
      </w:pPr>
      <w:bookmarkStart w:id="92" w:name="_Hlk159244887"/>
      <w:bookmarkEnd w:id="91"/>
      <w:r w:rsidRPr="00EA28B3">
        <w:rPr>
          <w:rFonts w:ascii="Arial Narrow" w:hAnsi="Arial Narrow"/>
        </w:rPr>
        <w:t>14.5. Tous les prix unitaires assortis des quantités doivent être justifiés par des sous-détails établis conformément au cadre proposé à la pièce N° 8 du DAO.</w:t>
      </w:r>
    </w:p>
    <w:bookmarkEnd w:id="92"/>
    <w:p w14:paraId="1FC543AD"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14.6. Les soumissionnaires indiqueront les rabais consentis dans leurs offres. Par ailleurs, ils préciseront les conditions d’application de ce rabais.</w:t>
      </w:r>
    </w:p>
    <w:p w14:paraId="6DC1FA18" w14:textId="77777777" w:rsidR="00A87B63" w:rsidRPr="00EA28B3" w:rsidRDefault="00A87B63" w:rsidP="00CF590C">
      <w:pPr>
        <w:pStyle w:val="RGAOarticles"/>
      </w:pPr>
      <w:bookmarkStart w:id="93" w:name="_Toc530307921"/>
      <w:bookmarkStart w:id="94" w:name="_Toc97557042"/>
      <w:bookmarkStart w:id="95" w:name="_Toc163062709"/>
      <w:r w:rsidRPr="00EA28B3">
        <w:t>Monnaies de soumission et de règlement</w:t>
      </w:r>
      <w:bookmarkEnd w:id="93"/>
      <w:bookmarkEnd w:id="94"/>
      <w:bookmarkEnd w:id="95"/>
    </w:p>
    <w:p w14:paraId="45A4580A" w14:textId="77777777" w:rsidR="00A87B63" w:rsidRPr="00EA28B3" w:rsidRDefault="00A87B63" w:rsidP="00A87B63">
      <w:pPr>
        <w:widowControl w:val="0"/>
        <w:autoSpaceDE w:val="0"/>
        <w:spacing w:after="60"/>
        <w:jc w:val="both"/>
        <w:rPr>
          <w:rFonts w:ascii="Arial Narrow" w:hAnsi="Arial Narrow"/>
        </w:rPr>
      </w:pPr>
      <w:r w:rsidRPr="00EA28B3">
        <w:rPr>
          <w:rFonts w:ascii="Arial Narrow" w:hAnsi="Arial Narrow"/>
        </w:rPr>
        <w:t>15.1. En cas d’Appels d’Offres Internationaux, les monnaies de l’offre</w:t>
      </w:r>
      <w:r w:rsidRPr="00EA28B3">
        <w:rPr>
          <w:rFonts w:ascii="Arial Narrow" w:hAnsi="Arial Narrow"/>
          <w:spacing w:val="26"/>
        </w:rPr>
        <w:t xml:space="preserve"> doivent </w:t>
      </w:r>
      <w:r w:rsidRPr="00EA28B3">
        <w:rPr>
          <w:rFonts w:ascii="Arial Narrow" w:hAnsi="Arial Narrow"/>
        </w:rPr>
        <w:t xml:space="preserve">suivre les dispositions soit de l’Option A ou de l’Option B </w:t>
      </w:r>
      <w:r w:rsidRPr="00EA28B3">
        <w:rPr>
          <w:rFonts w:ascii="Arial Narrow" w:hAnsi="Arial Narrow"/>
          <w:spacing w:val="3"/>
        </w:rPr>
        <w:t>ci-dessous</w:t>
      </w:r>
      <w:r w:rsidRPr="00EA28B3">
        <w:rPr>
          <w:rFonts w:ascii="Arial Narrow" w:hAnsi="Arial Narrow"/>
        </w:rPr>
        <w:t xml:space="preserve"> ; </w:t>
      </w:r>
      <w:r w:rsidRPr="00EA28B3">
        <w:rPr>
          <w:rFonts w:ascii="Arial Narrow" w:hAnsi="Arial Narrow"/>
          <w:spacing w:val="3"/>
        </w:rPr>
        <w:t>l’optio</w:t>
      </w:r>
      <w:r w:rsidRPr="00EA28B3">
        <w:rPr>
          <w:rFonts w:ascii="Arial Narrow" w:hAnsi="Arial Narrow"/>
        </w:rPr>
        <w:t xml:space="preserve">n </w:t>
      </w:r>
      <w:r w:rsidRPr="00EA28B3">
        <w:rPr>
          <w:rFonts w:ascii="Arial Narrow" w:hAnsi="Arial Narrow"/>
          <w:spacing w:val="3"/>
        </w:rPr>
        <w:t>applicabl</w:t>
      </w:r>
      <w:r w:rsidRPr="00EA28B3">
        <w:rPr>
          <w:rFonts w:ascii="Arial Narrow" w:hAnsi="Arial Narrow"/>
        </w:rPr>
        <w:t xml:space="preserve">e </w:t>
      </w:r>
      <w:r w:rsidRPr="00EA28B3">
        <w:rPr>
          <w:rFonts w:ascii="Arial Narrow" w:hAnsi="Arial Narrow"/>
          <w:spacing w:val="3"/>
        </w:rPr>
        <w:t>étan</w:t>
      </w:r>
      <w:r w:rsidRPr="00EA28B3">
        <w:rPr>
          <w:rFonts w:ascii="Arial Narrow" w:hAnsi="Arial Narrow"/>
        </w:rPr>
        <w:t xml:space="preserve">t </w:t>
      </w:r>
      <w:r w:rsidRPr="00EA28B3">
        <w:rPr>
          <w:rFonts w:ascii="Arial Narrow" w:hAnsi="Arial Narrow"/>
          <w:spacing w:val="3"/>
        </w:rPr>
        <w:t xml:space="preserve">celle </w:t>
      </w:r>
      <w:r w:rsidRPr="00EA28B3">
        <w:rPr>
          <w:rFonts w:ascii="Arial Narrow" w:hAnsi="Arial Narrow"/>
        </w:rPr>
        <w:t>retenue dans le RPAO.</w:t>
      </w:r>
    </w:p>
    <w:p w14:paraId="4CD25212" w14:textId="77777777" w:rsidR="00A87B63" w:rsidRPr="00EA28B3" w:rsidRDefault="00A87B63" w:rsidP="00A87B63">
      <w:pPr>
        <w:widowControl w:val="0"/>
        <w:autoSpaceDE w:val="0"/>
        <w:spacing w:after="60"/>
        <w:jc w:val="both"/>
        <w:rPr>
          <w:rFonts w:ascii="Arial Narrow" w:hAnsi="Arial Narrow"/>
        </w:rPr>
      </w:pPr>
      <w:r w:rsidRPr="00EA28B3">
        <w:rPr>
          <w:rFonts w:ascii="Arial Narrow" w:hAnsi="Arial Narrow"/>
        </w:rPr>
        <w:t>15.2. Option A : le montant de la soumission est libellé entièrement en monnaie nationale</w:t>
      </w:r>
    </w:p>
    <w:p w14:paraId="3BA35F9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Le montant de la soumission, les prix unitaires du bordereau des prix et les prix du détail quantitatif et estimatif sont libellés entièrement</w:t>
      </w:r>
      <w:r w:rsidRPr="00EA28B3">
        <w:rPr>
          <w:rFonts w:ascii="Arial Narrow" w:hAnsi="Arial Narrow"/>
          <w:spacing w:val="8"/>
        </w:rPr>
        <w:t xml:space="preserve"> e</w:t>
      </w:r>
      <w:r w:rsidRPr="00EA28B3">
        <w:rPr>
          <w:rFonts w:ascii="Arial Narrow" w:hAnsi="Arial Narrow"/>
        </w:rPr>
        <w:t>n francs CFA de la manière suivante :</w:t>
      </w:r>
    </w:p>
    <w:p w14:paraId="05972902" w14:textId="77777777" w:rsidR="00A87B63" w:rsidRPr="00EA28B3" w:rsidRDefault="00A87B63" w:rsidP="00C83091">
      <w:pPr>
        <w:widowControl w:val="0"/>
        <w:autoSpaceDE w:val="0"/>
        <w:ind w:left="567"/>
        <w:jc w:val="both"/>
        <w:rPr>
          <w:rFonts w:ascii="Arial Narrow" w:hAnsi="Arial Narrow"/>
        </w:rPr>
      </w:pPr>
      <w:r w:rsidRPr="00EA28B3">
        <w:rPr>
          <w:rFonts w:ascii="Arial Narrow" w:hAnsi="Arial Narrow"/>
        </w:rPr>
        <w:t xml:space="preserve">a. </w:t>
      </w:r>
      <w:r w:rsidRPr="00EA28B3">
        <w:rPr>
          <w:rFonts w:ascii="Arial Narrow" w:hAnsi="Arial Narrow"/>
          <w:spacing w:val="2"/>
        </w:rPr>
        <w:t>Le</w:t>
      </w:r>
      <w:r w:rsidRPr="00EA28B3">
        <w:rPr>
          <w:rFonts w:ascii="Arial Narrow" w:hAnsi="Arial Narrow"/>
        </w:rPr>
        <w:t xml:space="preserve">s </w:t>
      </w:r>
      <w:r w:rsidRPr="00EA28B3">
        <w:rPr>
          <w:rFonts w:ascii="Arial Narrow" w:hAnsi="Arial Narrow"/>
          <w:spacing w:val="2"/>
        </w:rPr>
        <w:t>pri</w:t>
      </w:r>
      <w:r w:rsidRPr="00EA28B3">
        <w:rPr>
          <w:rFonts w:ascii="Arial Narrow" w:hAnsi="Arial Narrow"/>
        </w:rPr>
        <w:t xml:space="preserve">x </w:t>
      </w:r>
      <w:r w:rsidRPr="00EA28B3">
        <w:rPr>
          <w:rFonts w:ascii="Arial Narrow" w:hAnsi="Arial Narrow"/>
          <w:spacing w:val="2"/>
        </w:rPr>
        <w:t>seron</w:t>
      </w:r>
      <w:r w:rsidRPr="00EA28B3">
        <w:rPr>
          <w:rFonts w:ascii="Arial Narrow" w:hAnsi="Arial Narrow"/>
        </w:rPr>
        <w:t xml:space="preserve">t </w:t>
      </w:r>
      <w:r w:rsidRPr="00EA28B3">
        <w:rPr>
          <w:rFonts w:ascii="Arial Narrow" w:hAnsi="Arial Narrow"/>
          <w:spacing w:val="2"/>
        </w:rPr>
        <w:t>entièremen</w:t>
      </w:r>
      <w:r w:rsidRPr="00EA28B3">
        <w:rPr>
          <w:rFonts w:ascii="Arial Narrow" w:hAnsi="Arial Narrow"/>
        </w:rPr>
        <w:t xml:space="preserve">t </w:t>
      </w:r>
      <w:r w:rsidRPr="00EA28B3">
        <w:rPr>
          <w:rFonts w:ascii="Arial Narrow" w:hAnsi="Arial Narrow"/>
          <w:spacing w:val="2"/>
        </w:rPr>
        <w:t>libellé</w:t>
      </w:r>
      <w:r w:rsidRPr="00EA28B3">
        <w:rPr>
          <w:rFonts w:ascii="Arial Narrow" w:hAnsi="Arial Narrow"/>
        </w:rPr>
        <w:t xml:space="preserve">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la </w:t>
      </w:r>
      <w:r w:rsidRPr="00EA28B3">
        <w:rPr>
          <w:rFonts w:ascii="Arial Narrow" w:hAnsi="Arial Narrow"/>
          <w:spacing w:val="5"/>
        </w:rPr>
        <w:t>monnai</w:t>
      </w:r>
      <w:r w:rsidRPr="00EA28B3">
        <w:rPr>
          <w:rFonts w:ascii="Arial Narrow" w:hAnsi="Arial Narrow"/>
        </w:rPr>
        <w:t xml:space="preserve">e </w:t>
      </w:r>
      <w:r w:rsidRPr="00EA28B3">
        <w:rPr>
          <w:rFonts w:ascii="Arial Narrow" w:hAnsi="Arial Narrow"/>
          <w:spacing w:val="5"/>
        </w:rPr>
        <w:t>nationale</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qui </w:t>
      </w:r>
      <w:r w:rsidRPr="00EA28B3">
        <w:rPr>
          <w:rFonts w:ascii="Arial Narrow" w:hAnsi="Arial Narrow"/>
        </w:rPr>
        <w:t xml:space="preserve">compte engager des dépenses dans d’autres monnaies pour la réalisation des Travaux, indiquera en annexe à la soumission le ou les pourcentages du montant de l’offre nécessaires pour couvrir les besoins en monnaies étrangères, </w:t>
      </w:r>
      <w:r w:rsidRPr="009B0063">
        <w:rPr>
          <w:rFonts w:ascii="Arial Narrow" w:hAnsi="Arial Narrow"/>
          <w:sz w:val="22"/>
        </w:rPr>
        <w:t xml:space="preserve">sans excéder un maximum de trois monnaies de pays membres de l’institution de financement </w:t>
      </w:r>
      <w:r w:rsidRPr="009B0063">
        <w:rPr>
          <w:rFonts w:ascii="Arial Narrow" w:hAnsi="Arial Narrow"/>
          <w:spacing w:val="5"/>
          <w:sz w:val="22"/>
        </w:rPr>
        <w:t>de la Lettre Commande.</w:t>
      </w:r>
    </w:p>
    <w:p w14:paraId="130CDC97" w14:textId="77777777" w:rsidR="00A87B63" w:rsidRPr="00EA28B3" w:rsidRDefault="00A87B63" w:rsidP="00C83091">
      <w:pPr>
        <w:widowControl w:val="0"/>
        <w:tabs>
          <w:tab w:val="left" w:pos="940"/>
          <w:tab w:val="left" w:pos="1660"/>
          <w:tab w:val="left" w:pos="2220"/>
          <w:tab w:val="left" w:pos="3260"/>
          <w:tab w:val="left" w:pos="4260"/>
          <w:tab w:val="left" w:pos="4900"/>
        </w:tabs>
        <w:autoSpaceDE w:val="0"/>
        <w:ind w:left="567"/>
        <w:jc w:val="both"/>
        <w:rPr>
          <w:rFonts w:ascii="Arial Narrow" w:hAnsi="Arial Narrow"/>
        </w:rPr>
      </w:pPr>
      <w:r w:rsidRPr="00EA28B3">
        <w:rPr>
          <w:rFonts w:ascii="Arial Narrow" w:hAnsi="Arial Narrow"/>
        </w:rPr>
        <w:t xml:space="preserve">b.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tau</w:t>
      </w:r>
      <w:r w:rsidRPr="00EA28B3">
        <w:rPr>
          <w:rFonts w:ascii="Arial Narrow" w:hAnsi="Arial Narrow"/>
        </w:rPr>
        <w:t xml:space="preserve">x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chang</w:t>
      </w:r>
      <w:r w:rsidRPr="00EA28B3">
        <w:rPr>
          <w:rFonts w:ascii="Arial Narrow" w:hAnsi="Arial Narrow"/>
        </w:rPr>
        <w:t xml:space="preserve">e </w:t>
      </w:r>
      <w:r w:rsidRPr="00EA28B3">
        <w:rPr>
          <w:rFonts w:ascii="Arial Narrow" w:hAnsi="Arial Narrow"/>
          <w:spacing w:val="5"/>
        </w:rPr>
        <w:t>utilisé</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2"/>
        </w:rPr>
        <w:t>Soumissionnair</w:t>
      </w:r>
      <w:r w:rsidRPr="00EA28B3">
        <w:rPr>
          <w:rFonts w:ascii="Arial Narrow" w:hAnsi="Arial Narrow"/>
        </w:rPr>
        <w:t xml:space="preserve">e </w:t>
      </w:r>
      <w:r w:rsidRPr="00EA28B3">
        <w:rPr>
          <w:rFonts w:ascii="Arial Narrow" w:hAnsi="Arial Narrow"/>
          <w:spacing w:val="2"/>
        </w:rPr>
        <w:t>pou</w:t>
      </w:r>
      <w:r w:rsidRPr="00EA28B3">
        <w:rPr>
          <w:rFonts w:ascii="Arial Narrow" w:hAnsi="Arial Narrow"/>
        </w:rPr>
        <w:t xml:space="preserve">r </w:t>
      </w:r>
      <w:r w:rsidRPr="00EA28B3">
        <w:rPr>
          <w:rFonts w:ascii="Arial Narrow" w:hAnsi="Arial Narrow"/>
          <w:spacing w:val="2"/>
        </w:rPr>
        <w:t>converti</w:t>
      </w:r>
      <w:r w:rsidRPr="00EA28B3">
        <w:rPr>
          <w:rFonts w:ascii="Arial Narrow" w:hAnsi="Arial Narrow"/>
        </w:rPr>
        <w:t xml:space="preserve">r </w:t>
      </w:r>
      <w:r w:rsidRPr="00EA28B3">
        <w:rPr>
          <w:rFonts w:ascii="Arial Narrow" w:hAnsi="Arial Narrow"/>
          <w:spacing w:val="2"/>
        </w:rPr>
        <w:t>so</w:t>
      </w:r>
      <w:r w:rsidRPr="00EA28B3">
        <w:rPr>
          <w:rFonts w:ascii="Arial Narrow" w:hAnsi="Arial Narrow"/>
        </w:rPr>
        <w:t xml:space="preserve">n </w:t>
      </w:r>
      <w:r w:rsidRPr="00EA28B3">
        <w:rPr>
          <w:rFonts w:ascii="Arial Narrow" w:hAnsi="Arial Narrow"/>
          <w:spacing w:val="2"/>
        </w:rPr>
        <w:t>offr</w:t>
      </w:r>
      <w:r w:rsidRPr="00EA28B3">
        <w:rPr>
          <w:rFonts w:ascii="Arial Narrow" w:hAnsi="Arial Narrow"/>
        </w:rPr>
        <w:t xml:space="preserve">e </w:t>
      </w:r>
      <w:r w:rsidRPr="00EA28B3">
        <w:rPr>
          <w:rFonts w:ascii="Arial Narrow" w:hAnsi="Arial Narrow"/>
          <w:spacing w:val="2"/>
        </w:rPr>
        <w:t xml:space="preserve">en </w:t>
      </w:r>
      <w:r w:rsidRPr="00EA28B3">
        <w:rPr>
          <w:rFonts w:ascii="Arial Narrow" w:hAnsi="Arial Narrow"/>
        </w:rPr>
        <w:t xml:space="preserve">monnaie nationale seront spécifiés par le soumissionnaire en annexe à la soumission conformément aux précisions du RPAO. Ils seront appliqués pour tout paiement au titre </w:t>
      </w:r>
      <w:r w:rsidRPr="00EA28B3">
        <w:rPr>
          <w:rFonts w:ascii="Arial Narrow" w:hAnsi="Arial Narrow"/>
          <w:spacing w:val="5"/>
        </w:rPr>
        <w:t>de la Lettre Commande,</w:t>
      </w:r>
      <w:r w:rsidRPr="00EA28B3">
        <w:rPr>
          <w:rFonts w:ascii="Arial Narrow" w:hAnsi="Arial Narrow"/>
        </w:rPr>
        <w:t xml:space="preserve"> pour qu’aucun risque de change ne soit supporté par le Soumissionnaire retenu.</w:t>
      </w:r>
    </w:p>
    <w:p w14:paraId="6F773C6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15.3. Option B : Le montant de la soumission est directement libellé en monnaie nationale et étrangère.</w:t>
      </w:r>
    </w:p>
    <w:p w14:paraId="4C565546"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Le soumissionnaire libellera les Prix Unitaires du Bordereau des Prix et les Prix du Détail Quantitatif et Estimatif de la manière suivante :</w:t>
      </w:r>
    </w:p>
    <w:p w14:paraId="27124E73" w14:textId="77777777" w:rsidR="00A87B63" w:rsidRPr="00EA28B3" w:rsidRDefault="00A87B63" w:rsidP="00C83091">
      <w:pPr>
        <w:widowControl w:val="0"/>
        <w:autoSpaceDE w:val="0"/>
        <w:ind w:left="567"/>
        <w:jc w:val="both"/>
        <w:rPr>
          <w:rFonts w:ascii="Arial Narrow" w:hAnsi="Arial Narrow"/>
        </w:rPr>
      </w:pPr>
      <w:r w:rsidRPr="00EA28B3">
        <w:rPr>
          <w:rFonts w:ascii="Arial Narrow" w:hAnsi="Arial Narrow"/>
          <w:w w:val="99"/>
        </w:rPr>
        <w:t>a.</w:t>
      </w:r>
      <w:r w:rsidRPr="00EA28B3">
        <w:rPr>
          <w:rFonts w:ascii="Arial Narrow" w:hAnsi="Arial Narrow"/>
        </w:rPr>
        <w:t xml:space="preserve"> Les prix des intrants nécessaires aux travaux, que le Soumissionnaire compte se procurer dans le pays </w:t>
      </w:r>
      <w:r w:rsidRPr="00877AF9">
        <w:rPr>
          <w:rFonts w:ascii="Arial Narrow" w:hAnsi="Arial Narrow"/>
          <w:sz w:val="22"/>
        </w:rPr>
        <w:t>du Maître d’Ouvrage seront libellés en francs CFA tels que spécifié au RPAO et dénommée “monnaie nationale”.</w:t>
      </w:r>
    </w:p>
    <w:p w14:paraId="04585A76" w14:textId="77777777" w:rsidR="00A87B63" w:rsidRPr="00EA28B3" w:rsidRDefault="00A87B63" w:rsidP="00C83091">
      <w:pPr>
        <w:widowControl w:val="0"/>
        <w:autoSpaceDE w:val="0"/>
        <w:ind w:left="567"/>
        <w:jc w:val="both"/>
        <w:rPr>
          <w:rFonts w:ascii="Arial Narrow" w:hAnsi="Arial Narrow"/>
        </w:rPr>
      </w:pPr>
      <w:r w:rsidRPr="00EA28B3">
        <w:rPr>
          <w:rFonts w:ascii="Arial Narrow" w:hAnsi="Arial Narrow"/>
        </w:rPr>
        <w:t xml:space="preserve">b. Les prix des intrants nécessaires aux travaux que, le soumissionnaire compte se procurer en dehors du pays du </w:t>
      </w:r>
      <w:r>
        <w:rPr>
          <w:rFonts w:ascii="Arial Narrow" w:hAnsi="Arial Narrow"/>
        </w:rPr>
        <w:t>Maître d’Ouvrage</w:t>
      </w:r>
      <w:r w:rsidRPr="00EA28B3">
        <w:rPr>
          <w:rFonts w:ascii="Arial Narrow" w:hAnsi="Arial Narrow"/>
        </w:rPr>
        <w:t xml:space="preserve"> seront libellés dans la monnaie du pays du soumissionnaire ou de celle d’un pays membre éligible largement utilisée dans le commerce international.</w:t>
      </w:r>
    </w:p>
    <w:p w14:paraId="4C931BA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15.4. Le </w:t>
      </w:r>
      <w:r>
        <w:rPr>
          <w:rFonts w:ascii="Arial Narrow" w:hAnsi="Arial Narrow"/>
        </w:rPr>
        <w:t>Maître d’Ouvrage</w:t>
      </w:r>
      <w:r w:rsidRPr="00EA28B3">
        <w:rPr>
          <w:rFonts w:ascii="Arial Narrow" w:hAnsi="Arial Narrow"/>
        </w:rPr>
        <w:t xml:space="preserv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w:t>
      </w:r>
      <w:r w:rsidRPr="00EA28B3">
        <w:rPr>
          <w:rFonts w:ascii="Arial Narrow" w:hAnsi="Arial Narrow"/>
        </w:rPr>
        <w:lastRenderedPageBreak/>
        <w:t>par le soumissionnaire.</w:t>
      </w:r>
    </w:p>
    <w:p w14:paraId="4299F8F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15.5. Durant l’exécution des travaux, la plupart des monnaies étrangères restant à payer sur le montant du marché peut être révisée d’un commun accord par le </w:t>
      </w:r>
      <w:r>
        <w:rPr>
          <w:rFonts w:ascii="Arial Narrow" w:hAnsi="Arial Narrow"/>
        </w:rPr>
        <w:t>Maître d’Ouvrage</w:t>
      </w:r>
      <w:r w:rsidRPr="00EA28B3">
        <w:rPr>
          <w:rFonts w:ascii="Arial Narrow" w:hAnsi="Arial Narrow"/>
        </w:rPr>
        <w:t xml:space="preserve"> et l’entreprise de façon à tenir compte de toute modification survenue dans les besoins en devises au titre </w:t>
      </w:r>
      <w:r w:rsidRPr="00EA28B3">
        <w:rPr>
          <w:rFonts w:ascii="Arial Narrow" w:hAnsi="Arial Narrow"/>
          <w:spacing w:val="5"/>
        </w:rPr>
        <w:t>de la Lettre Commande.</w:t>
      </w:r>
    </w:p>
    <w:p w14:paraId="27F10741" w14:textId="77777777" w:rsidR="00A87B63" w:rsidRPr="00EA28B3" w:rsidRDefault="00A87B63" w:rsidP="00CF590C">
      <w:pPr>
        <w:pStyle w:val="RGAOarticles"/>
      </w:pPr>
      <w:bookmarkStart w:id="96" w:name="_Toc530307922"/>
      <w:bookmarkStart w:id="97" w:name="_Toc97557043"/>
      <w:bookmarkStart w:id="98" w:name="_Toc163062710"/>
      <w:r w:rsidRPr="00EA28B3">
        <w:t>Validité des offres</w:t>
      </w:r>
      <w:bookmarkEnd w:id="96"/>
      <w:bookmarkEnd w:id="97"/>
      <w:bookmarkEnd w:id="98"/>
    </w:p>
    <w:p w14:paraId="64B01530"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16.1. Les offres doivent demeurer valables pendant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périod</w:t>
      </w:r>
      <w:r w:rsidRPr="00EA28B3">
        <w:rPr>
          <w:rFonts w:ascii="Arial Narrow" w:hAnsi="Arial Narrow"/>
        </w:rPr>
        <w:t xml:space="preserve">e </w:t>
      </w:r>
      <w:r w:rsidRPr="00EA28B3">
        <w:rPr>
          <w:rFonts w:ascii="Arial Narrow" w:hAnsi="Arial Narrow"/>
          <w:spacing w:val="5"/>
        </w:rPr>
        <w:t>spécifié</w:t>
      </w:r>
      <w:r w:rsidRPr="00EA28B3">
        <w:rPr>
          <w:rFonts w:ascii="Arial Narrow" w:hAnsi="Arial Narrow"/>
        </w:rPr>
        <w:t xml:space="preserve">e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 xml:space="preserve">Règlement </w:t>
      </w:r>
      <w:r w:rsidRPr="00EA28B3">
        <w:rPr>
          <w:rFonts w:ascii="Arial Narrow" w:hAnsi="Arial Narrow"/>
        </w:rPr>
        <w:t xml:space="preserve">Particulier de l'Appel d'Offres pour compter de la date de remise des offres fixée par le </w:t>
      </w:r>
      <w:r>
        <w:rPr>
          <w:rFonts w:ascii="Arial Narrow" w:hAnsi="Arial Narrow"/>
        </w:rPr>
        <w:t>Maître d’Ouvrage</w:t>
      </w:r>
      <w:r w:rsidRPr="00EA28B3">
        <w:rPr>
          <w:rFonts w:ascii="Arial Narrow" w:hAnsi="Arial Narrow"/>
        </w:rPr>
        <w:t xml:space="preserve">, en application de l'article 22 du RGAO. Une offre valable pour une période </w:t>
      </w:r>
      <w:r w:rsidRPr="00EA28B3">
        <w:rPr>
          <w:rFonts w:ascii="Arial Narrow" w:hAnsi="Arial Narrow"/>
          <w:spacing w:val="5"/>
        </w:rPr>
        <w:t>plu</w:t>
      </w:r>
      <w:r w:rsidRPr="00EA28B3">
        <w:rPr>
          <w:rFonts w:ascii="Arial Narrow" w:hAnsi="Arial Narrow"/>
        </w:rPr>
        <w:t xml:space="preserve">s </w:t>
      </w:r>
      <w:r w:rsidRPr="00EA28B3">
        <w:rPr>
          <w:rFonts w:ascii="Arial Narrow" w:hAnsi="Arial Narrow"/>
          <w:spacing w:val="5"/>
        </w:rPr>
        <w:t>court</w:t>
      </w:r>
      <w:r w:rsidRPr="00EA28B3">
        <w:rPr>
          <w:rFonts w:ascii="Arial Narrow" w:hAnsi="Arial Narrow"/>
        </w:rPr>
        <w:t xml:space="preserve">e </w:t>
      </w:r>
      <w:r w:rsidRPr="00EA28B3">
        <w:rPr>
          <w:rFonts w:ascii="Arial Narrow" w:hAnsi="Arial Narrow"/>
          <w:spacing w:val="5"/>
        </w:rPr>
        <w:t>se</w:t>
      </w:r>
      <w:r w:rsidRPr="00EA28B3">
        <w:rPr>
          <w:rFonts w:ascii="Arial Narrow" w:hAnsi="Arial Narrow"/>
        </w:rPr>
        <w:t xml:space="preserve">ra </w:t>
      </w:r>
      <w:r w:rsidRPr="00EA28B3">
        <w:rPr>
          <w:rFonts w:ascii="Arial Narrow" w:hAnsi="Arial Narrow"/>
          <w:spacing w:val="5"/>
        </w:rPr>
        <w:t>considérée</w:t>
      </w:r>
      <w:r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la Commission de passation des marchés</w:t>
      </w:r>
      <w:r w:rsidRPr="00EA28B3">
        <w:rPr>
          <w:rFonts w:ascii="Arial Narrow" w:hAnsi="Arial Narrow"/>
        </w:rPr>
        <w:t xml:space="preserve"> comme non conforme, sauf si le délai de validité du cautionnement de soumission est conforme. </w:t>
      </w:r>
      <w:r w:rsidRPr="00877AF9">
        <w:rPr>
          <w:rFonts w:ascii="Arial Narrow" w:hAnsi="Arial Narrow"/>
          <w:sz w:val="22"/>
        </w:rPr>
        <w:t xml:space="preserve">Dans ce </w:t>
      </w:r>
      <w:r w:rsidRPr="00877AF9">
        <w:rPr>
          <w:rFonts w:ascii="Arial Narrow" w:hAnsi="Arial Narrow"/>
          <w:sz w:val="20"/>
        </w:rPr>
        <w:t>cas, un délai de quarante-huit (48) heures est accordé au soumissionnaire pour produire une nouvelle lettre de soumission</w:t>
      </w:r>
      <w:r w:rsidRPr="00877AF9">
        <w:rPr>
          <w:rFonts w:ascii="Arial Narrow" w:hAnsi="Arial Narrow"/>
          <w:sz w:val="22"/>
        </w:rPr>
        <w:t>.</w:t>
      </w:r>
    </w:p>
    <w:p w14:paraId="5229C4B4"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16.2.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circonstance</w:t>
      </w:r>
      <w:r w:rsidRPr="00EA28B3">
        <w:rPr>
          <w:rFonts w:ascii="Arial Narrow" w:hAnsi="Arial Narrow"/>
        </w:rPr>
        <w:t xml:space="preserve">s </w:t>
      </w:r>
      <w:r w:rsidRPr="00EA28B3">
        <w:rPr>
          <w:rFonts w:ascii="Arial Narrow" w:hAnsi="Arial Narrow"/>
          <w:spacing w:val="5"/>
        </w:rPr>
        <w:t xml:space="preserve">exceptionnelles, </w:t>
      </w:r>
      <w:r w:rsidRPr="00EA28B3">
        <w:rPr>
          <w:rFonts w:ascii="Arial Narrow" w:hAnsi="Arial Narrow"/>
        </w:rPr>
        <w:t xml:space="preserve">le </w:t>
      </w:r>
      <w:r>
        <w:rPr>
          <w:rFonts w:ascii="Arial Narrow" w:hAnsi="Arial Narrow"/>
        </w:rPr>
        <w:t>Maître d’Ouvrage</w:t>
      </w:r>
      <w:r w:rsidRPr="00EA28B3">
        <w:rPr>
          <w:rFonts w:ascii="Arial Narrow" w:hAnsi="Arial Narrow"/>
        </w:rPr>
        <w:t xml:space="preserv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consen</w:t>
      </w:r>
      <w:r w:rsidRPr="00EA28B3">
        <w:rPr>
          <w:rFonts w:ascii="Arial Narrow" w:hAnsi="Arial Narrow"/>
        </w:rPr>
        <w:t xml:space="preserve">t à </w:t>
      </w:r>
      <w:r w:rsidRPr="00EA28B3">
        <w:rPr>
          <w:rFonts w:ascii="Arial Narrow" w:hAnsi="Arial Narrow"/>
          <w:spacing w:val="5"/>
        </w:rPr>
        <w:t xml:space="preserve">une </w:t>
      </w:r>
      <w:r w:rsidRPr="00EA28B3">
        <w:rPr>
          <w:rFonts w:ascii="Arial Narrow" w:hAnsi="Arial Narrow"/>
        </w:rPr>
        <w:t>prolongation ne se verra pas demander de modifier son offre, ni ne sera autorisé à le faire.</w:t>
      </w:r>
    </w:p>
    <w:p w14:paraId="276C074E" w14:textId="77777777" w:rsidR="00A87B63" w:rsidRPr="00EA28B3" w:rsidRDefault="00A87B63" w:rsidP="00C83091">
      <w:pPr>
        <w:widowControl w:val="0"/>
        <w:tabs>
          <w:tab w:val="left" w:pos="800"/>
          <w:tab w:val="left" w:pos="2000"/>
          <w:tab w:val="left" w:pos="3220"/>
          <w:tab w:val="left" w:pos="3960"/>
        </w:tabs>
        <w:autoSpaceDE w:val="0"/>
        <w:jc w:val="both"/>
        <w:rPr>
          <w:rFonts w:ascii="Arial Narrow" w:hAnsi="Arial Narrow"/>
        </w:rPr>
      </w:pPr>
      <w:r w:rsidRPr="00EA28B3">
        <w:rPr>
          <w:rFonts w:ascii="Arial Narrow" w:hAnsi="Arial Narrow"/>
        </w:rPr>
        <w:t xml:space="preserve">16.3. Lorsque la Lettre Commande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EA28B3">
        <w:rPr>
          <w:rFonts w:ascii="Arial Narrow" w:hAnsi="Arial Narrow"/>
          <w:spacing w:val="5"/>
        </w:rPr>
        <w:t>adresser</w:t>
      </w:r>
      <w:r w:rsidRPr="00EA28B3">
        <w:rPr>
          <w:rFonts w:ascii="Arial Narrow" w:hAnsi="Arial Narrow"/>
        </w:rPr>
        <w:t xml:space="preserve">a </w:t>
      </w:r>
      <w:r w:rsidRPr="00EA28B3">
        <w:rPr>
          <w:rFonts w:ascii="Arial Narrow" w:hAnsi="Arial Narrow"/>
          <w:spacing w:val="5"/>
        </w:rPr>
        <w:t>au(x</w:t>
      </w:r>
      <w:r w:rsidRPr="00EA28B3">
        <w:rPr>
          <w:rFonts w:ascii="Arial Narrow" w:hAnsi="Arial Narrow"/>
        </w:rPr>
        <w:t xml:space="preserve">) </w:t>
      </w:r>
      <w:r w:rsidRPr="00EA28B3">
        <w:rPr>
          <w:rFonts w:ascii="Arial Narrow" w:hAnsi="Arial Narrow"/>
          <w:spacing w:val="5"/>
        </w:rPr>
        <w:t>soumission</w:t>
      </w:r>
      <w:r w:rsidRPr="00EA28B3">
        <w:rPr>
          <w:rFonts w:ascii="Arial Narrow" w:hAnsi="Arial Narrow"/>
        </w:rPr>
        <w:t>naire(s).</w:t>
      </w:r>
    </w:p>
    <w:p w14:paraId="766113F9" w14:textId="77777777" w:rsidR="00A87B63" w:rsidRPr="00EA28B3" w:rsidRDefault="00A87B63" w:rsidP="00C83091">
      <w:pPr>
        <w:widowControl w:val="0"/>
        <w:tabs>
          <w:tab w:val="left" w:pos="800"/>
          <w:tab w:val="left" w:pos="2000"/>
          <w:tab w:val="left" w:pos="3220"/>
          <w:tab w:val="left" w:pos="3960"/>
        </w:tabs>
        <w:autoSpaceDE w:val="0"/>
        <w:jc w:val="both"/>
        <w:rPr>
          <w:rFonts w:ascii="Arial Narrow" w:hAnsi="Arial Narrow"/>
        </w:rPr>
      </w:pPr>
      <w:r w:rsidRPr="00EA28B3">
        <w:rPr>
          <w:rFonts w:ascii="Arial Narrow" w:hAnsi="Arial Narrow"/>
        </w:rPr>
        <w:t xml:space="preserve">La période d’actualisation ira de la date de dépassement des soixante (60) jours à la date de notification </w:t>
      </w:r>
      <w:r w:rsidRPr="00EA28B3">
        <w:rPr>
          <w:rFonts w:ascii="Arial Narrow" w:hAnsi="Arial Narrow"/>
          <w:spacing w:val="5"/>
        </w:rPr>
        <w:t>de la Lettre Commande </w:t>
      </w:r>
      <w:r w:rsidRPr="00EA28B3">
        <w:rPr>
          <w:rFonts w:ascii="Arial Narrow" w:hAnsi="Arial Narrow"/>
        </w:rPr>
        <w:t>ou de l’ordre de service de démarrage des travaux au soumissionnaire retenu, tel que prévu par le CCAP. L’effet de l’actualisation n’est pas pris en considération aux fins de l’évaluation des offres.</w:t>
      </w:r>
    </w:p>
    <w:p w14:paraId="05483318" w14:textId="77777777" w:rsidR="00A87B63" w:rsidRPr="00EA28B3" w:rsidRDefault="00A87B63" w:rsidP="00C83091">
      <w:pPr>
        <w:pStyle w:val="RGAOarticles"/>
      </w:pPr>
      <w:bookmarkStart w:id="99" w:name="_Toc530307923"/>
      <w:bookmarkStart w:id="100" w:name="_Toc97557044"/>
      <w:bookmarkStart w:id="101" w:name="_Toc163062711"/>
      <w:r w:rsidRPr="00EA28B3">
        <w:t>Cautionnement de soumission</w:t>
      </w:r>
      <w:bookmarkEnd w:id="99"/>
      <w:bookmarkEnd w:id="100"/>
      <w:bookmarkEnd w:id="101"/>
    </w:p>
    <w:p w14:paraId="3DDCC81B" w14:textId="77777777" w:rsidR="00A87B63" w:rsidRPr="00EA28B3" w:rsidRDefault="00A87B63" w:rsidP="008172B0">
      <w:pPr>
        <w:widowControl w:val="0"/>
        <w:autoSpaceDE w:val="0"/>
        <w:jc w:val="both"/>
        <w:rPr>
          <w:rFonts w:ascii="Arial Narrow" w:hAnsi="Arial Narrow"/>
        </w:rPr>
      </w:pPr>
      <w:r w:rsidRPr="00EA28B3">
        <w:rPr>
          <w:rFonts w:ascii="Arial Narrow" w:hAnsi="Arial Narrow"/>
        </w:rPr>
        <w:t xml:space="preserve">17.1. </w:t>
      </w:r>
      <w:r w:rsidRPr="00EA28B3">
        <w:rPr>
          <w:rFonts w:ascii="Arial Narrow" w:hAnsi="Arial Narrow"/>
          <w:spacing w:val="3"/>
        </w:rPr>
        <w:t>E</w:t>
      </w:r>
      <w:r w:rsidRPr="00EA28B3">
        <w:rPr>
          <w:rFonts w:ascii="Arial Narrow" w:hAnsi="Arial Narrow"/>
        </w:rPr>
        <w:t xml:space="preserve">n </w:t>
      </w:r>
      <w:r w:rsidRPr="00EA28B3">
        <w:rPr>
          <w:rFonts w:ascii="Arial Narrow" w:hAnsi="Arial Narrow"/>
          <w:spacing w:val="3"/>
        </w:rPr>
        <w:t>applicatio</w:t>
      </w:r>
      <w:r w:rsidRPr="00EA28B3">
        <w:rPr>
          <w:rFonts w:ascii="Arial Narrow" w:hAnsi="Arial Narrow"/>
        </w:rPr>
        <w:t xml:space="preserve">n </w:t>
      </w:r>
      <w:r w:rsidRPr="00EA28B3">
        <w:rPr>
          <w:rFonts w:ascii="Arial Narrow" w:hAnsi="Arial Narrow"/>
          <w:spacing w:val="3"/>
        </w:rPr>
        <w:t>d</w:t>
      </w:r>
      <w:r w:rsidRPr="00EA28B3">
        <w:rPr>
          <w:rFonts w:ascii="Arial Narrow" w:hAnsi="Arial Narrow"/>
        </w:rPr>
        <w:t xml:space="preserve">e </w:t>
      </w:r>
      <w:r w:rsidRPr="00EA28B3">
        <w:rPr>
          <w:rFonts w:ascii="Arial Narrow" w:hAnsi="Arial Narrow"/>
          <w:spacing w:val="3"/>
        </w:rPr>
        <w:t>l'articl</w:t>
      </w:r>
      <w:r w:rsidRPr="00EA28B3">
        <w:rPr>
          <w:rFonts w:ascii="Arial Narrow" w:hAnsi="Arial Narrow"/>
        </w:rPr>
        <w:t xml:space="preserve">e </w:t>
      </w:r>
      <w:r w:rsidRPr="00EA28B3">
        <w:rPr>
          <w:rFonts w:ascii="Arial Narrow" w:hAnsi="Arial Narrow"/>
          <w:spacing w:val="3"/>
        </w:rPr>
        <w:t>1</w:t>
      </w:r>
      <w:r w:rsidRPr="00EA28B3">
        <w:rPr>
          <w:rFonts w:ascii="Arial Narrow" w:hAnsi="Arial Narrow"/>
        </w:rPr>
        <w:t xml:space="preserve">3 </w:t>
      </w:r>
      <w:r w:rsidRPr="00EA28B3">
        <w:rPr>
          <w:rFonts w:ascii="Arial Narrow" w:hAnsi="Arial Narrow"/>
          <w:spacing w:val="3"/>
        </w:rPr>
        <w:t>d</w:t>
      </w:r>
      <w:r w:rsidRPr="00EA28B3">
        <w:rPr>
          <w:rFonts w:ascii="Arial Narrow" w:hAnsi="Arial Narrow"/>
        </w:rPr>
        <w:t xml:space="preserve">u </w:t>
      </w:r>
      <w:r w:rsidRPr="00EA28B3">
        <w:rPr>
          <w:rFonts w:ascii="Arial Narrow" w:hAnsi="Arial Narrow"/>
          <w:spacing w:val="3"/>
        </w:rPr>
        <w:t xml:space="preserve">RGAO, </w:t>
      </w:r>
      <w:r w:rsidRPr="00EA28B3">
        <w:rPr>
          <w:rFonts w:ascii="Arial Narrow" w:hAnsi="Arial Narrow"/>
        </w:rPr>
        <w:t xml:space="preserve">le soumissionnaire fournira un cautionnement de soumission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spécifi</w:t>
      </w:r>
      <w:r w:rsidRPr="00EA28B3">
        <w:rPr>
          <w:rFonts w:ascii="Arial Narrow" w:hAnsi="Arial Narrow"/>
        </w:rPr>
        <w:t xml:space="preserve">é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 xml:space="preserve">le </w:t>
      </w:r>
      <w:r w:rsidRPr="00EA28B3">
        <w:rPr>
          <w:rFonts w:ascii="Arial Narrow" w:hAnsi="Arial Narrow"/>
          <w:spacing w:val="2"/>
        </w:rPr>
        <w:t>Règlemen</w:t>
      </w:r>
      <w:r w:rsidRPr="00EA28B3">
        <w:rPr>
          <w:rFonts w:ascii="Arial Narrow" w:hAnsi="Arial Narrow"/>
        </w:rPr>
        <w:t xml:space="preserve">t </w:t>
      </w:r>
      <w:r w:rsidRPr="00EA28B3">
        <w:rPr>
          <w:rFonts w:ascii="Arial Narrow" w:hAnsi="Arial Narrow"/>
          <w:spacing w:val="2"/>
        </w:rPr>
        <w:t>Particulie</w:t>
      </w:r>
      <w:r w:rsidRPr="00EA28B3">
        <w:rPr>
          <w:rFonts w:ascii="Arial Narrow" w:hAnsi="Arial Narrow"/>
        </w:rPr>
        <w:t xml:space="preserve">r </w:t>
      </w:r>
      <w:r w:rsidRPr="00EA28B3">
        <w:rPr>
          <w:rFonts w:ascii="Arial Narrow" w:hAnsi="Arial Narrow"/>
          <w:spacing w:val="2"/>
        </w:rPr>
        <w:t>d</w:t>
      </w:r>
      <w:r w:rsidRPr="00EA28B3">
        <w:rPr>
          <w:rFonts w:ascii="Arial Narrow" w:hAnsi="Arial Narrow"/>
        </w:rPr>
        <w:t xml:space="preserve">e </w:t>
      </w:r>
      <w:r w:rsidRPr="00EA28B3">
        <w:rPr>
          <w:rFonts w:ascii="Arial Narrow" w:hAnsi="Arial Narrow"/>
          <w:spacing w:val="2"/>
        </w:rPr>
        <w:t>l'Appe</w:t>
      </w:r>
      <w:r w:rsidRPr="00EA28B3">
        <w:rPr>
          <w:rFonts w:ascii="Arial Narrow" w:hAnsi="Arial Narrow"/>
        </w:rPr>
        <w:t xml:space="preserve">l </w:t>
      </w:r>
      <w:r w:rsidRPr="00EA28B3">
        <w:rPr>
          <w:rFonts w:ascii="Arial Narrow" w:hAnsi="Arial Narrow"/>
          <w:spacing w:val="2"/>
        </w:rPr>
        <w:t xml:space="preserve">d'Offres, </w:t>
      </w:r>
      <w:r w:rsidRPr="00EA28B3">
        <w:rPr>
          <w:rFonts w:ascii="Arial Narrow" w:hAnsi="Arial Narrow"/>
        </w:rPr>
        <w:t>et qui fera partie intégrante de son offre.</w:t>
      </w:r>
    </w:p>
    <w:p w14:paraId="59F589FA" w14:textId="77777777" w:rsidR="00A87B63" w:rsidRPr="00EA28B3" w:rsidRDefault="00A87B63" w:rsidP="008172B0">
      <w:pPr>
        <w:widowControl w:val="0"/>
        <w:autoSpaceDE w:val="0"/>
        <w:jc w:val="both"/>
        <w:rPr>
          <w:rFonts w:ascii="Arial Narrow" w:hAnsi="Arial Narrow"/>
        </w:rPr>
      </w:pPr>
      <w:r w:rsidRPr="00EA28B3">
        <w:rPr>
          <w:rFonts w:ascii="Arial Narrow" w:hAnsi="Arial Narrow"/>
        </w:rPr>
        <w:t xml:space="preserve">17.2. Le cautionnement de soumission sera conforme au modèle présenté dans le Dossier d’Appel d’Offres ; d’autres modèles peuvent être autorisés, par le </w:t>
      </w:r>
      <w:r>
        <w:rPr>
          <w:rFonts w:ascii="Arial Narrow" w:hAnsi="Arial Narrow"/>
          <w:spacing w:val="5"/>
        </w:rPr>
        <w:t>Maître d’Ouvrage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rPr>
        <w:t>soumission demeurera valide pendant trente (30) jours au-delà de la date limite</w:t>
      </w:r>
      <w:r w:rsidRPr="00EA28B3">
        <w:rPr>
          <w:rFonts w:ascii="Arial Narrow" w:hAnsi="Arial Narrow"/>
          <w:spacing w:val="-8"/>
        </w:rPr>
        <w:t xml:space="preserve"> initiale </w:t>
      </w:r>
      <w:r w:rsidRPr="00EA28B3">
        <w:rPr>
          <w:rFonts w:ascii="Arial Narrow" w:hAnsi="Arial Narrow"/>
        </w:rPr>
        <w:t xml:space="preserve">de validité des offres, ou de toute nouvelle date </w:t>
      </w:r>
      <w:r w:rsidRPr="008172B0">
        <w:rPr>
          <w:rFonts w:ascii="Arial Narrow" w:hAnsi="Arial Narrow"/>
          <w:sz w:val="22"/>
        </w:rPr>
        <w:t xml:space="preserve">limite de </w:t>
      </w:r>
      <w:r w:rsidRPr="008172B0">
        <w:rPr>
          <w:rFonts w:ascii="Arial Narrow" w:hAnsi="Arial Narrow"/>
          <w:sz w:val="20"/>
        </w:rPr>
        <w:t>validité demandée par le Maître d’Ouvrage</w:t>
      </w:r>
      <w:r w:rsidRPr="008172B0">
        <w:rPr>
          <w:rFonts w:ascii="Arial Narrow" w:hAnsi="Arial Narrow"/>
          <w:sz w:val="16"/>
        </w:rPr>
        <w:t xml:space="preserve"> et acceptée par le soumission</w:t>
      </w:r>
      <w:r w:rsidRPr="008172B0">
        <w:rPr>
          <w:rFonts w:ascii="Arial Narrow" w:hAnsi="Arial Narrow"/>
          <w:spacing w:val="4"/>
          <w:sz w:val="16"/>
        </w:rPr>
        <w:t>naire</w:t>
      </w:r>
      <w:r w:rsidRPr="008172B0">
        <w:rPr>
          <w:rFonts w:ascii="Arial Narrow" w:hAnsi="Arial Narrow"/>
          <w:sz w:val="16"/>
        </w:rPr>
        <w:t xml:space="preserve">, </w:t>
      </w:r>
      <w:r w:rsidRPr="008172B0">
        <w:rPr>
          <w:rFonts w:ascii="Arial Narrow" w:hAnsi="Arial Narrow"/>
          <w:spacing w:val="4"/>
          <w:sz w:val="16"/>
        </w:rPr>
        <w:t>conformémen</w:t>
      </w:r>
      <w:r w:rsidRPr="008172B0">
        <w:rPr>
          <w:rFonts w:ascii="Arial Narrow" w:hAnsi="Arial Narrow"/>
          <w:sz w:val="16"/>
        </w:rPr>
        <w:t xml:space="preserve">t </w:t>
      </w:r>
      <w:r w:rsidRPr="008172B0">
        <w:rPr>
          <w:rFonts w:ascii="Arial Narrow" w:hAnsi="Arial Narrow"/>
          <w:spacing w:val="4"/>
          <w:sz w:val="16"/>
        </w:rPr>
        <w:t>au</w:t>
      </w:r>
      <w:r w:rsidRPr="008172B0">
        <w:rPr>
          <w:rFonts w:ascii="Arial Narrow" w:hAnsi="Arial Narrow"/>
          <w:sz w:val="16"/>
        </w:rPr>
        <w:t xml:space="preserve">x </w:t>
      </w:r>
      <w:r w:rsidRPr="008172B0">
        <w:rPr>
          <w:rFonts w:ascii="Arial Narrow" w:hAnsi="Arial Narrow"/>
          <w:spacing w:val="4"/>
          <w:sz w:val="16"/>
        </w:rPr>
        <w:t>disposition</w:t>
      </w:r>
      <w:r w:rsidRPr="008172B0">
        <w:rPr>
          <w:rFonts w:ascii="Arial Narrow" w:hAnsi="Arial Narrow"/>
          <w:sz w:val="16"/>
        </w:rPr>
        <w:t xml:space="preserve">s </w:t>
      </w:r>
      <w:r w:rsidRPr="008172B0">
        <w:rPr>
          <w:rFonts w:ascii="Arial Narrow" w:hAnsi="Arial Narrow"/>
          <w:spacing w:val="4"/>
          <w:sz w:val="16"/>
        </w:rPr>
        <w:t xml:space="preserve">de </w:t>
      </w:r>
      <w:r w:rsidRPr="008172B0">
        <w:rPr>
          <w:rFonts w:ascii="Arial Narrow" w:hAnsi="Arial Narrow"/>
          <w:sz w:val="16"/>
        </w:rPr>
        <w:t>l’article 16.2 du RGAO.</w:t>
      </w:r>
    </w:p>
    <w:p w14:paraId="3BBB1150"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Pour les prestations relevant des lettres commandes, les chèques certifiés et les chèques-banques sont admis au titre du cautionnement de soumission.</w:t>
      </w:r>
    </w:p>
    <w:p w14:paraId="12940D92" w14:textId="77777777" w:rsidR="00A87B63" w:rsidRPr="00EA28B3" w:rsidRDefault="00A87B63" w:rsidP="00C83091">
      <w:pPr>
        <w:widowControl w:val="0"/>
        <w:tabs>
          <w:tab w:val="left" w:pos="1560"/>
          <w:tab w:val="left" w:pos="2140"/>
          <w:tab w:val="left" w:pos="3380"/>
          <w:tab w:val="left" w:pos="3820"/>
          <w:tab w:val="left" w:pos="4820"/>
        </w:tabs>
        <w:autoSpaceDE w:val="0"/>
        <w:jc w:val="both"/>
        <w:rPr>
          <w:rFonts w:ascii="Arial Narrow" w:hAnsi="Arial Narrow"/>
        </w:rPr>
      </w:pPr>
      <w:r w:rsidRPr="00EA28B3">
        <w:rPr>
          <w:rFonts w:ascii="Arial Narrow" w:hAnsi="Arial Narrow"/>
        </w:rPr>
        <w:t xml:space="preserve">17.3. Toute offre non accompagnée d’un cautionnement de soumission acceptable sera rejetée par la </w:t>
      </w:r>
      <w:r w:rsidRPr="00EA28B3">
        <w:rPr>
          <w:rFonts w:ascii="Arial Narrow" w:hAnsi="Arial Narrow"/>
          <w:spacing w:val="5"/>
        </w:rPr>
        <w:t>Commissio</w:t>
      </w:r>
      <w:r w:rsidRPr="00EA28B3">
        <w:rPr>
          <w:rFonts w:ascii="Arial Narrow" w:hAnsi="Arial Narrow"/>
        </w:rPr>
        <w:t xml:space="preserve">n Interne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Passatio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Marchés comm</w:t>
      </w:r>
      <w:r w:rsidRPr="00EA28B3">
        <w:rPr>
          <w:rFonts w:ascii="Arial Narrow" w:hAnsi="Arial Narrow"/>
        </w:rPr>
        <w:t xml:space="preserve">e </w:t>
      </w:r>
      <w:r w:rsidRPr="00EA28B3">
        <w:rPr>
          <w:rFonts w:ascii="Arial Narrow" w:hAnsi="Arial Narrow"/>
          <w:spacing w:val="5"/>
        </w:rPr>
        <w:t>incomplète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spacing w:val="1"/>
        </w:rPr>
        <w:t>soumissio</w:t>
      </w:r>
      <w:r w:rsidRPr="00EA28B3">
        <w:rPr>
          <w:rFonts w:ascii="Arial Narrow" w:hAnsi="Arial Narrow"/>
        </w:rPr>
        <w:t xml:space="preserve">n </w:t>
      </w:r>
      <w:r w:rsidRPr="00EA28B3">
        <w:rPr>
          <w:rFonts w:ascii="Arial Narrow" w:hAnsi="Arial Narrow"/>
          <w:spacing w:val="1"/>
        </w:rPr>
        <w:t>d’u</w:t>
      </w:r>
      <w:r w:rsidRPr="00EA28B3">
        <w:rPr>
          <w:rFonts w:ascii="Arial Narrow" w:hAnsi="Arial Narrow"/>
        </w:rPr>
        <w:t xml:space="preserve">n </w:t>
      </w:r>
      <w:r w:rsidRPr="00EA28B3">
        <w:rPr>
          <w:rFonts w:ascii="Arial Narrow" w:hAnsi="Arial Narrow"/>
          <w:spacing w:val="1"/>
        </w:rPr>
        <w:t>groupemen</w:t>
      </w:r>
      <w:r w:rsidRPr="00EA28B3">
        <w:rPr>
          <w:rFonts w:ascii="Arial Narrow" w:hAnsi="Arial Narrow"/>
        </w:rPr>
        <w:t xml:space="preserve">t </w:t>
      </w:r>
      <w:r w:rsidRPr="00EA28B3">
        <w:rPr>
          <w:rFonts w:ascii="Arial Narrow" w:hAnsi="Arial Narrow"/>
          <w:spacing w:val="1"/>
        </w:rPr>
        <w:t xml:space="preserve">d’entreprises </w:t>
      </w:r>
      <w:r w:rsidRPr="00EA28B3">
        <w:rPr>
          <w:rFonts w:ascii="Arial Narrow" w:hAnsi="Arial Narrow"/>
          <w:spacing w:val="5"/>
        </w:rPr>
        <w:t>doi</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établi 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mandataire </w:t>
      </w:r>
      <w:r w:rsidRPr="00EA28B3">
        <w:rPr>
          <w:rFonts w:ascii="Arial Narrow" w:hAnsi="Arial Narrow"/>
        </w:rPr>
        <w:t>soumettant l’offre.</w:t>
      </w:r>
    </w:p>
    <w:p w14:paraId="54D955E8" w14:textId="77777777" w:rsidR="00A87B63" w:rsidRPr="00EA28B3" w:rsidRDefault="00A87B63" w:rsidP="00C83091">
      <w:pPr>
        <w:widowControl w:val="0"/>
        <w:tabs>
          <w:tab w:val="left" w:pos="1560"/>
          <w:tab w:val="left" w:pos="2140"/>
          <w:tab w:val="left" w:pos="3380"/>
          <w:tab w:val="left" w:pos="3820"/>
          <w:tab w:val="left" w:pos="4820"/>
        </w:tabs>
        <w:autoSpaceDE w:val="0"/>
        <w:jc w:val="both"/>
        <w:rPr>
          <w:rFonts w:ascii="Arial Narrow" w:hAnsi="Arial Narrow"/>
        </w:rPr>
      </w:pPr>
      <w:r w:rsidRPr="00EA28B3">
        <w:rPr>
          <w:rFonts w:ascii="Arial Narrow" w:hAnsi="Arial Narrow"/>
        </w:rPr>
        <w:t xml:space="preserve">17.4. Les offres des soumissionnaires non retenues (à l’exception de l’exemplaire destiné à l’Organisme Chargé de la Régulation des Marchés Publics) seront restituées dans un délai de quinze (15) jours ouvrables dès </w:t>
      </w:r>
      <w:r w:rsidRPr="00877AF9">
        <w:rPr>
          <w:rFonts w:ascii="Arial Narrow" w:hAnsi="Arial Narrow"/>
          <w:sz w:val="22"/>
        </w:rPr>
        <w:t xml:space="preserve">publication </w:t>
      </w:r>
      <w:r w:rsidRPr="00877AF9">
        <w:rPr>
          <w:rFonts w:ascii="Arial Narrow" w:hAnsi="Arial Narrow"/>
          <w:sz w:val="20"/>
        </w:rPr>
        <w:t>des résultats de l’attribution. Les offres non retirées dans ce délai peuvent être détruites, sans qu’il y ait lieu à réclamation.</w:t>
      </w:r>
    </w:p>
    <w:p w14:paraId="30C18424" w14:textId="77777777" w:rsidR="00A87B63" w:rsidRPr="009B0063" w:rsidRDefault="00A87B63" w:rsidP="00C83091">
      <w:pPr>
        <w:widowControl w:val="0"/>
        <w:tabs>
          <w:tab w:val="left" w:pos="1560"/>
          <w:tab w:val="left" w:pos="2140"/>
          <w:tab w:val="left" w:pos="3380"/>
          <w:tab w:val="left" w:pos="3820"/>
          <w:tab w:val="left" w:pos="4820"/>
        </w:tabs>
        <w:autoSpaceDE w:val="0"/>
        <w:jc w:val="both"/>
        <w:rPr>
          <w:rFonts w:ascii="Arial Narrow" w:hAnsi="Arial Narrow"/>
        </w:rPr>
      </w:pPr>
      <w:r w:rsidRPr="009B0063">
        <w:rPr>
          <w:rFonts w:ascii="Arial Narrow" w:hAnsi="Arial Narrow"/>
        </w:rPr>
        <w:t>17.5. Le cautionnement de soumission des soumissionnaires non retenus sont restitués dès publication des résultats d’attribution.</w:t>
      </w:r>
    </w:p>
    <w:p w14:paraId="0AF73146"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17. 6. Le cautionnement de soumission de l’attributaire </w:t>
      </w:r>
      <w:r w:rsidRPr="00EA28B3">
        <w:rPr>
          <w:rFonts w:ascii="Arial Narrow" w:hAnsi="Arial Narrow"/>
          <w:spacing w:val="5"/>
        </w:rPr>
        <w:t>de la Lettre Commande </w:t>
      </w:r>
      <w:r w:rsidRPr="00EA28B3">
        <w:rPr>
          <w:rFonts w:ascii="Arial Narrow" w:hAnsi="Arial Narrow"/>
        </w:rPr>
        <w:t>sera libéré dès que ce dernier aura fourni le cautionnement définitif requis.</w:t>
      </w:r>
    </w:p>
    <w:p w14:paraId="4829F5E3"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17. 7. Le cautionnement de soumission peut être saisi :</w:t>
      </w:r>
    </w:p>
    <w:p w14:paraId="0CCAECCB" w14:textId="77777777" w:rsidR="00A87B63" w:rsidRPr="00EA28B3" w:rsidRDefault="00A87B63" w:rsidP="00C83091">
      <w:pPr>
        <w:widowControl w:val="0"/>
        <w:autoSpaceDE w:val="0"/>
        <w:ind w:firstLine="720"/>
        <w:jc w:val="both"/>
        <w:rPr>
          <w:rFonts w:ascii="Arial Narrow" w:hAnsi="Arial Narrow"/>
        </w:rPr>
      </w:pPr>
      <w:r w:rsidRPr="00EA28B3">
        <w:rPr>
          <w:rFonts w:ascii="Arial Narrow" w:hAnsi="Arial Narrow"/>
        </w:rPr>
        <w:t>a. Si le soumissionnaire retire son offre durant la période de validité ;</w:t>
      </w:r>
    </w:p>
    <w:p w14:paraId="5FEAEDBA" w14:textId="77777777" w:rsidR="00A87B63" w:rsidRPr="00EA28B3" w:rsidRDefault="00A87B63" w:rsidP="00C83091">
      <w:pPr>
        <w:widowControl w:val="0"/>
        <w:autoSpaceDE w:val="0"/>
        <w:ind w:firstLine="720"/>
        <w:jc w:val="both"/>
        <w:rPr>
          <w:rFonts w:ascii="Arial Narrow" w:hAnsi="Arial Narrow"/>
        </w:rPr>
      </w:pPr>
      <w:r w:rsidRPr="00EA28B3">
        <w:rPr>
          <w:rFonts w:ascii="Arial Narrow" w:hAnsi="Arial Narrow"/>
        </w:rPr>
        <w:t>b. Si, le soumissionnaire retenu :</w:t>
      </w:r>
    </w:p>
    <w:p w14:paraId="52AEEB6F" w14:textId="77777777" w:rsidR="00A87B63" w:rsidRPr="00EA28B3" w:rsidRDefault="00A87B63" w:rsidP="008172B0">
      <w:pPr>
        <w:widowControl w:val="0"/>
        <w:autoSpaceDE w:val="0"/>
        <w:ind w:left="567" w:hanging="283"/>
        <w:jc w:val="both"/>
        <w:rPr>
          <w:rFonts w:ascii="Arial Narrow" w:hAnsi="Arial Narrow"/>
        </w:rPr>
      </w:pPr>
      <w:r w:rsidRPr="00EA28B3">
        <w:rPr>
          <w:rFonts w:ascii="Arial Narrow" w:hAnsi="Arial Narrow"/>
        </w:rPr>
        <w:t>i. Manque à son obligation de souscrire</w:t>
      </w:r>
      <w:r w:rsidRPr="00EA28B3">
        <w:rPr>
          <w:rFonts w:ascii="Arial Narrow" w:hAnsi="Arial Narrow"/>
          <w:spacing w:val="5"/>
        </w:rPr>
        <w:t xml:space="preserve"> la Lettre Commande </w:t>
      </w:r>
      <w:r w:rsidRPr="00EA28B3">
        <w:rPr>
          <w:rFonts w:ascii="Arial Narrow" w:hAnsi="Arial Narrow"/>
        </w:rPr>
        <w:t xml:space="preserve">en application de l’article 38 du RGAO ; </w:t>
      </w:r>
    </w:p>
    <w:p w14:paraId="1B8AECA0" w14:textId="77777777" w:rsidR="00A87B63" w:rsidRPr="00EA28B3" w:rsidRDefault="00A87B63" w:rsidP="008172B0">
      <w:pPr>
        <w:widowControl w:val="0"/>
        <w:autoSpaceDE w:val="0"/>
        <w:ind w:left="567" w:hanging="283"/>
        <w:jc w:val="both"/>
        <w:rPr>
          <w:rFonts w:ascii="Arial Narrow" w:hAnsi="Arial Narrow"/>
        </w:rPr>
      </w:pPr>
      <w:r w:rsidRPr="00EA28B3">
        <w:rPr>
          <w:rFonts w:ascii="Arial Narrow" w:hAnsi="Arial Narrow"/>
        </w:rPr>
        <w:t xml:space="preserve">ii. Manque à son obligation de fournir le cautionnement définitif en application de l’article 39 du RGAO ;  </w:t>
      </w:r>
    </w:p>
    <w:p w14:paraId="3BA46DCC" w14:textId="77777777" w:rsidR="00A87B63" w:rsidRPr="00EA28B3" w:rsidRDefault="00A87B63" w:rsidP="00C83091">
      <w:pPr>
        <w:widowControl w:val="0"/>
        <w:autoSpaceDE w:val="0"/>
        <w:ind w:left="567" w:hanging="283"/>
        <w:jc w:val="both"/>
        <w:rPr>
          <w:rFonts w:ascii="Arial Narrow" w:hAnsi="Arial Narrow"/>
        </w:rPr>
      </w:pPr>
      <w:r w:rsidRPr="00EA28B3">
        <w:rPr>
          <w:rFonts w:ascii="Arial Narrow" w:hAnsi="Arial Narrow"/>
        </w:rPr>
        <w:t xml:space="preserve">iii.  Refuse de recevoir la notification </w:t>
      </w:r>
      <w:r w:rsidRPr="00EA28B3">
        <w:rPr>
          <w:rFonts w:ascii="Arial Narrow" w:hAnsi="Arial Narrow"/>
          <w:spacing w:val="5"/>
        </w:rPr>
        <w:t>de la Lettre Commande.</w:t>
      </w:r>
      <w:r w:rsidRPr="00EA28B3">
        <w:rPr>
          <w:rFonts w:ascii="Arial Narrow" w:hAnsi="Arial Narrow"/>
        </w:rPr>
        <w:t xml:space="preserve"> </w:t>
      </w:r>
    </w:p>
    <w:p w14:paraId="2E150360" w14:textId="77777777" w:rsidR="00A87B63" w:rsidRPr="00EA28B3" w:rsidRDefault="00A87B63" w:rsidP="00C83091">
      <w:pPr>
        <w:pStyle w:val="RGAOarticles"/>
      </w:pPr>
      <w:bookmarkStart w:id="102" w:name="_Toc530307924"/>
      <w:bookmarkStart w:id="103" w:name="_Toc97557045"/>
      <w:bookmarkStart w:id="104" w:name="_Toc163062712"/>
      <w:r w:rsidRPr="00EA28B3">
        <w:t>Propositions variantes des soumissionnaires</w:t>
      </w:r>
      <w:bookmarkEnd w:id="102"/>
      <w:bookmarkEnd w:id="103"/>
      <w:bookmarkEnd w:id="104"/>
    </w:p>
    <w:p w14:paraId="772F52A9"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18.1. Lorsque les travaux peuvent être exécutés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de</w:t>
      </w:r>
      <w:r w:rsidRPr="00EA28B3">
        <w:rPr>
          <w:rFonts w:ascii="Arial Narrow" w:hAnsi="Arial Narrow"/>
        </w:rPr>
        <w:t xml:space="preserve">s </w:t>
      </w:r>
      <w:r w:rsidRPr="00EA28B3">
        <w:rPr>
          <w:rFonts w:ascii="Arial Narrow" w:hAnsi="Arial Narrow"/>
          <w:spacing w:val="2"/>
        </w:rPr>
        <w:t>délai</w:t>
      </w:r>
      <w:r w:rsidRPr="00EA28B3">
        <w:rPr>
          <w:rFonts w:ascii="Arial Narrow" w:hAnsi="Arial Narrow"/>
        </w:rPr>
        <w:t xml:space="preserve">s prévisionnels </w:t>
      </w:r>
      <w:r w:rsidRPr="00EA28B3">
        <w:rPr>
          <w:rFonts w:ascii="Arial Narrow" w:hAnsi="Arial Narrow"/>
          <w:spacing w:val="2"/>
        </w:rPr>
        <w:t>d’exécutio</w:t>
      </w:r>
      <w:r w:rsidRPr="00EA28B3">
        <w:rPr>
          <w:rFonts w:ascii="Arial Narrow" w:hAnsi="Arial Narrow"/>
        </w:rPr>
        <w:t xml:space="preserve">n </w:t>
      </w:r>
      <w:r w:rsidRPr="00EA28B3">
        <w:rPr>
          <w:rFonts w:ascii="Arial Narrow" w:hAnsi="Arial Narrow"/>
          <w:spacing w:val="2"/>
        </w:rPr>
        <w:t>variables</w:t>
      </w:r>
      <w:r w:rsidRPr="00EA28B3">
        <w:rPr>
          <w:rFonts w:ascii="Arial Narrow" w:hAnsi="Arial Narrow"/>
        </w:rPr>
        <w:t xml:space="preserve">, </w:t>
      </w:r>
      <w:r w:rsidRPr="00EA28B3">
        <w:rPr>
          <w:rFonts w:ascii="Arial Narrow" w:hAnsi="Arial Narrow"/>
          <w:spacing w:val="2"/>
        </w:rPr>
        <w:t xml:space="preserve">le </w:t>
      </w:r>
      <w:r w:rsidRPr="00EA28B3">
        <w:rPr>
          <w:rFonts w:ascii="Arial Narrow" w:hAnsi="Arial Narrow"/>
        </w:rPr>
        <w:t xml:space="preserve">RPAO précisera ces délais, et indiquera la méthode retenue pour l’évaluation du délai d’achèvement proposé par le soumissionnaire à l’intérieur des délais prévus. Les offres </w:t>
      </w:r>
      <w:r w:rsidRPr="00EA28B3">
        <w:rPr>
          <w:rFonts w:ascii="Arial Narrow" w:hAnsi="Arial Narrow"/>
          <w:spacing w:val="5"/>
        </w:rPr>
        <w:t>proposan</w:t>
      </w:r>
      <w:r w:rsidRPr="00EA28B3">
        <w:rPr>
          <w:rFonts w:ascii="Arial Narrow" w:hAnsi="Arial Narrow"/>
        </w:rPr>
        <w:t xml:space="preserve">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délai</w:t>
      </w:r>
      <w:r w:rsidRPr="00EA28B3">
        <w:rPr>
          <w:rFonts w:ascii="Arial Narrow" w:hAnsi="Arial Narrow"/>
        </w:rPr>
        <w:t xml:space="preserve">s </w:t>
      </w:r>
      <w:r w:rsidRPr="00EA28B3">
        <w:rPr>
          <w:rFonts w:ascii="Arial Narrow" w:hAnsi="Arial Narrow"/>
          <w:spacing w:val="5"/>
        </w:rPr>
        <w:t>au-del</w:t>
      </w:r>
      <w:r w:rsidRPr="00EA28B3">
        <w:rPr>
          <w:rFonts w:ascii="Arial Narrow" w:hAnsi="Arial Narrow"/>
        </w:rPr>
        <w:t xml:space="preserve">à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ceux </w:t>
      </w:r>
      <w:r w:rsidRPr="00EA28B3">
        <w:rPr>
          <w:rFonts w:ascii="Arial Narrow" w:hAnsi="Arial Narrow"/>
          <w:spacing w:val="3"/>
        </w:rPr>
        <w:t>spécifié</w:t>
      </w:r>
      <w:r w:rsidRPr="00EA28B3">
        <w:rPr>
          <w:rFonts w:ascii="Arial Narrow" w:hAnsi="Arial Narrow"/>
        </w:rPr>
        <w:t xml:space="preserve">s ne </w:t>
      </w:r>
      <w:r w:rsidRPr="00EA28B3">
        <w:rPr>
          <w:rFonts w:ascii="Arial Narrow" w:hAnsi="Arial Narrow"/>
          <w:spacing w:val="3"/>
        </w:rPr>
        <w:t>seron</w:t>
      </w:r>
      <w:r w:rsidRPr="00EA28B3">
        <w:rPr>
          <w:rFonts w:ascii="Arial Narrow" w:hAnsi="Arial Narrow"/>
        </w:rPr>
        <w:t xml:space="preserve">t pas </w:t>
      </w:r>
      <w:r w:rsidRPr="00EA28B3">
        <w:rPr>
          <w:rFonts w:ascii="Arial Narrow" w:hAnsi="Arial Narrow"/>
          <w:spacing w:val="3"/>
        </w:rPr>
        <w:t>considérée</w:t>
      </w:r>
      <w:r w:rsidRPr="00EA28B3">
        <w:rPr>
          <w:rFonts w:ascii="Arial Narrow" w:hAnsi="Arial Narrow"/>
        </w:rPr>
        <w:t xml:space="preserve">s </w:t>
      </w:r>
      <w:r w:rsidRPr="00EA28B3">
        <w:rPr>
          <w:rFonts w:ascii="Arial Narrow" w:hAnsi="Arial Narrow"/>
          <w:spacing w:val="3"/>
        </w:rPr>
        <w:t>comm</w:t>
      </w:r>
      <w:r w:rsidRPr="00EA28B3">
        <w:rPr>
          <w:rFonts w:ascii="Arial Narrow" w:hAnsi="Arial Narrow"/>
        </w:rPr>
        <w:t xml:space="preserve">e </w:t>
      </w:r>
      <w:r w:rsidRPr="00EA28B3">
        <w:rPr>
          <w:rFonts w:ascii="Arial Narrow" w:hAnsi="Arial Narrow"/>
          <w:spacing w:val="3"/>
        </w:rPr>
        <w:t xml:space="preserve">non </w:t>
      </w:r>
      <w:r w:rsidRPr="00EA28B3">
        <w:rPr>
          <w:rFonts w:ascii="Arial Narrow" w:hAnsi="Arial Narrow"/>
        </w:rPr>
        <w:t>conformes.</w:t>
      </w:r>
    </w:p>
    <w:p w14:paraId="6D8326F6"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18.2. Excepté dans le cas mentionné à l’Article 18.3 ci-dessous, les soumissionnaires souhaitant offrir des variantes techniques doivent d’abord chiffrer la solution de base du </w:t>
      </w:r>
      <w:r>
        <w:rPr>
          <w:rFonts w:ascii="Arial Narrow" w:hAnsi="Arial Narrow"/>
        </w:rPr>
        <w:t>Maître d’Ouvrage</w:t>
      </w:r>
      <w:r w:rsidRPr="00EA28B3">
        <w:rPr>
          <w:rFonts w:ascii="Arial Narrow" w:hAnsi="Arial Narrow"/>
        </w:rPr>
        <w:t xml:space="preserve"> telle que décrite dan</w:t>
      </w:r>
      <w:r>
        <w:rPr>
          <w:rFonts w:ascii="Arial Narrow" w:hAnsi="Arial Narrow"/>
        </w:rPr>
        <w:t xml:space="preserve">s le Dossier d’Appel d’Offres, </w:t>
      </w:r>
      <w:r w:rsidRPr="00EA28B3">
        <w:rPr>
          <w:rFonts w:ascii="Arial Narrow" w:hAnsi="Arial Narrow"/>
        </w:rPr>
        <w:t xml:space="preserve">et fournir en outre tous les renseignements dont le </w:t>
      </w:r>
      <w:r>
        <w:rPr>
          <w:rFonts w:ascii="Arial Narrow" w:hAnsi="Arial Narrow"/>
        </w:rPr>
        <w:t>Maître d’Ouvrage</w:t>
      </w:r>
      <w:r w:rsidRPr="00EA28B3">
        <w:rPr>
          <w:rFonts w:ascii="Arial Narrow" w:hAnsi="Arial Narrow"/>
        </w:rPr>
        <w:t xml:space="preserve"> a besoin pour </w:t>
      </w:r>
      <w:r w:rsidRPr="00EA28B3">
        <w:rPr>
          <w:rFonts w:ascii="Arial Narrow" w:hAnsi="Arial Narrow"/>
        </w:rPr>
        <w:lastRenderedPageBreak/>
        <w:t xml:space="preserve">procéder à l’évaluation complète de la variante proposée, y compris les plans, notes de calcul, spécifications techniques, sous-détails de prix et méthodes de construction proposées, et tous autres détails utiles. Le </w:t>
      </w:r>
      <w:r>
        <w:rPr>
          <w:rFonts w:ascii="Arial Narrow" w:hAnsi="Arial Narrow"/>
        </w:rPr>
        <w:t>Maître d’Ouvrage</w:t>
      </w:r>
      <w:r w:rsidRPr="00EA28B3">
        <w:rPr>
          <w:rFonts w:ascii="Arial Narrow" w:hAnsi="Arial Narrow"/>
        </w:rPr>
        <w:t xml:space="preserve"> n’examinera que les variantes techniques, le cas échéant, du soumissionnaire dont l’offre conforme à la solution de base a été évaluée la moins-</w:t>
      </w:r>
      <w:proofErr w:type="spellStart"/>
      <w:r w:rsidRPr="00EA28B3">
        <w:rPr>
          <w:rFonts w:ascii="Arial Narrow" w:hAnsi="Arial Narrow"/>
        </w:rPr>
        <w:t>disante</w:t>
      </w:r>
      <w:proofErr w:type="spellEnd"/>
      <w:r w:rsidRPr="00EA28B3">
        <w:rPr>
          <w:rFonts w:ascii="Arial Narrow" w:hAnsi="Arial Narrow"/>
        </w:rPr>
        <w:t>.</w:t>
      </w:r>
    </w:p>
    <w:p w14:paraId="5B7A9816"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929736A" w14:textId="77777777" w:rsidR="00A87B63" w:rsidRDefault="00A87B63" w:rsidP="00CF590C">
      <w:pPr>
        <w:pStyle w:val="RGAOarticles"/>
      </w:pPr>
      <w:bookmarkStart w:id="105" w:name="_Toc530307925"/>
      <w:bookmarkStart w:id="106" w:name="_Toc97557046"/>
      <w:bookmarkStart w:id="107" w:name="_Toc163062713"/>
      <w:bookmarkStart w:id="108" w:name="_Hlk159247549"/>
      <w:r w:rsidRPr="00EA28B3">
        <w:t>Réunion préparatoire à l’établissement des offres</w:t>
      </w:r>
      <w:bookmarkEnd w:id="105"/>
      <w:bookmarkEnd w:id="106"/>
      <w:bookmarkEnd w:id="107"/>
    </w:p>
    <w:p w14:paraId="163D60CF" w14:textId="77777777" w:rsidR="00A87B63" w:rsidRPr="00A80D8C" w:rsidRDefault="00A87B63" w:rsidP="00C83091">
      <w:pPr>
        <w:pStyle w:val="RGAOarticles"/>
        <w:numPr>
          <w:ilvl w:val="0"/>
          <w:numId w:val="0"/>
        </w:numPr>
        <w:ind w:left="360"/>
      </w:pPr>
      <w:r w:rsidRPr="00A80D8C">
        <w:t>Il n’est pas prévu de réunion préparatoire dans le cadre du présent Appel d’Offres</w:t>
      </w:r>
    </w:p>
    <w:p w14:paraId="4BB79A9F" w14:textId="77777777" w:rsidR="00A87B63" w:rsidRPr="00EA28B3" w:rsidRDefault="00A87B63" w:rsidP="00CF590C">
      <w:pPr>
        <w:pStyle w:val="RGAOarticles"/>
      </w:pPr>
      <w:bookmarkStart w:id="109" w:name="_Toc530307926"/>
      <w:bookmarkStart w:id="110" w:name="_Toc97557047"/>
      <w:bookmarkStart w:id="111" w:name="_Toc163062714"/>
      <w:bookmarkEnd w:id="108"/>
      <w:r w:rsidRPr="00EA28B3">
        <w:t>Forme, Format et signature de l’offre</w:t>
      </w:r>
      <w:bookmarkEnd w:id="109"/>
      <w:bookmarkEnd w:id="110"/>
      <w:bookmarkEnd w:id="111"/>
    </w:p>
    <w:p w14:paraId="5DB3B328" w14:textId="77777777" w:rsidR="00A87B63" w:rsidRPr="00EA28B3" w:rsidRDefault="00A87B63" w:rsidP="00C83091">
      <w:pPr>
        <w:widowControl w:val="0"/>
        <w:autoSpaceDE w:val="0"/>
        <w:jc w:val="both"/>
        <w:rPr>
          <w:rFonts w:ascii="Arial Narrow" w:hAnsi="Arial Narrow"/>
        </w:rPr>
      </w:pPr>
      <w:r w:rsidRPr="00EA28B3">
        <w:rPr>
          <w:rFonts w:ascii="Arial Narrow" w:hAnsi="Arial Narrow"/>
          <w:bCs/>
        </w:rPr>
        <w:t>Pour la soumission hors ligne,</w:t>
      </w:r>
    </w:p>
    <w:p w14:paraId="51ECE6DD"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20.1. Le Soumissionnaire préparera un original de chaque volume </w:t>
      </w:r>
      <w:r w:rsidRPr="00EA28B3">
        <w:rPr>
          <w:rFonts w:ascii="Arial Narrow" w:hAnsi="Arial Narrow"/>
          <w:spacing w:val="1"/>
        </w:rPr>
        <w:t>constitutif</w:t>
      </w:r>
      <w:r w:rsidRPr="00EA28B3">
        <w:rPr>
          <w:rFonts w:ascii="Arial Narrow" w:hAnsi="Arial Narrow"/>
        </w:rPr>
        <w:t xml:space="preserve">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l’offr</w:t>
      </w:r>
      <w:r w:rsidRPr="00EA28B3">
        <w:rPr>
          <w:rFonts w:ascii="Arial Narrow" w:hAnsi="Arial Narrow"/>
        </w:rPr>
        <w:t xml:space="preserve">e </w:t>
      </w:r>
      <w:r w:rsidRPr="00EA28B3">
        <w:rPr>
          <w:rFonts w:ascii="Arial Narrow" w:hAnsi="Arial Narrow"/>
          <w:spacing w:val="1"/>
        </w:rPr>
        <w:t>décrit</w:t>
      </w:r>
      <w:r w:rsidRPr="00EA28B3">
        <w:rPr>
          <w:rFonts w:ascii="Arial Narrow" w:hAnsi="Arial Narrow"/>
        </w:rPr>
        <w:t xml:space="preserve"> </w:t>
      </w:r>
      <w:r w:rsidRPr="00EA28B3">
        <w:rPr>
          <w:rFonts w:ascii="Arial Narrow" w:hAnsi="Arial Narrow"/>
          <w:spacing w:val="1"/>
        </w:rPr>
        <w:t xml:space="preserve">à </w:t>
      </w:r>
      <w:r w:rsidRPr="00EA28B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8618441" w14:textId="77777777" w:rsidR="00A87B63" w:rsidRPr="00EA28B3" w:rsidRDefault="00A87B63" w:rsidP="00C83091">
      <w:pPr>
        <w:widowControl w:val="0"/>
        <w:tabs>
          <w:tab w:val="left" w:pos="1940"/>
          <w:tab w:val="left" w:pos="2440"/>
          <w:tab w:val="left" w:pos="3420"/>
          <w:tab w:val="left" w:pos="4020"/>
          <w:tab w:val="left" w:pos="4820"/>
        </w:tabs>
        <w:autoSpaceDE w:val="0"/>
        <w:jc w:val="both"/>
        <w:rPr>
          <w:rFonts w:ascii="Arial Narrow" w:hAnsi="Arial Narrow"/>
        </w:rPr>
      </w:pPr>
      <w:r w:rsidRPr="00EA28B3">
        <w:rPr>
          <w:rFonts w:ascii="Arial Narrow" w:hAnsi="Arial Narrow"/>
        </w:rPr>
        <w:t xml:space="preserve">20.2. </w:t>
      </w:r>
      <w:r w:rsidRPr="00EA28B3">
        <w:rPr>
          <w:rFonts w:ascii="Arial Narrow" w:hAnsi="Arial Narrow"/>
          <w:spacing w:val="5"/>
        </w:rPr>
        <w:t>L’origina</w:t>
      </w:r>
      <w:r w:rsidRPr="00EA28B3">
        <w:rPr>
          <w:rFonts w:ascii="Arial Narrow" w:hAnsi="Arial Narrow"/>
        </w:rPr>
        <w:t xml:space="preserve">l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toute</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copie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l’offre </w:t>
      </w:r>
      <w:r w:rsidRPr="00EA28B3">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EA28B3">
        <w:rPr>
          <w:rFonts w:ascii="Arial Narrow" w:hAnsi="Arial Narrow"/>
          <w:spacing w:val="5"/>
        </w:rPr>
        <w:t>habilitée</w:t>
      </w:r>
      <w:r w:rsidRPr="00EA28B3">
        <w:rPr>
          <w:rFonts w:ascii="Arial Narrow" w:hAnsi="Arial Narrow"/>
        </w:rPr>
        <w:t xml:space="preserve">s à </w:t>
      </w:r>
      <w:r w:rsidRPr="00EA28B3">
        <w:rPr>
          <w:rFonts w:ascii="Arial Narrow" w:hAnsi="Arial Narrow"/>
          <w:spacing w:val="5"/>
        </w:rPr>
        <w:t>signe</w:t>
      </w:r>
      <w:r w:rsidRPr="00EA28B3">
        <w:rPr>
          <w:rFonts w:ascii="Arial Narrow" w:hAnsi="Arial Narrow"/>
        </w:rPr>
        <w:t xml:space="preserve">r </w:t>
      </w:r>
      <w:r w:rsidRPr="00EA28B3">
        <w:rPr>
          <w:rFonts w:ascii="Arial Narrow" w:hAnsi="Arial Narrow"/>
          <w:spacing w:val="5"/>
        </w:rPr>
        <w:t>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 xml:space="preserve">du </w:t>
      </w:r>
      <w:r w:rsidRPr="00EA28B3">
        <w:rPr>
          <w:rFonts w:ascii="Arial Narrow" w:hAnsi="Arial Narrow"/>
        </w:rPr>
        <w:t>Soumissionnaire, conformément à l’article 6.1(a) ou 6.2(c) du RGAO, selon le cas. Toutes les pages de l’offre comprenant des surcharges ou des changements seront paraphées par le ou les signataires de l’offre.</w:t>
      </w:r>
    </w:p>
    <w:p w14:paraId="201B6E8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20.3. L’offre ne doit comporter aucune modification, suppression ni surcharge, à moins que de telles corrections ne soient paraphées par le ou les signataires de la soumission.</w:t>
      </w:r>
    </w:p>
    <w:p w14:paraId="576C24BB" w14:textId="77777777" w:rsidR="00A87B63" w:rsidRPr="00EA28B3" w:rsidRDefault="00A87B63" w:rsidP="00C83091">
      <w:pPr>
        <w:widowControl w:val="0"/>
        <w:autoSpaceDE w:val="0"/>
        <w:adjustRightInd w:val="0"/>
        <w:ind w:right="95"/>
        <w:jc w:val="both"/>
        <w:rPr>
          <w:rFonts w:ascii="Arial Narrow" w:hAnsi="Arial Narrow"/>
        </w:rPr>
      </w:pPr>
      <w:r w:rsidRPr="00EA28B3">
        <w:rPr>
          <w:rFonts w:ascii="Arial Narrow" w:hAnsi="Arial Narrow"/>
        </w:rPr>
        <w:t>Pour la soumission par voie électronique.</w:t>
      </w:r>
    </w:p>
    <w:p w14:paraId="6ACA0527" w14:textId="77777777" w:rsidR="00A87B63" w:rsidRPr="004A7EEB" w:rsidRDefault="00A87B63" w:rsidP="00C83091">
      <w:pPr>
        <w:widowControl w:val="0"/>
        <w:autoSpaceDE w:val="0"/>
        <w:adjustRightInd w:val="0"/>
        <w:ind w:right="-20"/>
        <w:jc w:val="both"/>
        <w:rPr>
          <w:rFonts w:ascii="Arial Narrow" w:hAnsi="Arial Narrow"/>
        </w:rPr>
      </w:pPr>
      <w:r w:rsidRPr="00EA28B3">
        <w:rPr>
          <w:rFonts w:ascii="Arial Narrow" w:hAnsi="Arial Narrow"/>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w:t>
      </w:r>
      <w:r w:rsidRPr="00E24F89">
        <w:rPr>
          <w:rFonts w:ascii="Arial Narrow" w:hAnsi="Arial Narrow"/>
          <w:sz w:val="22"/>
        </w:rPr>
        <w:t>scellé avec la mention claire et lisible « copie de sauvegarde » et les références de l’appel d’offres dans les délais impartis</w:t>
      </w:r>
      <w:r w:rsidRPr="00EA28B3">
        <w:rPr>
          <w:rFonts w:ascii="Arial Narrow" w:hAnsi="Arial Narrow"/>
        </w:rPr>
        <w:t>.</w:t>
      </w:r>
    </w:p>
    <w:p w14:paraId="6334A699" w14:textId="77777777" w:rsidR="00A87B63" w:rsidRPr="00EA28B3" w:rsidRDefault="00A87B63" w:rsidP="00C83091">
      <w:pPr>
        <w:widowControl w:val="0"/>
        <w:autoSpaceDE w:val="0"/>
        <w:adjustRightInd w:val="0"/>
        <w:ind w:right="95"/>
        <w:jc w:val="both"/>
        <w:rPr>
          <w:rFonts w:ascii="Arial Narrow" w:hAnsi="Arial Narrow"/>
        </w:rPr>
      </w:pPr>
      <w:r w:rsidRPr="00EA28B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5E8181E" w14:textId="77777777" w:rsidR="00A87B63" w:rsidRPr="00EA28B3" w:rsidRDefault="00A87B63" w:rsidP="00C83091">
      <w:pPr>
        <w:widowControl w:val="0"/>
        <w:autoSpaceDE w:val="0"/>
        <w:adjustRightInd w:val="0"/>
        <w:ind w:right="95"/>
        <w:jc w:val="both"/>
        <w:rPr>
          <w:rFonts w:ascii="Arial Narrow" w:hAnsi="Arial Narrow"/>
        </w:rPr>
      </w:pPr>
      <w:r w:rsidRPr="00EA28B3">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F21D40" w14:textId="77777777" w:rsidR="00A87B63" w:rsidRPr="00EA28B3" w:rsidRDefault="00A87B63" w:rsidP="00A87B63">
      <w:pPr>
        <w:widowControl w:val="0"/>
        <w:autoSpaceDE w:val="0"/>
        <w:adjustRightInd w:val="0"/>
        <w:spacing w:after="60"/>
        <w:ind w:right="95"/>
        <w:jc w:val="both"/>
        <w:rPr>
          <w:rFonts w:ascii="Arial Narrow" w:hAnsi="Arial Narrow"/>
        </w:rPr>
      </w:pPr>
      <w:r w:rsidRPr="00EA28B3">
        <w:rPr>
          <w:rFonts w:ascii="Arial Narrow" w:hAnsi="Arial Narrow"/>
        </w:rPr>
        <w:t>20.7. Les documents et pièces transmis dans la plateforme COLEPS sont revêtus d’une signature électronique à travers l’usage du certificat.</w:t>
      </w:r>
    </w:p>
    <w:p w14:paraId="5A58FEE2" w14:textId="77777777" w:rsidR="00A87B63" w:rsidRPr="004A7EEB" w:rsidRDefault="00A87B63" w:rsidP="00A87B63">
      <w:pPr>
        <w:pStyle w:val="RGAOpartie"/>
        <w:numPr>
          <w:ilvl w:val="0"/>
          <w:numId w:val="0"/>
        </w:numPr>
      </w:pPr>
      <w:bookmarkStart w:id="112" w:name="_Toc530307927"/>
      <w:bookmarkStart w:id="113" w:name="_Toc97557048"/>
      <w:bookmarkStart w:id="114" w:name="_Toc163062715"/>
      <w:bookmarkEnd w:id="77"/>
      <w:r w:rsidRPr="009B0063">
        <w:t>Dépôt des offres</w:t>
      </w:r>
      <w:bookmarkEnd w:id="112"/>
      <w:bookmarkEnd w:id="113"/>
      <w:bookmarkEnd w:id="114"/>
    </w:p>
    <w:p w14:paraId="23370DC1" w14:textId="77777777" w:rsidR="00A87B63" w:rsidRPr="00EA28B3" w:rsidRDefault="00A87B63" w:rsidP="00CF590C">
      <w:pPr>
        <w:pStyle w:val="RGAOarticles"/>
      </w:pPr>
      <w:bookmarkStart w:id="115" w:name="_Toc530307928"/>
      <w:bookmarkStart w:id="116" w:name="_Toc97557049"/>
      <w:bookmarkStart w:id="117" w:name="_Toc163062716"/>
      <w:r w:rsidRPr="00EA28B3">
        <w:t>Cachetage et marquage des offres</w:t>
      </w:r>
      <w:bookmarkEnd w:id="115"/>
      <w:bookmarkEnd w:id="116"/>
      <w:bookmarkEnd w:id="117"/>
    </w:p>
    <w:p w14:paraId="12175CF0" w14:textId="77777777" w:rsidR="00A87B63" w:rsidRPr="00EA28B3" w:rsidRDefault="00A87B63" w:rsidP="00C83091">
      <w:pPr>
        <w:widowControl w:val="0"/>
        <w:autoSpaceDE w:val="0"/>
        <w:jc w:val="both"/>
        <w:rPr>
          <w:rFonts w:ascii="Arial Narrow" w:hAnsi="Arial Narrow"/>
          <w:spacing w:val="2"/>
        </w:rPr>
      </w:pPr>
      <w:bookmarkStart w:id="118" w:name="_Hlk186546054"/>
      <w:r w:rsidRPr="00EA28B3">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EA28B3">
        <w:rPr>
          <w:rFonts w:ascii="Arial Narrow" w:hAnsi="Arial Narrow"/>
          <w:spacing w:val="5"/>
        </w:rPr>
        <w:t xml:space="preserve"> Le</w:t>
      </w:r>
      <w:r w:rsidRPr="00EA28B3">
        <w:rPr>
          <w:rFonts w:ascii="Arial Narrow" w:hAnsi="Arial Narrow"/>
          <w:spacing w:val="2"/>
        </w:rPr>
        <w:t xml:space="preserve">s </w:t>
      </w:r>
      <w:r w:rsidRPr="00EA28B3">
        <w:rPr>
          <w:rFonts w:ascii="Arial Narrow" w:hAnsi="Arial Narrow"/>
          <w:spacing w:val="5"/>
        </w:rPr>
        <w:t>Soumissionnaires doiven</w:t>
      </w:r>
      <w:r w:rsidRPr="00EA28B3">
        <w:rPr>
          <w:rFonts w:ascii="Arial Narrow" w:hAnsi="Arial Narrow"/>
          <w:spacing w:val="2"/>
        </w:rPr>
        <w:t xml:space="preserve">t </w:t>
      </w:r>
      <w:r w:rsidRPr="00EA28B3">
        <w:rPr>
          <w:rFonts w:ascii="Arial Narrow" w:hAnsi="Arial Narrow"/>
          <w:spacing w:val="5"/>
        </w:rPr>
        <w:t>place</w:t>
      </w:r>
      <w:r w:rsidRPr="00EA28B3">
        <w:rPr>
          <w:rFonts w:ascii="Arial Narrow" w:hAnsi="Arial Narrow"/>
          <w:spacing w:val="2"/>
        </w:rPr>
        <w:t xml:space="preserve">r </w:t>
      </w:r>
      <w:r w:rsidRPr="00EA28B3">
        <w:rPr>
          <w:rFonts w:ascii="Arial Narrow" w:hAnsi="Arial Narrow"/>
          <w:spacing w:val="5"/>
        </w:rPr>
        <w:t>l’origina</w:t>
      </w:r>
      <w:r w:rsidRPr="00EA28B3">
        <w:rPr>
          <w:rFonts w:ascii="Arial Narrow" w:hAnsi="Arial Narrow"/>
          <w:spacing w:val="2"/>
        </w:rPr>
        <w:t xml:space="preserve">l </w:t>
      </w:r>
      <w:r w:rsidRPr="00EA28B3">
        <w:rPr>
          <w:rFonts w:ascii="Arial Narrow" w:hAnsi="Arial Narrow"/>
          <w:spacing w:val="5"/>
        </w:rPr>
        <w:t xml:space="preserve">et </w:t>
      </w:r>
      <w:r w:rsidRPr="00EA28B3">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EA28B3">
        <w:rPr>
          <w:rFonts w:ascii="Arial Narrow" w:hAnsi="Arial Narrow"/>
          <w:spacing w:val="4"/>
        </w:rPr>
        <w:t>propositio</w:t>
      </w:r>
      <w:r w:rsidRPr="00EA28B3">
        <w:rPr>
          <w:rFonts w:ascii="Arial Narrow" w:hAnsi="Arial Narrow"/>
          <w:spacing w:val="2"/>
        </w:rPr>
        <w:t xml:space="preserve">n </w:t>
      </w:r>
      <w:r w:rsidRPr="00EA28B3">
        <w:rPr>
          <w:rFonts w:ascii="Arial Narrow" w:hAnsi="Arial Narrow"/>
          <w:spacing w:val="4"/>
        </w:rPr>
        <w:t>techniqu</w:t>
      </w:r>
      <w:r w:rsidRPr="00EA28B3">
        <w:rPr>
          <w:rFonts w:ascii="Arial Narrow" w:hAnsi="Arial Narrow"/>
          <w:spacing w:val="2"/>
        </w:rPr>
        <w:t xml:space="preserve">e </w:t>
      </w:r>
      <w:r w:rsidRPr="00EA28B3">
        <w:rPr>
          <w:rFonts w:ascii="Arial Narrow" w:hAnsi="Arial Narrow"/>
          <w:spacing w:val="4"/>
        </w:rPr>
        <w:t>dan</w:t>
      </w:r>
      <w:r w:rsidRPr="00EA28B3">
        <w:rPr>
          <w:rFonts w:ascii="Arial Narrow" w:hAnsi="Arial Narrow"/>
          <w:spacing w:val="2"/>
        </w:rPr>
        <w:t xml:space="preserve">s </w:t>
      </w:r>
      <w:r w:rsidRPr="00EA28B3">
        <w:rPr>
          <w:rFonts w:ascii="Arial Narrow" w:hAnsi="Arial Narrow"/>
          <w:spacing w:val="4"/>
        </w:rPr>
        <w:t>un</w:t>
      </w:r>
      <w:r w:rsidRPr="00EA28B3">
        <w:rPr>
          <w:rFonts w:ascii="Arial Narrow" w:hAnsi="Arial Narrow"/>
          <w:spacing w:val="2"/>
        </w:rPr>
        <w:t xml:space="preserve">e </w:t>
      </w:r>
      <w:r w:rsidRPr="00EA28B3">
        <w:rPr>
          <w:rFonts w:ascii="Arial Narrow" w:hAnsi="Arial Narrow"/>
          <w:spacing w:val="4"/>
        </w:rPr>
        <w:t xml:space="preserve">enveloppe </w:t>
      </w:r>
      <w:r w:rsidRPr="00EA28B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2555230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Les différentes pièces de chaque volume seront numérotées dans l’ordre du RPAO et séparées par un intercalaire de couleur autre que le blanc.</w:t>
      </w:r>
    </w:p>
    <w:p w14:paraId="4E2D941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21.2. Les enveloppes intérieures et extérieures :</w:t>
      </w:r>
    </w:p>
    <w:p w14:paraId="45971A4F" w14:textId="77777777" w:rsidR="00A87B63" w:rsidRPr="00EA28B3" w:rsidRDefault="00A87B63" w:rsidP="00C83091">
      <w:pPr>
        <w:widowControl w:val="0"/>
        <w:autoSpaceDE w:val="0"/>
        <w:ind w:left="426"/>
        <w:jc w:val="both"/>
        <w:rPr>
          <w:rFonts w:ascii="Arial Narrow" w:hAnsi="Arial Narrow"/>
        </w:rPr>
      </w:pPr>
      <w:r w:rsidRPr="00EA28B3">
        <w:rPr>
          <w:rFonts w:ascii="Arial Narrow" w:hAnsi="Arial Narrow"/>
        </w:rPr>
        <w:t xml:space="preserve">a. </w:t>
      </w:r>
      <w:r w:rsidRPr="00EA28B3">
        <w:rPr>
          <w:rFonts w:ascii="Arial Narrow" w:hAnsi="Arial Narrow"/>
          <w:spacing w:val="5"/>
        </w:rPr>
        <w:t>Seron</w:t>
      </w:r>
      <w:r w:rsidRPr="00EA28B3">
        <w:rPr>
          <w:rFonts w:ascii="Arial Narrow" w:hAnsi="Arial Narrow"/>
        </w:rPr>
        <w:t xml:space="preserve">t </w:t>
      </w:r>
      <w:r w:rsidRPr="00EA28B3">
        <w:rPr>
          <w:rFonts w:ascii="Arial Narrow" w:hAnsi="Arial Narrow"/>
          <w:spacing w:val="5"/>
        </w:rPr>
        <w:t>adressée</w:t>
      </w:r>
      <w:r w:rsidRPr="00EA28B3">
        <w:rPr>
          <w:rFonts w:ascii="Arial Narrow" w:hAnsi="Arial Narrow"/>
        </w:rPr>
        <w:t xml:space="preserve">s </w:t>
      </w:r>
      <w:r w:rsidRPr="00EA28B3">
        <w:rPr>
          <w:rFonts w:ascii="Arial Narrow" w:hAnsi="Arial Narrow"/>
          <w:spacing w:val="7"/>
        </w:rPr>
        <w:t xml:space="preserve">au Maître d’Ouvrage ou au Maître d’Ouvrage Délégué </w:t>
      </w:r>
      <w:r w:rsidRPr="00EA28B3">
        <w:rPr>
          <w:rFonts w:ascii="Arial Narrow" w:hAnsi="Arial Narrow"/>
          <w:spacing w:val="5"/>
        </w:rPr>
        <w:t xml:space="preserve">à </w:t>
      </w:r>
      <w:r w:rsidRPr="00EA28B3">
        <w:rPr>
          <w:rFonts w:ascii="Arial Narrow" w:hAnsi="Arial Narrow"/>
        </w:rPr>
        <w:t>l’adresse indiquée dans le Règlement Particulier de l'Appel d'Offres ;</w:t>
      </w:r>
    </w:p>
    <w:p w14:paraId="50D92E60" w14:textId="77777777" w:rsidR="00A87B63" w:rsidRPr="00EA28B3" w:rsidRDefault="00A87B63" w:rsidP="00C83091">
      <w:pPr>
        <w:widowControl w:val="0"/>
        <w:autoSpaceDE w:val="0"/>
        <w:ind w:left="426"/>
        <w:jc w:val="both"/>
        <w:rPr>
          <w:rFonts w:ascii="Arial Narrow" w:hAnsi="Arial Narrow"/>
        </w:rPr>
      </w:pPr>
      <w:r w:rsidRPr="00EA28B3">
        <w:rPr>
          <w:rFonts w:ascii="Arial Narrow" w:hAnsi="Arial Narrow"/>
        </w:rPr>
        <w:t>b. Porteront le nom du projet ainsi que l’objet et le numéro de l’Avis d’Appel d’Offres indiqués dans le RPAO, et la mention “A N'OUVRIR QU'EN SEANCE DE DEPOUILLEMENT”.</w:t>
      </w:r>
    </w:p>
    <w:p w14:paraId="36D5055F" w14:textId="77777777" w:rsidR="00A87B63" w:rsidRPr="00EA28B3" w:rsidRDefault="00A87B63" w:rsidP="00C83091">
      <w:pPr>
        <w:widowControl w:val="0"/>
        <w:tabs>
          <w:tab w:val="left" w:pos="1780"/>
          <w:tab w:val="left" w:pos="2300"/>
          <w:tab w:val="left" w:pos="3100"/>
          <w:tab w:val="left" w:pos="3660"/>
          <w:tab w:val="left" w:pos="4940"/>
        </w:tabs>
        <w:autoSpaceDE w:val="0"/>
        <w:jc w:val="both"/>
        <w:rPr>
          <w:rFonts w:ascii="Arial Narrow" w:hAnsi="Arial Narrow"/>
        </w:rPr>
      </w:pPr>
      <w:r w:rsidRPr="00EA28B3">
        <w:rPr>
          <w:rFonts w:ascii="Arial Narrow" w:hAnsi="Arial Narrow"/>
        </w:rPr>
        <w:t>21.3. Les enveloppes intérieures porteront éga</w:t>
      </w:r>
      <w:r w:rsidRPr="00EA28B3">
        <w:rPr>
          <w:rFonts w:ascii="Arial Narrow" w:hAnsi="Arial Narrow"/>
          <w:spacing w:val="5"/>
        </w:rPr>
        <w:t>lemen</w:t>
      </w:r>
      <w:r w:rsidRPr="00EA28B3">
        <w:rPr>
          <w:rFonts w:ascii="Arial Narrow" w:hAnsi="Arial Narrow"/>
        </w:rPr>
        <w:t xml:space="preserve">t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l’adress</w:t>
      </w:r>
      <w:r w:rsidRPr="00EA28B3">
        <w:rPr>
          <w:rFonts w:ascii="Arial Narrow" w:hAnsi="Arial Narrow"/>
        </w:rPr>
        <w:t xml:space="preserve">e </w:t>
      </w:r>
      <w:r w:rsidRPr="00EA28B3">
        <w:rPr>
          <w:rFonts w:ascii="Arial Narrow" w:hAnsi="Arial Narrow"/>
          <w:spacing w:val="5"/>
        </w:rPr>
        <w:t xml:space="preserve">du </w:t>
      </w:r>
      <w:r w:rsidRPr="00EA28B3">
        <w:rPr>
          <w:rFonts w:ascii="Arial Narrow" w:hAnsi="Arial Narrow"/>
        </w:rPr>
        <w:t xml:space="preserve">Soumissionnaire de façon à permettre au </w:t>
      </w:r>
      <w:r>
        <w:rPr>
          <w:rFonts w:ascii="Arial Narrow" w:hAnsi="Arial Narrow"/>
        </w:rPr>
        <w:t>Maître d’Ouvrage</w:t>
      </w:r>
      <w:r w:rsidRPr="00EA28B3">
        <w:rPr>
          <w:rFonts w:ascii="Arial Narrow" w:hAnsi="Arial Narrow"/>
        </w:rPr>
        <w:t xml:space="preserve"> de renvoyer l’offre scellée si elle a été déclarée hors délai conformément aux </w:t>
      </w:r>
      <w:r w:rsidRPr="00EA28B3">
        <w:rPr>
          <w:rFonts w:ascii="Arial Narrow" w:hAnsi="Arial Narrow"/>
        </w:rPr>
        <w:lastRenderedPageBreak/>
        <w:t>dispositions des articles 23 et 24 du RGAO.</w:t>
      </w:r>
    </w:p>
    <w:p w14:paraId="253BE7F4" w14:textId="77777777" w:rsidR="00A87B63" w:rsidRPr="00EA28B3" w:rsidRDefault="00A87B63" w:rsidP="008172B0">
      <w:pPr>
        <w:widowControl w:val="0"/>
        <w:autoSpaceDE w:val="0"/>
        <w:jc w:val="both"/>
        <w:rPr>
          <w:rFonts w:ascii="Arial Narrow" w:hAnsi="Arial Narrow"/>
        </w:rPr>
      </w:pPr>
      <w:r w:rsidRPr="00EA28B3">
        <w:rPr>
          <w:rFonts w:ascii="Arial Narrow" w:hAnsi="Arial Narrow"/>
        </w:rPr>
        <w:t xml:space="preserve">21.4. Si l’enveloppe extérieure n’est pas scellée et marquée comme indiqué aux articles 21.1 et 21.2 susvisés, le </w:t>
      </w:r>
      <w:r>
        <w:rPr>
          <w:rFonts w:ascii="Arial Narrow" w:hAnsi="Arial Narrow"/>
        </w:rPr>
        <w:t>Maître d’Ouvrage</w:t>
      </w:r>
      <w:r w:rsidRPr="00EA28B3">
        <w:rPr>
          <w:rFonts w:ascii="Arial Narrow" w:hAnsi="Arial Narrow"/>
        </w:rPr>
        <w:t xml:space="preserve"> ne sera nullement responsable si l’offre est égarée ou ouverte prématurément.</w:t>
      </w:r>
    </w:p>
    <w:p w14:paraId="063E3856" w14:textId="77777777" w:rsidR="00A87B63" w:rsidRPr="00EA28B3" w:rsidRDefault="00A87B63" w:rsidP="008172B0">
      <w:pPr>
        <w:widowControl w:val="0"/>
        <w:autoSpaceDE w:val="0"/>
        <w:adjustRightInd w:val="0"/>
        <w:ind w:right="-15"/>
        <w:jc w:val="both"/>
        <w:rPr>
          <w:rFonts w:ascii="Arial Narrow" w:hAnsi="Arial Narrow"/>
        </w:rPr>
      </w:pPr>
      <w:r w:rsidRPr="00EA28B3">
        <w:rPr>
          <w:rFonts w:ascii="Arial Narrow" w:hAnsi="Arial Narrow"/>
        </w:rPr>
        <w:t>21.5 Dans le cadre de la soumission en ligne, l’offre à fournir par le soumissionnaire comprend trois fichiers électroniques correspondant aux trois volumes administratifs, technique et financier.</w:t>
      </w:r>
    </w:p>
    <w:p w14:paraId="1C03F3AA" w14:textId="77777777" w:rsidR="00A87B63" w:rsidRPr="00EA28B3" w:rsidRDefault="00A87B63" w:rsidP="00C83091">
      <w:pPr>
        <w:widowControl w:val="0"/>
        <w:autoSpaceDE w:val="0"/>
        <w:adjustRightInd w:val="0"/>
        <w:ind w:right="-15"/>
        <w:jc w:val="both"/>
        <w:rPr>
          <w:rFonts w:ascii="Arial Narrow" w:hAnsi="Arial Narrow"/>
        </w:rPr>
      </w:pPr>
      <w:r w:rsidRPr="00EA28B3">
        <w:rPr>
          <w:rFonts w:ascii="Arial Narrow" w:hAnsi="Arial Narrow"/>
        </w:rPr>
        <w:t>Chaque fichier doit explicitement porter un nom qui renvoie à la nature de son contenu (Offre Administrative, Offre Technique, Offre Financière).</w:t>
      </w:r>
    </w:p>
    <w:p w14:paraId="5EA791FB" w14:textId="77777777" w:rsidR="00A87B63" w:rsidRPr="00EA28B3" w:rsidRDefault="00A87B63" w:rsidP="00C83091">
      <w:pPr>
        <w:widowControl w:val="0"/>
        <w:autoSpaceDE w:val="0"/>
        <w:adjustRightInd w:val="0"/>
        <w:ind w:right="-15"/>
        <w:jc w:val="both"/>
        <w:rPr>
          <w:rFonts w:ascii="Arial Narrow" w:hAnsi="Arial Narrow"/>
        </w:rPr>
      </w:pPr>
      <w:r w:rsidRPr="00EA28B3">
        <w:rPr>
          <w:rFonts w:ascii="Arial Narrow" w:hAnsi="Arial Narrow"/>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D982020" w14:textId="77777777" w:rsidR="00A87B63" w:rsidRPr="00EA28B3" w:rsidRDefault="00A87B63" w:rsidP="00C83091">
      <w:pPr>
        <w:widowControl w:val="0"/>
        <w:autoSpaceDE w:val="0"/>
        <w:adjustRightInd w:val="0"/>
        <w:ind w:right="-15"/>
        <w:jc w:val="both"/>
        <w:rPr>
          <w:rFonts w:ascii="Arial Narrow" w:hAnsi="Arial Narrow"/>
        </w:rPr>
      </w:pPr>
      <w:r w:rsidRPr="00EA28B3">
        <w:rPr>
          <w:rFonts w:ascii="Arial Narrow" w:hAnsi="Arial Narrow"/>
        </w:rPr>
        <w:t>21.6 Les éléments constitutifs de l’Offre en ligne ou hors ligne du soumissionnaire doivent être les mêmes pour une consultation donnée.</w:t>
      </w:r>
    </w:p>
    <w:p w14:paraId="30155294" w14:textId="77777777" w:rsidR="00A87B63" w:rsidRPr="00EA28B3" w:rsidRDefault="00A87B63" w:rsidP="00C83091">
      <w:pPr>
        <w:pStyle w:val="RGAOarticles"/>
      </w:pPr>
      <w:bookmarkStart w:id="119" w:name="_Toc530307929"/>
      <w:bookmarkStart w:id="120" w:name="_Toc97557050"/>
      <w:bookmarkStart w:id="121" w:name="_Toc163062717"/>
      <w:r w:rsidRPr="00EA28B3">
        <w:t>Date, heure limites de dépôt des offres</w:t>
      </w:r>
      <w:bookmarkEnd w:id="119"/>
      <w:r w:rsidRPr="00EA28B3">
        <w:t xml:space="preserve"> et Mode de soumission</w:t>
      </w:r>
      <w:bookmarkEnd w:id="120"/>
      <w:bookmarkEnd w:id="121"/>
    </w:p>
    <w:p w14:paraId="3D0DC145" w14:textId="77777777" w:rsidR="00A87B63" w:rsidRPr="00EA28B3" w:rsidRDefault="00A87B63" w:rsidP="008172B0">
      <w:pPr>
        <w:pStyle w:val="Titre3"/>
        <w:spacing w:before="0" w:after="0"/>
        <w:rPr>
          <w:rFonts w:ascii="Arial Narrow" w:hAnsi="Arial Narrow"/>
          <w:bCs w:val="0"/>
          <w:sz w:val="24"/>
          <w:szCs w:val="24"/>
        </w:rPr>
      </w:pPr>
      <w:bookmarkStart w:id="122" w:name="_Toc97557051"/>
      <w:r w:rsidRPr="00EA28B3">
        <w:rPr>
          <w:rFonts w:ascii="Arial Narrow" w:hAnsi="Arial Narrow"/>
          <w:bCs w:val="0"/>
          <w:sz w:val="24"/>
          <w:szCs w:val="24"/>
        </w:rPr>
        <w:t>22.1- Date et heure limites de dépôt des offres</w:t>
      </w:r>
      <w:bookmarkEnd w:id="122"/>
      <w:r w:rsidRPr="00EA28B3">
        <w:rPr>
          <w:rFonts w:ascii="Arial Narrow" w:hAnsi="Arial Narrow"/>
          <w:bCs w:val="0"/>
          <w:sz w:val="24"/>
          <w:szCs w:val="24"/>
        </w:rPr>
        <w:t xml:space="preserve"> </w:t>
      </w:r>
    </w:p>
    <w:p w14:paraId="53BC552C" w14:textId="77777777" w:rsidR="00A87B63" w:rsidRPr="00EA28B3" w:rsidRDefault="00A87B63" w:rsidP="008172B0">
      <w:pPr>
        <w:widowControl w:val="0"/>
        <w:autoSpaceDE w:val="0"/>
        <w:ind w:left="567" w:hanging="284"/>
        <w:jc w:val="both"/>
        <w:rPr>
          <w:rFonts w:ascii="Arial Narrow" w:hAnsi="Arial Narrow"/>
        </w:rPr>
      </w:pPr>
      <w:r w:rsidRPr="00EA28B3">
        <w:rPr>
          <w:rFonts w:ascii="Arial Narrow" w:hAnsi="Arial Narrow"/>
        </w:rPr>
        <w:t xml:space="preserve">a. Les offres doivent être reçues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2"/>
        </w:rPr>
        <w:t xml:space="preserve">par l’entremise de leur structure interne de gestion administrative des marchés publics </w:t>
      </w:r>
      <w:r w:rsidRPr="00EA28B3">
        <w:rPr>
          <w:rFonts w:ascii="Arial Narrow" w:hAnsi="Arial Narrow"/>
        </w:rPr>
        <w:t>à l’adresse spécifiée à l'article 21.2 du</w:t>
      </w:r>
      <w:r>
        <w:rPr>
          <w:rFonts w:ascii="Arial Narrow" w:hAnsi="Arial Narrow"/>
        </w:rPr>
        <w:t xml:space="preserve"> </w:t>
      </w:r>
      <w:r w:rsidRPr="00EA28B3">
        <w:rPr>
          <w:rFonts w:ascii="Arial Narrow" w:hAnsi="Arial Narrow"/>
        </w:rPr>
        <w:t>RPAO au plus tard à la date et à l’heure spécifiées dans le Règlement Particulier de l'Appel d'Offres.</w:t>
      </w:r>
    </w:p>
    <w:p w14:paraId="7B1C6268" w14:textId="77777777" w:rsidR="00A87B63" w:rsidRPr="00EA28B3" w:rsidRDefault="00A87B63" w:rsidP="00C83091">
      <w:pPr>
        <w:widowControl w:val="0"/>
        <w:autoSpaceDE w:val="0"/>
        <w:adjustRightInd w:val="0"/>
        <w:ind w:left="567" w:right="-15" w:hanging="284"/>
        <w:jc w:val="both"/>
        <w:rPr>
          <w:rFonts w:ascii="Arial Narrow" w:hAnsi="Arial Narrow"/>
        </w:rPr>
      </w:pPr>
      <w:r>
        <w:rPr>
          <w:rFonts w:ascii="Arial Narrow" w:hAnsi="Arial Narrow"/>
        </w:rPr>
        <w:t>b</w:t>
      </w:r>
      <w:r w:rsidRPr="00EA28B3">
        <w:rPr>
          <w:rFonts w:ascii="Arial Narrow" w:hAnsi="Arial Narrow"/>
        </w:rPr>
        <w:t>. Pour l’horodatage, le fuseau horaire de référence est l’heure locale (GMT/UTC + 1). Cette heure est visible sur la page de soumission.</w:t>
      </w:r>
    </w:p>
    <w:p w14:paraId="0AF81F6E" w14:textId="77777777" w:rsidR="00A87B63" w:rsidRPr="00EA28B3" w:rsidRDefault="00A87B63" w:rsidP="00C83091">
      <w:pPr>
        <w:widowControl w:val="0"/>
        <w:autoSpaceDE w:val="0"/>
        <w:ind w:left="567" w:hanging="284"/>
        <w:jc w:val="both"/>
        <w:rPr>
          <w:rFonts w:ascii="Arial Narrow" w:hAnsi="Arial Narrow"/>
        </w:rPr>
      </w:pPr>
      <w:r>
        <w:rPr>
          <w:rFonts w:ascii="Arial Narrow" w:hAnsi="Arial Narrow"/>
        </w:rPr>
        <w:t>c</w:t>
      </w:r>
      <w:r w:rsidRPr="00EA28B3">
        <w:rPr>
          <w:rFonts w:ascii="Arial Narrow" w:hAnsi="Arial Narrow"/>
        </w:rPr>
        <w:t xml:space="preserve">. Le </w:t>
      </w:r>
      <w:r>
        <w:rPr>
          <w:rFonts w:ascii="Arial Narrow" w:hAnsi="Arial Narrow"/>
        </w:rPr>
        <w:t>Maître d’Ouvrage</w:t>
      </w:r>
      <w:r w:rsidRPr="00EA28B3">
        <w:rPr>
          <w:rFonts w:ascii="Arial Narrow" w:hAnsi="Arial Narrow"/>
        </w:rPr>
        <w:t xml:space="preserve"> peut, à son gré, reporter la date limite fixée pour le dépôt des offres en publiant un additif conformément aux dispositions de l'article 10 du RGAO. Dans ce cas, </w:t>
      </w:r>
      <w:r w:rsidRPr="00EA28B3">
        <w:rPr>
          <w:rFonts w:ascii="Arial Narrow" w:hAnsi="Arial Narrow"/>
          <w:spacing w:val="5"/>
        </w:rPr>
        <w:t>tou</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droit</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obligation</w:t>
      </w:r>
      <w:r w:rsidRPr="00EA28B3">
        <w:rPr>
          <w:rFonts w:ascii="Arial Narrow" w:hAnsi="Arial Narrow"/>
        </w:rPr>
        <w:t xml:space="preserve">s </w:t>
      </w:r>
      <w:r w:rsidRPr="00EA28B3">
        <w:rPr>
          <w:rFonts w:ascii="Arial Narrow" w:hAnsi="Arial Narrow"/>
          <w:spacing w:val="5"/>
        </w:rPr>
        <w:t>du Maître d’Ouvrage ou du Maître d’Ouvrage Délégué</w:t>
      </w:r>
      <w:r w:rsidRPr="00EA28B3">
        <w:rPr>
          <w:rFonts w:ascii="Arial Narrow" w:hAnsi="Arial Narrow"/>
        </w:rPr>
        <w:t xml:space="preserve"> et des soumissionnaires précédemment régis par la date limite initiale seront régis par la nouvelle date limite.</w:t>
      </w:r>
    </w:p>
    <w:p w14:paraId="6BDA64F2" w14:textId="77777777" w:rsidR="00A87B63" w:rsidRPr="00EA28B3" w:rsidRDefault="00A87B63" w:rsidP="00C83091">
      <w:pPr>
        <w:widowControl w:val="0"/>
        <w:autoSpaceDE w:val="0"/>
        <w:adjustRightInd w:val="0"/>
        <w:ind w:left="567" w:right="-20" w:hanging="284"/>
        <w:jc w:val="both"/>
        <w:rPr>
          <w:rFonts w:ascii="Arial Narrow" w:hAnsi="Arial Narrow"/>
        </w:rPr>
      </w:pPr>
      <w:bookmarkStart w:id="123" w:name="_Hlk523208859"/>
      <w:r>
        <w:rPr>
          <w:rFonts w:ascii="Arial Narrow" w:hAnsi="Arial Narrow"/>
        </w:rPr>
        <w:t>d.</w:t>
      </w:r>
      <w:r w:rsidRPr="00EA28B3">
        <w:rPr>
          <w:rFonts w:ascii="Arial Narrow" w:hAnsi="Arial Narrow"/>
        </w:rPr>
        <w:t xml:space="preserve"> Les offres transmises par voie électronique donnent lieu à un accusé de réception mentionnant la date et l’heure de réception ainsi que les références de la consultation.</w:t>
      </w:r>
    </w:p>
    <w:bookmarkEnd w:id="123"/>
    <w:p w14:paraId="345F9BA4" w14:textId="77777777" w:rsidR="00A87B63" w:rsidRPr="00EA28B3" w:rsidRDefault="00A87B63" w:rsidP="008172B0">
      <w:pPr>
        <w:widowControl w:val="0"/>
        <w:autoSpaceDE w:val="0"/>
        <w:adjustRightInd w:val="0"/>
        <w:ind w:left="624" w:right="-39" w:hanging="624"/>
        <w:rPr>
          <w:rFonts w:ascii="Arial Narrow" w:hAnsi="Arial Narrow"/>
          <w:b/>
          <w:bCs/>
        </w:rPr>
      </w:pPr>
      <w:r w:rsidRPr="00EA28B3">
        <w:rPr>
          <w:rFonts w:ascii="Arial Narrow" w:hAnsi="Arial Narrow"/>
          <w:b/>
          <w:bCs/>
        </w:rPr>
        <w:t>22.2 : Mode de soumission</w:t>
      </w:r>
    </w:p>
    <w:p w14:paraId="52E2A2A4" w14:textId="77777777" w:rsidR="00A87B63" w:rsidRPr="007C1887" w:rsidRDefault="00A87B63" w:rsidP="008172B0">
      <w:pPr>
        <w:widowControl w:val="0"/>
        <w:autoSpaceDE w:val="0"/>
        <w:adjustRightInd w:val="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5B865308" w14:textId="77777777" w:rsidR="00A87B63" w:rsidRPr="004A7EEB" w:rsidRDefault="00A87B63" w:rsidP="00C83091">
      <w:pPr>
        <w:widowControl w:val="0"/>
        <w:suppressAutoHyphens w:val="0"/>
        <w:autoSpaceDE w:val="0"/>
        <w:adjustRightInd w:val="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4B2C317F" w14:textId="77777777" w:rsidR="00A87B63" w:rsidRPr="00EA28B3" w:rsidRDefault="00A87B63" w:rsidP="00CF590C">
      <w:pPr>
        <w:pStyle w:val="RGAOarticles"/>
      </w:pPr>
      <w:bookmarkStart w:id="124" w:name="_Toc530307930"/>
      <w:bookmarkStart w:id="125" w:name="_Toc97557052"/>
      <w:bookmarkStart w:id="126" w:name="_Toc163062718"/>
      <w:r w:rsidRPr="00EA28B3">
        <w:t>Offres hors délai</w:t>
      </w:r>
      <w:bookmarkEnd w:id="124"/>
      <w:bookmarkEnd w:id="125"/>
      <w:bookmarkEnd w:id="126"/>
    </w:p>
    <w:p w14:paraId="7973BBE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Quel que soit le mode de soumission, toute offre parvenue dans les services du </w:t>
      </w:r>
      <w:r>
        <w:rPr>
          <w:rFonts w:ascii="Arial Narrow" w:hAnsi="Arial Narrow"/>
        </w:rPr>
        <w:t>Maître d’Ouvrage</w:t>
      </w:r>
      <w:r w:rsidRPr="00EA28B3">
        <w:rPr>
          <w:rFonts w:ascii="Arial Narrow" w:hAnsi="Arial Narrow"/>
        </w:rPr>
        <w:t xml:space="preserve"> est irrecevable après les date et heure limites fixées pour le dépôt des offres.</w:t>
      </w:r>
    </w:p>
    <w:p w14:paraId="67FDC81E" w14:textId="77777777" w:rsidR="00A87B63" w:rsidRPr="00EA28B3" w:rsidRDefault="00A87B63" w:rsidP="00C83091">
      <w:pPr>
        <w:pStyle w:val="RGAOarticles"/>
      </w:pPr>
      <w:bookmarkStart w:id="127" w:name="_Toc530307931"/>
      <w:bookmarkStart w:id="128" w:name="_Toc97557053"/>
      <w:bookmarkStart w:id="129" w:name="_Toc163062719"/>
      <w:r w:rsidRPr="00EA28B3">
        <w:t>Modification, substitution et retrait des offres</w:t>
      </w:r>
      <w:bookmarkEnd w:id="127"/>
      <w:bookmarkEnd w:id="128"/>
      <w:bookmarkEnd w:id="129"/>
    </w:p>
    <w:p w14:paraId="0DF31053" w14:textId="77777777" w:rsidR="00A87B63" w:rsidRPr="00EA28B3" w:rsidRDefault="00A87B63" w:rsidP="00C83091">
      <w:pPr>
        <w:widowControl w:val="0"/>
        <w:autoSpaceDE w:val="0"/>
        <w:jc w:val="both"/>
        <w:rPr>
          <w:rFonts w:ascii="Arial Narrow" w:hAnsi="Arial Narrow"/>
          <w:b/>
        </w:rPr>
      </w:pPr>
      <w:r w:rsidRPr="00EA28B3">
        <w:rPr>
          <w:rFonts w:ascii="Arial Narrow" w:hAnsi="Arial Narrow"/>
          <w:b/>
          <w:bCs/>
        </w:rPr>
        <w:t>Pour les soumissions hors ligne,</w:t>
      </w:r>
    </w:p>
    <w:p w14:paraId="40C6096F" w14:textId="77777777" w:rsidR="00A87B63" w:rsidRPr="00EA28B3" w:rsidRDefault="00A87B63" w:rsidP="00C83091">
      <w:pPr>
        <w:widowControl w:val="0"/>
        <w:autoSpaceDE w:val="0"/>
        <w:jc w:val="both"/>
        <w:rPr>
          <w:rFonts w:ascii="Arial Narrow" w:hAnsi="Arial Narrow"/>
        </w:rPr>
      </w:pPr>
      <w:r w:rsidRPr="00EA28B3">
        <w:rPr>
          <w:rFonts w:ascii="Arial Narrow" w:hAnsi="Arial Narrow"/>
          <w:b/>
        </w:rPr>
        <w:t>24.1</w:t>
      </w:r>
      <w:r w:rsidRPr="00EA28B3">
        <w:rPr>
          <w:rFonts w:ascii="Arial Narrow" w:hAnsi="Arial Narrow"/>
        </w:rPr>
        <w:t xml:space="preserve">. Un Soumissionnaire peut modifier, remplacer ou retirer son offre après l’avoir déposé, à condition que la notification écrite de la modification ou du retrait, soit reçue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5"/>
        </w:rPr>
        <w:t>avan</w:t>
      </w:r>
      <w:r w:rsidRPr="00EA28B3">
        <w:rPr>
          <w:rFonts w:ascii="Arial Narrow" w:hAnsi="Arial Narrow"/>
        </w:rPr>
        <w:t xml:space="preserve">t </w:t>
      </w:r>
      <w:r w:rsidRPr="00EA28B3">
        <w:rPr>
          <w:rFonts w:ascii="Arial Narrow" w:hAnsi="Arial Narrow"/>
          <w:spacing w:val="5"/>
        </w:rPr>
        <w:t>l’achèvemen</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délai </w:t>
      </w:r>
      <w:r w:rsidRPr="00EA28B3">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864B388" w14:textId="77777777" w:rsidR="00A87B63" w:rsidRPr="00EA28B3" w:rsidRDefault="00A87B63" w:rsidP="00C83091">
      <w:pPr>
        <w:widowControl w:val="0"/>
        <w:autoSpaceDE w:val="0"/>
        <w:jc w:val="both"/>
        <w:rPr>
          <w:rFonts w:ascii="Arial Narrow" w:hAnsi="Arial Narrow"/>
        </w:rPr>
      </w:pPr>
      <w:r w:rsidRPr="00EA28B3">
        <w:rPr>
          <w:rFonts w:ascii="Arial Narrow" w:hAnsi="Arial Narrow"/>
          <w:b/>
        </w:rPr>
        <w:t>24.2</w:t>
      </w:r>
      <w:r w:rsidRPr="00EA28B3">
        <w:rPr>
          <w:rFonts w:ascii="Arial Narrow" w:hAnsi="Arial Narrow"/>
        </w:rPr>
        <w:t>. La notification de modification, de rempla</w:t>
      </w:r>
      <w:r w:rsidRPr="00EA28B3">
        <w:rPr>
          <w:rFonts w:ascii="Arial Narrow" w:hAnsi="Arial Narrow"/>
          <w:spacing w:val="5"/>
        </w:rPr>
        <w:t>cemen</w:t>
      </w:r>
      <w:r w:rsidRPr="00EA28B3">
        <w:rPr>
          <w:rFonts w:ascii="Arial Narrow" w:hAnsi="Arial Narrow"/>
        </w:rPr>
        <w:t xml:space="preserve">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retrai</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l’offr</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1"/>
        </w:rPr>
        <w:t>Soumissionnair</w:t>
      </w:r>
      <w:r w:rsidRPr="00EA28B3">
        <w:rPr>
          <w:rFonts w:ascii="Arial Narrow" w:hAnsi="Arial Narrow"/>
        </w:rPr>
        <w:t xml:space="preserve">e </w:t>
      </w:r>
      <w:r w:rsidRPr="00EA28B3">
        <w:rPr>
          <w:rFonts w:ascii="Arial Narrow" w:hAnsi="Arial Narrow"/>
          <w:spacing w:val="1"/>
        </w:rPr>
        <w:t>ser</w:t>
      </w:r>
      <w:r w:rsidRPr="00EA28B3">
        <w:rPr>
          <w:rFonts w:ascii="Arial Narrow" w:hAnsi="Arial Narrow"/>
        </w:rPr>
        <w:t xml:space="preserve">a </w:t>
      </w:r>
      <w:r w:rsidRPr="00EA28B3">
        <w:rPr>
          <w:rFonts w:ascii="Arial Narrow" w:hAnsi="Arial Narrow"/>
          <w:spacing w:val="1"/>
        </w:rPr>
        <w:t>préparée</w:t>
      </w:r>
      <w:r w:rsidRPr="00EA28B3">
        <w:rPr>
          <w:rFonts w:ascii="Arial Narrow" w:hAnsi="Arial Narrow"/>
        </w:rPr>
        <w:t xml:space="preserve">, </w:t>
      </w:r>
      <w:r w:rsidRPr="00EA28B3">
        <w:rPr>
          <w:rFonts w:ascii="Arial Narrow" w:hAnsi="Arial Narrow"/>
          <w:spacing w:val="1"/>
        </w:rPr>
        <w:t xml:space="preserve">cachetée, </w:t>
      </w:r>
      <w:r w:rsidRPr="00EA28B3">
        <w:rPr>
          <w:rFonts w:ascii="Arial Narrow" w:hAnsi="Arial Narrow"/>
          <w:spacing w:val="5"/>
        </w:rPr>
        <w:t>marqué</w:t>
      </w:r>
      <w:r w:rsidRPr="00EA28B3">
        <w:rPr>
          <w:rFonts w:ascii="Arial Narrow" w:hAnsi="Arial Narrow"/>
        </w:rPr>
        <w:t xml:space="preserve">e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envoyé</w:t>
      </w:r>
      <w:r w:rsidRPr="00EA28B3">
        <w:rPr>
          <w:rFonts w:ascii="Arial Narrow" w:hAnsi="Arial Narrow"/>
        </w:rPr>
        <w:t xml:space="preserve">e </w:t>
      </w:r>
      <w:r w:rsidRPr="00EA28B3">
        <w:rPr>
          <w:rFonts w:ascii="Arial Narrow" w:hAnsi="Arial Narrow"/>
          <w:spacing w:val="5"/>
        </w:rPr>
        <w:t>conformémen</w:t>
      </w:r>
      <w:r w:rsidRPr="00EA28B3">
        <w:rPr>
          <w:rFonts w:ascii="Arial Narrow" w:hAnsi="Arial Narrow"/>
        </w:rPr>
        <w:t xml:space="preserve">t </w:t>
      </w:r>
      <w:r w:rsidRPr="00EA28B3">
        <w:rPr>
          <w:rFonts w:ascii="Arial Narrow" w:hAnsi="Arial Narrow"/>
          <w:spacing w:val="5"/>
        </w:rPr>
        <w:t xml:space="preserve">aux </w:t>
      </w:r>
      <w:r w:rsidRPr="00EA28B3">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A481178" w14:textId="77777777" w:rsidR="00A87B63" w:rsidRPr="00EA28B3" w:rsidRDefault="00A87B63" w:rsidP="00C83091">
      <w:pPr>
        <w:widowControl w:val="0"/>
        <w:tabs>
          <w:tab w:val="left" w:pos="1240"/>
          <w:tab w:val="left" w:pos="2060"/>
          <w:tab w:val="left" w:pos="2760"/>
          <w:tab w:val="left" w:pos="3300"/>
        </w:tabs>
        <w:autoSpaceDE w:val="0"/>
        <w:jc w:val="both"/>
        <w:rPr>
          <w:rFonts w:ascii="Arial Narrow" w:hAnsi="Arial Narrow"/>
        </w:rPr>
      </w:pPr>
      <w:r w:rsidRPr="00EA28B3">
        <w:rPr>
          <w:rFonts w:ascii="Arial Narrow" w:hAnsi="Arial Narrow"/>
          <w:b/>
        </w:rPr>
        <w:t>24.3</w:t>
      </w:r>
      <w:r w:rsidRPr="00EA28B3">
        <w:rPr>
          <w:rFonts w:ascii="Arial Narrow" w:hAnsi="Arial Narrow"/>
        </w:rPr>
        <w:t xml:space="preserve">.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offre</w:t>
      </w:r>
      <w:r w:rsidRPr="00EA28B3">
        <w:rPr>
          <w:rFonts w:ascii="Arial Narrow" w:hAnsi="Arial Narrow"/>
        </w:rPr>
        <w:t xml:space="preserve">s </w:t>
      </w:r>
      <w:r w:rsidRPr="00EA28B3">
        <w:rPr>
          <w:rFonts w:ascii="Arial Narrow" w:hAnsi="Arial Narrow"/>
          <w:spacing w:val="5"/>
        </w:rPr>
        <w:t>don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demandent le retrait en application de l’article 24.1 leur seront retournées sans avoir été ouvertes.</w:t>
      </w:r>
    </w:p>
    <w:p w14:paraId="59D2F0C0" w14:textId="77777777" w:rsidR="00A87B63" w:rsidRPr="00533562" w:rsidRDefault="00A87B63" w:rsidP="00A87B63">
      <w:pPr>
        <w:widowControl w:val="0"/>
        <w:autoSpaceDE w:val="0"/>
        <w:spacing w:after="60"/>
        <w:jc w:val="both"/>
        <w:rPr>
          <w:rFonts w:ascii="Arial Narrow" w:hAnsi="Arial Narrow"/>
        </w:rPr>
      </w:pPr>
      <w:r w:rsidRPr="00EA28B3">
        <w:rPr>
          <w:rFonts w:ascii="Arial Narrow" w:hAnsi="Arial Narrow"/>
          <w:b/>
        </w:rPr>
        <w:t>24.4</w:t>
      </w:r>
      <w:r w:rsidRPr="00EA28B3">
        <w:rPr>
          <w:rFonts w:ascii="Arial Narrow" w:hAnsi="Arial Narrow"/>
        </w:rPr>
        <w:t xml:space="preserve">. </w:t>
      </w:r>
      <w:r w:rsidRPr="00EA28B3">
        <w:rPr>
          <w:rFonts w:ascii="Arial Narrow" w:hAnsi="Arial Narrow"/>
          <w:spacing w:val="5"/>
        </w:rPr>
        <w:t>Aucun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w:t>
      </w:r>
      <w:r w:rsidRPr="00EA28B3">
        <w:rPr>
          <w:rFonts w:ascii="Arial Narrow" w:hAnsi="Arial Narrow"/>
        </w:rPr>
        <w:t xml:space="preserve">e </w:t>
      </w:r>
      <w:r w:rsidRPr="00EA28B3">
        <w:rPr>
          <w:rFonts w:ascii="Arial Narrow" w:hAnsi="Arial Narrow"/>
          <w:spacing w:val="5"/>
        </w:rPr>
        <w:t>peu</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retiré</w:t>
      </w:r>
      <w:r w:rsidRPr="00EA28B3">
        <w:rPr>
          <w:rFonts w:ascii="Arial Narrow" w:hAnsi="Arial Narrow"/>
        </w:rPr>
        <w:t xml:space="preserve">e </w:t>
      </w:r>
      <w:r w:rsidRPr="00EA28B3">
        <w:rPr>
          <w:rFonts w:ascii="Arial Narrow" w:hAnsi="Arial Narrow"/>
          <w:spacing w:val="5"/>
        </w:rPr>
        <w:t xml:space="preserve">dans </w:t>
      </w:r>
      <w:r w:rsidRPr="00EA28B3">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C6ACC85" w14:textId="77777777" w:rsidR="00A87B63" w:rsidRPr="00EA28B3" w:rsidRDefault="00A87B63" w:rsidP="00A87B63">
      <w:pPr>
        <w:pStyle w:val="RGAOpartie"/>
        <w:numPr>
          <w:ilvl w:val="0"/>
          <w:numId w:val="0"/>
        </w:numPr>
      </w:pPr>
      <w:bookmarkStart w:id="130" w:name="_Toc530307932"/>
      <w:bookmarkStart w:id="131" w:name="_Toc97557054"/>
      <w:bookmarkStart w:id="132" w:name="_Toc163062720"/>
      <w:r w:rsidRPr="00EA28B3">
        <w:lastRenderedPageBreak/>
        <w:t>Ouverture des plis et évaluation des offres</w:t>
      </w:r>
      <w:bookmarkEnd w:id="130"/>
      <w:bookmarkEnd w:id="131"/>
      <w:bookmarkEnd w:id="132"/>
    </w:p>
    <w:p w14:paraId="7834CAD4" w14:textId="77777777" w:rsidR="00A87B63" w:rsidRPr="00EA28B3" w:rsidRDefault="00A87B63" w:rsidP="00CF590C">
      <w:pPr>
        <w:pStyle w:val="RGAOarticles"/>
      </w:pPr>
      <w:bookmarkStart w:id="133" w:name="_Toc530307933"/>
      <w:bookmarkStart w:id="134" w:name="_Toc97557055"/>
      <w:bookmarkStart w:id="135" w:name="_Toc163062721"/>
      <w:r w:rsidRPr="00EA28B3">
        <w:t>Ouverture des plis et recours</w:t>
      </w:r>
      <w:bookmarkEnd w:id="133"/>
      <w:bookmarkEnd w:id="134"/>
      <w:bookmarkEnd w:id="135"/>
    </w:p>
    <w:p w14:paraId="1C560FEB" w14:textId="77777777" w:rsidR="00A87B63" w:rsidRPr="00EA28B3" w:rsidRDefault="00A87B63" w:rsidP="00C83091">
      <w:pPr>
        <w:widowControl w:val="0"/>
        <w:autoSpaceDE w:val="0"/>
        <w:ind w:right="-20"/>
        <w:rPr>
          <w:rFonts w:ascii="Arial Narrow" w:hAnsi="Arial Narrow"/>
        </w:rPr>
      </w:pPr>
      <w:r w:rsidRPr="00EA28B3">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Interne de Passation des Marchés.</w:t>
      </w:r>
    </w:p>
    <w:p w14:paraId="2CAD693D" w14:textId="77777777" w:rsidR="00A87B63" w:rsidRPr="00EA28B3" w:rsidRDefault="00A87B63" w:rsidP="00C83091">
      <w:pPr>
        <w:widowControl w:val="0"/>
        <w:tabs>
          <w:tab w:val="left" w:pos="2340"/>
          <w:tab w:val="left" w:pos="2920"/>
          <w:tab w:val="left" w:pos="4900"/>
        </w:tabs>
        <w:autoSpaceDE w:val="0"/>
        <w:jc w:val="both"/>
        <w:rPr>
          <w:rFonts w:ascii="Arial Narrow" w:hAnsi="Arial Narrow"/>
        </w:rPr>
      </w:pPr>
      <w:r w:rsidRPr="00EA28B3">
        <w:rPr>
          <w:rFonts w:ascii="Arial Narrow" w:hAnsi="Arial Narrow"/>
        </w:rPr>
        <w:t>25.2. L’ouverture de tous les plis se fait en un temps, y compris pour les travaux de grande importance ou complexes ayant fait l’objet d’une procédure de pré</w:t>
      </w:r>
      <w:r>
        <w:rPr>
          <w:rFonts w:ascii="Arial Narrow" w:hAnsi="Arial Narrow"/>
        </w:rPr>
        <w:t>-</w:t>
      </w:r>
      <w:r w:rsidRPr="00EA28B3">
        <w:rPr>
          <w:rFonts w:ascii="Arial Narrow" w:hAnsi="Arial Narrow"/>
        </w:rPr>
        <w:t>qualification.</w:t>
      </w:r>
    </w:p>
    <w:p w14:paraId="13AB0BD9" w14:textId="77777777" w:rsidR="00A87B63" w:rsidRPr="00EA28B3" w:rsidRDefault="00A87B63" w:rsidP="00A87B63">
      <w:pPr>
        <w:widowControl w:val="0"/>
        <w:tabs>
          <w:tab w:val="left" w:pos="2340"/>
          <w:tab w:val="left" w:pos="2920"/>
          <w:tab w:val="left" w:pos="4900"/>
        </w:tabs>
        <w:autoSpaceDE w:val="0"/>
        <w:jc w:val="both"/>
        <w:rPr>
          <w:rFonts w:ascii="Arial Narrow" w:hAnsi="Arial Narrow"/>
        </w:rPr>
      </w:pPr>
      <w:r w:rsidRPr="00EA28B3">
        <w:rPr>
          <w:rFonts w:ascii="Arial Narrow" w:hAnsi="Arial Narrow"/>
        </w:rPr>
        <w:t>La Commission Interne de Passation des Marchés compétente procédera à l’ouverture des plis en un temps et en présence des représentants des soumissionnaires concernés qui souhaitent y assister, aux date, heure et adresse indiquées dans le RPAO. Les repré</w:t>
      </w:r>
      <w:r w:rsidRPr="00EA28B3">
        <w:rPr>
          <w:rFonts w:ascii="Arial Narrow" w:hAnsi="Arial Narrow"/>
          <w:spacing w:val="5"/>
        </w:rPr>
        <w:t>sentant</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soumissionnaire</w:t>
      </w:r>
      <w:r w:rsidRPr="00EA28B3">
        <w:rPr>
          <w:rFonts w:ascii="Arial Narrow" w:hAnsi="Arial Narrow"/>
        </w:rPr>
        <w:t xml:space="preserve">s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 xml:space="preserve">sont </w:t>
      </w:r>
      <w:r w:rsidRPr="00EA28B3">
        <w:rPr>
          <w:rFonts w:ascii="Arial Narrow" w:hAnsi="Arial Narrow"/>
        </w:rPr>
        <w:t>présents signeront un registre ou une feuille attestant leur présence.</w:t>
      </w:r>
    </w:p>
    <w:p w14:paraId="23F250A3" w14:textId="77777777" w:rsidR="00A87B63" w:rsidRPr="00EA28B3" w:rsidRDefault="00A87B63" w:rsidP="00A87B63">
      <w:pPr>
        <w:widowControl w:val="0"/>
        <w:tabs>
          <w:tab w:val="left" w:pos="2220"/>
          <w:tab w:val="left" w:pos="2860"/>
          <w:tab w:val="left" w:pos="3660"/>
          <w:tab w:val="left" w:pos="4940"/>
        </w:tabs>
        <w:autoSpaceDE w:val="0"/>
        <w:ind w:right="-20"/>
        <w:jc w:val="both"/>
        <w:rPr>
          <w:rFonts w:ascii="Arial Narrow" w:hAnsi="Arial Narrow"/>
        </w:rPr>
      </w:pPr>
      <w:r w:rsidRPr="00EA28B3">
        <w:rPr>
          <w:rFonts w:ascii="Arial Narrow" w:hAnsi="Arial Narrow"/>
        </w:rPr>
        <w:t>Dans</w:t>
      </w:r>
      <w:r w:rsidRPr="00EA28B3">
        <w:rPr>
          <w:rFonts w:ascii="Arial Narrow" w:hAnsi="Arial Narrow"/>
          <w:spacing w:val="21"/>
        </w:rPr>
        <w:t xml:space="preserve"> </w:t>
      </w:r>
      <w:r w:rsidRPr="00EA28B3">
        <w:rPr>
          <w:rFonts w:ascii="Arial Narrow" w:hAnsi="Arial Narrow"/>
        </w:rPr>
        <w:t>un</w:t>
      </w:r>
      <w:r w:rsidRPr="00EA28B3">
        <w:rPr>
          <w:rFonts w:ascii="Arial Narrow" w:hAnsi="Arial Narrow"/>
          <w:spacing w:val="21"/>
        </w:rPr>
        <w:t xml:space="preserve"> </w:t>
      </w:r>
      <w:r w:rsidRPr="00EA28B3">
        <w:rPr>
          <w:rFonts w:ascii="Arial Narrow" w:hAnsi="Arial Narrow"/>
        </w:rPr>
        <w:t>premier</w:t>
      </w:r>
      <w:r w:rsidRPr="00EA28B3">
        <w:rPr>
          <w:rFonts w:ascii="Arial Narrow" w:hAnsi="Arial Narrow"/>
          <w:spacing w:val="21"/>
        </w:rPr>
        <w:t xml:space="preserve"> </w:t>
      </w:r>
      <w:r w:rsidRPr="00EA28B3">
        <w:rPr>
          <w:rFonts w:ascii="Arial Narrow" w:hAnsi="Arial Narrow"/>
        </w:rPr>
        <w:t>temps,</w:t>
      </w:r>
      <w:r w:rsidRPr="00EA28B3">
        <w:rPr>
          <w:rFonts w:ascii="Arial Narrow" w:hAnsi="Arial Narrow"/>
          <w:spacing w:val="21"/>
        </w:rPr>
        <w:t xml:space="preserve"> </w:t>
      </w:r>
      <w:r w:rsidRPr="00EA28B3">
        <w:rPr>
          <w:rFonts w:ascii="Arial Narrow" w:hAnsi="Arial Narrow"/>
        </w:rPr>
        <w:t>les</w:t>
      </w:r>
      <w:r w:rsidRPr="00EA28B3">
        <w:rPr>
          <w:rFonts w:ascii="Arial Narrow" w:hAnsi="Arial Narrow"/>
          <w:spacing w:val="21"/>
        </w:rPr>
        <w:t xml:space="preserve"> </w:t>
      </w:r>
      <w:r w:rsidRPr="00EA28B3">
        <w:rPr>
          <w:rFonts w:ascii="Arial Narrow" w:hAnsi="Arial Narrow"/>
        </w:rPr>
        <w:t>enveloppes</w:t>
      </w:r>
      <w:r w:rsidRPr="00EA28B3">
        <w:rPr>
          <w:rFonts w:ascii="Arial Narrow" w:hAnsi="Arial Narrow"/>
          <w:spacing w:val="21"/>
        </w:rPr>
        <w:t xml:space="preserve"> </w:t>
      </w:r>
      <w:r w:rsidRPr="00EA28B3">
        <w:rPr>
          <w:rFonts w:ascii="Arial Narrow" w:hAnsi="Arial Narrow"/>
        </w:rPr>
        <w:t>marquées « Retrait</w:t>
      </w:r>
      <w:r w:rsidRPr="00EA28B3">
        <w:rPr>
          <w:rFonts w:ascii="Arial Narrow" w:hAnsi="Arial Narrow"/>
          <w:spacing w:val="24"/>
        </w:rPr>
        <w:t xml:space="preserve"> </w:t>
      </w:r>
      <w:r w:rsidRPr="00EA28B3">
        <w:rPr>
          <w:rFonts w:ascii="Arial Narrow" w:hAnsi="Arial Narrow"/>
        </w:rPr>
        <w:t>»</w:t>
      </w:r>
      <w:r w:rsidRPr="00EA28B3">
        <w:rPr>
          <w:rFonts w:ascii="Arial Narrow" w:hAnsi="Arial Narrow"/>
          <w:spacing w:val="24"/>
        </w:rPr>
        <w:t xml:space="preserve"> </w:t>
      </w:r>
      <w:r w:rsidRPr="00EA28B3">
        <w:rPr>
          <w:rFonts w:ascii="Arial Narrow" w:hAnsi="Arial Narrow"/>
        </w:rPr>
        <w:t>seront ouvertes et leur contenu annoncé à haute voix, tandis que l’enveloppe</w:t>
      </w:r>
      <w:r w:rsidRPr="00EA28B3">
        <w:rPr>
          <w:rFonts w:ascii="Arial Narrow" w:hAnsi="Arial Narrow"/>
          <w:spacing w:val="1"/>
        </w:rPr>
        <w:t xml:space="preserve"> </w:t>
      </w:r>
      <w:r w:rsidRPr="00EA28B3">
        <w:rPr>
          <w:rFonts w:ascii="Arial Narrow" w:hAnsi="Arial Narrow"/>
        </w:rPr>
        <w:t>contenant l’offre ou la copie de sauvegarde correspondante sera</w:t>
      </w:r>
      <w:r w:rsidRPr="00EA28B3">
        <w:rPr>
          <w:rFonts w:ascii="Arial Narrow" w:hAnsi="Arial Narrow"/>
          <w:spacing w:val="13"/>
        </w:rPr>
        <w:t xml:space="preserve"> </w:t>
      </w:r>
      <w:r w:rsidRPr="00EA28B3">
        <w:rPr>
          <w:rFonts w:ascii="Arial Narrow" w:hAnsi="Arial Narrow"/>
        </w:rPr>
        <w:t>retournée au</w:t>
      </w:r>
      <w:r w:rsidRPr="00EA28B3">
        <w:rPr>
          <w:rFonts w:ascii="Arial Narrow" w:hAnsi="Arial Narrow"/>
          <w:spacing w:val="13"/>
        </w:rPr>
        <w:t xml:space="preserve"> </w:t>
      </w:r>
      <w:r w:rsidRPr="00EA28B3">
        <w:rPr>
          <w:rFonts w:ascii="Arial Narrow" w:hAnsi="Arial Narrow"/>
        </w:rPr>
        <w:t>Soumissionnaire</w:t>
      </w:r>
      <w:r w:rsidRPr="00EA28B3">
        <w:rPr>
          <w:rFonts w:ascii="Arial Narrow" w:hAnsi="Arial Narrow"/>
          <w:spacing w:val="13"/>
        </w:rPr>
        <w:t xml:space="preserve"> </w:t>
      </w:r>
      <w:r w:rsidRPr="00EA28B3">
        <w:rPr>
          <w:rFonts w:ascii="Arial Narrow" w:hAnsi="Arial Narrow"/>
        </w:rPr>
        <w:t>sans</w:t>
      </w:r>
      <w:r w:rsidRPr="00EA28B3">
        <w:rPr>
          <w:rFonts w:ascii="Arial Narrow" w:hAnsi="Arial Narrow"/>
          <w:spacing w:val="13"/>
        </w:rPr>
        <w:t xml:space="preserve"> </w:t>
      </w:r>
      <w:r w:rsidRPr="00EA28B3">
        <w:rPr>
          <w:rFonts w:ascii="Arial Narrow" w:hAnsi="Arial Narrow"/>
        </w:rPr>
        <w:t>avoir été</w:t>
      </w:r>
      <w:r w:rsidRPr="00EA28B3">
        <w:rPr>
          <w:rFonts w:ascii="Arial Narrow" w:hAnsi="Arial Narrow"/>
          <w:spacing w:val="-4"/>
        </w:rPr>
        <w:t xml:space="preserve"> </w:t>
      </w:r>
      <w:r w:rsidRPr="00EA28B3">
        <w:rPr>
          <w:rFonts w:ascii="Arial Narrow" w:hAnsi="Arial Narrow"/>
        </w:rPr>
        <w:t>ouverte.</w:t>
      </w:r>
      <w:r w:rsidRPr="00EA28B3">
        <w:rPr>
          <w:rFonts w:ascii="Arial Narrow" w:hAnsi="Arial Narrow"/>
          <w:spacing w:val="-4"/>
        </w:rPr>
        <w:t xml:space="preserve"> </w:t>
      </w:r>
      <w:r w:rsidRPr="00EA28B3">
        <w:rPr>
          <w:rFonts w:ascii="Arial Narrow" w:hAnsi="Arial Narrow"/>
        </w:rPr>
        <w:t>Le</w:t>
      </w:r>
      <w:r w:rsidRPr="00EA28B3">
        <w:rPr>
          <w:rFonts w:ascii="Arial Narrow" w:hAnsi="Arial Narrow"/>
          <w:spacing w:val="-4"/>
        </w:rPr>
        <w:t xml:space="preserve"> </w:t>
      </w:r>
      <w:r w:rsidRPr="00EA28B3">
        <w:rPr>
          <w:rFonts w:ascii="Arial Narrow" w:hAnsi="Arial Narrow"/>
        </w:rPr>
        <w:t>retrait</w:t>
      </w:r>
      <w:r w:rsidRPr="00EA28B3">
        <w:rPr>
          <w:rFonts w:ascii="Arial Narrow" w:hAnsi="Arial Narrow"/>
          <w:spacing w:val="-4"/>
        </w:rPr>
        <w:t xml:space="preserve"> </w:t>
      </w:r>
      <w:r w:rsidRPr="00EA28B3">
        <w:rPr>
          <w:rFonts w:ascii="Arial Narrow" w:hAnsi="Arial Narrow"/>
        </w:rPr>
        <w:t>d’une</w:t>
      </w:r>
      <w:r w:rsidRPr="00EA28B3">
        <w:rPr>
          <w:rFonts w:ascii="Arial Narrow" w:hAnsi="Arial Narrow"/>
          <w:spacing w:val="-4"/>
        </w:rPr>
        <w:t xml:space="preserve"> </w:t>
      </w:r>
      <w:r w:rsidRPr="00EA28B3">
        <w:rPr>
          <w:rFonts w:ascii="Arial Narrow" w:hAnsi="Arial Narrow"/>
        </w:rPr>
        <w:t>offre</w:t>
      </w:r>
      <w:r w:rsidRPr="00EA28B3">
        <w:rPr>
          <w:rFonts w:ascii="Arial Narrow" w:hAnsi="Arial Narrow"/>
          <w:spacing w:val="-4"/>
        </w:rPr>
        <w:t xml:space="preserve"> </w:t>
      </w:r>
      <w:r w:rsidRPr="00EA28B3">
        <w:rPr>
          <w:rFonts w:ascii="Arial Narrow" w:hAnsi="Arial Narrow"/>
        </w:rPr>
        <w:t>ou la copie de sauvegarde ne</w:t>
      </w:r>
      <w:r w:rsidRPr="00EA28B3">
        <w:rPr>
          <w:rFonts w:ascii="Arial Narrow" w:hAnsi="Arial Narrow"/>
          <w:spacing w:val="-4"/>
        </w:rPr>
        <w:t xml:space="preserve"> </w:t>
      </w:r>
      <w:r w:rsidRPr="00EA28B3">
        <w:rPr>
          <w:rFonts w:ascii="Arial Narrow" w:hAnsi="Arial Narrow"/>
        </w:rPr>
        <w:t>sera</w:t>
      </w:r>
      <w:r w:rsidRPr="00EA28B3">
        <w:rPr>
          <w:rFonts w:ascii="Arial Narrow" w:hAnsi="Arial Narrow"/>
          <w:spacing w:val="-4"/>
        </w:rPr>
        <w:t xml:space="preserve"> </w:t>
      </w:r>
      <w:r w:rsidRPr="00EA28B3">
        <w:rPr>
          <w:rFonts w:ascii="Arial Narrow" w:hAnsi="Arial Narrow"/>
        </w:rPr>
        <w:t>auto</w:t>
      </w:r>
      <w:r w:rsidRPr="00EA28B3">
        <w:rPr>
          <w:rFonts w:ascii="Arial Narrow" w:hAnsi="Arial Narrow"/>
          <w:spacing w:val="3"/>
        </w:rPr>
        <w:t>ris</w:t>
      </w:r>
      <w:r w:rsidRPr="00EA28B3">
        <w:rPr>
          <w:rFonts w:ascii="Arial Narrow" w:hAnsi="Arial Narrow"/>
        </w:rPr>
        <w:t xml:space="preserve">é </w:t>
      </w:r>
      <w:r w:rsidRPr="00EA28B3">
        <w:rPr>
          <w:rFonts w:ascii="Arial Narrow" w:hAnsi="Arial Narrow"/>
          <w:spacing w:val="3"/>
        </w:rPr>
        <w:t>qu</w:t>
      </w:r>
      <w:r w:rsidRPr="00EA28B3">
        <w:rPr>
          <w:rFonts w:ascii="Arial Narrow" w:hAnsi="Arial Narrow"/>
        </w:rPr>
        <w:t xml:space="preserve">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notificatio</w:t>
      </w:r>
      <w:r w:rsidRPr="00EA28B3">
        <w:rPr>
          <w:rFonts w:ascii="Arial Narrow" w:hAnsi="Arial Narrow"/>
        </w:rPr>
        <w:t>n</w:t>
      </w:r>
      <w:r w:rsidRPr="00EA28B3">
        <w:rPr>
          <w:rFonts w:ascii="Arial Narrow" w:hAnsi="Arial Narrow"/>
          <w:spacing w:val="-27"/>
        </w:rPr>
        <w:t xml:space="preserve"> </w:t>
      </w:r>
      <w:r w:rsidRPr="00EA28B3">
        <w:rPr>
          <w:rFonts w:ascii="Arial Narrow" w:hAnsi="Arial Narrow"/>
          <w:spacing w:val="3"/>
        </w:rPr>
        <w:t xml:space="preserve">correspondante </w:t>
      </w:r>
      <w:r w:rsidRPr="00EA28B3">
        <w:rPr>
          <w:rFonts w:ascii="Arial Narrow" w:hAnsi="Arial Narrow"/>
        </w:rPr>
        <w:t>contient</w:t>
      </w:r>
      <w:r w:rsidRPr="00EA28B3">
        <w:rPr>
          <w:rFonts w:ascii="Arial Narrow" w:hAnsi="Arial Narrow"/>
          <w:spacing w:val="11"/>
        </w:rPr>
        <w:t xml:space="preserve"> </w:t>
      </w:r>
      <w:r w:rsidRPr="00EA28B3">
        <w:rPr>
          <w:rFonts w:ascii="Arial Narrow" w:hAnsi="Arial Narrow"/>
        </w:rPr>
        <w:t>une</w:t>
      </w:r>
      <w:r w:rsidRPr="00EA28B3">
        <w:rPr>
          <w:rFonts w:ascii="Arial Narrow" w:hAnsi="Arial Narrow"/>
          <w:spacing w:val="11"/>
        </w:rPr>
        <w:t xml:space="preserve"> </w:t>
      </w:r>
      <w:r w:rsidRPr="00EA28B3">
        <w:rPr>
          <w:rFonts w:ascii="Arial Narrow" w:hAnsi="Arial Narrow"/>
        </w:rPr>
        <w:t>habilitation</w:t>
      </w:r>
      <w:r w:rsidRPr="00EA28B3">
        <w:rPr>
          <w:rFonts w:ascii="Arial Narrow" w:hAnsi="Arial Narrow"/>
          <w:spacing w:val="11"/>
        </w:rPr>
        <w:t xml:space="preserve"> </w:t>
      </w:r>
      <w:r w:rsidRPr="00EA28B3">
        <w:rPr>
          <w:rFonts w:ascii="Arial Narrow" w:hAnsi="Arial Narrow"/>
        </w:rPr>
        <w:t>valide</w:t>
      </w:r>
      <w:r w:rsidRPr="00EA28B3">
        <w:rPr>
          <w:rFonts w:ascii="Arial Narrow" w:hAnsi="Arial Narrow"/>
          <w:spacing w:val="11"/>
        </w:rPr>
        <w:t xml:space="preserve"> </w:t>
      </w:r>
      <w:r w:rsidRPr="00EA28B3">
        <w:rPr>
          <w:rFonts w:ascii="Arial Narrow" w:hAnsi="Arial Narrow"/>
        </w:rPr>
        <w:t>du</w:t>
      </w:r>
      <w:r w:rsidRPr="00EA28B3">
        <w:rPr>
          <w:rFonts w:ascii="Arial Narrow" w:hAnsi="Arial Narrow"/>
          <w:spacing w:val="11"/>
        </w:rPr>
        <w:t xml:space="preserve"> </w:t>
      </w:r>
      <w:r w:rsidRPr="00EA28B3">
        <w:rPr>
          <w:rFonts w:ascii="Arial Narrow" w:hAnsi="Arial Narrow"/>
        </w:rPr>
        <w:t>signataire</w:t>
      </w:r>
      <w:r w:rsidRPr="00EA28B3">
        <w:rPr>
          <w:rFonts w:ascii="Arial Narrow" w:hAnsi="Arial Narrow"/>
          <w:spacing w:val="11"/>
        </w:rPr>
        <w:t xml:space="preserve"> </w:t>
      </w:r>
      <w:r w:rsidRPr="00EA28B3">
        <w:rPr>
          <w:rFonts w:ascii="Arial Narrow" w:hAnsi="Arial Narrow"/>
        </w:rPr>
        <w:t>à demander</w:t>
      </w:r>
      <w:r w:rsidRPr="00EA28B3">
        <w:rPr>
          <w:rFonts w:ascii="Arial Narrow" w:hAnsi="Arial Narrow"/>
          <w:spacing w:val="29"/>
        </w:rPr>
        <w:t xml:space="preserve"> </w:t>
      </w:r>
      <w:r w:rsidRPr="00EA28B3">
        <w:rPr>
          <w:rFonts w:ascii="Arial Narrow" w:hAnsi="Arial Narrow"/>
        </w:rPr>
        <w:t>le</w:t>
      </w:r>
      <w:r w:rsidRPr="00EA28B3">
        <w:rPr>
          <w:rFonts w:ascii="Arial Narrow" w:hAnsi="Arial Narrow"/>
          <w:spacing w:val="29"/>
        </w:rPr>
        <w:t xml:space="preserve"> </w:t>
      </w:r>
      <w:r w:rsidRPr="00EA28B3">
        <w:rPr>
          <w:rFonts w:ascii="Arial Narrow" w:hAnsi="Arial Narrow"/>
        </w:rPr>
        <w:t>retrait</w:t>
      </w:r>
      <w:r w:rsidRPr="00EA28B3">
        <w:rPr>
          <w:rFonts w:ascii="Arial Narrow" w:hAnsi="Arial Narrow"/>
          <w:spacing w:val="29"/>
        </w:rPr>
        <w:t xml:space="preserve"> </w:t>
      </w:r>
      <w:r w:rsidRPr="00EA28B3">
        <w:rPr>
          <w:rFonts w:ascii="Arial Narrow" w:hAnsi="Arial Narrow"/>
        </w:rPr>
        <w:t>et</w:t>
      </w:r>
      <w:r w:rsidRPr="00EA28B3">
        <w:rPr>
          <w:rFonts w:ascii="Arial Narrow" w:hAnsi="Arial Narrow"/>
          <w:spacing w:val="29"/>
        </w:rPr>
        <w:t xml:space="preserve"> </w:t>
      </w:r>
      <w:r w:rsidRPr="00EA28B3">
        <w:rPr>
          <w:rFonts w:ascii="Arial Narrow" w:hAnsi="Arial Narrow"/>
        </w:rPr>
        <w:t>si</w:t>
      </w:r>
      <w:r w:rsidRPr="00EA28B3">
        <w:rPr>
          <w:rFonts w:ascii="Arial Narrow" w:hAnsi="Arial Narrow"/>
          <w:spacing w:val="29"/>
        </w:rPr>
        <w:t xml:space="preserve"> </w:t>
      </w:r>
      <w:r w:rsidRPr="00EA28B3">
        <w:rPr>
          <w:rFonts w:ascii="Arial Narrow" w:hAnsi="Arial Narrow"/>
        </w:rPr>
        <w:t>cette</w:t>
      </w:r>
      <w:r w:rsidRPr="00EA28B3">
        <w:rPr>
          <w:rFonts w:ascii="Arial Narrow" w:hAnsi="Arial Narrow"/>
          <w:spacing w:val="29"/>
        </w:rPr>
        <w:t xml:space="preserve"> </w:t>
      </w:r>
      <w:r w:rsidRPr="00EA28B3">
        <w:rPr>
          <w:rFonts w:ascii="Arial Narrow" w:hAnsi="Arial Narrow"/>
        </w:rPr>
        <w:t>notification</w:t>
      </w:r>
      <w:r w:rsidRPr="00EA28B3">
        <w:rPr>
          <w:rFonts w:ascii="Arial Narrow" w:hAnsi="Arial Narrow"/>
          <w:spacing w:val="29"/>
        </w:rPr>
        <w:t xml:space="preserve"> </w:t>
      </w:r>
      <w:r w:rsidRPr="00EA28B3">
        <w:rPr>
          <w:rFonts w:ascii="Arial Narrow" w:hAnsi="Arial Narrow"/>
        </w:rPr>
        <w:t>est lue à haute</w:t>
      </w:r>
      <w:r w:rsidRPr="00EA28B3">
        <w:rPr>
          <w:rFonts w:ascii="Arial Narrow" w:hAnsi="Arial Narrow"/>
          <w:spacing w:val="27"/>
        </w:rPr>
        <w:t xml:space="preserve"> </w:t>
      </w:r>
      <w:r w:rsidRPr="00EA28B3">
        <w:rPr>
          <w:rFonts w:ascii="Arial Narrow" w:hAnsi="Arial Narrow"/>
        </w:rPr>
        <w:t>voix. Ensuite, les enveloppes marquées</w:t>
      </w:r>
      <w:r w:rsidRPr="00EA28B3">
        <w:rPr>
          <w:rFonts w:ascii="Arial Narrow" w:hAnsi="Arial Narrow"/>
          <w:spacing w:val="17"/>
        </w:rPr>
        <w:t xml:space="preserv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Offre</w:t>
      </w:r>
      <w:r w:rsidRPr="00EA28B3">
        <w:rPr>
          <w:rFonts w:ascii="Arial Narrow" w:hAnsi="Arial Narrow"/>
          <w:spacing w:val="17"/>
        </w:rPr>
        <w:t xml:space="preserve"> </w:t>
      </w:r>
      <w:r w:rsidRPr="00EA28B3">
        <w:rPr>
          <w:rFonts w:ascii="Arial Narrow" w:hAnsi="Arial Narrow"/>
        </w:rPr>
        <w:t>de</w:t>
      </w:r>
      <w:r w:rsidRPr="00EA28B3">
        <w:rPr>
          <w:rFonts w:ascii="Arial Narrow" w:hAnsi="Arial Narrow"/>
          <w:spacing w:val="17"/>
        </w:rPr>
        <w:t xml:space="preserve"> </w:t>
      </w:r>
      <w:r w:rsidRPr="00EA28B3">
        <w:rPr>
          <w:rFonts w:ascii="Arial Narrow" w:hAnsi="Arial Narrow"/>
        </w:rPr>
        <w:t>Remplacement ou la copie de sauvegarde »</w:t>
      </w:r>
      <w:r w:rsidRPr="00EA28B3">
        <w:rPr>
          <w:rFonts w:ascii="Arial Narrow" w:hAnsi="Arial Narrow"/>
          <w:spacing w:val="17"/>
        </w:rPr>
        <w:t xml:space="preserve"> </w:t>
      </w:r>
      <w:r w:rsidRPr="00EA28B3">
        <w:rPr>
          <w:rFonts w:ascii="Arial Narrow" w:hAnsi="Arial Narrow"/>
        </w:rPr>
        <w:t>seront ouvertes</w:t>
      </w:r>
      <w:r w:rsidRPr="00EA28B3">
        <w:rPr>
          <w:rFonts w:ascii="Arial Narrow" w:hAnsi="Arial Narrow"/>
          <w:spacing w:val="20"/>
        </w:rPr>
        <w:t xml:space="preserve"> </w:t>
      </w:r>
      <w:r w:rsidRPr="00EA28B3">
        <w:rPr>
          <w:rFonts w:ascii="Arial Narrow" w:hAnsi="Arial Narrow"/>
        </w:rPr>
        <w:t>et annoncées</w:t>
      </w:r>
      <w:r w:rsidRPr="00EA28B3">
        <w:rPr>
          <w:rFonts w:ascii="Arial Narrow" w:hAnsi="Arial Narrow"/>
          <w:spacing w:val="20"/>
        </w:rPr>
        <w:t xml:space="preserve"> </w:t>
      </w:r>
      <w:r w:rsidRPr="00EA28B3">
        <w:rPr>
          <w:rFonts w:ascii="Arial Narrow" w:hAnsi="Arial Narrow"/>
        </w:rPr>
        <w:t>à haute voix et la nouvelle</w:t>
      </w:r>
      <w:r w:rsidRPr="00EA28B3">
        <w:rPr>
          <w:rFonts w:ascii="Arial Narrow" w:hAnsi="Arial Narrow"/>
          <w:spacing w:val="25"/>
        </w:rPr>
        <w:t xml:space="preserve"> </w:t>
      </w:r>
      <w:r w:rsidRPr="00EA28B3">
        <w:rPr>
          <w:rFonts w:ascii="Arial Narrow" w:hAnsi="Arial Narrow"/>
        </w:rPr>
        <w:t>offre correspondante</w:t>
      </w:r>
      <w:r w:rsidRPr="00EA28B3">
        <w:rPr>
          <w:rFonts w:ascii="Arial Narrow" w:hAnsi="Arial Narrow"/>
          <w:spacing w:val="25"/>
        </w:rPr>
        <w:t xml:space="preserve"> </w:t>
      </w:r>
      <w:r w:rsidRPr="00EA28B3">
        <w:rPr>
          <w:rFonts w:ascii="Arial Narrow" w:hAnsi="Arial Narrow"/>
        </w:rPr>
        <w:t>substituée</w:t>
      </w:r>
      <w:r w:rsidRPr="00EA28B3">
        <w:rPr>
          <w:rFonts w:ascii="Arial Narrow" w:hAnsi="Arial Narrow"/>
          <w:spacing w:val="25"/>
        </w:rPr>
        <w:t xml:space="preserve"> </w:t>
      </w:r>
      <w:r w:rsidRPr="00EA28B3">
        <w:rPr>
          <w:rFonts w:ascii="Arial Narrow" w:hAnsi="Arial Narrow"/>
        </w:rPr>
        <w:t>à</w:t>
      </w:r>
      <w:r w:rsidRPr="00EA28B3">
        <w:rPr>
          <w:rFonts w:ascii="Arial Narrow" w:hAnsi="Arial Narrow"/>
          <w:spacing w:val="25"/>
        </w:rPr>
        <w:t xml:space="preserve"> </w:t>
      </w:r>
      <w:r w:rsidRPr="00EA28B3">
        <w:rPr>
          <w:rFonts w:ascii="Arial Narrow" w:hAnsi="Arial Narrow"/>
        </w:rPr>
        <w:t xml:space="preserve">la </w:t>
      </w:r>
      <w:r w:rsidRPr="00EA28B3">
        <w:rPr>
          <w:rFonts w:ascii="Arial Narrow" w:hAnsi="Arial Narrow"/>
          <w:spacing w:val="5"/>
        </w:rPr>
        <w:t>précédente</w:t>
      </w:r>
      <w:r w:rsidRPr="00EA28B3">
        <w:rPr>
          <w:rFonts w:ascii="Arial Narrow" w:hAnsi="Arial Narrow"/>
        </w:rPr>
        <w:t xml:space="preserv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ser</w:t>
      </w:r>
      <w:r w:rsidRPr="00EA28B3">
        <w:rPr>
          <w:rFonts w:ascii="Arial Narrow" w:hAnsi="Arial Narrow"/>
        </w:rPr>
        <w:t xml:space="preserve">a retournée </w:t>
      </w:r>
      <w:r w:rsidRPr="00EA28B3">
        <w:rPr>
          <w:rFonts w:ascii="Arial Narrow" w:hAnsi="Arial Narrow"/>
          <w:spacing w:val="5"/>
        </w:rPr>
        <w:t xml:space="preserve">au </w:t>
      </w:r>
      <w:r w:rsidRPr="00EA28B3">
        <w:rPr>
          <w:rFonts w:ascii="Arial Narrow" w:hAnsi="Arial Narrow"/>
          <w:spacing w:val="4"/>
        </w:rPr>
        <w:t>Soumissionnair</w:t>
      </w:r>
      <w:r w:rsidRPr="00EA28B3">
        <w:rPr>
          <w:rFonts w:ascii="Arial Narrow" w:hAnsi="Arial Narrow"/>
        </w:rPr>
        <w:t xml:space="preserve">e </w:t>
      </w:r>
      <w:r w:rsidRPr="00EA28B3">
        <w:rPr>
          <w:rFonts w:ascii="Arial Narrow" w:hAnsi="Arial Narrow"/>
          <w:spacing w:val="4"/>
        </w:rPr>
        <w:t>concern</w:t>
      </w:r>
      <w:r w:rsidRPr="00EA28B3">
        <w:rPr>
          <w:rFonts w:ascii="Arial Narrow" w:hAnsi="Arial Narrow"/>
        </w:rPr>
        <w:t xml:space="preserve">é </w:t>
      </w:r>
      <w:r w:rsidRPr="00EA28B3">
        <w:rPr>
          <w:rFonts w:ascii="Arial Narrow" w:hAnsi="Arial Narrow"/>
          <w:spacing w:val="4"/>
        </w:rPr>
        <w:t>san</w:t>
      </w:r>
      <w:r w:rsidRPr="00EA28B3">
        <w:rPr>
          <w:rFonts w:ascii="Arial Narrow" w:hAnsi="Arial Narrow"/>
        </w:rPr>
        <w:t xml:space="preserve">s </w:t>
      </w:r>
      <w:r w:rsidRPr="00EA28B3">
        <w:rPr>
          <w:rFonts w:ascii="Arial Narrow" w:hAnsi="Arial Narrow"/>
          <w:spacing w:val="4"/>
        </w:rPr>
        <w:t>avoi</w:t>
      </w:r>
      <w:r w:rsidRPr="00EA28B3">
        <w:rPr>
          <w:rFonts w:ascii="Arial Narrow" w:hAnsi="Arial Narrow"/>
        </w:rPr>
        <w:t xml:space="preserve">r </w:t>
      </w:r>
      <w:r w:rsidRPr="00EA28B3">
        <w:rPr>
          <w:rFonts w:ascii="Arial Narrow" w:hAnsi="Arial Narrow"/>
          <w:spacing w:val="4"/>
        </w:rPr>
        <w:t xml:space="preserve">été </w:t>
      </w:r>
      <w:r w:rsidRPr="00EA28B3">
        <w:rPr>
          <w:rFonts w:ascii="Arial Narrow" w:hAnsi="Arial Narrow"/>
        </w:rPr>
        <w:t>ouverte. Le</w:t>
      </w:r>
      <w:r w:rsidRPr="00EA28B3">
        <w:rPr>
          <w:rFonts w:ascii="Arial Narrow" w:hAnsi="Arial Narrow"/>
          <w:spacing w:val="13"/>
        </w:rPr>
        <w:t xml:space="preserve"> </w:t>
      </w:r>
      <w:r w:rsidRPr="00EA28B3">
        <w:rPr>
          <w:rFonts w:ascii="Arial Narrow" w:hAnsi="Arial Narrow"/>
        </w:rPr>
        <w:t>remplacement</w:t>
      </w:r>
      <w:r w:rsidRPr="00EA28B3">
        <w:rPr>
          <w:rFonts w:ascii="Arial Narrow" w:hAnsi="Arial Narrow"/>
          <w:spacing w:val="13"/>
        </w:rPr>
        <w:t xml:space="preserve"> </w:t>
      </w:r>
      <w:r w:rsidRPr="00EA28B3">
        <w:rPr>
          <w:rFonts w:ascii="Arial Narrow" w:hAnsi="Arial Narrow"/>
        </w:rPr>
        <w:t>d’offre</w:t>
      </w:r>
      <w:r w:rsidRPr="00EA28B3">
        <w:rPr>
          <w:rFonts w:ascii="Arial Narrow" w:hAnsi="Arial Narrow"/>
          <w:spacing w:val="13"/>
        </w:rPr>
        <w:t xml:space="preserve"> </w:t>
      </w:r>
      <w:r w:rsidRPr="00EA28B3">
        <w:rPr>
          <w:rFonts w:ascii="Arial Narrow" w:hAnsi="Arial Narrow"/>
        </w:rPr>
        <w:t>ou de la copie de sauvegarde ne</w:t>
      </w:r>
      <w:r w:rsidRPr="00EA28B3">
        <w:rPr>
          <w:rFonts w:ascii="Arial Narrow" w:hAnsi="Arial Narrow"/>
          <w:spacing w:val="13"/>
        </w:rPr>
        <w:t xml:space="preserve"> </w:t>
      </w:r>
      <w:r w:rsidRPr="00EA28B3">
        <w:rPr>
          <w:rFonts w:ascii="Arial Narrow" w:hAnsi="Arial Narrow"/>
        </w:rPr>
        <w:t>sera</w:t>
      </w:r>
      <w:r w:rsidRPr="00EA28B3">
        <w:rPr>
          <w:rFonts w:ascii="Arial Narrow" w:hAnsi="Arial Narrow"/>
          <w:spacing w:val="13"/>
        </w:rPr>
        <w:t xml:space="preserve"> </w:t>
      </w:r>
      <w:r w:rsidRPr="00EA28B3">
        <w:rPr>
          <w:rFonts w:ascii="Arial Narrow" w:hAnsi="Arial Narrow"/>
        </w:rPr>
        <w:t>autorisé</w:t>
      </w:r>
      <w:r w:rsidRPr="00EA28B3">
        <w:rPr>
          <w:rFonts w:ascii="Arial Narrow" w:hAnsi="Arial Narrow"/>
          <w:spacing w:val="13"/>
        </w:rPr>
        <w:t xml:space="preserve"> </w:t>
      </w:r>
      <w:r w:rsidRPr="00EA28B3">
        <w:rPr>
          <w:rFonts w:ascii="Arial Narrow" w:hAnsi="Arial Narrow"/>
        </w:rPr>
        <w:t>que si</w:t>
      </w:r>
      <w:r w:rsidRPr="00EA28B3">
        <w:rPr>
          <w:rFonts w:ascii="Arial Narrow" w:hAnsi="Arial Narrow"/>
          <w:spacing w:val="-28"/>
        </w:rPr>
        <w:t xml:space="preserve"> </w:t>
      </w:r>
      <w:r w:rsidRPr="00EA28B3">
        <w:rPr>
          <w:rFonts w:ascii="Arial Narrow" w:hAnsi="Arial Narrow"/>
        </w:rPr>
        <w:t>la notification</w:t>
      </w:r>
      <w:r w:rsidRPr="00EA28B3">
        <w:rPr>
          <w:rFonts w:ascii="Arial Narrow" w:hAnsi="Arial Narrow"/>
          <w:spacing w:val="-28"/>
        </w:rPr>
        <w:t xml:space="preserve"> </w:t>
      </w:r>
      <w:r w:rsidRPr="00EA28B3">
        <w:rPr>
          <w:rFonts w:ascii="Arial Narrow" w:hAnsi="Arial Narrow"/>
        </w:rPr>
        <w:t>correspondante contient une habilitation</w:t>
      </w:r>
      <w:r w:rsidRPr="00EA28B3">
        <w:rPr>
          <w:rFonts w:ascii="Arial Narrow" w:hAnsi="Arial Narrow"/>
          <w:spacing w:val="7"/>
        </w:rPr>
        <w:t xml:space="preserve"> </w:t>
      </w:r>
      <w:r w:rsidRPr="00EA28B3">
        <w:rPr>
          <w:rFonts w:ascii="Arial Narrow" w:hAnsi="Arial Narrow"/>
        </w:rPr>
        <w:t>valide</w:t>
      </w:r>
      <w:r w:rsidRPr="00EA28B3">
        <w:rPr>
          <w:rFonts w:ascii="Arial Narrow" w:hAnsi="Arial Narrow"/>
          <w:spacing w:val="7"/>
        </w:rPr>
        <w:t xml:space="preserve"> </w:t>
      </w:r>
      <w:r w:rsidRPr="00EA28B3">
        <w:rPr>
          <w:rFonts w:ascii="Arial Narrow" w:hAnsi="Arial Narrow"/>
        </w:rPr>
        <w:t>du</w:t>
      </w:r>
      <w:r w:rsidRPr="00EA28B3">
        <w:rPr>
          <w:rFonts w:ascii="Arial Narrow" w:hAnsi="Arial Narrow"/>
          <w:spacing w:val="7"/>
        </w:rPr>
        <w:t xml:space="preserve"> </w:t>
      </w:r>
      <w:r w:rsidRPr="00EA28B3">
        <w:rPr>
          <w:rFonts w:ascii="Arial Narrow" w:hAnsi="Arial Narrow"/>
        </w:rPr>
        <w:t>signataire</w:t>
      </w:r>
      <w:r w:rsidRPr="00EA28B3">
        <w:rPr>
          <w:rFonts w:ascii="Arial Narrow" w:hAnsi="Arial Narrow"/>
          <w:spacing w:val="7"/>
        </w:rPr>
        <w:t xml:space="preserve"> </w:t>
      </w:r>
      <w:r w:rsidRPr="00EA28B3">
        <w:rPr>
          <w:rFonts w:ascii="Arial Narrow" w:hAnsi="Arial Narrow"/>
        </w:rPr>
        <w:t>à</w:t>
      </w:r>
      <w:r w:rsidRPr="00EA28B3">
        <w:rPr>
          <w:rFonts w:ascii="Arial Narrow" w:hAnsi="Arial Narrow"/>
          <w:spacing w:val="7"/>
        </w:rPr>
        <w:t xml:space="preserve"> </w:t>
      </w:r>
      <w:r w:rsidRPr="00EA28B3">
        <w:rPr>
          <w:rFonts w:ascii="Arial Narrow" w:hAnsi="Arial Narrow"/>
        </w:rPr>
        <w:t>demander</w:t>
      </w:r>
      <w:r w:rsidRPr="00EA28B3">
        <w:rPr>
          <w:rFonts w:ascii="Arial Narrow" w:hAnsi="Arial Narrow"/>
          <w:spacing w:val="7"/>
        </w:rPr>
        <w:t xml:space="preserve"> </w:t>
      </w:r>
      <w:r w:rsidRPr="00EA28B3">
        <w:rPr>
          <w:rFonts w:ascii="Arial Narrow" w:hAnsi="Arial Narrow"/>
        </w:rPr>
        <w:t>le remplacement et</w:t>
      </w:r>
      <w:r w:rsidRPr="00EA28B3">
        <w:rPr>
          <w:rFonts w:ascii="Arial Narrow" w:hAnsi="Arial Narrow"/>
          <w:spacing w:val="-27"/>
        </w:rPr>
        <w:t xml:space="preserve"> </w:t>
      </w:r>
      <w:r w:rsidRPr="00EA28B3">
        <w:rPr>
          <w:rFonts w:ascii="Arial Narrow" w:hAnsi="Arial Narrow"/>
        </w:rPr>
        <w:t>est lue à</w:t>
      </w:r>
      <w:r w:rsidRPr="00EA28B3">
        <w:rPr>
          <w:rFonts w:ascii="Arial Narrow" w:hAnsi="Arial Narrow"/>
          <w:spacing w:val="-27"/>
        </w:rPr>
        <w:t xml:space="preserve"> </w:t>
      </w:r>
      <w:r w:rsidRPr="00EA28B3">
        <w:rPr>
          <w:rFonts w:ascii="Arial Narrow" w:hAnsi="Arial Narrow"/>
        </w:rPr>
        <w:t>haute</w:t>
      </w:r>
      <w:r w:rsidRPr="00EA28B3">
        <w:rPr>
          <w:rFonts w:ascii="Arial Narrow" w:hAnsi="Arial Narrow"/>
          <w:spacing w:val="-27"/>
        </w:rPr>
        <w:t xml:space="preserve"> </w:t>
      </w:r>
      <w:r w:rsidRPr="00EA28B3">
        <w:rPr>
          <w:rFonts w:ascii="Arial Narrow" w:hAnsi="Arial Narrow"/>
        </w:rPr>
        <w:t>voix. Enfin, les enveloppes marquées</w:t>
      </w:r>
      <w:r w:rsidRPr="00EA28B3">
        <w:rPr>
          <w:rFonts w:ascii="Arial Narrow" w:hAnsi="Arial Narrow"/>
          <w:spacing w:val="21"/>
        </w:rPr>
        <w:t xml:space="preserve"> </w:t>
      </w:r>
      <w:r w:rsidRPr="00EA28B3">
        <w:rPr>
          <w:rFonts w:ascii="Arial Narrow" w:hAnsi="Arial Narrow"/>
        </w:rPr>
        <w:t>«</w:t>
      </w:r>
      <w:r w:rsidRPr="00EA28B3">
        <w:rPr>
          <w:rFonts w:ascii="Arial Narrow" w:hAnsi="Arial Narrow"/>
          <w:spacing w:val="21"/>
        </w:rPr>
        <w:t xml:space="preserve"> </w:t>
      </w:r>
      <w:r w:rsidRPr="00EA28B3">
        <w:rPr>
          <w:rFonts w:ascii="Arial Narrow" w:hAnsi="Arial Narrow"/>
        </w:rPr>
        <w:t xml:space="preserve">modification » seront ouvertes et leur contenu lu à haute voix avec l’offre correspondante. </w:t>
      </w:r>
      <w:r w:rsidRPr="00EA28B3">
        <w:rPr>
          <w:rFonts w:ascii="Arial Narrow" w:hAnsi="Arial Narrow"/>
          <w:spacing w:val="4"/>
        </w:rPr>
        <w:t xml:space="preserve"> </w:t>
      </w:r>
      <w:r w:rsidRPr="00EA28B3">
        <w:rPr>
          <w:rFonts w:ascii="Arial Narrow" w:hAnsi="Arial Narrow"/>
        </w:rPr>
        <w:t>La modification d’offre</w:t>
      </w:r>
      <w:r w:rsidRPr="00EA28B3">
        <w:rPr>
          <w:rFonts w:ascii="Arial Narrow" w:hAnsi="Arial Narrow"/>
          <w:spacing w:val="22"/>
        </w:rPr>
        <w:t xml:space="preserve"> </w:t>
      </w:r>
      <w:r w:rsidRPr="00EA28B3">
        <w:rPr>
          <w:rFonts w:ascii="Arial Narrow" w:hAnsi="Arial Narrow"/>
        </w:rPr>
        <w:t>ou de la copie de sauvegarde ne</w:t>
      </w:r>
      <w:r w:rsidRPr="00EA28B3">
        <w:rPr>
          <w:rFonts w:ascii="Arial Narrow" w:hAnsi="Arial Narrow"/>
          <w:spacing w:val="22"/>
        </w:rPr>
        <w:t xml:space="preserve"> </w:t>
      </w:r>
      <w:r w:rsidRPr="00EA28B3">
        <w:rPr>
          <w:rFonts w:ascii="Arial Narrow" w:hAnsi="Arial Narrow"/>
        </w:rPr>
        <w:t>sera</w:t>
      </w:r>
      <w:r w:rsidRPr="00EA28B3">
        <w:rPr>
          <w:rFonts w:ascii="Arial Narrow" w:hAnsi="Arial Narrow"/>
          <w:spacing w:val="22"/>
        </w:rPr>
        <w:t xml:space="preserve"> </w:t>
      </w:r>
      <w:r w:rsidRPr="00EA28B3">
        <w:rPr>
          <w:rFonts w:ascii="Arial Narrow" w:hAnsi="Arial Narrow"/>
        </w:rPr>
        <w:t>autorisée</w:t>
      </w:r>
      <w:r w:rsidRPr="00EA28B3">
        <w:rPr>
          <w:rFonts w:ascii="Arial Narrow" w:hAnsi="Arial Narrow"/>
          <w:spacing w:val="22"/>
        </w:rPr>
        <w:t xml:space="preserve"> </w:t>
      </w:r>
      <w:r w:rsidRPr="00EA28B3">
        <w:rPr>
          <w:rFonts w:ascii="Arial Narrow" w:hAnsi="Arial Narrow"/>
        </w:rPr>
        <w:t>que</w:t>
      </w:r>
      <w:r w:rsidRPr="00EA28B3">
        <w:rPr>
          <w:rFonts w:ascii="Arial Narrow" w:hAnsi="Arial Narrow"/>
          <w:spacing w:val="22"/>
        </w:rPr>
        <w:t xml:space="preserve"> </w:t>
      </w:r>
      <w:r w:rsidRPr="00EA28B3">
        <w:rPr>
          <w:rFonts w:ascii="Arial Narrow" w:hAnsi="Arial Narrow"/>
        </w:rPr>
        <w:t>si</w:t>
      </w:r>
      <w:r w:rsidRPr="00EA28B3">
        <w:rPr>
          <w:rFonts w:ascii="Arial Narrow" w:hAnsi="Arial Narrow"/>
          <w:spacing w:val="22"/>
        </w:rPr>
        <w:t xml:space="preserve"> </w:t>
      </w:r>
      <w:r w:rsidRPr="00EA28B3">
        <w:rPr>
          <w:rFonts w:ascii="Arial Narrow" w:hAnsi="Arial Narrow"/>
        </w:rPr>
        <w:t>la</w:t>
      </w:r>
      <w:r w:rsidRPr="00EA28B3">
        <w:rPr>
          <w:rFonts w:ascii="Arial Narrow" w:hAnsi="Arial Narrow"/>
          <w:spacing w:val="22"/>
        </w:rPr>
        <w:t xml:space="preserve"> </w:t>
      </w:r>
      <w:r w:rsidRPr="00EA28B3">
        <w:rPr>
          <w:rFonts w:ascii="Arial Narrow" w:hAnsi="Arial Narrow"/>
        </w:rPr>
        <w:t>notification correspondante</w:t>
      </w:r>
      <w:r w:rsidRPr="00EA28B3">
        <w:rPr>
          <w:rFonts w:ascii="Arial Narrow" w:hAnsi="Arial Narrow"/>
          <w:spacing w:val="-5"/>
        </w:rPr>
        <w:t xml:space="preserve"> </w:t>
      </w:r>
      <w:r w:rsidRPr="00EA28B3">
        <w:rPr>
          <w:rFonts w:ascii="Arial Narrow" w:hAnsi="Arial Narrow"/>
        </w:rPr>
        <w:t>contient</w:t>
      </w:r>
      <w:r w:rsidRPr="00EA28B3">
        <w:rPr>
          <w:rFonts w:ascii="Arial Narrow" w:hAnsi="Arial Narrow"/>
          <w:spacing w:val="-5"/>
        </w:rPr>
        <w:t xml:space="preserve"> </w:t>
      </w:r>
      <w:r w:rsidRPr="00EA28B3">
        <w:rPr>
          <w:rFonts w:ascii="Arial Narrow" w:hAnsi="Arial Narrow"/>
        </w:rPr>
        <w:t>une</w:t>
      </w:r>
      <w:r w:rsidRPr="00EA28B3">
        <w:rPr>
          <w:rFonts w:ascii="Arial Narrow" w:hAnsi="Arial Narrow"/>
          <w:spacing w:val="-5"/>
        </w:rPr>
        <w:t xml:space="preserve"> </w:t>
      </w:r>
      <w:r w:rsidRPr="00EA28B3">
        <w:rPr>
          <w:rFonts w:ascii="Arial Narrow" w:hAnsi="Arial Narrow"/>
        </w:rPr>
        <w:t>habilitation</w:t>
      </w:r>
      <w:r w:rsidRPr="00EA28B3">
        <w:rPr>
          <w:rFonts w:ascii="Arial Narrow" w:hAnsi="Arial Narrow"/>
          <w:spacing w:val="-5"/>
        </w:rPr>
        <w:t xml:space="preserve"> </w:t>
      </w:r>
      <w:r w:rsidRPr="00EA28B3">
        <w:rPr>
          <w:rFonts w:ascii="Arial Narrow" w:hAnsi="Arial Narrow"/>
        </w:rPr>
        <w:t>valide du</w:t>
      </w:r>
      <w:r w:rsidRPr="00EA28B3">
        <w:rPr>
          <w:rFonts w:ascii="Arial Narrow" w:hAnsi="Arial Narrow"/>
          <w:spacing w:val="-6"/>
        </w:rPr>
        <w:t xml:space="preserve"> </w:t>
      </w:r>
      <w:r w:rsidRPr="00EA28B3">
        <w:rPr>
          <w:rFonts w:ascii="Arial Narrow" w:hAnsi="Arial Narrow"/>
        </w:rPr>
        <w:t>signataire</w:t>
      </w:r>
      <w:r w:rsidRPr="00EA28B3">
        <w:rPr>
          <w:rFonts w:ascii="Arial Narrow" w:hAnsi="Arial Narrow"/>
          <w:spacing w:val="-6"/>
        </w:rPr>
        <w:t xml:space="preserve"> </w:t>
      </w:r>
      <w:r w:rsidRPr="00EA28B3">
        <w:rPr>
          <w:rFonts w:ascii="Arial Narrow" w:hAnsi="Arial Narrow"/>
        </w:rPr>
        <w:t>à</w:t>
      </w:r>
      <w:r w:rsidRPr="00EA28B3">
        <w:rPr>
          <w:rFonts w:ascii="Arial Narrow" w:hAnsi="Arial Narrow"/>
          <w:spacing w:val="-6"/>
        </w:rPr>
        <w:t xml:space="preserve"> </w:t>
      </w:r>
      <w:r w:rsidRPr="00EA28B3">
        <w:rPr>
          <w:rFonts w:ascii="Arial Narrow" w:hAnsi="Arial Narrow"/>
        </w:rPr>
        <w:t>demander</w:t>
      </w:r>
      <w:r w:rsidRPr="00EA28B3">
        <w:rPr>
          <w:rFonts w:ascii="Arial Narrow" w:hAnsi="Arial Narrow"/>
          <w:spacing w:val="-6"/>
        </w:rPr>
        <w:t xml:space="preserve"> </w:t>
      </w:r>
      <w:r w:rsidRPr="00EA28B3">
        <w:rPr>
          <w:rFonts w:ascii="Arial Narrow" w:hAnsi="Arial Narrow"/>
        </w:rPr>
        <w:t>la</w:t>
      </w:r>
      <w:r w:rsidRPr="00EA28B3">
        <w:rPr>
          <w:rFonts w:ascii="Arial Narrow" w:hAnsi="Arial Narrow"/>
          <w:spacing w:val="-6"/>
        </w:rPr>
        <w:t xml:space="preserve"> </w:t>
      </w:r>
      <w:r w:rsidRPr="00EA28B3">
        <w:rPr>
          <w:rFonts w:ascii="Arial Narrow" w:hAnsi="Arial Narrow"/>
        </w:rPr>
        <w:t>modification</w:t>
      </w:r>
      <w:r w:rsidRPr="00EA28B3">
        <w:rPr>
          <w:rFonts w:ascii="Arial Narrow" w:hAnsi="Arial Narrow"/>
          <w:spacing w:val="-6"/>
        </w:rPr>
        <w:t xml:space="preserve"> </w:t>
      </w:r>
      <w:r w:rsidRPr="00EA28B3">
        <w:rPr>
          <w:rFonts w:ascii="Arial Narrow" w:hAnsi="Arial Narrow"/>
        </w:rPr>
        <w:t>et</w:t>
      </w:r>
      <w:r w:rsidRPr="00EA28B3">
        <w:rPr>
          <w:rFonts w:ascii="Arial Narrow" w:hAnsi="Arial Narrow"/>
          <w:spacing w:val="-6"/>
        </w:rPr>
        <w:t xml:space="preserve"> </w:t>
      </w:r>
      <w:r w:rsidRPr="00EA28B3">
        <w:rPr>
          <w:rFonts w:ascii="Arial Narrow" w:hAnsi="Arial Narrow"/>
        </w:rPr>
        <w:t>est lue</w:t>
      </w:r>
      <w:r w:rsidRPr="00EA28B3">
        <w:rPr>
          <w:rFonts w:ascii="Arial Narrow" w:hAnsi="Arial Narrow"/>
          <w:spacing w:val="15"/>
        </w:rPr>
        <w:t xml:space="preserve"> </w:t>
      </w:r>
      <w:r w:rsidRPr="00EA28B3">
        <w:rPr>
          <w:rFonts w:ascii="Arial Narrow" w:hAnsi="Arial Narrow"/>
        </w:rPr>
        <w:t>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w:t>
      </w:r>
      <w:r w:rsidRPr="00EA28B3">
        <w:rPr>
          <w:rFonts w:ascii="Arial Narrow" w:hAnsi="Arial Narrow"/>
          <w:spacing w:val="15"/>
        </w:rPr>
        <w:t xml:space="preserve"> </w:t>
      </w:r>
      <w:r w:rsidRPr="00EA28B3">
        <w:rPr>
          <w:rFonts w:ascii="Arial Narrow" w:hAnsi="Arial Narrow"/>
        </w:rPr>
        <w:t>Seules</w:t>
      </w:r>
      <w:r w:rsidRPr="00EA28B3">
        <w:rPr>
          <w:rFonts w:ascii="Arial Narrow" w:hAnsi="Arial Narrow"/>
          <w:spacing w:val="15"/>
        </w:rPr>
        <w:t xml:space="preserve"> </w:t>
      </w:r>
      <w:r w:rsidRPr="00EA28B3">
        <w:rPr>
          <w:rFonts w:ascii="Arial Narrow" w:hAnsi="Arial Narrow"/>
        </w:rPr>
        <w:t>les</w:t>
      </w:r>
      <w:r w:rsidRPr="00EA28B3">
        <w:rPr>
          <w:rFonts w:ascii="Arial Narrow" w:hAnsi="Arial Narrow"/>
          <w:spacing w:val="15"/>
        </w:rPr>
        <w:t xml:space="preserve"> </w:t>
      </w:r>
      <w:r w:rsidRPr="00EA28B3">
        <w:rPr>
          <w:rFonts w:ascii="Arial Narrow" w:hAnsi="Arial Narrow"/>
        </w:rPr>
        <w:t>offres</w:t>
      </w:r>
      <w:r w:rsidRPr="00EA28B3">
        <w:rPr>
          <w:rFonts w:ascii="Arial Narrow" w:hAnsi="Arial Narrow"/>
          <w:spacing w:val="15"/>
        </w:rPr>
        <w:t xml:space="preserve"> </w:t>
      </w:r>
      <w:r w:rsidRPr="00EA28B3">
        <w:rPr>
          <w:rFonts w:ascii="Arial Narrow" w:hAnsi="Arial Narrow"/>
        </w:rPr>
        <w:t>ou les copies de sauvegarde</w:t>
      </w:r>
      <w:r w:rsidRPr="00EA28B3">
        <w:rPr>
          <w:rFonts w:ascii="Arial Narrow" w:hAnsi="Arial Narrow"/>
          <w:spacing w:val="11"/>
        </w:rPr>
        <w:t xml:space="preserve"> </w:t>
      </w:r>
      <w:r w:rsidRPr="00EA28B3">
        <w:rPr>
          <w:rFonts w:ascii="Arial Narrow" w:hAnsi="Arial Narrow"/>
        </w:rPr>
        <w:t>qui</w:t>
      </w:r>
      <w:r w:rsidRPr="00EA28B3">
        <w:rPr>
          <w:rFonts w:ascii="Arial Narrow" w:hAnsi="Arial Narrow"/>
          <w:spacing w:val="15"/>
        </w:rPr>
        <w:t xml:space="preserve"> </w:t>
      </w:r>
      <w:r w:rsidRPr="00EA28B3">
        <w:rPr>
          <w:rFonts w:ascii="Arial Narrow" w:hAnsi="Arial Narrow"/>
        </w:rPr>
        <w:t>ont</w:t>
      </w:r>
      <w:r w:rsidRPr="00EA28B3">
        <w:rPr>
          <w:rFonts w:ascii="Arial Narrow" w:hAnsi="Arial Narrow"/>
          <w:spacing w:val="15"/>
        </w:rPr>
        <w:t xml:space="preserve"> </w:t>
      </w:r>
      <w:r w:rsidRPr="00EA28B3">
        <w:rPr>
          <w:rFonts w:ascii="Arial Narrow" w:hAnsi="Arial Narrow"/>
        </w:rPr>
        <w:t>été ouvertes et annoncées 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 lors</w:t>
      </w:r>
      <w:r w:rsidRPr="00EA28B3">
        <w:rPr>
          <w:rFonts w:ascii="Arial Narrow" w:hAnsi="Arial Narrow"/>
          <w:spacing w:val="-15"/>
        </w:rPr>
        <w:t xml:space="preserve"> </w:t>
      </w:r>
      <w:r w:rsidRPr="00EA28B3">
        <w:rPr>
          <w:rFonts w:ascii="Arial Narrow" w:hAnsi="Arial Narrow"/>
        </w:rPr>
        <w:t>de l’ouverture</w:t>
      </w:r>
      <w:r w:rsidRPr="00EA28B3">
        <w:rPr>
          <w:rFonts w:ascii="Arial Narrow" w:hAnsi="Arial Narrow"/>
          <w:spacing w:val="6"/>
        </w:rPr>
        <w:t xml:space="preserve"> </w:t>
      </w:r>
      <w:r w:rsidRPr="00EA28B3">
        <w:rPr>
          <w:rFonts w:ascii="Arial Narrow" w:hAnsi="Arial Narrow"/>
        </w:rPr>
        <w:t>des</w:t>
      </w:r>
      <w:r w:rsidRPr="00EA28B3">
        <w:rPr>
          <w:rFonts w:ascii="Arial Narrow" w:hAnsi="Arial Narrow"/>
          <w:spacing w:val="6"/>
        </w:rPr>
        <w:t xml:space="preserve"> </w:t>
      </w:r>
      <w:r w:rsidRPr="00EA28B3">
        <w:rPr>
          <w:rFonts w:ascii="Arial Narrow" w:hAnsi="Arial Narrow"/>
        </w:rPr>
        <w:t>plis</w:t>
      </w:r>
      <w:r w:rsidRPr="00EA28B3">
        <w:rPr>
          <w:rFonts w:ascii="Arial Narrow" w:hAnsi="Arial Narrow"/>
          <w:spacing w:val="6"/>
        </w:rPr>
        <w:t xml:space="preserve"> </w:t>
      </w:r>
      <w:r w:rsidRPr="00EA28B3">
        <w:rPr>
          <w:rFonts w:ascii="Arial Narrow" w:hAnsi="Arial Narrow"/>
        </w:rPr>
        <w:t>seront</w:t>
      </w:r>
      <w:r w:rsidRPr="00EA28B3">
        <w:rPr>
          <w:rFonts w:ascii="Arial Narrow" w:hAnsi="Arial Narrow"/>
          <w:spacing w:val="6"/>
        </w:rPr>
        <w:t xml:space="preserve"> </w:t>
      </w:r>
      <w:r w:rsidRPr="00EA28B3">
        <w:rPr>
          <w:rFonts w:ascii="Arial Narrow" w:hAnsi="Arial Narrow"/>
        </w:rPr>
        <w:t>ensuite</w:t>
      </w:r>
      <w:r w:rsidRPr="00EA28B3">
        <w:rPr>
          <w:rFonts w:ascii="Arial Narrow" w:hAnsi="Arial Narrow"/>
          <w:spacing w:val="6"/>
        </w:rPr>
        <w:t xml:space="preserve"> </w:t>
      </w:r>
      <w:r w:rsidRPr="00EA28B3">
        <w:rPr>
          <w:rFonts w:ascii="Arial Narrow" w:hAnsi="Arial Narrow"/>
        </w:rPr>
        <w:t>évaluées</w:t>
      </w:r>
    </w:p>
    <w:p w14:paraId="220C37A9" w14:textId="77777777" w:rsidR="00A87B63" w:rsidRPr="00EA28B3" w:rsidRDefault="00A87B63" w:rsidP="00C83091">
      <w:pPr>
        <w:widowControl w:val="0"/>
        <w:autoSpaceDE w:val="0"/>
        <w:ind w:right="-15"/>
        <w:jc w:val="both"/>
        <w:rPr>
          <w:rFonts w:ascii="Arial Narrow" w:hAnsi="Arial Narrow"/>
        </w:rPr>
      </w:pPr>
      <w:r w:rsidRPr="00EA28B3">
        <w:rPr>
          <w:rFonts w:ascii="Arial Narrow" w:hAnsi="Arial Narrow"/>
        </w:rPr>
        <w:t>25.3.</w:t>
      </w:r>
      <w:r w:rsidRPr="00EA28B3">
        <w:rPr>
          <w:rFonts w:ascii="Arial Narrow" w:hAnsi="Arial Narrow"/>
          <w:spacing w:val="17"/>
        </w:rPr>
        <w:t xml:space="preserve"> </w:t>
      </w:r>
      <w:r w:rsidRPr="00EA28B3">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Interne de Passation des Marchés compétente peut juger utile de mentionner.  Tous les rabais et variantes de l’offre annoncés lors de l’ouverture des plis seront soumis à évaluation.</w:t>
      </w:r>
    </w:p>
    <w:p w14:paraId="49C01BF2" w14:textId="77777777" w:rsidR="00A87B63" w:rsidRPr="00EA28B3" w:rsidRDefault="00A87B63" w:rsidP="00C83091">
      <w:pPr>
        <w:widowControl w:val="0"/>
        <w:tabs>
          <w:tab w:val="left" w:pos="2300"/>
          <w:tab w:val="left" w:pos="2880"/>
          <w:tab w:val="left" w:pos="4880"/>
        </w:tabs>
        <w:autoSpaceDE w:val="0"/>
        <w:ind w:right="-20"/>
        <w:jc w:val="both"/>
        <w:rPr>
          <w:rFonts w:ascii="Arial Narrow" w:hAnsi="Arial Narrow"/>
        </w:rPr>
      </w:pPr>
      <w:r w:rsidRPr="00EA28B3">
        <w:rPr>
          <w:rFonts w:ascii="Arial Narrow" w:hAnsi="Arial Narrow"/>
        </w:rPr>
        <w:t>25.4.</w:t>
      </w:r>
      <w:r w:rsidRPr="00EA28B3">
        <w:rPr>
          <w:rFonts w:ascii="Arial Narrow" w:hAnsi="Arial Narrow"/>
          <w:spacing w:val="17"/>
        </w:rPr>
        <w:t xml:space="preserve"> </w:t>
      </w:r>
      <w:r w:rsidRPr="00EA28B3">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69FCECAD"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25.5. Il est établi, séance tenante un procès</w:t>
      </w:r>
      <w:r w:rsidRPr="00EA28B3">
        <w:rPr>
          <w:rFonts w:ascii="Arial Narrow" w:hAnsi="Arial Narrow"/>
          <w:spacing w:val="13"/>
        </w:rPr>
        <w:t>-</w:t>
      </w:r>
      <w:r w:rsidRPr="00EA28B3">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EA28B3">
        <w:rPr>
          <w:rFonts w:ascii="Arial Narrow" w:hAnsi="Arial Narrow"/>
          <w:spacing w:val="30"/>
        </w:rPr>
        <w:t>sa demande</w:t>
      </w:r>
      <w:r w:rsidRPr="00EA28B3">
        <w:rPr>
          <w:rFonts w:ascii="Arial Narrow" w:hAnsi="Arial Narrow"/>
        </w:rPr>
        <w:t>.</w:t>
      </w:r>
      <w:r w:rsidRPr="00EA28B3">
        <w:rPr>
          <w:rFonts w:ascii="Arial Narrow" w:hAnsi="Arial Narrow"/>
          <w:spacing w:val="2"/>
        </w:rPr>
        <w:t xml:space="preserve"> Enfin seules les offres financières des soumissionnaires ayant atteint la note technique minimale requise sont ouvertes en présence des soumissionnaires concernés</w:t>
      </w:r>
    </w:p>
    <w:p w14:paraId="271099EB" w14:textId="77777777" w:rsidR="00A87B63" w:rsidRPr="00533562" w:rsidRDefault="00A87B63" w:rsidP="00C83091">
      <w:pPr>
        <w:widowControl w:val="0"/>
        <w:autoSpaceDE w:val="0"/>
        <w:jc w:val="both"/>
        <w:rPr>
          <w:rFonts w:ascii="Arial Narrow" w:hAnsi="Arial Narrow"/>
        </w:rPr>
      </w:pPr>
      <w:r w:rsidRPr="00EA28B3">
        <w:rPr>
          <w:rFonts w:ascii="Arial Narrow" w:hAnsi="Arial Narrow"/>
        </w:rPr>
        <w:t xml:space="preserve">25.6. A la fin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chaqu</w:t>
      </w:r>
      <w:r w:rsidRPr="00EA28B3">
        <w:rPr>
          <w:rFonts w:ascii="Arial Narrow" w:hAnsi="Arial Narrow"/>
        </w:rPr>
        <w:t xml:space="preserve">e </w:t>
      </w:r>
      <w:r w:rsidRPr="00EA28B3">
        <w:rPr>
          <w:rFonts w:ascii="Arial Narrow" w:hAnsi="Arial Narrow"/>
          <w:spacing w:val="5"/>
        </w:rPr>
        <w:t>séanc</w:t>
      </w:r>
      <w:r w:rsidRPr="00EA28B3">
        <w:rPr>
          <w:rFonts w:ascii="Arial Narrow" w:hAnsi="Arial Narrow"/>
        </w:rPr>
        <w:t xml:space="preserve">e </w:t>
      </w:r>
      <w:r w:rsidRPr="00EA28B3">
        <w:rPr>
          <w:rFonts w:ascii="Arial Narrow" w:hAnsi="Arial Narrow"/>
          <w:spacing w:val="5"/>
        </w:rPr>
        <w:t xml:space="preserve">d’ouverture </w:t>
      </w:r>
      <w:r w:rsidRPr="00EA28B3">
        <w:rPr>
          <w:rFonts w:ascii="Arial Narrow" w:hAnsi="Arial Narrow"/>
        </w:rPr>
        <w:t xml:space="preserve">des plis, le Président de la Commission Interne de Passation des Marchés met à la disposition </w:t>
      </w:r>
      <w:r w:rsidRPr="00EA28B3">
        <w:rPr>
          <w:rFonts w:ascii="Arial Narrow" w:hAnsi="Arial Narrow"/>
          <w:spacing w:val="2"/>
        </w:rPr>
        <w:t xml:space="preserve">du point focal désigné </w:t>
      </w:r>
      <w:r w:rsidRPr="00EA28B3">
        <w:rPr>
          <w:rFonts w:ascii="Arial Narrow" w:hAnsi="Arial Narrow"/>
        </w:rPr>
        <w:t xml:space="preserve">par l’Organisme Chargé de la Régulation des Marchés Publics un exemplaire de l’offre de chaque soumissionnaire paraphé par ses soins. </w:t>
      </w:r>
    </w:p>
    <w:p w14:paraId="42ED8385"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25.7. En cas de recours, le soumissionnaire doit adresser sa requête au Comité d’Examen des Recours avec copie au Maître d’Ouvr</w:t>
      </w:r>
      <w:r>
        <w:rPr>
          <w:rFonts w:ascii="Arial Narrow" w:hAnsi="Arial Narrow"/>
        </w:rPr>
        <w:t>age</w:t>
      </w:r>
      <w:r w:rsidRPr="00EA28B3">
        <w:rPr>
          <w:rFonts w:ascii="Arial Narrow" w:hAnsi="Arial Narrow"/>
        </w:rPr>
        <w:t xml:space="preserve"> le cas échéant, au Président de la Commission Interne de Passation des Marchés </w:t>
      </w:r>
      <w:r w:rsidRPr="00877AF9">
        <w:rPr>
          <w:rFonts w:ascii="Arial Narrow" w:hAnsi="Arial Narrow"/>
          <w:sz w:val="22"/>
        </w:rPr>
        <w:t>concerné à l’Organisme Chargé de la Régulation des Marchés Publics</w:t>
      </w:r>
      <w:r w:rsidRPr="00877AF9">
        <w:rPr>
          <w:rFonts w:ascii="Arial Narrow" w:hAnsi="Arial Narrow"/>
          <w:spacing w:val="24"/>
          <w:sz w:val="22"/>
        </w:rPr>
        <w:t xml:space="preserve"> et à </w:t>
      </w:r>
      <w:r w:rsidRPr="00877AF9">
        <w:rPr>
          <w:rFonts w:ascii="Arial Narrow" w:hAnsi="Arial Narrow"/>
          <w:sz w:val="22"/>
        </w:rPr>
        <w:t>l’Autorité chargée des Marchés Publics.</w:t>
      </w:r>
    </w:p>
    <w:p w14:paraId="2CDB532B"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Il doit parvenir dans un délai maximum de trois (03) jours ouvrables après l’ouverture des plis, sous la forme d’une lettre dûment signée par le requérant.</w:t>
      </w:r>
    </w:p>
    <w:p w14:paraId="751267E4"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Ce recours qui ne peut porter que sur le déroulement de cette étape, notamment le respect des procédures et la régularité des pièces vérifiées, n’est pas suspensif.</w:t>
      </w:r>
    </w:p>
    <w:p w14:paraId="5E289CC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 Le cas échéant, l’Observateur Indépendant annexe à son rapport, le feuillet du registre de recours qui lui a été remis, assorti des commentaires ou des observations y afférents.</w:t>
      </w:r>
    </w:p>
    <w:p w14:paraId="57133703" w14:textId="77777777" w:rsidR="00A87B63" w:rsidRPr="00EA28B3" w:rsidRDefault="00A87B63" w:rsidP="00C83091">
      <w:pPr>
        <w:widowControl w:val="0"/>
        <w:autoSpaceDE w:val="0"/>
        <w:adjustRightInd w:val="0"/>
        <w:ind w:right="102"/>
        <w:jc w:val="both"/>
        <w:rPr>
          <w:rFonts w:ascii="Arial Narrow" w:hAnsi="Arial Narrow"/>
        </w:rPr>
      </w:pPr>
      <w:r w:rsidRPr="00EA28B3">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7325B30" w14:textId="77777777" w:rsidR="00A87B63" w:rsidRPr="00EA28B3" w:rsidRDefault="00A87B63" w:rsidP="00CF590C">
      <w:pPr>
        <w:pStyle w:val="RGAOarticles"/>
      </w:pPr>
      <w:bookmarkStart w:id="136" w:name="_Toc530307934"/>
      <w:bookmarkStart w:id="137" w:name="_Toc97557056"/>
      <w:bookmarkStart w:id="138" w:name="_Toc163062722"/>
      <w:r w:rsidRPr="00EA28B3">
        <w:lastRenderedPageBreak/>
        <w:t>Caractère confidentiel de la procédure</w:t>
      </w:r>
      <w:bookmarkEnd w:id="136"/>
      <w:bookmarkEnd w:id="137"/>
      <w:bookmarkEnd w:id="138"/>
    </w:p>
    <w:p w14:paraId="01E105E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26.1. Aucune information relative à l’examen, à l’évaluation, à la comparaison des offres, à la vérification de la qualification des soumissionnaires et à la proposition d’attribution  </w:t>
      </w:r>
      <w:r w:rsidRPr="00EA28B3">
        <w:rPr>
          <w:rFonts w:ascii="Arial Narrow" w:hAnsi="Arial Narrow"/>
          <w:spacing w:val="5"/>
        </w:rPr>
        <w:t>de la Lettre Commande </w:t>
      </w:r>
      <w:r w:rsidRPr="00EA28B3">
        <w:rPr>
          <w:rFonts w:ascii="Arial Narrow" w:hAnsi="Arial Narrow"/>
        </w:rPr>
        <w:t xml:space="preserve">  ne  sera  donnée  aux soumissionnaires ni à toute autre personne non concernée par ladite procédure tant que l’attribution </w:t>
      </w:r>
      <w:r w:rsidRPr="00EA28B3">
        <w:rPr>
          <w:rFonts w:ascii="Arial Narrow" w:hAnsi="Arial Narrow"/>
          <w:spacing w:val="5"/>
        </w:rPr>
        <w:t>de la Lettre Commande </w:t>
      </w:r>
      <w:r w:rsidRPr="00EA28B3">
        <w:rPr>
          <w:rFonts w:ascii="Arial Narrow" w:hAnsi="Arial Narrow"/>
        </w:rPr>
        <w:t>n’aura pas été rendue publique, sous peine de disqualification de l’offre du Soumissionnaire et de la suspension des auteurs de toutes activités dans le domaine des Marchés publics.</w:t>
      </w:r>
    </w:p>
    <w:p w14:paraId="30AC0AA5"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26.2. Toute tentative faite par un soumissionnaire pour influencer la Sous-commission d’analyse dans l’évaluation des offres, la Commission Interne de Passation des Marchés dans la proposition d’attribution, </w:t>
      </w:r>
      <w:r w:rsidRPr="00EA28B3">
        <w:rPr>
          <w:rFonts w:ascii="Arial Narrow" w:hAnsi="Arial Narrow"/>
          <w:strike/>
        </w:rPr>
        <w:t>ou</w:t>
      </w:r>
      <w:r w:rsidRPr="00EA28B3">
        <w:rPr>
          <w:rFonts w:ascii="Arial Narrow" w:hAnsi="Arial Narrow"/>
        </w:rPr>
        <w:t xml:space="preserve"> le </w:t>
      </w:r>
      <w:r>
        <w:rPr>
          <w:rFonts w:ascii="Arial Narrow" w:hAnsi="Arial Narrow"/>
          <w:sz w:val="22"/>
        </w:rPr>
        <w:t>Maître d’Ouvrage</w:t>
      </w:r>
      <w:r w:rsidRPr="00533562">
        <w:rPr>
          <w:rFonts w:ascii="Arial Narrow" w:hAnsi="Arial Narrow"/>
          <w:sz w:val="22"/>
        </w:rPr>
        <w:t xml:space="preserve"> dans la décision d’attribution, peut entraîner le rejet de son offre.</w:t>
      </w:r>
    </w:p>
    <w:p w14:paraId="5321175C"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26.3. Nonobstant les dispositions de l’alinéa 26.2, entre l’ouverture des plis et l’attribution </w:t>
      </w:r>
      <w:r w:rsidRPr="00EA28B3">
        <w:rPr>
          <w:rFonts w:ascii="Arial Narrow" w:hAnsi="Arial Narrow"/>
          <w:spacing w:val="5"/>
        </w:rPr>
        <w:t>de la Lettre Commande,</w:t>
      </w:r>
      <w:r w:rsidRPr="00EA28B3">
        <w:rPr>
          <w:rFonts w:ascii="Arial Narrow" w:hAnsi="Arial Narrow"/>
        </w:rPr>
        <w:t xml:space="preserve">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souhaite </w:t>
      </w:r>
      <w:r w:rsidRPr="00EA28B3">
        <w:rPr>
          <w:rFonts w:ascii="Arial Narrow" w:hAnsi="Arial Narrow"/>
        </w:rPr>
        <w:t>entrer en contact avec le Maître d’Ouvra</w:t>
      </w:r>
      <w:r>
        <w:rPr>
          <w:rFonts w:ascii="Arial Narrow" w:hAnsi="Arial Narrow"/>
        </w:rPr>
        <w:t>ge</w:t>
      </w:r>
      <w:r w:rsidRPr="00EA28B3">
        <w:rPr>
          <w:rFonts w:ascii="Arial Narrow" w:hAnsi="Arial Narrow"/>
        </w:rPr>
        <w:t xml:space="preserve"> pour des motifs ayant trait à son offre, il devra le faire par écrit.</w:t>
      </w:r>
    </w:p>
    <w:p w14:paraId="378A16D7" w14:textId="77777777" w:rsidR="00A87B63" w:rsidRPr="00EA28B3" w:rsidRDefault="00A87B63" w:rsidP="00C83091">
      <w:pPr>
        <w:pStyle w:val="RGAOarticles"/>
      </w:pPr>
      <w:bookmarkStart w:id="139" w:name="_Toc530307935"/>
      <w:bookmarkStart w:id="140" w:name="_Toc97557057"/>
      <w:bookmarkStart w:id="141" w:name="_Toc163062723"/>
      <w:r w:rsidRPr="00EA28B3">
        <w:t>Eclaircissements sur les offres et contacts avec le Maître d’Ouvrage</w:t>
      </w:r>
      <w:bookmarkEnd w:id="139"/>
      <w:bookmarkEnd w:id="140"/>
      <w:bookmarkEnd w:id="141"/>
    </w:p>
    <w:p w14:paraId="479AF79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27.1. Pour faciliter l’examen, l’évaluation et la co</w:t>
      </w:r>
      <w:r w:rsidRPr="00EA28B3">
        <w:rPr>
          <w:rFonts w:ascii="Arial Narrow" w:hAnsi="Arial Narrow"/>
          <w:spacing w:val="5"/>
        </w:rPr>
        <w:t>mparaiso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offres</w:t>
      </w:r>
      <w:r w:rsidRPr="00EA28B3">
        <w:rPr>
          <w:rFonts w:ascii="Arial Narrow" w:hAnsi="Arial Narrow"/>
        </w:rPr>
        <w:t xml:space="preserve">, le Président de </w:t>
      </w:r>
      <w:r w:rsidRPr="00EA28B3">
        <w:rPr>
          <w:rFonts w:ascii="Arial Narrow" w:hAnsi="Arial Narrow"/>
          <w:spacing w:val="5"/>
        </w:rPr>
        <w:t xml:space="preserve">la </w:t>
      </w:r>
      <w:r w:rsidRPr="00EA28B3">
        <w:rPr>
          <w:rFonts w:ascii="Arial Narrow" w:hAnsi="Arial Narrow"/>
        </w:rPr>
        <w:t xml:space="preserve">Commission Interne de Passation des Marchés peut, sur proposition de la sous-commission d’analyse, demander </w:t>
      </w:r>
      <w:r w:rsidRPr="00EA28B3">
        <w:rPr>
          <w:rFonts w:ascii="Arial Narrow" w:hAnsi="Arial Narrow"/>
          <w:spacing w:val="7"/>
        </w:rPr>
        <w:t xml:space="preserve">aux </w:t>
      </w:r>
      <w:r w:rsidRPr="00533562">
        <w:rPr>
          <w:rFonts w:ascii="Arial Narrow" w:hAnsi="Arial Narrow"/>
          <w:sz w:val="22"/>
        </w:rPr>
        <w:t>soumissionnaires</w:t>
      </w:r>
      <w:r w:rsidRPr="00533562">
        <w:rPr>
          <w:rFonts w:ascii="Arial Narrow" w:hAnsi="Arial Narrow"/>
          <w:spacing w:val="6"/>
          <w:sz w:val="22"/>
        </w:rPr>
        <w:t xml:space="preserve">, aux administrations ou organismes compétents </w:t>
      </w:r>
      <w:r w:rsidRPr="00533562">
        <w:rPr>
          <w:rFonts w:ascii="Arial Narrow" w:hAnsi="Arial Narrow"/>
          <w:sz w:val="22"/>
        </w:rPr>
        <w:t xml:space="preserve">de donner des éclaircissements sur les offres. </w:t>
      </w:r>
    </w:p>
    <w:p w14:paraId="1F19529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conten</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soumissio</w:t>
      </w:r>
      <w:r w:rsidRPr="00EA28B3">
        <w:rPr>
          <w:rFonts w:ascii="Arial Narrow" w:hAnsi="Arial Narrow"/>
        </w:rPr>
        <w:t xml:space="preserve">n en vue de la rendre plus compétitive </w:t>
      </w:r>
      <w:r w:rsidRPr="00EA28B3">
        <w:rPr>
          <w:rFonts w:ascii="Arial Narrow" w:hAnsi="Arial Narrow"/>
          <w:spacing w:val="5"/>
        </w:rPr>
        <w:t xml:space="preserve">n’est </w:t>
      </w:r>
      <w:r w:rsidRPr="00EA28B3">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834D6B"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27.3. Le délai de réponse accordé aux demandes d’éclaircissement ne saurait excéder sept (07) jours ouvrables.</w:t>
      </w:r>
    </w:p>
    <w:p w14:paraId="2D3DC96E"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EA28B3">
        <w:rPr>
          <w:rFonts w:ascii="Arial Narrow" w:hAnsi="Arial Narrow"/>
          <w:spacing w:val="5"/>
        </w:rPr>
        <w:t>de la Lettre Commande.</w:t>
      </w:r>
    </w:p>
    <w:p w14:paraId="36654658" w14:textId="77777777" w:rsidR="00A87B63" w:rsidRPr="00533562" w:rsidRDefault="00A87B63" w:rsidP="00C83091">
      <w:pPr>
        <w:pStyle w:val="RGAOarticles"/>
      </w:pPr>
      <w:bookmarkStart w:id="142" w:name="_Toc530307936"/>
      <w:bookmarkStart w:id="143" w:name="_Toc97557058"/>
      <w:bookmarkStart w:id="144" w:name="_Toc163062724"/>
      <w:r w:rsidRPr="00533562">
        <w:t xml:space="preserve">Détermination de la conformité des offres </w:t>
      </w:r>
      <w:bookmarkStart w:id="145" w:name="_Hlk159250639"/>
      <w:r w:rsidRPr="00533562">
        <w:t>et évaluation au plan technique</w:t>
      </w:r>
      <w:bookmarkEnd w:id="142"/>
      <w:bookmarkEnd w:id="143"/>
      <w:bookmarkEnd w:id="144"/>
      <w:bookmarkEnd w:id="145"/>
    </w:p>
    <w:p w14:paraId="66487F73"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28.1. La Sous-commission d’analyse mise en place par la Commission Interne de Passation des Marchés au préalable procèdera à la vérification de l’éligibilité des soumissionnaires et à un examen détaillé des offres pour déterminer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elle</w:t>
      </w:r>
      <w:r w:rsidRPr="00EA28B3">
        <w:rPr>
          <w:rFonts w:ascii="Arial Narrow" w:hAnsi="Arial Narrow"/>
        </w:rPr>
        <w:t xml:space="preserve">s </w:t>
      </w:r>
      <w:r w:rsidRPr="00EA28B3">
        <w:rPr>
          <w:rFonts w:ascii="Arial Narrow" w:hAnsi="Arial Narrow"/>
          <w:spacing w:val="3"/>
        </w:rPr>
        <w:t>son</w:t>
      </w:r>
      <w:r w:rsidRPr="00EA28B3">
        <w:rPr>
          <w:rFonts w:ascii="Arial Narrow" w:hAnsi="Arial Narrow"/>
        </w:rPr>
        <w:t xml:space="preserve">t </w:t>
      </w:r>
      <w:r w:rsidRPr="00EA28B3">
        <w:rPr>
          <w:rFonts w:ascii="Arial Narrow" w:hAnsi="Arial Narrow"/>
          <w:spacing w:val="3"/>
        </w:rPr>
        <w:t>complètes</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le</w:t>
      </w:r>
      <w:r w:rsidRPr="00EA28B3">
        <w:rPr>
          <w:rFonts w:ascii="Arial Narrow" w:hAnsi="Arial Narrow"/>
        </w:rPr>
        <w:t xml:space="preserve">s </w:t>
      </w:r>
      <w:r w:rsidRPr="00EA28B3">
        <w:rPr>
          <w:rFonts w:ascii="Arial Narrow" w:hAnsi="Arial Narrow"/>
          <w:spacing w:val="3"/>
        </w:rPr>
        <w:t xml:space="preserve">garanties </w:t>
      </w:r>
      <w:r w:rsidRPr="00EA28B3">
        <w:rPr>
          <w:rFonts w:ascii="Arial Narrow" w:hAnsi="Arial Narrow"/>
        </w:rPr>
        <w:t>exigées ont été fournies, si les documents ont été correctement signés, et si les offres sont d’une façon générale en bon ordre.</w:t>
      </w:r>
    </w:p>
    <w:p w14:paraId="064E44AF"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28.2. La Sous-commission d’analyse déterminera </w:t>
      </w:r>
      <w:r w:rsidRPr="00EA28B3">
        <w:rPr>
          <w:rFonts w:ascii="Arial Narrow" w:hAnsi="Arial Narrow"/>
          <w:spacing w:val="21"/>
        </w:rPr>
        <w:t xml:space="preserve">ensuite </w:t>
      </w:r>
      <w:r w:rsidRPr="00EA28B3">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EA28B3">
        <w:rPr>
          <w:rFonts w:ascii="Arial Narrow" w:hAnsi="Arial Narrow"/>
          <w:spacing w:val="1"/>
        </w:rPr>
        <w:t>Sous-commissio</w:t>
      </w:r>
      <w:r w:rsidRPr="00EA28B3">
        <w:rPr>
          <w:rFonts w:ascii="Arial Narrow" w:hAnsi="Arial Narrow"/>
        </w:rPr>
        <w:t xml:space="preserve">n </w:t>
      </w:r>
      <w:r w:rsidRPr="00EA28B3">
        <w:rPr>
          <w:rFonts w:ascii="Arial Narrow" w:hAnsi="Arial Narrow"/>
          <w:spacing w:val="1"/>
        </w:rPr>
        <w:t>d’Analys</w:t>
      </w:r>
      <w:r w:rsidRPr="00EA28B3">
        <w:rPr>
          <w:rFonts w:ascii="Arial Narrow" w:hAnsi="Arial Narrow"/>
        </w:rPr>
        <w:t>e :</w:t>
      </w:r>
    </w:p>
    <w:p w14:paraId="03ADA241" w14:textId="77777777" w:rsidR="00A87B63" w:rsidRPr="003C297F" w:rsidRDefault="00A87B63" w:rsidP="00A87B63">
      <w:pPr>
        <w:widowControl w:val="0"/>
        <w:autoSpaceDE w:val="0"/>
        <w:jc w:val="both"/>
        <w:rPr>
          <w:rFonts w:ascii="Arial Narrow" w:hAnsi="Arial Narrow"/>
        </w:rPr>
      </w:pPr>
      <w:r w:rsidRPr="003C297F">
        <w:rPr>
          <w:rFonts w:ascii="Arial Narrow" w:hAnsi="Arial Narrow"/>
          <w:spacing w:val="1"/>
        </w:rPr>
        <w:t xml:space="preserve">Examinera </w:t>
      </w:r>
      <w:r w:rsidRPr="003C297F">
        <w:rPr>
          <w:rFonts w:ascii="Arial Narrow" w:hAnsi="Arial Narrow"/>
        </w:rPr>
        <w:t>l’offre pour confirmer que toutes les conditions spécifiées dans le RPAO et le CCAP ont été acceptées par le Soumissionnaire sans divergence ou réserve substantielle ;</w:t>
      </w:r>
    </w:p>
    <w:p w14:paraId="37363F53" w14:textId="77777777" w:rsidR="00A87B63" w:rsidRPr="003C297F" w:rsidRDefault="00A87B63" w:rsidP="00A87B63">
      <w:pPr>
        <w:widowControl w:val="0"/>
        <w:autoSpaceDE w:val="0"/>
        <w:jc w:val="both"/>
        <w:rPr>
          <w:rFonts w:ascii="Arial Narrow" w:hAnsi="Arial Narrow"/>
        </w:rPr>
      </w:pPr>
      <w:r w:rsidRPr="003C297F">
        <w:rPr>
          <w:rFonts w:ascii="Arial Narrow" w:hAnsi="Arial Narrow"/>
        </w:rPr>
        <w:t xml:space="preserve"> évaluera les </w:t>
      </w:r>
      <w:r w:rsidRPr="003C297F">
        <w:rPr>
          <w:rFonts w:ascii="Arial Narrow" w:hAnsi="Arial Narrow"/>
          <w:spacing w:val="5"/>
        </w:rPr>
        <w:t>aspect</w:t>
      </w:r>
      <w:r w:rsidRPr="003C297F">
        <w:rPr>
          <w:rFonts w:ascii="Arial Narrow" w:hAnsi="Arial Narrow"/>
        </w:rPr>
        <w:t xml:space="preserve">s </w:t>
      </w:r>
      <w:r w:rsidRPr="003C297F">
        <w:rPr>
          <w:rFonts w:ascii="Arial Narrow" w:hAnsi="Arial Narrow"/>
          <w:spacing w:val="5"/>
        </w:rPr>
        <w:t>technique</w:t>
      </w:r>
      <w:r w:rsidRPr="003C297F">
        <w:rPr>
          <w:rFonts w:ascii="Arial Narrow" w:hAnsi="Arial Narrow"/>
        </w:rPr>
        <w:t xml:space="preserve">s </w:t>
      </w:r>
      <w:r w:rsidRPr="003C297F">
        <w:rPr>
          <w:rFonts w:ascii="Arial Narrow" w:hAnsi="Arial Narrow"/>
          <w:spacing w:val="5"/>
        </w:rPr>
        <w:t>d</w:t>
      </w:r>
      <w:r w:rsidRPr="003C297F">
        <w:rPr>
          <w:rFonts w:ascii="Arial Narrow" w:hAnsi="Arial Narrow"/>
        </w:rPr>
        <w:t xml:space="preserve">e </w:t>
      </w:r>
      <w:r w:rsidRPr="003C297F">
        <w:rPr>
          <w:rFonts w:ascii="Arial Narrow" w:hAnsi="Arial Narrow"/>
          <w:spacing w:val="5"/>
        </w:rPr>
        <w:t>l’offr</w:t>
      </w:r>
      <w:r w:rsidRPr="003C297F">
        <w:rPr>
          <w:rFonts w:ascii="Arial Narrow" w:hAnsi="Arial Narrow"/>
        </w:rPr>
        <w:t xml:space="preserve">e </w:t>
      </w:r>
      <w:r w:rsidRPr="003C297F">
        <w:rPr>
          <w:rFonts w:ascii="Arial Narrow" w:hAnsi="Arial Narrow"/>
          <w:spacing w:val="5"/>
        </w:rPr>
        <w:t xml:space="preserve">présentée </w:t>
      </w:r>
      <w:r w:rsidRPr="003C297F">
        <w:rPr>
          <w:rFonts w:ascii="Arial Narrow" w:hAnsi="Arial Narrow"/>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37283755"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28.3.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e conforme pour l’essentiel au</w:t>
      </w:r>
      <w:r w:rsidRPr="00EA28B3">
        <w:rPr>
          <w:rFonts w:ascii="Arial Narrow" w:hAnsi="Arial Narrow"/>
          <w:spacing w:val="5"/>
        </w:rPr>
        <w:t xml:space="preserve"> </w:t>
      </w:r>
      <w:r w:rsidRPr="00EA28B3">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14:paraId="1CDF8C1A" w14:textId="77777777" w:rsidR="00A87B63" w:rsidRPr="00EA28B3" w:rsidRDefault="00A87B63" w:rsidP="00877AF9">
      <w:pPr>
        <w:widowControl w:val="0"/>
        <w:autoSpaceDE w:val="0"/>
        <w:ind w:left="993" w:hanging="142"/>
        <w:jc w:val="both"/>
        <w:rPr>
          <w:rFonts w:ascii="Arial Narrow" w:hAnsi="Arial Narrow"/>
        </w:rPr>
      </w:pPr>
      <w:r w:rsidRPr="00EA28B3">
        <w:rPr>
          <w:rFonts w:ascii="Arial Narrow" w:hAnsi="Arial Narrow"/>
        </w:rPr>
        <w:t>i. Affecte sensiblement l’étendue, la qualité ou la réalisation des Travaux ;</w:t>
      </w:r>
    </w:p>
    <w:p w14:paraId="470E7B37" w14:textId="77777777" w:rsidR="00A87B63" w:rsidRPr="00EA28B3" w:rsidRDefault="00A87B63" w:rsidP="00877AF9">
      <w:pPr>
        <w:widowControl w:val="0"/>
        <w:autoSpaceDE w:val="0"/>
        <w:ind w:left="993" w:hanging="142"/>
        <w:jc w:val="both"/>
        <w:rPr>
          <w:rFonts w:ascii="Arial Narrow" w:hAnsi="Arial Narrow"/>
        </w:rPr>
      </w:pPr>
      <w:r w:rsidRPr="00EA28B3">
        <w:rPr>
          <w:rFonts w:ascii="Arial Narrow" w:hAnsi="Arial Narrow"/>
        </w:rPr>
        <w:t xml:space="preserve">ii. Limite sensiblement, </w:t>
      </w:r>
      <w:bookmarkStart w:id="146" w:name="_Hlk159250844"/>
      <w:r w:rsidRPr="00EA28B3">
        <w:rPr>
          <w:rFonts w:ascii="Arial Narrow" w:hAnsi="Arial Narrow"/>
        </w:rPr>
        <w:t xml:space="preserve">en contradiction </w:t>
      </w:r>
      <w:bookmarkEnd w:id="146"/>
      <w:r w:rsidRPr="00EA28B3">
        <w:rPr>
          <w:rFonts w:ascii="Arial Narrow" w:hAnsi="Arial Narrow"/>
        </w:rPr>
        <w:t xml:space="preserve">avec le Dossier d’Appel d’Offres, les droits du </w:t>
      </w:r>
      <w:r>
        <w:rPr>
          <w:rFonts w:ascii="Arial Narrow" w:hAnsi="Arial Narrow"/>
        </w:rPr>
        <w:t>Maître d’Ouvrage</w:t>
      </w:r>
      <w:r w:rsidRPr="00EA28B3">
        <w:rPr>
          <w:rFonts w:ascii="Arial Narrow" w:hAnsi="Arial Narrow"/>
        </w:rPr>
        <w:t xml:space="preserve"> ou ses obligations au titre du Marché ;</w:t>
      </w:r>
    </w:p>
    <w:p w14:paraId="1199C88C" w14:textId="77777777" w:rsidR="00A87B63" w:rsidRPr="00EA28B3" w:rsidRDefault="00A87B63" w:rsidP="00A87B63">
      <w:pPr>
        <w:widowControl w:val="0"/>
        <w:autoSpaceDE w:val="0"/>
        <w:spacing w:after="60"/>
        <w:ind w:left="993" w:hanging="142"/>
        <w:jc w:val="both"/>
        <w:rPr>
          <w:rFonts w:ascii="Arial Narrow" w:hAnsi="Arial Narrow"/>
        </w:rPr>
      </w:pPr>
      <w:r w:rsidRPr="00EA28B3">
        <w:rPr>
          <w:rFonts w:ascii="Arial Narrow" w:hAnsi="Arial Narrow"/>
        </w:rPr>
        <w:t xml:space="preserve">iii. Est telle que son acceptation ou </w:t>
      </w:r>
      <w:r w:rsidRPr="00EA28B3">
        <w:rPr>
          <w:rFonts w:ascii="Arial Narrow" w:hAnsi="Arial Narrow"/>
          <w:spacing w:val="9"/>
        </w:rPr>
        <w:t xml:space="preserve">sa </w:t>
      </w:r>
      <w:r w:rsidRPr="00EA28B3">
        <w:rPr>
          <w:rFonts w:ascii="Arial Narrow" w:hAnsi="Arial Narrow"/>
        </w:rPr>
        <w:t xml:space="preserve">correction affecterait injustement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compétitivit</w:t>
      </w:r>
      <w:r w:rsidRPr="00EA28B3">
        <w:rPr>
          <w:rFonts w:ascii="Arial Narrow" w:hAnsi="Arial Narrow"/>
        </w:rPr>
        <w:t xml:space="preserve">é </w:t>
      </w:r>
      <w:r w:rsidRPr="00EA28B3">
        <w:rPr>
          <w:rFonts w:ascii="Arial Narrow" w:hAnsi="Arial Narrow"/>
          <w:spacing w:val="3"/>
        </w:rPr>
        <w:t>de</w:t>
      </w:r>
      <w:r w:rsidRPr="00EA28B3">
        <w:rPr>
          <w:rFonts w:ascii="Arial Narrow" w:hAnsi="Arial Narrow"/>
        </w:rPr>
        <w:t xml:space="preserve">s </w:t>
      </w:r>
      <w:r w:rsidRPr="00EA28B3">
        <w:rPr>
          <w:rFonts w:ascii="Arial Narrow" w:hAnsi="Arial Narrow"/>
          <w:spacing w:val="3"/>
        </w:rPr>
        <w:t>autre</w:t>
      </w:r>
      <w:r w:rsidRPr="00EA28B3">
        <w:rPr>
          <w:rFonts w:ascii="Arial Narrow" w:hAnsi="Arial Narrow"/>
        </w:rPr>
        <w:t xml:space="preserve">s </w:t>
      </w:r>
      <w:r w:rsidRPr="00533562">
        <w:rPr>
          <w:rFonts w:ascii="Arial Narrow" w:hAnsi="Arial Narrow"/>
          <w:spacing w:val="3"/>
          <w:sz w:val="22"/>
        </w:rPr>
        <w:t xml:space="preserve">soumissionnaires </w:t>
      </w:r>
      <w:r w:rsidRPr="00533562">
        <w:rPr>
          <w:rFonts w:ascii="Arial Narrow" w:hAnsi="Arial Narrow"/>
          <w:spacing w:val="2"/>
          <w:sz w:val="22"/>
        </w:rPr>
        <w:t>qu</w:t>
      </w:r>
      <w:r w:rsidRPr="00533562">
        <w:rPr>
          <w:rFonts w:ascii="Arial Narrow" w:hAnsi="Arial Narrow"/>
          <w:sz w:val="22"/>
        </w:rPr>
        <w:t xml:space="preserve">i </w:t>
      </w:r>
      <w:r w:rsidRPr="00533562">
        <w:rPr>
          <w:rFonts w:ascii="Arial Narrow" w:hAnsi="Arial Narrow"/>
          <w:spacing w:val="2"/>
          <w:sz w:val="22"/>
        </w:rPr>
        <w:t>on</w:t>
      </w:r>
      <w:r w:rsidRPr="00533562">
        <w:rPr>
          <w:rFonts w:ascii="Arial Narrow" w:hAnsi="Arial Narrow"/>
          <w:sz w:val="22"/>
        </w:rPr>
        <w:t xml:space="preserve">t </w:t>
      </w:r>
      <w:r w:rsidRPr="00533562">
        <w:rPr>
          <w:rFonts w:ascii="Arial Narrow" w:hAnsi="Arial Narrow"/>
          <w:spacing w:val="2"/>
          <w:sz w:val="22"/>
        </w:rPr>
        <w:t>présent</w:t>
      </w:r>
      <w:r w:rsidRPr="00533562">
        <w:rPr>
          <w:rFonts w:ascii="Arial Narrow" w:hAnsi="Arial Narrow"/>
          <w:sz w:val="22"/>
        </w:rPr>
        <w:t xml:space="preserve">é </w:t>
      </w:r>
      <w:r w:rsidRPr="00533562">
        <w:rPr>
          <w:rFonts w:ascii="Arial Narrow" w:hAnsi="Arial Narrow"/>
          <w:spacing w:val="2"/>
          <w:sz w:val="22"/>
        </w:rPr>
        <w:t>de</w:t>
      </w:r>
      <w:r w:rsidRPr="00533562">
        <w:rPr>
          <w:rFonts w:ascii="Arial Narrow" w:hAnsi="Arial Narrow"/>
          <w:sz w:val="22"/>
        </w:rPr>
        <w:t xml:space="preserve">s </w:t>
      </w:r>
      <w:r w:rsidRPr="00533562">
        <w:rPr>
          <w:rFonts w:ascii="Arial Narrow" w:hAnsi="Arial Narrow"/>
          <w:spacing w:val="2"/>
          <w:sz w:val="22"/>
        </w:rPr>
        <w:t>offre</w:t>
      </w:r>
      <w:r w:rsidRPr="00533562">
        <w:rPr>
          <w:rFonts w:ascii="Arial Narrow" w:hAnsi="Arial Narrow"/>
          <w:sz w:val="22"/>
        </w:rPr>
        <w:t xml:space="preserve">s </w:t>
      </w:r>
      <w:r w:rsidRPr="00533562">
        <w:rPr>
          <w:rFonts w:ascii="Arial Narrow" w:hAnsi="Arial Narrow"/>
          <w:spacing w:val="2"/>
          <w:sz w:val="22"/>
        </w:rPr>
        <w:t>conforme</w:t>
      </w:r>
      <w:r w:rsidRPr="00533562">
        <w:rPr>
          <w:rFonts w:ascii="Arial Narrow" w:hAnsi="Arial Narrow"/>
          <w:sz w:val="22"/>
        </w:rPr>
        <w:t xml:space="preserve">s </w:t>
      </w:r>
      <w:r w:rsidRPr="00533562">
        <w:rPr>
          <w:rFonts w:ascii="Arial Narrow" w:hAnsi="Arial Narrow"/>
          <w:spacing w:val="2"/>
          <w:sz w:val="22"/>
        </w:rPr>
        <w:t xml:space="preserve">pour </w:t>
      </w:r>
      <w:r w:rsidRPr="00533562">
        <w:rPr>
          <w:rFonts w:ascii="Arial Narrow" w:hAnsi="Arial Narrow"/>
          <w:sz w:val="22"/>
        </w:rPr>
        <w:t>l’essentiel au Dossier d’Appel d’Offres.</w:t>
      </w:r>
    </w:p>
    <w:p w14:paraId="53AF54FC"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28.4.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n’es</w:t>
      </w:r>
      <w:r w:rsidRPr="00EA28B3">
        <w:rPr>
          <w:rFonts w:ascii="Arial Narrow" w:hAnsi="Arial Narrow"/>
        </w:rPr>
        <w:t xml:space="preserve">t </w:t>
      </w:r>
      <w:r w:rsidRPr="00EA28B3">
        <w:rPr>
          <w:rFonts w:ascii="Arial Narrow" w:hAnsi="Arial Narrow"/>
          <w:spacing w:val="5"/>
        </w:rPr>
        <w:t>pa</w:t>
      </w:r>
      <w:r w:rsidRPr="00EA28B3">
        <w:rPr>
          <w:rFonts w:ascii="Arial Narrow" w:hAnsi="Arial Narrow"/>
        </w:rPr>
        <w:t xml:space="preserve">s </w:t>
      </w:r>
      <w:r w:rsidRPr="00EA28B3">
        <w:rPr>
          <w:rFonts w:ascii="Arial Narrow" w:hAnsi="Arial Narrow"/>
          <w:spacing w:val="5"/>
        </w:rPr>
        <w:t>conform</w:t>
      </w:r>
      <w:r w:rsidRPr="00EA28B3">
        <w:rPr>
          <w:rFonts w:ascii="Arial Narrow" w:hAnsi="Arial Narrow"/>
        </w:rPr>
        <w:t xml:space="preserve">e </w:t>
      </w:r>
      <w:r w:rsidRPr="00EA28B3">
        <w:rPr>
          <w:rFonts w:ascii="Arial Narrow" w:hAnsi="Arial Narrow"/>
          <w:spacing w:val="5"/>
        </w:rPr>
        <w:t xml:space="preserve">pour l’essentiel </w:t>
      </w:r>
      <w:r w:rsidRPr="00EA28B3">
        <w:rPr>
          <w:rFonts w:ascii="Arial Narrow" w:hAnsi="Arial Narrow"/>
        </w:rPr>
        <w:t xml:space="preserve">au Dossier d’Appel d’Offres, </w:t>
      </w:r>
      <w:r w:rsidRPr="00EA28B3">
        <w:rPr>
          <w:rFonts w:ascii="Arial Narrow" w:hAnsi="Arial Narrow"/>
          <w:spacing w:val="5"/>
        </w:rPr>
        <w:t>ell</w:t>
      </w:r>
      <w:r w:rsidRPr="00EA28B3">
        <w:rPr>
          <w:rFonts w:ascii="Arial Narrow" w:hAnsi="Arial Narrow"/>
        </w:rPr>
        <w:t xml:space="preserve">e </w:t>
      </w:r>
      <w:r w:rsidRPr="00EA28B3">
        <w:rPr>
          <w:rFonts w:ascii="Arial Narrow" w:hAnsi="Arial Narrow"/>
          <w:spacing w:val="5"/>
        </w:rPr>
        <w:t>ser</w:t>
      </w:r>
      <w:r w:rsidRPr="00EA28B3">
        <w:rPr>
          <w:rFonts w:ascii="Arial Narrow" w:hAnsi="Arial Narrow"/>
        </w:rPr>
        <w:t xml:space="preserve">a </w:t>
      </w:r>
      <w:r w:rsidRPr="00EA28B3">
        <w:rPr>
          <w:rFonts w:ascii="Arial Narrow" w:hAnsi="Arial Narrow"/>
          <w:spacing w:val="5"/>
        </w:rPr>
        <w:t>écarté</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la </w:t>
      </w:r>
      <w:r w:rsidRPr="00EA28B3">
        <w:rPr>
          <w:rFonts w:ascii="Arial Narrow" w:hAnsi="Arial Narrow"/>
        </w:rPr>
        <w:t>Commission des Marchés Compétente et ne pourra être par la suite rendue conforme.</w:t>
      </w:r>
    </w:p>
    <w:p w14:paraId="085C353F"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28.5.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s</w:t>
      </w:r>
      <w:r w:rsidRPr="00EA28B3">
        <w:rPr>
          <w:rFonts w:ascii="Arial Narrow" w:hAnsi="Arial Narrow"/>
        </w:rPr>
        <w:t xml:space="preserve">e </w:t>
      </w:r>
      <w:r w:rsidRPr="00EA28B3">
        <w:rPr>
          <w:rFonts w:ascii="Arial Narrow" w:hAnsi="Arial Narrow"/>
          <w:spacing w:val="3"/>
        </w:rPr>
        <w:t>réserv</w:t>
      </w:r>
      <w:r w:rsidRPr="00EA28B3">
        <w:rPr>
          <w:rFonts w:ascii="Arial Narrow" w:hAnsi="Arial Narrow"/>
        </w:rPr>
        <w:t xml:space="preserve">e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 xml:space="preserve">droit </w:t>
      </w:r>
      <w:r w:rsidRPr="00EA28B3">
        <w:rPr>
          <w:rFonts w:ascii="Arial Narrow" w:hAnsi="Arial Narrow"/>
        </w:rPr>
        <w:t xml:space="preserve">d’accepter ou de rejeter toute modification, </w:t>
      </w:r>
      <w:r w:rsidRPr="00EA28B3">
        <w:rPr>
          <w:rFonts w:ascii="Arial Narrow" w:hAnsi="Arial Narrow"/>
          <w:spacing w:val="1"/>
        </w:rPr>
        <w:t>divergenc</w:t>
      </w:r>
      <w:r w:rsidRPr="00EA28B3">
        <w:rPr>
          <w:rFonts w:ascii="Arial Narrow" w:hAnsi="Arial Narrow"/>
        </w:rPr>
        <w:t xml:space="preserve">e </w:t>
      </w:r>
      <w:r w:rsidRPr="00EA28B3">
        <w:rPr>
          <w:rFonts w:ascii="Arial Narrow" w:hAnsi="Arial Narrow"/>
          <w:spacing w:val="1"/>
        </w:rPr>
        <w:t>o</w:t>
      </w:r>
      <w:r w:rsidRPr="00EA28B3">
        <w:rPr>
          <w:rFonts w:ascii="Arial Narrow" w:hAnsi="Arial Narrow"/>
        </w:rPr>
        <w:t xml:space="preserve">u </w:t>
      </w:r>
      <w:r w:rsidRPr="00EA28B3">
        <w:rPr>
          <w:rFonts w:ascii="Arial Narrow" w:hAnsi="Arial Narrow"/>
          <w:spacing w:val="1"/>
        </w:rPr>
        <w:t>réserve</w:t>
      </w:r>
      <w:r w:rsidRPr="00EA28B3">
        <w:rPr>
          <w:rFonts w:ascii="Arial Narrow" w:hAnsi="Arial Narrow"/>
        </w:rPr>
        <w:t xml:space="preserve">. </w:t>
      </w:r>
      <w:r w:rsidRPr="00EA28B3">
        <w:rPr>
          <w:rFonts w:ascii="Arial Narrow" w:hAnsi="Arial Narrow"/>
          <w:spacing w:val="1"/>
        </w:rPr>
        <w:lastRenderedPageBreak/>
        <w:t>Le</w:t>
      </w:r>
      <w:r w:rsidRPr="00EA28B3">
        <w:rPr>
          <w:rFonts w:ascii="Arial Narrow" w:hAnsi="Arial Narrow"/>
        </w:rPr>
        <w:t xml:space="preserve">s </w:t>
      </w:r>
      <w:r w:rsidRPr="00EA28B3">
        <w:rPr>
          <w:rFonts w:ascii="Arial Narrow" w:hAnsi="Arial Narrow"/>
          <w:spacing w:val="1"/>
        </w:rPr>
        <w:t xml:space="preserve">modifications, </w:t>
      </w:r>
      <w:r w:rsidRPr="00EA28B3">
        <w:rPr>
          <w:rFonts w:ascii="Arial Narrow" w:hAnsi="Arial Narrow"/>
        </w:rPr>
        <w:t>divergences, variantes et autres facteurs qui dépassent les exigences du Dossier d’Appel d’Offres ne doivent pas être pris en compte lors de l’évaluation des offres.</w:t>
      </w:r>
    </w:p>
    <w:p w14:paraId="5473625D" w14:textId="77777777" w:rsidR="00A87B63" w:rsidRPr="00EA28B3" w:rsidRDefault="00A87B63" w:rsidP="00CF590C">
      <w:pPr>
        <w:pStyle w:val="RGAOarticles"/>
      </w:pPr>
      <w:bookmarkStart w:id="147" w:name="_Toc530307937"/>
      <w:bookmarkStart w:id="148" w:name="_Toc97557059"/>
      <w:bookmarkStart w:id="149" w:name="_Toc163062725"/>
      <w:r w:rsidRPr="00EA28B3">
        <w:t>Critères d’évaluation et de qualification du soumissionnaire</w:t>
      </w:r>
      <w:bookmarkEnd w:id="147"/>
      <w:bookmarkEnd w:id="148"/>
      <w:bookmarkEnd w:id="149"/>
      <w:r w:rsidRPr="00EA28B3">
        <w:t xml:space="preserve"> </w:t>
      </w:r>
    </w:p>
    <w:p w14:paraId="699177A1" w14:textId="77777777" w:rsidR="00A87B63" w:rsidRPr="00EA28B3" w:rsidRDefault="00A87B63" w:rsidP="00877AF9">
      <w:pPr>
        <w:widowControl w:val="0"/>
        <w:tabs>
          <w:tab w:val="left" w:pos="600"/>
          <w:tab w:val="left" w:pos="2760"/>
          <w:tab w:val="left" w:pos="4160"/>
          <w:tab w:val="left" w:pos="4900"/>
        </w:tabs>
        <w:autoSpaceDE w:val="0"/>
        <w:jc w:val="both"/>
        <w:rPr>
          <w:rFonts w:ascii="Arial Narrow" w:hAnsi="Arial Narrow"/>
        </w:rPr>
      </w:pP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Sous-commissio</w:t>
      </w:r>
      <w:r w:rsidRPr="00EA28B3">
        <w:rPr>
          <w:rFonts w:ascii="Arial Narrow" w:hAnsi="Arial Narrow"/>
        </w:rPr>
        <w:t xml:space="preserve">n </w:t>
      </w:r>
      <w:r w:rsidRPr="00EA28B3">
        <w:rPr>
          <w:rFonts w:ascii="Arial Narrow" w:hAnsi="Arial Narrow"/>
          <w:spacing w:val="5"/>
        </w:rPr>
        <w:t>s’assurer</w:t>
      </w:r>
      <w:r w:rsidRPr="00EA28B3">
        <w:rPr>
          <w:rFonts w:ascii="Arial Narrow" w:hAnsi="Arial Narrow"/>
        </w:rPr>
        <w:t xml:space="preserve">a </w:t>
      </w:r>
      <w:r w:rsidRPr="00EA28B3">
        <w:rPr>
          <w:rFonts w:ascii="Arial Narrow" w:hAnsi="Arial Narrow"/>
          <w:spacing w:val="5"/>
        </w:rPr>
        <w:t>qu</w:t>
      </w:r>
      <w:r w:rsidRPr="00EA28B3">
        <w:rPr>
          <w:rFonts w:ascii="Arial Narrow" w:hAnsi="Arial Narrow"/>
        </w:rPr>
        <w:t xml:space="preserve">e </w:t>
      </w:r>
      <w:r w:rsidRPr="00EA28B3">
        <w:rPr>
          <w:rFonts w:ascii="Arial Narrow" w:hAnsi="Arial Narrow"/>
          <w:spacing w:val="5"/>
        </w:rPr>
        <w:t xml:space="preserve">le </w:t>
      </w:r>
      <w:r w:rsidRPr="00EA28B3">
        <w:rPr>
          <w:rFonts w:ascii="Arial Narrow" w:hAnsi="Arial Narrow"/>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0CA74045" w14:textId="77777777" w:rsidR="00A87B63" w:rsidRPr="00EA28B3" w:rsidRDefault="00A87B63" w:rsidP="00877AF9">
      <w:pPr>
        <w:pStyle w:val="RGAOarticles"/>
      </w:pPr>
      <w:bookmarkStart w:id="150" w:name="_Toc530307938"/>
      <w:bookmarkStart w:id="151" w:name="_Toc97557060"/>
      <w:bookmarkStart w:id="152" w:name="_Toc163062726"/>
      <w:r w:rsidRPr="00EA28B3">
        <w:t>Correction des erreurs</w:t>
      </w:r>
      <w:bookmarkEnd w:id="150"/>
      <w:bookmarkEnd w:id="151"/>
      <w:bookmarkEnd w:id="152"/>
    </w:p>
    <w:p w14:paraId="0759564F"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14:paraId="0950D3DE"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CDCA3D7" w14:textId="77777777" w:rsidR="00A87B63" w:rsidRPr="00877AF9" w:rsidRDefault="00A87B63" w:rsidP="00877AF9">
      <w:pPr>
        <w:widowControl w:val="0"/>
        <w:autoSpaceDE w:val="0"/>
        <w:jc w:val="both"/>
        <w:rPr>
          <w:rFonts w:ascii="Arial Narrow" w:hAnsi="Arial Narrow"/>
          <w:sz w:val="22"/>
        </w:rPr>
      </w:pPr>
      <w:r w:rsidRPr="00877AF9">
        <w:rPr>
          <w:rFonts w:ascii="Arial Narrow" w:hAnsi="Arial Narrow"/>
          <w:sz w:val="22"/>
        </w:rPr>
        <w:t xml:space="preserve">b. </w:t>
      </w:r>
      <w:r w:rsidRPr="00877AF9">
        <w:rPr>
          <w:rFonts w:ascii="Arial Narrow" w:hAnsi="Arial Narrow"/>
          <w:sz w:val="20"/>
        </w:rPr>
        <w:t xml:space="preserve">Si le total obtenu par addition ou soustraction des sous totaux n’est pas exact, les sous totaux feront foi et le total sera corrigé </w:t>
      </w:r>
    </w:p>
    <w:p w14:paraId="3786782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c. En cas de divergence entre les prix en chiffres et ceux en lettres, le prix en lettres fait foi.</w:t>
      </w:r>
    </w:p>
    <w:p w14:paraId="3CBC2C30"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14:paraId="19F7F3DF" w14:textId="77777777" w:rsidR="00A87B63" w:rsidRPr="00533562" w:rsidRDefault="00A87B63" w:rsidP="00877AF9">
      <w:pPr>
        <w:widowControl w:val="0"/>
        <w:autoSpaceDE w:val="0"/>
        <w:jc w:val="both"/>
        <w:rPr>
          <w:rFonts w:ascii="Arial Narrow" w:hAnsi="Arial Narrow"/>
        </w:rPr>
      </w:pPr>
      <w:r w:rsidRPr="00EA28B3">
        <w:rPr>
          <w:rFonts w:ascii="Arial Narrow" w:hAnsi="Arial Narrow"/>
        </w:rPr>
        <w:t>30.3. Si le Soumissionnaire ayant présenté l’offre évaluée la moins-</w:t>
      </w:r>
      <w:proofErr w:type="spellStart"/>
      <w:r w:rsidRPr="00EA28B3">
        <w:rPr>
          <w:rFonts w:ascii="Arial Narrow" w:hAnsi="Arial Narrow"/>
        </w:rPr>
        <w:t>disante</w:t>
      </w:r>
      <w:proofErr w:type="spellEnd"/>
      <w:r w:rsidRPr="00EA28B3">
        <w:rPr>
          <w:rFonts w:ascii="Arial Narrow" w:hAnsi="Arial Narrow"/>
        </w:rPr>
        <w:t>, n’accepte pas les corrections apportées, son offre sera écartée et sa caution de soumission saisie.</w:t>
      </w:r>
    </w:p>
    <w:p w14:paraId="585381F6" w14:textId="77777777" w:rsidR="00A87B63" w:rsidRPr="00EA28B3" w:rsidRDefault="00A87B63" w:rsidP="00CF590C">
      <w:pPr>
        <w:pStyle w:val="RGAOarticles"/>
      </w:pPr>
      <w:bookmarkStart w:id="153" w:name="_Toc530307939"/>
      <w:bookmarkStart w:id="154" w:name="_Toc97557061"/>
      <w:bookmarkStart w:id="155" w:name="_Toc163062727"/>
      <w:r w:rsidRPr="00EA28B3">
        <w:t>Conversion en une seule monnaie</w:t>
      </w:r>
      <w:bookmarkEnd w:id="153"/>
      <w:bookmarkEnd w:id="154"/>
      <w:bookmarkEnd w:id="155"/>
    </w:p>
    <w:p w14:paraId="16AD8CF1"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31.1. Pour faciliter l’évaluation et la comparaison des offres, la sous-commission d’analyse convertira les prix </w:t>
      </w:r>
      <w:r w:rsidRPr="008D61F1">
        <w:rPr>
          <w:rFonts w:ascii="Arial Narrow" w:hAnsi="Arial Narrow"/>
          <w:sz w:val="22"/>
        </w:rPr>
        <w:t>des offres exprimés dans les diverses monnaies dans lesquelles le montant de l’offre est payable en francs CFA.</w:t>
      </w:r>
    </w:p>
    <w:p w14:paraId="1B04B379"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31.2. La conversion se fera en utilisant le cours vendeur fixé par la Banque des Etats de l’Afrique Centrale (BEAC), dans les conditions définies par le RPAO.</w:t>
      </w:r>
    </w:p>
    <w:p w14:paraId="1E65EC18" w14:textId="77777777" w:rsidR="00A87B63" w:rsidRPr="00EA28B3" w:rsidRDefault="00A87B63" w:rsidP="00CF590C">
      <w:pPr>
        <w:pStyle w:val="RGAOarticles"/>
      </w:pPr>
      <w:bookmarkStart w:id="156" w:name="_Toc530307940"/>
      <w:bookmarkStart w:id="157" w:name="_Toc97557062"/>
      <w:bookmarkStart w:id="158" w:name="_Toc163062728"/>
      <w:r w:rsidRPr="00EA28B3">
        <w:t>Evaluation et comparaison des offres au plan financier</w:t>
      </w:r>
      <w:bookmarkEnd w:id="156"/>
      <w:bookmarkEnd w:id="157"/>
      <w:bookmarkEnd w:id="158"/>
      <w:r w:rsidRPr="00EA28B3">
        <w:t xml:space="preserve"> </w:t>
      </w:r>
    </w:p>
    <w:p w14:paraId="471F24F8"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32.1. Seules les offres reconnues conformes, selon les dispositions des articles 28, 29 du RGAO, seront évaluées et comparées par la Sous - Commission d’Analyse.</w:t>
      </w:r>
    </w:p>
    <w:p w14:paraId="10DA062E"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32.2. En évaluant les offres, la sous-commission déterminera pour chaque offre le montant évalué de l’offre en rectifiant son montant comme suit :</w:t>
      </w:r>
    </w:p>
    <w:p w14:paraId="172BBC26"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w w:val="96"/>
        </w:rPr>
        <w:t>a.</w:t>
      </w:r>
      <w:r w:rsidRPr="00EA28B3">
        <w:rPr>
          <w:rFonts w:ascii="Arial Narrow" w:hAnsi="Arial Narrow"/>
        </w:rPr>
        <w:t xml:space="preserve"> En corrigeant toute erreur éventuelle conformément aux dispositions de l’article 30.2 du RGAO ;</w:t>
      </w:r>
    </w:p>
    <w:p w14:paraId="03DDC271"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w w:val="96"/>
        </w:rPr>
        <w:t>b</w:t>
      </w:r>
      <w:r w:rsidRPr="00EA28B3">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D792B36"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rPr>
        <w:t>c. En convertissant en une seule monnaie le montant résultant des rectifications (a) et (b) ci-dessus, conformément aux dispositions de l’article 31.2 du RGAO ;</w:t>
      </w:r>
    </w:p>
    <w:p w14:paraId="5C7B9F5E"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w w:val="96"/>
        </w:rPr>
        <w:t>d.</w:t>
      </w:r>
      <w:r w:rsidRPr="00EA28B3">
        <w:rPr>
          <w:rFonts w:ascii="Arial Narrow" w:hAnsi="Arial Narrow"/>
        </w:rPr>
        <w:t xml:space="preserve"> En ajustant de façon appropriée, sur des bases techniques ou financières, toute autre modification, divergence ou réserve quantifiable ;</w:t>
      </w:r>
    </w:p>
    <w:p w14:paraId="0D9DB098"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rPr>
        <w:t>e. En prenant en considération les différents délais d’exécution proposés par les soumissionnaires, s’ils sont autorisés par le RPAO ;</w:t>
      </w:r>
    </w:p>
    <w:p w14:paraId="758C69B8"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26C0A205" w14:textId="77777777" w:rsidR="00A87B63" w:rsidRPr="00EA28B3" w:rsidRDefault="00A87B63" w:rsidP="00877AF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rFonts w:ascii="Arial Narrow" w:hAnsi="Arial Narrow"/>
        </w:rPr>
      </w:pPr>
      <w:bookmarkStart w:id="159" w:name="_Hlk159259844"/>
      <w:r w:rsidRPr="00EA28B3">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w:t>
      </w:r>
      <w:r>
        <w:rPr>
          <w:rFonts w:ascii="Arial Narrow" w:hAnsi="Arial Narrow"/>
        </w:rPr>
        <w:t xml:space="preserve"> d’Ouvrage</w:t>
      </w:r>
      <w:r w:rsidRPr="00EA28B3">
        <w:rPr>
          <w:rFonts w:ascii="Arial Narrow" w:hAnsi="Arial Narrow"/>
        </w:rPr>
        <w:t xml:space="preserve"> dans le RPAO.</w:t>
      </w:r>
    </w:p>
    <w:bookmarkEnd w:id="159"/>
    <w:p w14:paraId="47145C21"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32.3. </w:t>
      </w:r>
      <w:r w:rsidRPr="00EA28B3">
        <w:rPr>
          <w:rFonts w:ascii="Arial Narrow" w:hAnsi="Arial Narrow"/>
          <w:spacing w:val="5"/>
        </w:rPr>
        <w:t>L’effe</w:t>
      </w:r>
      <w:r w:rsidRPr="00EA28B3">
        <w:rPr>
          <w:rFonts w:ascii="Arial Narrow" w:hAnsi="Arial Narrow"/>
        </w:rPr>
        <w:t xml:space="preserve">t </w:t>
      </w:r>
      <w:r w:rsidRPr="00EA28B3">
        <w:rPr>
          <w:rFonts w:ascii="Arial Narrow" w:hAnsi="Arial Narrow"/>
          <w:spacing w:val="5"/>
        </w:rPr>
        <w:t>estim</w:t>
      </w:r>
      <w:r w:rsidRPr="00EA28B3">
        <w:rPr>
          <w:rFonts w:ascii="Arial Narrow" w:hAnsi="Arial Narrow"/>
        </w:rPr>
        <w:t xml:space="preserve">é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formule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révision </w:t>
      </w:r>
      <w:r w:rsidRPr="00EA28B3">
        <w:rPr>
          <w:rFonts w:ascii="Arial Narrow" w:hAnsi="Arial Narrow"/>
        </w:rPr>
        <w:t xml:space="preserve">des prix figurant dans les CCAG et CCAP, appliquées durant la période d’exécution </w:t>
      </w:r>
      <w:r w:rsidRPr="00EA28B3">
        <w:rPr>
          <w:rFonts w:ascii="Arial Narrow" w:hAnsi="Arial Narrow"/>
          <w:spacing w:val="5"/>
        </w:rPr>
        <w:t>de la Lettre Commande,</w:t>
      </w:r>
      <w:r w:rsidRPr="00EA28B3">
        <w:rPr>
          <w:rFonts w:ascii="Arial Narrow" w:hAnsi="Arial Narrow"/>
        </w:rPr>
        <w:t xml:space="preserve"> ne sera pas pris en considération lors de l’évaluation des offres.</w:t>
      </w:r>
    </w:p>
    <w:p w14:paraId="731F2E4F" w14:textId="77777777" w:rsidR="00A87B63" w:rsidRPr="00EA28B3" w:rsidRDefault="00A87B63" w:rsidP="00877AF9">
      <w:pPr>
        <w:widowControl w:val="0"/>
        <w:tabs>
          <w:tab w:val="left" w:pos="1040"/>
          <w:tab w:val="left" w:pos="1820"/>
          <w:tab w:val="left" w:pos="2840"/>
          <w:tab w:val="left" w:pos="3240"/>
          <w:tab w:val="left" w:pos="4760"/>
        </w:tabs>
        <w:autoSpaceDE w:val="0"/>
        <w:jc w:val="both"/>
        <w:rPr>
          <w:rFonts w:ascii="Arial Narrow" w:hAnsi="Arial Narrow"/>
        </w:rPr>
      </w:pPr>
      <w:r w:rsidRPr="00EA28B3">
        <w:rPr>
          <w:rFonts w:ascii="Arial Narrow" w:hAnsi="Arial Narrow"/>
        </w:rPr>
        <w:t xml:space="preserve">32.4.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l’offr</w:t>
      </w:r>
      <w:r w:rsidRPr="00EA28B3">
        <w:rPr>
          <w:rFonts w:ascii="Arial Narrow" w:hAnsi="Arial Narrow"/>
        </w:rPr>
        <w:t xml:space="preserve">e </w:t>
      </w:r>
      <w:bookmarkStart w:id="160" w:name="_Hlk159259922"/>
      <w:r w:rsidRPr="00EA28B3">
        <w:rPr>
          <w:rFonts w:ascii="Arial Narrow" w:hAnsi="Arial Narrow"/>
        </w:rPr>
        <w:t xml:space="preserve">financière </w:t>
      </w:r>
      <w:r w:rsidRPr="00EA28B3">
        <w:rPr>
          <w:rFonts w:ascii="Arial Narrow" w:hAnsi="Arial Narrow"/>
          <w:spacing w:val="5"/>
        </w:rPr>
        <w:t>évalué</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moins-</w:t>
      </w:r>
      <w:proofErr w:type="spellStart"/>
      <w:r w:rsidRPr="00EA28B3">
        <w:rPr>
          <w:rFonts w:ascii="Arial Narrow" w:hAnsi="Arial Narrow"/>
          <w:spacing w:val="5"/>
        </w:rPr>
        <w:t>disant</w:t>
      </w:r>
      <w:r w:rsidRPr="00EA28B3">
        <w:rPr>
          <w:rFonts w:ascii="Arial Narrow" w:hAnsi="Arial Narrow"/>
        </w:rPr>
        <w:t>e</w:t>
      </w:r>
      <w:proofErr w:type="spellEnd"/>
      <w:r w:rsidRPr="00EA28B3">
        <w:rPr>
          <w:rFonts w:ascii="Arial Narrow" w:hAnsi="Arial Narrow"/>
        </w:rPr>
        <w:t xml:space="preserve"> </w:t>
      </w:r>
      <w:bookmarkEnd w:id="160"/>
      <w:r w:rsidRPr="00EA28B3">
        <w:rPr>
          <w:rFonts w:ascii="Arial Narrow" w:hAnsi="Arial Narrow"/>
          <w:spacing w:val="5"/>
        </w:rPr>
        <w:t xml:space="preserve">est </w:t>
      </w:r>
      <w:r w:rsidRPr="00EA28B3">
        <w:rPr>
          <w:rFonts w:ascii="Arial Narrow" w:hAnsi="Arial Narrow"/>
        </w:rPr>
        <w:t xml:space="preserve">jugée anormalement basse </w:t>
      </w:r>
      <w:bookmarkStart w:id="161" w:name="_Hlk159259982"/>
      <w:r w:rsidRPr="00EA28B3">
        <w:rPr>
          <w:rFonts w:ascii="Arial Narrow" w:hAnsi="Arial Narrow"/>
        </w:rPr>
        <w:t xml:space="preserve">ou est fortement déséquilibrée </w:t>
      </w:r>
      <w:bookmarkEnd w:id="161"/>
      <w:r w:rsidRPr="00EA28B3">
        <w:rPr>
          <w:rFonts w:ascii="Arial Narrow" w:hAnsi="Arial Narrow"/>
        </w:rPr>
        <w:t xml:space="preserve">par rapport à l’estimation faite par le Maître </w:t>
      </w:r>
      <w:r>
        <w:rPr>
          <w:rFonts w:ascii="Arial Narrow" w:hAnsi="Arial Narrow"/>
        </w:rPr>
        <w:t>d’Ouvrage</w:t>
      </w:r>
      <w:r w:rsidRPr="00EA28B3">
        <w:rPr>
          <w:rFonts w:ascii="Arial Narrow" w:hAnsi="Arial Narrow"/>
        </w:rPr>
        <w:t xml:space="preserve"> des travaux à exécuter dans le cadre </w:t>
      </w:r>
      <w:r w:rsidRPr="00EA28B3">
        <w:rPr>
          <w:rFonts w:ascii="Arial Narrow" w:hAnsi="Arial Narrow"/>
          <w:spacing w:val="5"/>
        </w:rPr>
        <w:t>de la Lettre Commande </w:t>
      </w:r>
      <w:r w:rsidRPr="00EA28B3">
        <w:rPr>
          <w:rFonts w:ascii="Arial Narrow" w:hAnsi="Arial Narrow"/>
        </w:rPr>
        <w:t xml:space="preserve">, la </w:t>
      </w:r>
      <w:r w:rsidRPr="00EA28B3">
        <w:rPr>
          <w:rFonts w:ascii="Arial Narrow" w:hAnsi="Arial Narrow"/>
          <w:spacing w:val="-3"/>
        </w:rPr>
        <w:t xml:space="preserve">sous-commission </w:t>
      </w:r>
      <w:r w:rsidRPr="00EA28B3">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0E40821D" w14:textId="77777777" w:rsidR="00A87B63" w:rsidRPr="00EA28B3" w:rsidRDefault="00A87B63" w:rsidP="00877AF9">
      <w:pPr>
        <w:widowControl w:val="0"/>
        <w:tabs>
          <w:tab w:val="left" w:pos="1040"/>
          <w:tab w:val="left" w:pos="1820"/>
          <w:tab w:val="left" w:pos="2840"/>
          <w:tab w:val="left" w:pos="3240"/>
          <w:tab w:val="left" w:pos="4760"/>
        </w:tabs>
        <w:autoSpaceDE w:val="0"/>
        <w:jc w:val="both"/>
        <w:rPr>
          <w:rFonts w:ascii="Arial Narrow" w:hAnsi="Arial Narrow"/>
        </w:rPr>
      </w:pPr>
      <w:r w:rsidRPr="00EA28B3">
        <w:rPr>
          <w:rFonts w:ascii="Arial Narrow" w:hAnsi="Arial Narrow"/>
        </w:rPr>
        <w:t xml:space="preserve">32.5 Sur proposition de la sous-commission d’analyse, le Président de la Commission de Passation de marchés </w:t>
      </w:r>
      <w:r w:rsidRPr="00EA28B3">
        <w:rPr>
          <w:rFonts w:ascii="Arial Narrow" w:hAnsi="Arial Narrow"/>
        </w:rPr>
        <w:lastRenderedPageBreak/>
        <w:t xml:space="preserve">peut </w:t>
      </w:r>
      <w:r w:rsidRPr="009B0063">
        <w:rPr>
          <w:rFonts w:ascii="Arial Narrow" w:hAnsi="Arial Narrow"/>
          <w:sz w:val="22"/>
        </w:rPr>
        <w:t xml:space="preserve">demander aux soumissionnaires ou aux administrations et organismes compétents des éclaircissements sur les offres.  </w:t>
      </w:r>
    </w:p>
    <w:p w14:paraId="5BCC5E49" w14:textId="77777777" w:rsidR="00A87B63" w:rsidRPr="00EA28B3" w:rsidRDefault="00A87B63" w:rsidP="00877AF9">
      <w:pPr>
        <w:widowControl w:val="0"/>
        <w:tabs>
          <w:tab w:val="left" w:pos="1040"/>
          <w:tab w:val="left" w:pos="1820"/>
          <w:tab w:val="left" w:pos="2840"/>
          <w:tab w:val="left" w:pos="3240"/>
          <w:tab w:val="left" w:pos="4760"/>
        </w:tabs>
        <w:autoSpaceDE w:val="0"/>
        <w:jc w:val="both"/>
        <w:rPr>
          <w:rFonts w:ascii="Arial Narrow" w:hAnsi="Arial Narrow"/>
        </w:rPr>
      </w:pPr>
      <w:r w:rsidRPr="00EA28B3">
        <w:rPr>
          <w:rFonts w:ascii="Arial Narrow" w:hAnsi="Arial Narrow"/>
        </w:rPr>
        <w:t>32.6 Dans le cas où une offre est jugée anormalement basse, la Commission Interne de Passation des Marchés propose au Maître d'Ouvrag</w:t>
      </w:r>
      <w:r>
        <w:rPr>
          <w:rFonts w:ascii="Arial Narrow" w:hAnsi="Arial Narrow"/>
        </w:rPr>
        <w:t>e</w:t>
      </w:r>
      <w:r w:rsidRPr="00EA28B3">
        <w:rPr>
          <w:rFonts w:ascii="Arial Narrow" w:hAnsi="Arial Narrow"/>
        </w:rPr>
        <w:t>, de demander des justificatifs au soumissionnaire concerné. Au cas où ils sont jugés inacceptables, ils sont transmis par le MO/MOD à l'Organisme Chargé de la Régulation des Marchés Publics, pour avis, en même temps que la demande d’éclaircissement.</w:t>
      </w:r>
    </w:p>
    <w:p w14:paraId="4A4A08DC" w14:textId="77777777" w:rsidR="00A87B63" w:rsidRPr="009B0063" w:rsidRDefault="00A87B63" w:rsidP="00877AF9">
      <w:pPr>
        <w:widowControl w:val="0"/>
        <w:tabs>
          <w:tab w:val="left" w:pos="1040"/>
          <w:tab w:val="left" w:pos="1820"/>
          <w:tab w:val="left" w:pos="2840"/>
          <w:tab w:val="left" w:pos="3240"/>
          <w:tab w:val="left" w:pos="4760"/>
        </w:tabs>
        <w:autoSpaceDE w:val="0"/>
        <w:jc w:val="both"/>
        <w:rPr>
          <w:rFonts w:ascii="Arial Narrow" w:hAnsi="Arial Narrow"/>
          <w:sz w:val="22"/>
        </w:rPr>
      </w:pPr>
      <w:r w:rsidRPr="009B0063">
        <w:rPr>
          <w:rFonts w:ascii="Arial Narrow" w:hAnsi="Arial Narrow"/>
          <w:sz w:val="22"/>
        </w:rPr>
        <w:t>Le Maître d’Ouvrage tient compte de l’avis l’Organisme Chargé de la Régulation des Marchés Publics pour se prononcer.</w:t>
      </w:r>
    </w:p>
    <w:p w14:paraId="1542C0CF" w14:textId="77777777" w:rsidR="00A87B63" w:rsidRPr="00EA28B3" w:rsidRDefault="00A87B63" w:rsidP="00877AF9">
      <w:pPr>
        <w:pStyle w:val="RGAOarticles"/>
      </w:pPr>
      <w:bookmarkStart w:id="162" w:name="_Toc530307941"/>
      <w:bookmarkStart w:id="163" w:name="_Toc97557063"/>
      <w:bookmarkStart w:id="164" w:name="_Toc163062729"/>
      <w:r w:rsidRPr="00EA28B3">
        <w:t>Préférence accordée aux soumissionnaires nationaux</w:t>
      </w:r>
      <w:bookmarkEnd w:id="162"/>
      <w:bookmarkEnd w:id="163"/>
      <w:bookmarkEnd w:id="164"/>
    </w:p>
    <w:p w14:paraId="3CEB735B" w14:textId="77777777" w:rsidR="00A87B63" w:rsidRPr="00533562" w:rsidRDefault="00A87B63" w:rsidP="00877AF9">
      <w:pPr>
        <w:widowControl w:val="0"/>
        <w:autoSpaceDE w:val="0"/>
        <w:jc w:val="both"/>
        <w:rPr>
          <w:rFonts w:ascii="Arial Narrow" w:hAnsi="Arial Narrow"/>
        </w:rPr>
      </w:pPr>
      <w:r w:rsidRPr="00EA28B3">
        <w:rPr>
          <w:rFonts w:ascii="Arial Narrow" w:hAnsi="Arial Narrow"/>
        </w:rPr>
        <w:t xml:space="preserve">33.1 Lors de la passation </w:t>
      </w:r>
      <w:r w:rsidRPr="00EA28B3">
        <w:rPr>
          <w:rFonts w:ascii="Arial Narrow" w:hAnsi="Arial Narrow"/>
          <w:spacing w:val="5"/>
        </w:rPr>
        <w:t>d’une Lettre Commande </w:t>
      </w:r>
      <w:r w:rsidRPr="00EA28B3">
        <w:rPr>
          <w:rFonts w:ascii="Arial Narrow" w:hAnsi="Arial Narrow"/>
        </w:rPr>
        <w:t>dans le cadre d’une consultation internationale, une marge de préférence est accordée, à offres équivalentes et dans l’ordre de priorité, aux soumissions présentées par :</w:t>
      </w:r>
    </w:p>
    <w:p w14:paraId="2FB53FB4"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Une personne physique de nationalité camerounaise ou une personne morale de droit camerounais ;</w:t>
      </w:r>
    </w:p>
    <w:p w14:paraId="5759A778" w14:textId="44D27306" w:rsidR="00A87B63" w:rsidRPr="00877AF9" w:rsidRDefault="00A87B63" w:rsidP="00877AF9">
      <w:pPr>
        <w:widowControl w:val="0"/>
        <w:autoSpaceDE w:val="0"/>
        <w:jc w:val="both"/>
        <w:rPr>
          <w:rFonts w:ascii="Arial Narrow" w:hAnsi="Arial Narrow"/>
          <w:sz w:val="22"/>
        </w:rPr>
      </w:pPr>
      <w:r w:rsidRPr="00877AF9">
        <w:rPr>
          <w:rFonts w:ascii="Arial Narrow" w:hAnsi="Arial Narrow"/>
          <w:sz w:val="22"/>
        </w:rPr>
        <w:t>Une entreprise dont le capital est intégralement ou majoritairement détenu par des personn</w:t>
      </w:r>
      <w:r w:rsidR="00877AF9">
        <w:rPr>
          <w:rFonts w:ascii="Arial Narrow" w:hAnsi="Arial Narrow"/>
          <w:sz w:val="22"/>
        </w:rPr>
        <w:t xml:space="preserve">es de nationalité camerounaise </w:t>
      </w:r>
    </w:p>
    <w:p w14:paraId="257A8096" w14:textId="4986201A" w:rsidR="00A87B63" w:rsidRPr="003C297F" w:rsidRDefault="00A87B63" w:rsidP="00877AF9">
      <w:pPr>
        <w:widowControl w:val="0"/>
        <w:autoSpaceDE w:val="0"/>
        <w:jc w:val="both"/>
        <w:rPr>
          <w:rFonts w:ascii="Arial Narrow" w:hAnsi="Arial Narrow"/>
        </w:rPr>
      </w:pPr>
      <w:r w:rsidRPr="003C297F">
        <w:rPr>
          <w:rFonts w:ascii="Arial Narrow" w:hAnsi="Arial Narrow"/>
        </w:rPr>
        <w:t>Une personne physique ou une personne morale justifiant d’une activité économique</w:t>
      </w:r>
      <w:r w:rsidR="00877AF9">
        <w:rPr>
          <w:rFonts w:ascii="Arial Narrow" w:hAnsi="Arial Narrow"/>
        </w:rPr>
        <w:t xml:space="preserve"> sur le territoire du Cameroun </w:t>
      </w:r>
    </w:p>
    <w:p w14:paraId="67A3B3BC"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Un groupement d’entreprises associant des entreprises camerounaises.</w:t>
      </w:r>
    </w:p>
    <w:p w14:paraId="0E332AD0"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Les offres sont considérées équivalentes lorsqu’elles ont rempli les conditions techniques requises.</w:t>
      </w:r>
    </w:p>
    <w:p w14:paraId="5BFE162C"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 xml:space="preserve">Pour les </w:t>
      </w:r>
      <w:r w:rsidRPr="003C297F">
        <w:rPr>
          <w:rFonts w:ascii="Arial Narrow" w:hAnsi="Arial Narrow"/>
          <w:spacing w:val="5"/>
        </w:rPr>
        <w:t>Lettres Commandes </w:t>
      </w:r>
      <w:r w:rsidRPr="003C297F">
        <w:rPr>
          <w:rFonts w:ascii="Arial Narrow" w:hAnsi="Arial Narrow"/>
        </w:rPr>
        <w:t xml:space="preserve">de travaux, la marge de préférence nationale est de dix pour cent (10%).  </w:t>
      </w:r>
    </w:p>
    <w:p w14:paraId="3DA5810F"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La préférence nationale ne peut être appliquée que lorsque le dossier d’appel d’offres le prévoit.</w:t>
      </w:r>
    </w:p>
    <w:p w14:paraId="1154E595" w14:textId="77777777" w:rsidR="00A87B63" w:rsidRPr="00EA28B3" w:rsidRDefault="00A87B63" w:rsidP="00A87B63">
      <w:pPr>
        <w:pStyle w:val="RGAOpartie"/>
        <w:numPr>
          <w:ilvl w:val="0"/>
          <w:numId w:val="0"/>
        </w:numPr>
      </w:pPr>
      <w:bookmarkStart w:id="165" w:name="_Toc530307942"/>
      <w:bookmarkStart w:id="166" w:name="_Toc97557064"/>
      <w:bookmarkStart w:id="167" w:name="_Toc163062730"/>
      <w:bookmarkEnd w:id="118"/>
      <w:r w:rsidRPr="00EA28B3">
        <w:t>Attribution</w:t>
      </w:r>
      <w:bookmarkEnd w:id="165"/>
      <w:bookmarkEnd w:id="166"/>
      <w:bookmarkEnd w:id="167"/>
    </w:p>
    <w:p w14:paraId="00F84366" w14:textId="77777777" w:rsidR="00A87B63" w:rsidRPr="00EA28B3" w:rsidRDefault="00A87B63" w:rsidP="00CF590C">
      <w:pPr>
        <w:pStyle w:val="RGAOarticles"/>
      </w:pPr>
      <w:bookmarkStart w:id="168" w:name="_Toc530307943"/>
      <w:bookmarkStart w:id="169" w:name="_Toc97557065"/>
      <w:bookmarkStart w:id="170" w:name="_Toc163062731"/>
      <w:r w:rsidRPr="00EA28B3">
        <w:t>Attribution</w:t>
      </w:r>
      <w:bookmarkEnd w:id="168"/>
      <w:bookmarkEnd w:id="169"/>
      <w:bookmarkEnd w:id="170"/>
    </w:p>
    <w:p w14:paraId="4F3E515B" w14:textId="77777777" w:rsidR="00A87B63" w:rsidRPr="00EA28B3" w:rsidRDefault="00A87B63" w:rsidP="00A87B63">
      <w:pPr>
        <w:widowControl w:val="0"/>
        <w:tabs>
          <w:tab w:val="left" w:pos="1700"/>
          <w:tab w:val="left" w:pos="2100"/>
          <w:tab w:val="left" w:pos="2620"/>
          <w:tab w:val="left" w:pos="3640"/>
          <w:tab w:val="left" w:pos="4220"/>
        </w:tabs>
        <w:autoSpaceDE w:val="0"/>
        <w:jc w:val="both"/>
        <w:rPr>
          <w:rFonts w:ascii="Arial Narrow" w:hAnsi="Arial Narrow"/>
        </w:rPr>
      </w:pPr>
      <w:bookmarkStart w:id="171" w:name="_Hlk186546279"/>
      <w:r w:rsidRPr="00EA28B3">
        <w:rPr>
          <w:rFonts w:ascii="Arial Narrow" w:hAnsi="Arial Narrow"/>
        </w:rPr>
        <w:t xml:space="preserve">34.1. Le </w:t>
      </w:r>
      <w:r>
        <w:rPr>
          <w:rFonts w:ascii="Arial Narrow" w:hAnsi="Arial Narrow"/>
        </w:rPr>
        <w:t>Maître d’Ouvrage</w:t>
      </w:r>
      <w:r w:rsidRPr="00EA28B3">
        <w:rPr>
          <w:rFonts w:ascii="Arial Narrow" w:hAnsi="Arial Narrow"/>
        </w:rPr>
        <w:t xml:space="preserve"> attribuera </w:t>
      </w:r>
      <w:r w:rsidRPr="00EA28B3">
        <w:rPr>
          <w:rFonts w:ascii="Arial Narrow" w:hAnsi="Arial Narrow"/>
          <w:spacing w:val="5"/>
        </w:rPr>
        <w:t>la Lettre Commande </w:t>
      </w:r>
      <w:r w:rsidRPr="00EA28B3">
        <w:rPr>
          <w:rFonts w:ascii="Arial Narrow" w:hAnsi="Arial Narrow"/>
        </w:rPr>
        <w:t xml:space="preserve">au Soumissionnaire ayant présenté une offre conforme pour l’essentiel au Dossier d’Appel </w:t>
      </w:r>
      <w:r w:rsidRPr="00EA28B3">
        <w:rPr>
          <w:rFonts w:ascii="Arial Narrow" w:hAnsi="Arial Narrow"/>
          <w:spacing w:val="5"/>
        </w:rPr>
        <w:t>d’offre</w:t>
      </w:r>
      <w:r w:rsidRPr="00EA28B3">
        <w:rPr>
          <w:rFonts w:ascii="Arial Narrow" w:hAnsi="Arial Narrow"/>
        </w:rPr>
        <w:t>s, (</w:t>
      </w:r>
      <w:r w:rsidRPr="00EA28B3">
        <w:rPr>
          <w:rFonts w:ascii="Arial Narrow" w:hAnsi="Arial Narrow"/>
          <w:spacing w:val="5"/>
        </w:rPr>
        <w:t>dispos</w:t>
      </w:r>
      <w:r w:rsidRPr="00EA28B3">
        <w:rPr>
          <w:rFonts w:ascii="Arial Narrow" w:hAnsi="Arial Narrow"/>
        </w:rPr>
        <w:t xml:space="preserve">ant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capacités </w:t>
      </w:r>
      <w:r w:rsidRPr="00EA28B3">
        <w:rPr>
          <w:rFonts w:ascii="Arial Narrow" w:hAnsi="Arial Narrow"/>
        </w:rPr>
        <w:t xml:space="preserve">techniques et financières requises pour exécuter le marché de façon satisfaisante) et dont </w:t>
      </w:r>
      <w:r w:rsidRPr="00EA28B3">
        <w:rPr>
          <w:rFonts w:ascii="Arial Narrow" w:hAnsi="Arial Narrow"/>
          <w:spacing w:val="1"/>
        </w:rPr>
        <w:t>l’offr</w:t>
      </w:r>
      <w:r w:rsidRPr="00EA28B3">
        <w:rPr>
          <w:rFonts w:ascii="Arial Narrow" w:hAnsi="Arial Narrow"/>
        </w:rPr>
        <w:t xml:space="preserve">e a </w:t>
      </w:r>
      <w:r w:rsidRPr="00EA28B3">
        <w:rPr>
          <w:rFonts w:ascii="Arial Narrow" w:hAnsi="Arial Narrow"/>
          <w:spacing w:val="1"/>
        </w:rPr>
        <w:t>ét</w:t>
      </w:r>
      <w:r w:rsidRPr="00EA28B3">
        <w:rPr>
          <w:rFonts w:ascii="Arial Narrow" w:hAnsi="Arial Narrow"/>
        </w:rPr>
        <w:t xml:space="preserve">é </w:t>
      </w:r>
      <w:r w:rsidRPr="00EA28B3">
        <w:rPr>
          <w:rFonts w:ascii="Arial Narrow" w:hAnsi="Arial Narrow"/>
          <w:spacing w:val="1"/>
        </w:rPr>
        <w:t>évalué</w:t>
      </w:r>
      <w:r w:rsidRPr="00EA28B3">
        <w:rPr>
          <w:rFonts w:ascii="Arial Narrow" w:hAnsi="Arial Narrow"/>
        </w:rPr>
        <w:t xml:space="preserve">e </w:t>
      </w:r>
      <w:r w:rsidRPr="00EA28B3">
        <w:rPr>
          <w:rFonts w:ascii="Arial Narrow" w:hAnsi="Arial Narrow"/>
          <w:spacing w:val="1"/>
        </w:rPr>
        <w:t>l</w:t>
      </w:r>
      <w:r w:rsidRPr="00EA28B3">
        <w:rPr>
          <w:rFonts w:ascii="Arial Narrow" w:hAnsi="Arial Narrow"/>
        </w:rPr>
        <w:t xml:space="preserve">a </w:t>
      </w:r>
      <w:r w:rsidRPr="00EA28B3">
        <w:rPr>
          <w:rFonts w:ascii="Arial Narrow" w:hAnsi="Arial Narrow"/>
          <w:spacing w:val="1"/>
        </w:rPr>
        <w:t>moins-</w:t>
      </w:r>
      <w:proofErr w:type="spellStart"/>
      <w:r w:rsidRPr="00EA28B3">
        <w:rPr>
          <w:rFonts w:ascii="Arial Narrow" w:hAnsi="Arial Narrow"/>
          <w:spacing w:val="1"/>
        </w:rPr>
        <w:t>disant</w:t>
      </w:r>
      <w:r w:rsidRPr="00EA28B3">
        <w:rPr>
          <w:rFonts w:ascii="Arial Narrow" w:hAnsi="Arial Narrow"/>
        </w:rPr>
        <w:t>e</w:t>
      </w:r>
      <w:proofErr w:type="spellEnd"/>
      <w:r w:rsidRPr="00EA28B3">
        <w:rPr>
          <w:rFonts w:ascii="Arial Narrow" w:hAnsi="Arial Narrow"/>
        </w:rPr>
        <w:t xml:space="preserve"> </w:t>
      </w:r>
      <w:r w:rsidRPr="00EA28B3">
        <w:rPr>
          <w:rFonts w:ascii="Arial Narrow" w:hAnsi="Arial Narrow"/>
          <w:spacing w:val="1"/>
        </w:rPr>
        <w:t xml:space="preserve">en </w:t>
      </w:r>
      <w:r w:rsidRPr="00EA28B3">
        <w:rPr>
          <w:rFonts w:ascii="Arial Narrow" w:hAnsi="Arial Narrow"/>
        </w:rPr>
        <w:t xml:space="preserve">considérant le cas échéant les remises proposées. </w:t>
      </w:r>
    </w:p>
    <w:p w14:paraId="24C3FDD5" w14:textId="77777777" w:rsidR="00A87B63" w:rsidRPr="00EA28B3" w:rsidRDefault="00A87B63" w:rsidP="00A87B63">
      <w:pPr>
        <w:widowControl w:val="0"/>
        <w:autoSpaceDE w:val="0"/>
        <w:jc w:val="both"/>
        <w:rPr>
          <w:rFonts w:ascii="Arial Narrow" w:hAnsi="Arial Narrow"/>
          <w:spacing w:val="2"/>
        </w:rPr>
      </w:pPr>
      <w:r w:rsidRPr="00EA28B3">
        <w:rPr>
          <w:rFonts w:ascii="Arial Narrow" w:hAnsi="Arial Narrow"/>
          <w:spacing w:val="1"/>
        </w:rPr>
        <w:t>34 2</w:t>
      </w:r>
      <w:r w:rsidRPr="00EA28B3">
        <w:rPr>
          <w:rFonts w:ascii="Arial Narrow" w:hAnsi="Arial Narrow"/>
        </w:rPr>
        <w:t xml:space="preserve">. Si l’Appel d’Offres porte sur plusieurs lots, l’attribution se fera selon </w:t>
      </w:r>
      <w:r w:rsidRPr="00EA28B3">
        <w:rPr>
          <w:rFonts w:ascii="Arial Narrow" w:hAnsi="Arial Narrow"/>
          <w:spacing w:val="2"/>
        </w:rPr>
        <w:t xml:space="preserve">les prescriptions du RPAO. </w:t>
      </w:r>
    </w:p>
    <w:p w14:paraId="0DED974B" w14:textId="77777777" w:rsidR="00A87B63" w:rsidRPr="00EA28B3" w:rsidRDefault="00A87B63" w:rsidP="00877AF9">
      <w:pPr>
        <w:widowControl w:val="0"/>
        <w:tabs>
          <w:tab w:val="left" w:pos="1700"/>
          <w:tab w:val="left" w:pos="2100"/>
          <w:tab w:val="left" w:pos="2620"/>
          <w:tab w:val="left" w:pos="3640"/>
          <w:tab w:val="left" w:pos="4220"/>
        </w:tabs>
        <w:autoSpaceDE w:val="0"/>
        <w:jc w:val="both"/>
        <w:rPr>
          <w:rFonts w:ascii="Arial Narrow" w:hAnsi="Arial Narrow"/>
        </w:rPr>
      </w:pPr>
      <w:r w:rsidRPr="00EA28B3">
        <w:rPr>
          <w:rFonts w:ascii="Arial Narrow" w:hAnsi="Arial Narrow"/>
          <w:spacing w:val="2"/>
        </w:rPr>
        <w:t xml:space="preserve">34.3-Dans tous les cas, toute attribution </w:t>
      </w:r>
      <w:r w:rsidRPr="00EA28B3">
        <w:rPr>
          <w:rFonts w:ascii="Arial Narrow" w:hAnsi="Arial Narrow"/>
          <w:spacing w:val="5"/>
        </w:rPr>
        <w:t>de la Lettre Commande </w:t>
      </w:r>
      <w:r w:rsidRPr="00EA28B3">
        <w:rPr>
          <w:rFonts w:ascii="Arial Narrow" w:hAnsi="Arial Narrow"/>
          <w:spacing w:val="2"/>
        </w:rPr>
        <w:t xml:space="preserve">est matérialisée par une décision du Maître d’Ouvrage ou du Maître d’Ouvrage Délégué et notifiée à l’attributaire dans un délai maximum de soixante-douze (72) heures à compter de sa signature </w:t>
      </w:r>
    </w:p>
    <w:p w14:paraId="6ED1D39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Toute décision d’attribution d’un Marché Public par le Maître d’Ouvrag</w:t>
      </w:r>
      <w:r>
        <w:rPr>
          <w:rFonts w:ascii="Arial Narrow" w:hAnsi="Arial Narrow"/>
        </w:rPr>
        <w:t>e</w:t>
      </w:r>
      <w:r w:rsidRPr="00EA28B3">
        <w:rPr>
          <w:rFonts w:ascii="Arial Narrow" w:hAnsi="Arial Narrow"/>
        </w:rPr>
        <w:t xml:space="preserv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2AF1C4E" w14:textId="77777777" w:rsidR="00A87B63" w:rsidRPr="002C1920" w:rsidRDefault="00A87B63" w:rsidP="00CF590C">
      <w:pPr>
        <w:pStyle w:val="RGAOarticles"/>
      </w:pPr>
      <w:bookmarkStart w:id="172" w:name="_Toc530307944"/>
      <w:bookmarkStart w:id="173" w:name="_Toc97557066"/>
      <w:bookmarkStart w:id="174" w:name="_Toc163062732"/>
      <w:r w:rsidRPr="002C1920">
        <w:t>Droit du Maître d’Ouvrage de déclarer un Appel d’Offres infructueux ou d’annuler une procédure</w:t>
      </w:r>
      <w:bookmarkEnd w:id="172"/>
      <w:bookmarkEnd w:id="173"/>
      <w:bookmarkEnd w:id="174"/>
    </w:p>
    <w:p w14:paraId="12DD84BA" w14:textId="77777777" w:rsidR="00A87B63" w:rsidRPr="009B0063" w:rsidRDefault="00A87B63" w:rsidP="00A87B63">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35.1 Le Maître d’Ouvrage se réserve le droit d’annuler un Appel d’Offres ou de déclarer un appel d’offres infructueux après avis de la Commission des Marchés compétente sans qu’il y’ait lieu à réclamation.</w:t>
      </w:r>
    </w:p>
    <w:p w14:paraId="57398360" w14:textId="77777777" w:rsidR="00A87B63" w:rsidRPr="009B0063" w:rsidRDefault="00A87B63" w:rsidP="00A87B63">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Toutefois, lorsque les offres ont déjà été ouvertes, l’annulation est subordonnée à l’accord de l’Autorité Chargée des Marchés Publics.</w:t>
      </w:r>
    </w:p>
    <w:p w14:paraId="5471E65F" w14:textId="77777777" w:rsidR="00A87B63" w:rsidRPr="00EA28B3" w:rsidRDefault="00A87B63" w:rsidP="00A87B63">
      <w:pPr>
        <w:widowControl w:val="0"/>
        <w:autoSpaceDE w:val="0"/>
        <w:jc w:val="both"/>
        <w:rPr>
          <w:rFonts w:ascii="Arial Narrow" w:hAnsi="Arial Narrow"/>
          <w:spacing w:val="5"/>
        </w:rPr>
      </w:pPr>
      <w:r w:rsidRPr="00EA28B3">
        <w:rPr>
          <w:rFonts w:ascii="Arial Narrow" w:hAnsi="Arial Narrow"/>
        </w:rPr>
        <w:t>35.2 Le Maître d'Ouv</w:t>
      </w:r>
      <w:r>
        <w:rPr>
          <w:rFonts w:ascii="Arial Narrow" w:hAnsi="Arial Narrow"/>
        </w:rPr>
        <w:t>rage</w:t>
      </w:r>
      <w:r w:rsidRPr="00EA28B3">
        <w:rPr>
          <w:rFonts w:ascii="Arial Narrow" w:hAnsi="Arial Narrow"/>
        </w:rPr>
        <w:t xml:space="preserve"> notifie la décision d'annulation ou celle déclarant l’appel d’offres infructueux, au Président </w:t>
      </w:r>
      <w:r w:rsidRPr="009B0063">
        <w:rPr>
          <w:rFonts w:ascii="Arial Narrow" w:hAnsi="Arial Narrow"/>
          <w:sz w:val="22"/>
        </w:rPr>
        <w:t>de la Commission Interne de Passation des Marchés, avec copie à l’Organisme Chargé de la Régulation des Marchés Publics</w:t>
      </w:r>
      <w:r w:rsidRPr="009B0063">
        <w:rPr>
          <w:rFonts w:ascii="Arial Narrow" w:hAnsi="Arial Narrow"/>
          <w:spacing w:val="5"/>
          <w:sz w:val="22"/>
        </w:rPr>
        <w:t xml:space="preserve">. </w:t>
      </w:r>
    </w:p>
    <w:p w14:paraId="309FA4F4" w14:textId="77777777" w:rsidR="00A87B63" w:rsidRPr="00EA28B3" w:rsidRDefault="00A87B63" w:rsidP="00A87B63">
      <w:pPr>
        <w:suppressAutoHyphens w:val="0"/>
        <w:autoSpaceDN/>
        <w:jc w:val="both"/>
        <w:textAlignment w:val="auto"/>
        <w:rPr>
          <w:rFonts w:ascii="Arial Narrow" w:hAnsi="Arial Narrow"/>
        </w:rPr>
      </w:pPr>
      <w:r w:rsidRPr="00EA28B3">
        <w:rPr>
          <w:rFonts w:ascii="Arial Narrow" w:hAnsi="Arial Narrow"/>
        </w:rPr>
        <w:t>35.3 En cas d'allotissement, les dispositions prévues aux alinéas ci-dessus sont applicables à chacun des lots.</w:t>
      </w:r>
    </w:p>
    <w:p w14:paraId="7787E154" w14:textId="77777777" w:rsidR="00A87B63" w:rsidRPr="00EA28B3" w:rsidRDefault="00A87B63" w:rsidP="00CF590C">
      <w:pPr>
        <w:pStyle w:val="RGAOarticles"/>
      </w:pPr>
      <w:bookmarkStart w:id="175" w:name="_Toc530307945"/>
      <w:bookmarkStart w:id="176" w:name="_Toc97557067"/>
      <w:bookmarkStart w:id="177" w:name="_Toc163062733"/>
      <w:r w:rsidRPr="00EA28B3">
        <w:t>Notification de l’attribution</w:t>
      </w:r>
      <w:bookmarkEnd w:id="175"/>
      <w:bookmarkEnd w:id="176"/>
      <w:bookmarkEnd w:id="177"/>
      <w:r w:rsidRPr="00EA28B3">
        <w:rPr>
          <w:spacing w:val="5"/>
        </w:rPr>
        <w:t xml:space="preserve"> de la Lettre Commande </w:t>
      </w:r>
    </w:p>
    <w:p w14:paraId="32DC58AA" w14:textId="77777777" w:rsidR="00A87B63" w:rsidRPr="00EA28B3" w:rsidRDefault="00A87B63" w:rsidP="00877AF9">
      <w:pPr>
        <w:widowControl w:val="0"/>
        <w:autoSpaceDE w:val="0"/>
        <w:ind w:right="-15"/>
        <w:jc w:val="both"/>
        <w:rPr>
          <w:rFonts w:ascii="Arial Narrow" w:hAnsi="Arial Narrow"/>
        </w:rPr>
      </w:pPr>
      <w:r w:rsidRPr="00EA28B3">
        <w:rPr>
          <w:rFonts w:ascii="Arial Narrow" w:hAnsi="Arial Narrow"/>
        </w:rPr>
        <w:t xml:space="preserve">36.1 Toute attribution d’une </w:t>
      </w:r>
      <w:r w:rsidRPr="00EA28B3">
        <w:rPr>
          <w:rFonts w:ascii="Arial Narrow" w:hAnsi="Arial Narrow"/>
          <w:spacing w:val="5"/>
        </w:rPr>
        <w:t>Lettre Commande </w:t>
      </w:r>
      <w:r w:rsidRPr="00EA28B3">
        <w:rPr>
          <w:rFonts w:ascii="Arial Narrow" w:hAnsi="Arial Narrow"/>
        </w:rPr>
        <w:t>est matérialisée par une décision du Maître d’Ouvrag</w:t>
      </w:r>
      <w:r>
        <w:rPr>
          <w:rFonts w:ascii="Arial Narrow" w:hAnsi="Arial Narrow"/>
        </w:rPr>
        <w:t>e</w:t>
      </w:r>
      <w:r w:rsidRPr="00EA28B3">
        <w:rPr>
          <w:rFonts w:ascii="Arial Narrow" w:hAnsi="Arial Narrow"/>
        </w:rPr>
        <w:t xml:space="preserve"> et notifiée à l’attributaire dans un délai maximum de soixante-douze (72) heures à compter de sa signature.</w:t>
      </w:r>
    </w:p>
    <w:p w14:paraId="4A42430E" w14:textId="77777777" w:rsidR="00A87B63" w:rsidRPr="00533562" w:rsidRDefault="00A87B63" w:rsidP="00877AF9">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EA28B3">
        <w:rPr>
          <w:rFonts w:ascii="Arial Narrow" w:hAnsi="Arial Narrow"/>
        </w:rPr>
        <w:t xml:space="preserve">36.2. Avant l’expiration du délai de validité des offres fixé </w:t>
      </w:r>
      <w:r w:rsidRPr="00EA28B3">
        <w:rPr>
          <w:rFonts w:ascii="Arial Narrow" w:hAnsi="Arial Narrow"/>
          <w:spacing w:val="3"/>
        </w:rPr>
        <w:t>pa</w:t>
      </w:r>
      <w:r w:rsidRPr="00EA28B3">
        <w:rPr>
          <w:rFonts w:ascii="Arial Narrow" w:hAnsi="Arial Narrow"/>
        </w:rPr>
        <w:t xml:space="preserve">r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RPAO</w:t>
      </w:r>
      <w:r w:rsidRPr="00EA28B3">
        <w:rPr>
          <w:rFonts w:ascii="Arial Narrow" w:hAnsi="Arial Narrow"/>
        </w:rPr>
        <w:t xml:space="preserve">,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notifier</w:t>
      </w:r>
      <w:r w:rsidRPr="00EA28B3">
        <w:rPr>
          <w:rFonts w:ascii="Arial Narrow" w:hAnsi="Arial Narrow"/>
        </w:rPr>
        <w:t xml:space="preserve">a </w:t>
      </w:r>
      <w:r w:rsidRPr="00EA28B3">
        <w:rPr>
          <w:rFonts w:ascii="Arial Narrow" w:hAnsi="Arial Narrow"/>
          <w:spacing w:val="3"/>
        </w:rPr>
        <w:t xml:space="preserve">à </w:t>
      </w:r>
      <w:r w:rsidRPr="00EA28B3">
        <w:rPr>
          <w:rFonts w:ascii="Arial Narrow" w:hAnsi="Arial Narrow"/>
        </w:rPr>
        <w:t xml:space="preserve">l’attributaire </w:t>
      </w:r>
      <w:r w:rsidRPr="00EA28B3">
        <w:rPr>
          <w:rFonts w:ascii="Arial Narrow" w:hAnsi="Arial Narrow"/>
          <w:spacing w:val="5"/>
        </w:rPr>
        <w:t>de la Lettre Commande </w:t>
      </w:r>
      <w:r w:rsidRPr="00EA28B3">
        <w:rPr>
          <w:rFonts w:ascii="Arial Narrow" w:hAnsi="Arial Narrow"/>
        </w:rPr>
        <w:t xml:space="preserve">par télécopie confirmée par lettre recommandée ou par tout autre moyen que sa soumission a été retenue. Cette lettre indiquera le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qu</w:t>
      </w:r>
      <w:r w:rsidRPr="00EA28B3">
        <w:rPr>
          <w:rFonts w:ascii="Arial Narrow" w:hAnsi="Arial Narrow"/>
        </w:rPr>
        <w:t>e le Maître d’ouvrage</w:t>
      </w:r>
      <w:r w:rsidRPr="00EA28B3">
        <w:rPr>
          <w:rFonts w:ascii="Arial Narrow" w:hAnsi="Arial Narrow"/>
          <w:spacing w:val="3"/>
        </w:rPr>
        <w:t xml:space="preserve"> </w:t>
      </w:r>
      <w:r w:rsidRPr="00EA28B3">
        <w:rPr>
          <w:rFonts w:ascii="Arial Narrow" w:hAnsi="Arial Narrow"/>
          <w:spacing w:val="5"/>
        </w:rPr>
        <w:t>paier</w:t>
      </w:r>
      <w:r w:rsidRPr="00EA28B3">
        <w:rPr>
          <w:rFonts w:ascii="Arial Narrow" w:hAnsi="Arial Narrow"/>
        </w:rPr>
        <w:t>a au cocontractant de l’administration au titre de l’exécution des travaux et le délai d’exécution.</w:t>
      </w:r>
    </w:p>
    <w:p w14:paraId="6B134CFF" w14:textId="77777777" w:rsidR="00A87B63" w:rsidRPr="00EA28B3" w:rsidRDefault="00A87B63" w:rsidP="00CF590C">
      <w:pPr>
        <w:pStyle w:val="RGAOarticles"/>
      </w:pPr>
      <w:bookmarkStart w:id="178" w:name="_Toc530307946"/>
      <w:bookmarkStart w:id="179" w:name="_Toc97557068"/>
      <w:bookmarkStart w:id="180" w:name="_Toc163062734"/>
      <w:r w:rsidRPr="00EA28B3">
        <w:t xml:space="preserve">Publication des résultats d’attribution </w:t>
      </w:r>
      <w:r w:rsidRPr="00EA28B3">
        <w:rPr>
          <w:spacing w:val="5"/>
        </w:rPr>
        <w:t>de la Lettre Commande</w:t>
      </w:r>
      <w:r w:rsidRPr="00EA28B3">
        <w:t xml:space="preserve"> et recours</w:t>
      </w:r>
      <w:bookmarkEnd w:id="178"/>
      <w:bookmarkEnd w:id="179"/>
      <w:bookmarkEnd w:id="180"/>
    </w:p>
    <w:p w14:paraId="5E7DB577"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37.1. Le Maître d’Ouvrag</w:t>
      </w:r>
      <w:r>
        <w:rPr>
          <w:rFonts w:ascii="Arial Narrow" w:hAnsi="Arial Narrow"/>
        </w:rPr>
        <w:t>e</w:t>
      </w:r>
      <w:r w:rsidRPr="00EA28B3">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7A7868D" w14:textId="77777777" w:rsidR="00A87B63" w:rsidRPr="00EA28B3" w:rsidRDefault="00A87B63" w:rsidP="00A87B63">
      <w:pPr>
        <w:widowControl w:val="0"/>
        <w:autoSpaceDE w:val="0"/>
        <w:jc w:val="both"/>
        <w:rPr>
          <w:rFonts w:ascii="Arial Narrow" w:hAnsi="Arial Narrow"/>
          <w:spacing w:val="5"/>
        </w:rPr>
      </w:pPr>
      <w:r w:rsidRPr="00EA28B3">
        <w:rPr>
          <w:rFonts w:ascii="Arial Narrow" w:hAnsi="Arial Narrow"/>
        </w:rPr>
        <w:t xml:space="preserve">37.2. </w:t>
      </w:r>
      <w:r w:rsidRPr="00EA28B3">
        <w:rPr>
          <w:rFonts w:ascii="Arial Narrow" w:hAnsi="Arial Narrow"/>
          <w:spacing w:val="5"/>
        </w:rPr>
        <w:t>Toute décision d’attribution d’un Marché Public par le Maître d’Ouvrag</w:t>
      </w:r>
      <w:r>
        <w:rPr>
          <w:rFonts w:ascii="Arial Narrow" w:hAnsi="Arial Narrow"/>
          <w:spacing w:val="5"/>
        </w:rPr>
        <w:t>e</w:t>
      </w:r>
      <w:r w:rsidRPr="00EA28B3">
        <w:rPr>
          <w:rFonts w:ascii="Arial Narrow" w:hAnsi="Arial Narrow"/>
          <w:spacing w:val="5"/>
        </w:rPr>
        <w:t>, est insérée avec indication du montant de l’Offre de l’attributaire et du délai, dans le journal des Marchés Publics édité par l’Organisme Chargé de la Régulation des Marchés Publics ou dans toute autre publication habilitée.</w:t>
      </w:r>
    </w:p>
    <w:p w14:paraId="10E18D6B"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37.3 </w:t>
      </w:r>
      <w:r w:rsidRPr="00EA28B3">
        <w:rPr>
          <w:rFonts w:ascii="Arial Narrow" w:hAnsi="Arial Narrow"/>
          <w:spacing w:val="7"/>
        </w:rPr>
        <w:t xml:space="preserve">Dès </w:t>
      </w:r>
      <w:r w:rsidRPr="00EA28B3">
        <w:rPr>
          <w:rFonts w:ascii="Arial Narrow" w:hAnsi="Arial Narrow"/>
        </w:rPr>
        <w:t>publication des résultats</w:t>
      </w:r>
      <w:r w:rsidRPr="00EA28B3">
        <w:rPr>
          <w:rFonts w:ascii="Arial Narrow" w:hAnsi="Arial Narrow"/>
          <w:spacing w:val="30"/>
        </w:rPr>
        <w:t xml:space="preserve"> portant </w:t>
      </w:r>
      <w:r w:rsidRPr="00EA28B3">
        <w:rPr>
          <w:rFonts w:ascii="Arial Narrow" w:hAnsi="Arial Narrow"/>
        </w:rPr>
        <w:t xml:space="preserve">attribution, le </w:t>
      </w:r>
      <w:r>
        <w:rPr>
          <w:rFonts w:ascii="Arial Narrow" w:hAnsi="Arial Narrow"/>
        </w:rPr>
        <w:t>Maître d’Ouvrage</w:t>
      </w:r>
      <w:r w:rsidRPr="00EA28B3">
        <w:rPr>
          <w:rFonts w:ascii="Arial Narrow" w:hAnsi="Arial Narrow"/>
        </w:rPr>
        <w:t xml:space="preserve"> adresse</w:t>
      </w:r>
      <w:r w:rsidRPr="00EA28B3">
        <w:rPr>
          <w:rFonts w:ascii="Arial Narrow" w:hAnsi="Arial Narrow"/>
          <w:spacing w:val="12"/>
        </w:rPr>
        <w:t xml:space="preserve"> à chaque soumissionnaire qui en fait la demande, un extrait du rapport d’analyse le concernant.</w:t>
      </w:r>
    </w:p>
    <w:p w14:paraId="37FAEC35"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37.4. Après la publication du résultat de l’attribution, les offres non retirées dans un délai maximal de quinze (15) </w:t>
      </w:r>
      <w:r w:rsidRPr="00EA28B3">
        <w:rPr>
          <w:rFonts w:ascii="Arial Narrow" w:hAnsi="Arial Narrow"/>
        </w:rPr>
        <w:lastRenderedPageBreak/>
        <w:t>jours seront détruites, sans qu’il y ait lieu à réclamation, à l’exception de l’exemplaire destiné à l’organisme chargé de la régulation des Marchés Publics si celle-ci n’a pas été collectée séance tenante.</w:t>
      </w:r>
    </w:p>
    <w:p w14:paraId="304478C8" w14:textId="77777777" w:rsidR="00A87B63" w:rsidRPr="009B0063" w:rsidRDefault="00A87B63" w:rsidP="00A87B63">
      <w:pPr>
        <w:widowControl w:val="0"/>
        <w:autoSpaceDE w:val="0"/>
        <w:jc w:val="both"/>
        <w:rPr>
          <w:rFonts w:ascii="Arial Narrow" w:hAnsi="Arial Narrow"/>
          <w:sz w:val="22"/>
        </w:rPr>
      </w:pPr>
      <w:r w:rsidRPr="00EA28B3">
        <w:rPr>
          <w:rFonts w:ascii="Arial Narrow" w:hAnsi="Arial Narrow"/>
        </w:rPr>
        <w:t xml:space="preserve">37. 5. </w:t>
      </w:r>
      <w:r w:rsidRPr="009B0063">
        <w:rPr>
          <w:rFonts w:ascii="Arial Narrow" w:hAnsi="Arial Narrow"/>
          <w:sz w:val="22"/>
        </w:rPr>
        <w:t xml:space="preserve">En cas de recours, il doit être adressé, au Comité Chargé de l’Examen des Recours avec copies </w:t>
      </w:r>
      <w:r w:rsidRPr="009B0063">
        <w:rPr>
          <w:rFonts w:ascii="Arial Narrow" w:hAnsi="Arial Narrow"/>
          <w:spacing w:val="4"/>
          <w:sz w:val="22"/>
        </w:rPr>
        <w:t>au Maître d’Ouvrage</w:t>
      </w:r>
      <w:r w:rsidRPr="009B0063">
        <w:rPr>
          <w:rFonts w:ascii="Arial Narrow" w:hAnsi="Arial Narrow"/>
          <w:sz w:val="22"/>
        </w:rPr>
        <w:t xml:space="preserve">, au Président de la Commission Interne de passation des Marchés concernée, à </w:t>
      </w:r>
      <w:r w:rsidRPr="009B0063">
        <w:rPr>
          <w:rFonts w:ascii="Arial Narrow" w:hAnsi="Arial Narrow"/>
          <w:spacing w:val="26"/>
          <w:sz w:val="22"/>
        </w:rPr>
        <w:t>l’Organisme Chargé de la R</w:t>
      </w:r>
      <w:r w:rsidRPr="009B0063">
        <w:rPr>
          <w:rFonts w:ascii="Arial Narrow" w:hAnsi="Arial Narrow"/>
          <w:sz w:val="22"/>
        </w:rPr>
        <w:t>égulation des</w:t>
      </w:r>
      <w:r w:rsidRPr="009B0063">
        <w:rPr>
          <w:rFonts w:ascii="Arial Narrow" w:hAnsi="Arial Narrow"/>
          <w:spacing w:val="4"/>
          <w:sz w:val="22"/>
        </w:rPr>
        <w:t xml:space="preserve"> M</w:t>
      </w:r>
      <w:r w:rsidRPr="009B0063">
        <w:rPr>
          <w:rFonts w:ascii="Arial Narrow" w:hAnsi="Arial Narrow"/>
          <w:sz w:val="22"/>
        </w:rPr>
        <w:t>archés</w:t>
      </w:r>
      <w:r w:rsidRPr="009B0063">
        <w:rPr>
          <w:rFonts w:ascii="Arial Narrow" w:hAnsi="Arial Narrow"/>
          <w:spacing w:val="4"/>
          <w:sz w:val="22"/>
        </w:rPr>
        <w:t xml:space="preserve"> P</w:t>
      </w:r>
      <w:r w:rsidRPr="009B0063">
        <w:rPr>
          <w:rFonts w:ascii="Arial Narrow" w:hAnsi="Arial Narrow"/>
          <w:sz w:val="22"/>
        </w:rPr>
        <w:t xml:space="preserve">ublics, </w:t>
      </w:r>
      <w:r w:rsidRPr="009B0063">
        <w:rPr>
          <w:rFonts w:ascii="Arial Narrow" w:hAnsi="Arial Narrow"/>
          <w:spacing w:val="4"/>
          <w:sz w:val="22"/>
        </w:rPr>
        <w:t xml:space="preserve">et à </w:t>
      </w:r>
      <w:r w:rsidRPr="009B0063">
        <w:rPr>
          <w:rFonts w:ascii="Arial Narrow" w:hAnsi="Arial Narrow"/>
          <w:sz w:val="22"/>
        </w:rPr>
        <w:t>l’Autorité Chargée des Marchés Publics.</w:t>
      </w:r>
    </w:p>
    <w:p w14:paraId="4DDA6E17" w14:textId="77777777" w:rsidR="00A87B63" w:rsidRPr="009B0063" w:rsidRDefault="00A87B63" w:rsidP="00A87B63">
      <w:pPr>
        <w:widowControl w:val="0"/>
        <w:autoSpaceDE w:val="0"/>
        <w:jc w:val="both"/>
        <w:rPr>
          <w:rFonts w:ascii="Arial Narrow" w:hAnsi="Arial Narrow"/>
          <w:sz w:val="22"/>
        </w:rPr>
      </w:pPr>
      <w:r w:rsidRPr="009B0063">
        <w:rPr>
          <w:rFonts w:ascii="Arial Narrow" w:hAnsi="Arial Narrow"/>
          <w:sz w:val="22"/>
        </w:rPr>
        <w:t>Il doit intervenir dans un délai maximum de cinq (05) jours ouvrables après la publication des résultats.</w:t>
      </w:r>
    </w:p>
    <w:p w14:paraId="4FBE559A" w14:textId="77777777" w:rsidR="00A87B63" w:rsidRPr="009B0063" w:rsidRDefault="00A87B63" w:rsidP="00A87B63">
      <w:pPr>
        <w:widowControl w:val="0"/>
        <w:autoSpaceDE w:val="0"/>
        <w:jc w:val="both"/>
        <w:rPr>
          <w:rFonts w:ascii="Arial Narrow" w:hAnsi="Arial Narrow"/>
          <w:sz w:val="22"/>
        </w:rPr>
      </w:pPr>
      <w:r w:rsidRPr="009B0063">
        <w:rPr>
          <w:rFonts w:ascii="Arial Narrow" w:hAnsi="Arial Narrow"/>
          <w:sz w:val="22"/>
        </w:rPr>
        <w:t>37.6 Ce recours peut donner lieu à la suspension de la procédure à l’appréciation de l’organisme chargé de la régulation des marchés publics.</w:t>
      </w:r>
    </w:p>
    <w:p w14:paraId="53E6C857" w14:textId="77777777" w:rsidR="00A87B63" w:rsidRPr="00EA28B3" w:rsidRDefault="00A87B63" w:rsidP="00CF590C">
      <w:pPr>
        <w:pStyle w:val="RGAOarticles"/>
      </w:pPr>
      <w:bookmarkStart w:id="181" w:name="_Toc530307947"/>
      <w:bookmarkStart w:id="182" w:name="_Toc97557069"/>
      <w:bookmarkStart w:id="183" w:name="_Toc163062735"/>
      <w:r w:rsidRPr="00EA28B3">
        <w:t xml:space="preserve">Signature </w:t>
      </w:r>
      <w:bookmarkEnd w:id="181"/>
      <w:bookmarkEnd w:id="182"/>
      <w:bookmarkEnd w:id="183"/>
      <w:r w:rsidRPr="00EA28B3">
        <w:t>de la Lettre Commande </w:t>
      </w:r>
    </w:p>
    <w:p w14:paraId="57A091D0" w14:textId="77777777" w:rsidR="00A87B63" w:rsidRPr="009B0063" w:rsidRDefault="00A87B63" w:rsidP="00A87B63">
      <w:pPr>
        <w:widowControl w:val="0"/>
        <w:autoSpaceDE w:val="0"/>
        <w:spacing w:after="60"/>
        <w:jc w:val="both"/>
        <w:rPr>
          <w:rFonts w:ascii="Arial Narrow" w:hAnsi="Arial Narrow"/>
          <w:sz w:val="22"/>
        </w:rPr>
      </w:pPr>
      <w:r w:rsidRPr="009B0063">
        <w:rPr>
          <w:rFonts w:ascii="Arial Narrow" w:hAnsi="Arial Narrow"/>
          <w:sz w:val="22"/>
        </w:rPr>
        <w:t xml:space="preserve">38.1. Après publication des résultats, le Maître d’Ouvrage dispose d’un délai de cinq (05) jours ouvrables pour la signature </w:t>
      </w:r>
      <w:r w:rsidRPr="009B0063">
        <w:rPr>
          <w:rFonts w:ascii="Arial Narrow" w:hAnsi="Arial Narrow"/>
          <w:spacing w:val="5"/>
          <w:sz w:val="22"/>
        </w:rPr>
        <w:t>de la Lettre Commande </w:t>
      </w:r>
      <w:r w:rsidRPr="009B0063">
        <w:rPr>
          <w:rFonts w:ascii="Arial Narrow" w:hAnsi="Arial Narrow"/>
          <w:sz w:val="22"/>
        </w:rPr>
        <w:t xml:space="preserve">à compter de la date de souscription du projet </w:t>
      </w:r>
      <w:r w:rsidRPr="009B0063">
        <w:rPr>
          <w:rFonts w:ascii="Arial Narrow" w:hAnsi="Arial Narrow"/>
          <w:spacing w:val="5"/>
          <w:sz w:val="22"/>
        </w:rPr>
        <w:t>de Lettre Commande </w:t>
      </w:r>
      <w:r w:rsidRPr="009B0063">
        <w:rPr>
          <w:rFonts w:ascii="Arial Narrow" w:hAnsi="Arial Narrow"/>
          <w:sz w:val="22"/>
        </w:rPr>
        <w:t>par l’attributaire</w:t>
      </w:r>
    </w:p>
    <w:p w14:paraId="4606BB18" w14:textId="77777777" w:rsidR="00A87B63" w:rsidRPr="00EA28B3" w:rsidRDefault="00A87B63" w:rsidP="00A87B63">
      <w:pPr>
        <w:widowControl w:val="0"/>
        <w:autoSpaceDE w:val="0"/>
        <w:jc w:val="both"/>
        <w:rPr>
          <w:rFonts w:ascii="Arial Narrow" w:hAnsi="Arial Narrow"/>
          <w:spacing w:val="5"/>
        </w:rPr>
      </w:pPr>
      <w:r w:rsidRPr="00EA28B3">
        <w:rPr>
          <w:rFonts w:ascii="Arial Narrow" w:hAnsi="Arial Narrow"/>
        </w:rPr>
        <w:t xml:space="preserve">38.2. L’attributaire </w:t>
      </w:r>
      <w:r w:rsidRPr="00EA28B3">
        <w:rPr>
          <w:rFonts w:ascii="Arial Narrow" w:hAnsi="Arial Narrow"/>
          <w:spacing w:val="5"/>
        </w:rPr>
        <w:t>de la Lettre Commande</w:t>
      </w:r>
      <w:r w:rsidRPr="00EA28B3">
        <w:rPr>
          <w:rFonts w:ascii="Arial Narrow" w:hAnsi="Arial Narrow"/>
        </w:rPr>
        <w:t xml:space="preserve"> dispose d’un délai de quinze (15) jours ouvrables à compter de sa réception pour souscrire la Lettre Commande. Passé ce délai, le </w:t>
      </w:r>
      <w:r w:rsidRPr="00EA28B3">
        <w:rPr>
          <w:rFonts w:ascii="Arial Narrow" w:hAnsi="Arial Narrow"/>
          <w:spacing w:val="5"/>
        </w:rPr>
        <w:t>Maître d’Ouvrag</w:t>
      </w:r>
      <w:r>
        <w:rPr>
          <w:rFonts w:ascii="Arial Narrow" w:hAnsi="Arial Narrow"/>
          <w:spacing w:val="5"/>
        </w:rPr>
        <w:t>e</w:t>
      </w:r>
      <w:r w:rsidRPr="00EA28B3">
        <w:rPr>
          <w:rFonts w:ascii="Arial Narrow" w:hAnsi="Arial Narrow"/>
          <w:spacing w:val="5"/>
        </w:rPr>
        <w:t xml:space="preserve"> se réserve le droit d’annuler la décision d’attribution après mise en demeure de l’attributaire restée sans suite. Dans ce cas, le </w:t>
      </w:r>
      <w:r w:rsidRPr="002C1920">
        <w:rPr>
          <w:rFonts w:ascii="Arial Narrow" w:hAnsi="Arial Narrow"/>
          <w:spacing w:val="5"/>
          <w:sz w:val="22"/>
        </w:rPr>
        <w:t>cautionnement de soumission est saisi et la Lettre Commande est attribuée au candidat classé en seconde position.</w:t>
      </w:r>
    </w:p>
    <w:p w14:paraId="0B445C17" w14:textId="77777777" w:rsidR="00A87B63" w:rsidRPr="00EA28B3" w:rsidRDefault="00A87B63" w:rsidP="00A87B63">
      <w:pPr>
        <w:widowControl w:val="0"/>
        <w:autoSpaceDE w:val="0"/>
        <w:jc w:val="both"/>
        <w:rPr>
          <w:rFonts w:ascii="Arial Narrow" w:hAnsi="Arial Narrow"/>
          <w:spacing w:val="2"/>
        </w:rPr>
      </w:pPr>
      <w:r w:rsidRPr="00EA28B3">
        <w:rPr>
          <w:rFonts w:ascii="Arial Narrow" w:hAnsi="Arial Narrow"/>
          <w:spacing w:val="2"/>
        </w:rPr>
        <w:t>38.3. Le Maître d’Ouvrag</w:t>
      </w:r>
      <w:r>
        <w:rPr>
          <w:rFonts w:ascii="Arial Narrow" w:hAnsi="Arial Narrow"/>
          <w:spacing w:val="2"/>
        </w:rPr>
        <w:t>e</w:t>
      </w:r>
      <w:r w:rsidRPr="00EA28B3">
        <w:rPr>
          <w:rFonts w:ascii="Arial Narrow" w:hAnsi="Arial Narrow"/>
          <w:spacing w:val="2"/>
        </w:rPr>
        <w:t xml:space="preserve"> dispose d’un délai de cinq (05) jours ouvrables pour la signature </w:t>
      </w:r>
      <w:r w:rsidRPr="00EA28B3">
        <w:rPr>
          <w:rFonts w:ascii="Arial Narrow" w:hAnsi="Arial Narrow"/>
          <w:spacing w:val="5"/>
        </w:rPr>
        <w:t>de la Lettre Commande</w:t>
      </w:r>
      <w:r w:rsidRPr="00EA28B3">
        <w:rPr>
          <w:rFonts w:ascii="Arial Narrow" w:hAnsi="Arial Narrow"/>
          <w:spacing w:val="2"/>
        </w:rPr>
        <w:t xml:space="preserve">, à compter de la date de réception du projet </w:t>
      </w:r>
      <w:r w:rsidRPr="00EA28B3">
        <w:rPr>
          <w:rFonts w:ascii="Arial Narrow" w:hAnsi="Arial Narrow"/>
          <w:spacing w:val="5"/>
        </w:rPr>
        <w:t>de Lettre Commande </w:t>
      </w:r>
      <w:r w:rsidRPr="00EA28B3">
        <w:rPr>
          <w:rFonts w:ascii="Arial Narrow" w:hAnsi="Arial Narrow"/>
          <w:spacing w:val="2"/>
        </w:rPr>
        <w:t xml:space="preserve">souscrit par l’attributaire ; ou pour les marchés de gré à gré, à compter de la date de réception de l’avis de la Commission Centrale de Contrôle des Marchés compétente, </w:t>
      </w:r>
      <w:r w:rsidRPr="00EA28B3">
        <w:rPr>
          <w:rFonts w:ascii="Arial Narrow" w:hAnsi="Arial Narrow"/>
          <w:spacing w:val="6"/>
        </w:rPr>
        <w:t xml:space="preserve">après leur souscription </w:t>
      </w:r>
      <w:r w:rsidRPr="00EA28B3">
        <w:rPr>
          <w:rFonts w:ascii="Arial Narrow" w:hAnsi="Arial Narrow"/>
          <w:spacing w:val="2"/>
        </w:rPr>
        <w:t>par l’attributaire.</w:t>
      </w:r>
    </w:p>
    <w:p w14:paraId="588DA610"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38.4. </w:t>
      </w:r>
      <w:r>
        <w:rPr>
          <w:rFonts w:ascii="Arial Narrow" w:hAnsi="Arial Narrow"/>
          <w:spacing w:val="5"/>
        </w:rPr>
        <w:t>Le Maître d’Ouvrage</w:t>
      </w:r>
      <w:r w:rsidRPr="00EA28B3">
        <w:rPr>
          <w:rFonts w:ascii="Arial Narrow" w:hAnsi="Arial Narrow"/>
          <w:spacing w:val="5"/>
        </w:rPr>
        <w:t xml:space="preserve"> </w:t>
      </w:r>
      <w:r w:rsidRPr="00EA28B3">
        <w:rPr>
          <w:rFonts w:ascii="Arial Narrow" w:hAnsi="Arial Narrow"/>
        </w:rPr>
        <w:t>notifie</w:t>
      </w:r>
      <w:r w:rsidRPr="00EA28B3">
        <w:rPr>
          <w:rFonts w:ascii="Arial Narrow" w:hAnsi="Arial Narrow"/>
          <w:spacing w:val="5"/>
        </w:rPr>
        <w:t xml:space="preserve"> la Lettre Commande </w:t>
      </w:r>
      <w:r w:rsidRPr="00EA28B3">
        <w:rPr>
          <w:rFonts w:ascii="Arial Narrow" w:hAnsi="Arial Narrow"/>
        </w:rPr>
        <w:t>à son titulaire dans les cinq (5) jours ouvrables qui suivent la date de sa signature.</w:t>
      </w:r>
    </w:p>
    <w:p w14:paraId="4D288722" w14:textId="77777777" w:rsidR="00A87B63" w:rsidRPr="00EA28B3" w:rsidRDefault="00A87B63" w:rsidP="00A87B63">
      <w:pPr>
        <w:widowControl w:val="0"/>
        <w:autoSpaceDE w:val="0"/>
        <w:jc w:val="both"/>
        <w:rPr>
          <w:rFonts w:ascii="Arial Narrow" w:hAnsi="Arial Narrow"/>
        </w:rPr>
      </w:pPr>
      <w:r w:rsidRPr="00EA28B3">
        <w:rPr>
          <w:rFonts w:ascii="Arial Narrow" w:hAnsi="Arial Narrow"/>
          <w:bCs/>
        </w:rPr>
        <w:t>38.4.</w:t>
      </w:r>
      <w:r w:rsidRPr="00EA28B3">
        <w:rPr>
          <w:rFonts w:ascii="Arial Narrow" w:hAnsi="Arial Narrow"/>
        </w:rPr>
        <w:t xml:space="preserve"> </w:t>
      </w:r>
      <w:r w:rsidRPr="009B0063">
        <w:rPr>
          <w:rFonts w:ascii="Arial Narrow" w:hAnsi="Arial Narrow"/>
          <w:sz w:val="22"/>
        </w:rPr>
        <w:t xml:space="preserve">L’attributaire </w:t>
      </w:r>
      <w:r w:rsidRPr="009B0063">
        <w:rPr>
          <w:rFonts w:ascii="Arial Narrow" w:hAnsi="Arial Narrow"/>
          <w:spacing w:val="5"/>
          <w:sz w:val="22"/>
        </w:rPr>
        <w:t>de la Lettre Commande</w:t>
      </w:r>
      <w:r w:rsidRPr="009B0063">
        <w:rPr>
          <w:rFonts w:ascii="Arial Narrow" w:hAnsi="Arial Narrow"/>
          <w:sz w:val="22"/>
        </w:rPr>
        <w:t xml:space="preserve"> dispose d’un délai de quinze (15) jours ouvrables à compter de sa réception pour souscrire </w:t>
      </w:r>
      <w:r w:rsidRPr="009B0063">
        <w:rPr>
          <w:rFonts w:ascii="Arial Narrow" w:hAnsi="Arial Narrow"/>
          <w:spacing w:val="5"/>
          <w:sz w:val="22"/>
        </w:rPr>
        <w:t>la Lettre Commande</w:t>
      </w:r>
      <w:r w:rsidRPr="009B0063">
        <w:rPr>
          <w:rFonts w:ascii="Arial Narrow" w:hAnsi="Arial Narrow"/>
          <w:sz w:val="22"/>
        </w:rPr>
        <w:t xml:space="preserve">. Passé ce délai, le Maître d’Ouvrage se réserve le droit d’annuler la décision d’attribution après mise en demeure de l’attributaire restée sans suite. Dans ce cas, le cautionnement de soumission est saisi et </w:t>
      </w:r>
      <w:r w:rsidRPr="009B0063">
        <w:rPr>
          <w:rFonts w:ascii="Arial Narrow" w:hAnsi="Arial Narrow"/>
          <w:spacing w:val="5"/>
          <w:sz w:val="22"/>
        </w:rPr>
        <w:t>la Lettre Commande </w:t>
      </w:r>
      <w:r w:rsidRPr="009B0063">
        <w:rPr>
          <w:rFonts w:ascii="Arial Narrow" w:hAnsi="Arial Narrow"/>
          <w:sz w:val="22"/>
        </w:rPr>
        <w:t>est attribuée au candidat classé en seconde position.</w:t>
      </w:r>
    </w:p>
    <w:p w14:paraId="26D4FC98" w14:textId="77777777" w:rsidR="00A87B63" w:rsidRPr="00EA28B3" w:rsidRDefault="00A87B63" w:rsidP="00CF590C">
      <w:pPr>
        <w:pStyle w:val="RGAOarticles"/>
      </w:pPr>
      <w:bookmarkStart w:id="184" w:name="_Toc530307948"/>
      <w:bookmarkStart w:id="185" w:name="_Toc97557070"/>
      <w:bookmarkStart w:id="186" w:name="_Toc163062736"/>
      <w:r w:rsidRPr="00EA28B3">
        <w:t>Cautionnement définitif</w:t>
      </w:r>
      <w:bookmarkEnd w:id="184"/>
      <w:bookmarkEnd w:id="185"/>
      <w:bookmarkEnd w:id="186"/>
    </w:p>
    <w:p w14:paraId="53EB1382" w14:textId="77777777" w:rsidR="00A87B63" w:rsidRPr="009B0063" w:rsidRDefault="00A87B63" w:rsidP="00A87B63">
      <w:pPr>
        <w:widowControl w:val="0"/>
        <w:autoSpaceDE w:val="0"/>
        <w:jc w:val="both"/>
        <w:rPr>
          <w:rFonts w:ascii="Arial Narrow" w:hAnsi="Arial Narrow"/>
          <w:sz w:val="22"/>
        </w:rPr>
      </w:pPr>
      <w:r w:rsidRPr="00EA28B3">
        <w:rPr>
          <w:rFonts w:ascii="Arial Narrow" w:hAnsi="Arial Narrow"/>
        </w:rPr>
        <w:t>3</w:t>
      </w:r>
      <w:r w:rsidRPr="009B0063">
        <w:rPr>
          <w:rFonts w:ascii="Arial Narrow" w:hAnsi="Arial Narrow"/>
          <w:sz w:val="22"/>
        </w:rPr>
        <w:t xml:space="preserve">9.1. Dans les vingt (20) jours calendaires suivant la notification </w:t>
      </w:r>
      <w:r w:rsidRPr="009B0063">
        <w:rPr>
          <w:rFonts w:ascii="Arial Narrow" w:hAnsi="Arial Narrow"/>
          <w:spacing w:val="5"/>
          <w:sz w:val="22"/>
        </w:rPr>
        <w:t>de la Lettre Commande </w:t>
      </w:r>
      <w:r w:rsidRPr="009B0063">
        <w:rPr>
          <w:rFonts w:ascii="Arial Narrow" w:hAnsi="Arial Narrow"/>
          <w:sz w:val="22"/>
        </w:rPr>
        <w:t xml:space="preserve">par le Maître d’Ouvrage, le cocontractant fournira au Maître un cautionnement garantissant l’exécution intégrale des travaux, sous la forme stipulée dans le RPAO, conformément au </w:t>
      </w:r>
      <w:r w:rsidRPr="009B0063">
        <w:rPr>
          <w:rFonts w:ascii="Arial Narrow" w:hAnsi="Arial Narrow"/>
          <w:spacing w:val="5"/>
          <w:sz w:val="22"/>
        </w:rPr>
        <w:t>modèl</w:t>
      </w:r>
      <w:r w:rsidRPr="009B0063">
        <w:rPr>
          <w:rFonts w:ascii="Arial Narrow" w:hAnsi="Arial Narrow"/>
          <w:sz w:val="22"/>
        </w:rPr>
        <w:t xml:space="preserve">e </w:t>
      </w:r>
      <w:r w:rsidRPr="009B0063">
        <w:rPr>
          <w:rFonts w:ascii="Arial Narrow" w:hAnsi="Arial Narrow"/>
          <w:spacing w:val="5"/>
          <w:sz w:val="22"/>
        </w:rPr>
        <w:t>fourn</w:t>
      </w:r>
      <w:r w:rsidRPr="009B0063">
        <w:rPr>
          <w:rFonts w:ascii="Arial Narrow" w:hAnsi="Arial Narrow"/>
          <w:sz w:val="22"/>
        </w:rPr>
        <w:t xml:space="preserve">i </w:t>
      </w:r>
      <w:r w:rsidRPr="009B0063">
        <w:rPr>
          <w:rFonts w:ascii="Arial Narrow" w:hAnsi="Arial Narrow"/>
          <w:spacing w:val="5"/>
          <w:sz w:val="22"/>
        </w:rPr>
        <w:t>dan</w:t>
      </w:r>
      <w:r w:rsidRPr="009B0063">
        <w:rPr>
          <w:rFonts w:ascii="Arial Narrow" w:hAnsi="Arial Narrow"/>
          <w:sz w:val="22"/>
        </w:rPr>
        <w:t xml:space="preserve">s </w:t>
      </w:r>
      <w:r w:rsidRPr="009B0063">
        <w:rPr>
          <w:rFonts w:ascii="Arial Narrow" w:hAnsi="Arial Narrow"/>
          <w:spacing w:val="5"/>
          <w:sz w:val="22"/>
        </w:rPr>
        <w:t>l</w:t>
      </w:r>
      <w:r w:rsidRPr="009B0063">
        <w:rPr>
          <w:rFonts w:ascii="Arial Narrow" w:hAnsi="Arial Narrow"/>
          <w:sz w:val="22"/>
        </w:rPr>
        <w:t xml:space="preserve">e </w:t>
      </w:r>
      <w:r w:rsidRPr="009B0063">
        <w:rPr>
          <w:rFonts w:ascii="Arial Narrow" w:hAnsi="Arial Narrow"/>
          <w:spacing w:val="5"/>
          <w:sz w:val="22"/>
        </w:rPr>
        <w:t>Dossie</w:t>
      </w:r>
      <w:r w:rsidRPr="009B0063">
        <w:rPr>
          <w:rFonts w:ascii="Arial Narrow" w:hAnsi="Arial Narrow"/>
          <w:sz w:val="22"/>
        </w:rPr>
        <w:t xml:space="preserve">r </w:t>
      </w:r>
      <w:r w:rsidRPr="009B0063">
        <w:rPr>
          <w:rFonts w:ascii="Arial Narrow" w:hAnsi="Arial Narrow"/>
          <w:spacing w:val="5"/>
          <w:sz w:val="22"/>
        </w:rPr>
        <w:t xml:space="preserve">d’Appel </w:t>
      </w:r>
      <w:r w:rsidRPr="009B0063">
        <w:rPr>
          <w:rFonts w:ascii="Arial Narrow" w:hAnsi="Arial Narrow"/>
          <w:sz w:val="22"/>
        </w:rPr>
        <w:t>d’Offres</w:t>
      </w:r>
      <w:r w:rsidRPr="009B0063">
        <w:rPr>
          <w:rFonts w:ascii="Arial Narrow" w:hAnsi="Arial Narrow"/>
          <w:i/>
          <w:sz w:val="22"/>
        </w:rPr>
        <w:t>.</w:t>
      </w:r>
    </w:p>
    <w:p w14:paraId="7C583638" w14:textId="77777777" w:rsidR="00A87B63" w:rsidRPr="002C1920" w:rsidRDefault="00A87B63" w:rsidP="00A87B63">
      <w:pPr>
        <w:widowControl w:val="0"/>
        <w:autoSpaceDE w:val="0"/>
        <w:jc w:val="both"/>
        <w:rPr>
          <w:rFonts w:ascii="Arial Narrow" w:hAnsi="Arial Narrow"/>
          <w:sz w:val="20"/>
        </w:rPr>
      </w:pPr>
      <w:r w:rsidRPr="009B0063">
        <w:rPr>
          <w:rFonts w:ascii="Arial Narrow" w:hAnsi="Arial Narrow"/>
          <w:sz w:val="22"/>
        </w:rPr>
        <w:t xml:space="preserve">39.2. Le cautionnement définitif dont le taux, fixé dans le RPAO, varie entre 2 et 5% du montant </w:t>
      </w:r>
      <w:r w:rsidRPr="009B0063">
        <w:rPr>
          <w:rFonts w:ascii="Arial Narrow" w:hAnsi="Arial Narrow"/>
          <w:spacing w:val="-30"/>
          <w:sz w:val="22"/>
        </w:rPr>
        <w:t xml:space="preserve">TTC   </w:t>
      </w:r>
      <w:r w:rsidRPr="009B0063">
        <w:rPr>
          <w:rFonts w:ascii="Arial Narrow" w:hAnsi="Arial Narrow"/>
          <w:spacing w:val="5"/>
          <w:sz w:val="22"/>
        </w:rPr>
        <w:t>de la Lettre Commande,</w:t>
      </w:r>
      <w:r w:rsidRPr="009B0063">
        <w:rPr>
          <w:rFonts w:ascii="Arial Narrow" w:hAnsi="Arial Narrow"/>
          <w:sz w:val="22"/>
        </w:rPr>
        <w:t xml:space="preserve"> augmenté le cas échéant du montant des avenants, peut être remplacé par la garantie d’une caution d’un établissement </w:t>
      </w:r>
      <w:r w:rsidRPr="002C1920">
        <w:rPr>
          <w:rFonts w:ascii="Arial Narrow" w:hAnsi="Arial Narrow"/>
          <w:sz w:val="20"/>
        </w:rPr>
        <w:t>bancaire agréé conformément aux textes en vigueur, et émise au profit du Maître d’ouvrage par une caution personnelle et solidaire.</w:t>
      </w:r>
    </w:p>
    <w:p w14:paraId="5F24F3EF" w14:textId="77777777" w:rsidR="00A87B63" w:rsidRPr="009B0063" w:rsidRDefault="00A87B63" w:rsidP="00A87B63">
      <w:pPr>
        <w:widowControl w:val="0"/>
        <w:autoSpaceDE w:val="0"/>
        <w:jc w:val="both"/>
        <w:rPr>
          <w:rFonts w:ascii="Arial Narrow" w:hAnsi="Arial Narrow"/>
          <w:spacing w:val="-20"/>
          <w:sz w:val="22"/>
        </w:rPr>
      </w:pPr>
      <w:r w:rsidRPr="009B0063">
        <w:rPr>
          <w:rFonts w:ascii="Arial Narrow" w:hAnsi="Arial Narrow"/>
          <w:sz w:val="22"/>
        </w:rPr>
        <w:t xml:space="preserve">39.3. Les petites et moyennes entreprises (PME) à capitaux et dirigeants nationaux ainsi que les organisations de la société civile peuvent produire à la place du cautionnement, soit un chèque certifié, soit </w:t>
      </w:r>
      <w:r w:rsidRPr="009B0063">
        <w:rPr>
          <w:rFonts w:ascii="Arial Narrow" w:hAnsi="Arial Narrow"/>
          <w:spacing w:val="-8"/>
          <w:sz w:val="22"/>
        </w:rPr>
        <w:t xml:space="preserve">un chèque de banque, soit </w:t>
      </w:r>
      <w:r w:rsidRPr="009B0063">
        <w:rPr>
          <w:rFonts w:ascii="Arial Narrow" w:hAnsi="Arial Narrow"/>
          <w:sz w:val="22"/>
        </w:rPr>
        <w:t xml:space="preserve">une </w:t>
      </w:r>
      <w:r w:rsidRPr="009B0063">
        <w:rPr>
          <w:rFonts w:ascii="Arial Narrow" w:hAnsi="Arial Narrow"/>
          <w:spacing w:val="2"/>
          <w:sz w:val="22"/>
        </w:rPr>
        <w:t>hypothèqu</w:t>
      </w:r>
      <w:r w:rsidRPr="009B0063">
        <w:rPr>
          <w:rFonts w:ascii="Arial Narrow" w:hAnsi="Arial Narrow"/>
          <w:sz w:val="22"/>
        </w:rPr>
        <w:t xml:space="preserve">e </w:t>
      </w:r>
      <w:r w:rsidRPr="002C1920">
        <w:rPr>
          <w:rFonts w:ascii="Arial Narrow" w:hAnsi="Arial Narrow"/>
          <w:spacing w:val="2"/>
          <w:sz w:val="20"/>
        </w:rPr>
        <w:t>légale</w:t>
      </w:r>
      <w:r w:rsidRPr="002C1920">
        <w:rPr>
          <w:rFonts w:ascii="Arial Narrow" w:hAnsi="Arial Narrow"/>
          <w:sz w:val="20"/>
        </w:rPr>
        <w:t xml:space="preserve">, </w:t>
      </w:r>
      <w:r w:rsidRPr="002C1920">
        <w:rPr>
          <w:rFonts w:ascii="Arial Narrow" w:hAnsi="Arial Narrow"/>
          <w:spacing w:val="2"/>
          <w:sz w:val="20"/>
        </w:rPr>
        <w:t>soi</w:t>
      </w:r>
      <w:r w:rsidRPr="002C1920">
        <w:rPr>
          <w:rFonts w:ascii="Arial Narrow" w:hAnsi="Arial Narrow"/>
          <w:sz w:val="20"/>
        </w:rPr>
        <w:t xml:space="preserve">t </w:t>
      </w:r>
      <w:r w:rsidRPr="002C1920">
        <w:rPr>
          <w:rFonts w:ascii="Arial Narrow" w:hAnsi="Arial Narrow"/>
          <w:spacing w:val="2"/>
          <w:sz w:val="20"/>
        </w:rPr>
        <w:t>un</w:t>
      </w:r>
      <w:r w:rsidRPr="002C1920">
        <w:rPr>
          <w:rFonts w:ascii="Arial Narrow" w:hAnsi="Arial Narrow"/>
          <w:sz w:val="20"/>
        </w:rPr>
        <w:t xml:space="preserve">e </w:t>
      </w:r>
      <w:r w:rsidRPr="002C1920">
        <w:rPr>
          <w:rFonts w:ascii="Arial Narrow" w:hAnsi="Arial Narrow"/>
          <w:spacing w:val="2"/>
          <w:sz w:val="20"/>
        </w:rPr>
        <w:t>cautio</w:t>
      </w:r>
      <w:r w:rsidRPr="002C1920">
        <w:rPr>
          <w:rFonts w:ascii="Arial Narrow" w:hAnsi="Arial Narrow"/>
          <w:sz w:val="20"/>
        </w:rPr>
        <w:t xml:space="preserve">n </w:t>
      </w:r>
      <w:r w:rsidRPr="002C1920">
        <w:rPr>
          <w:rFonts w:ascii="Arial Narrow" w:hAnsi="Arial Narrow"/>
          <w:spacing w:val="2"/>
          <w:sz w:val="20"/>
        </w:rPr>
        <w:t xml:space="preserve">d’un </w:t>
      </w:r>
      <w:r w:rsidRPr="002C1920">
        <w:rPr>
          <w:rFonts w:ascii="Arial Narrow" w:hAnsi="Arial Narrow"/>
          <w:sz w:val="20"/>
        </w:rPr>
        <w:t xml:space="preserve">établissement bancaire ou d’un organisme </w:t>
      </w:r>
      <w:r w:rsidRPr="002C1920">
        <w:rPr>
          <w:rFonts w:ascii="Arial Narrow" w:hAnsi="Arial Narrow"/>
          <w:spacing w:val="5"/>
          <w:sz w:val="20"/>
        </w:rPr>
        <w:t>financie</w:t>
      </w:r>
      <w:r w:rsidRPr="002C1920">
        <w:rPr>
          <w:rFonts w:ascii="Arial Narrow" w:hAnsi="Arial Narrow"/>
          <w:sz w:val="20"/>
        </w:rPr>
        <w:t xml:space="preserve">r </w:t>
      </w:r>
      <w:r w:rsidRPr="002C1920">
        <w:rPr>
          <w:rFonts w:ascii="Arial Narrow" w:hAnsi="Arial Narrow"/>
          <w:spacing w:val="5"/>
          <w:sz w:val="20"/>
        </w:rPr>
        <w:t>agré</w:t>
      </w:r>
      <w:r w:rsidRPr="002C1920">
        <w:rPr>
          <w:rFonts w:ascii="Arial Narrow" w:hAnsi="Arial Narrow"/>
          <w:sz w:val="20"/>
        </w:rPr>
        <w:t xml:space="preserve">é </w:t>
      </w:r>
      <w:r w:rsidRPr="002C1920">
        <w:rPr>
          <w:rFonts w:ascii="Arial Narrow" w:hAnsi="Arial Narrow"/>
          <w:spacing w:val="-20"/>
          <w:sz w:val="20"/>
        </w:rPr>
        <w:t>c</w:t>
      </w:r>
      <w:r w:rsidRPr="002C1920">
        <w:rPr>
          <w:rFonts w:ascii="Arial Narrow" w:hAnsi="Arial Narrow"/>
          <w:spacing w:val="5"/>
          <w:sz w:val="20"/>
        </w:rPr>
        <w:t>onfor</w:t>
      </w:r>
      <w:r w:rsidRPr="002C1920">
        <w:rPr>
          <w:rFonts w:ascii="Arial Narrow" w:hAnsi="Arial Narrow"/>
          <w:sz w:val="20"/>
        </w:rPr>
        <w:t>mément aux textes en vigueur.</w:t>
      </w:r>
    </w:p>
    <w:p w14:paraId="27AEFFC0" w14:textId="77777777" w:rsidR="00A87B63" w:rsidRPr="009B0063" w:rsidRDefault="00A87B63" w:rsidP="00A87B63">
      <w:pPr>
        <w:widowControl w:val="0"/>
        <w:autoSpaceDE w:val="0"/>
        <w:jc w:val="both"/>
        <w:rPr>
          <w:rFonts w:ascii="Arial Narrow" w:hAnsi="Arial Narrow"/>
          <w:sz w:val="22"/>
        </w:rPr>
      </w:pPr>
      <w:r w:rsidRPr="009B0063">
        <w:rPr>
          <w:rFonts w:ascii="Arial Narrow" w:hAnsi="Arial Narrow"/>
          <w:spacing w:val="1"/>
          <w:w w:val="97"/>
          <w:sz w:val="22"/>
        </w:rPr>
        <w:t>39</w:t>
      </w:r>
      <w:r w:rsidRPr="009B0063">
        <w:rPr>
          <w:rFonts w:ascii="Arial Narrow" w:hAnsi="Arial Narrow"/>
          <w:spacing w:val="1"/>
          <w:w w:val="97"/>
          <w:sz w:val="20"/>
        </w:rPr>
        <w:t>.4</w:t>
      </w:r>
      <w:r w:rsidRPr="009B0063">
        <w:rPr>
          <w:rFonts w:ascii="Arial Narrow" w:hAnsi="Arial Narrow"/>
          <w:w w:val="97"/>
          <w:sz w:val="20"/>
        </w:rPr>
        <w:t>.</w:t>
      </w:r>
      <w:r w:rsidRPr="009B0063">
        <w:rPr>
          <w:rFonts w:ascii="Arial Narrow" w:hAnsi="Arial Narrow"/>
          <w:sz w:val="20"/>
        </w:rPr>
        <w:t xml:space="preserve"> L’absence </w:t>
      </w:r>
      <w:r w:rsidRPr="009B0063">
        <w:rPr>
          <w:rFonts w:ascii="Arial Narrow" w:hAnsi="Arial Narrow"/>
          <w:sz w:val="22"/>
        </w:rPr>
        <w:t xml:space="preserve">de production du cautionnement définitif dans les délais prescrits est susceptible de donner lieu à la résiliation </w:t>
      </w:r>
      <w:r w:rsidRPr="009B0063">
        <w:rPr>
          <w:rFonts w:ascii="Arial Narrow" w:hAnsi="Arial Narrow"/>
          <w:spacing w:val="5"/>
          <w:sz w:val="22"/>
        </w:rPr>
        <w:t xml:space="preserve">de la Lettre </w:t>
      </w:r>
      <w:r w:rsidRPr="00EA28B3">
        <w:rPr>
          <w:rFonts w:ascii="Arial Narrow" w:hAnsi="Arial Narrow"/>
          <w:spacing w:val="5"/>
        </w:rPr>
        <w:t>Commande</w:t>
      </w:r>
      <w:r w:rsidRPr="00EA28B3">
        <w:rPr>
          <w:rFonts w:ascii="Arial Narrow" w:hAnsi="Arial Narrow"/>
        </w:rPr>
        <w:t xml:space="preserve"> dans les conditions prévues dans le CCAG. Dans ce cas, le cautionnement de soumission </w:t>
      </w:r>
      <w:r w:rsidRPr="009B0063">
        <w:rPr>
          <w:rFonts w:ascii="Arial Narrow" w:hAnsi="Arial Narrow"/>
          <w:sz w:val="22"/>
        </w:rPr>
        <w:t>est saisi par le Maître d’ouvrage.</w:t>
      </w:r>
    </w:p>
    <w:p w14:paraId="7F96401D" w14:textId="77777777" w:rsidR="00A87B63" w:rsidRPr="009B0063" w:rsidRDefault="00A87B63" w:rsidP="00A87B63">
      <w:pPr>
        <w:widowControl w:val="0"/>
        <w:tabs>
          <w:tab w:val="left" w:pos="1580"/>
          <w:tab w:val="left" w:pos="2300"/>
          <w:tab w:val="left" w:pos="2840"/>
          <w:tab w:val="left" w:pos="3660"/>
          <w:tab w:val="left" w:pos="4760"/>
        </w:tabs>
        <w:autoSpaceDE w:val="0"/>
        <w:jc w:val="both"/>
        <w:rPr>
          <w:rFonts w:ascii="Arial Narrow" w:hAnsi="Arial Narrow"/>
          <w:spacing w:val="2"/>
          <w:sz w:val="22"/>
        </w:rPr>
      </w:pPr>
      <w:bookmarkStart w:id="187" w:name="_Hlk159260200"/>
      <w:r w:rsidRPr="009B0063">
        <w:rPr>
          <w:rFonts w:ascii="Arial Narrow" w:hAnsi="Arial Narrow"/>
          <w:spacing w:val="2"/>
          <w:sz w:val="22"/>
        </w:rPr>
        <w:t>39.5. Les titulaires d’une Lettre-commande peuvent être dispensés de l’obligation de fournir le cautionnement définitif.</w:t>
      </w:r>
    </w:p>
    <w:bookmarkEnd w:id="171"/>
    <w:bookmarkEnd w:id="187"/>
    <w:p w14:paraId="4B2C9385" w14:textId="24C082C9" w:rsidR="0087171A" w:rsidRPr="001D5AF4"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color w:val="FF0000"/>
          <w:spacing w:val="2"/>
        </w:rPr>
      </w:pPr>
    </w:p>
    <w:bookmarkEnd w:id="24"/>
    <w:p w14:paraId="259B8276" w14:textId="3D8E7A60" w:rsidR="002E328C" w:rsidRDefault="002E328C" w:rsidP="005A2583">
      <w:pPr>
        <w:pStyle w:val="DTAOtitre"/>
      </w:pPr>
    </w:p>
    <w:p w14:paraId="19F2E1B8" w14:textId="1DFEE04A" w:rsidR="00782733" w:rsidRDefault="00782733" w:rsidP="005A2583">
      <w:pPr>
        <w:pStyle w:val="DTAOtitre"/>
      </w:pPr>
    </w:p>
    <w:p w14:paraId="4F344FCA" w14:textId="21F461B9" w:rsidR="00782733" w:rsidRDefault="00782733" w:rsidP="005A2583">
      <w:pPr>
        <w:pStyle w:val="DTAOtitre"/>
      </w:pPr>
    </w:p>
    <w:p w14:paraId="70F81E31" w14:textId="009B0418" w:rsidR="00782733" w:rsidRDefault="00782733" w:rsidP="005A2583">
      <w:pPr>
        <w:pStyle w:val="DTAOtitre"/>
      </w:pPr>
    </w:p>
    <w:p w14:paraId="6B95546B" w14:textId="29C375B4" w:rsidR="00782733" w:rsidRDefault="00782733" w:rsidP="005A2583">
      <w:pPr>
        <w:pStyle w:val="DTAOtitre"/>
      </w:pPr>
    </w:p>
    <w:p w14:paraId="0DE826FC" w14:textId="2182EFB3" w:rsidR="00782733" w:rsidRDefault="00782733" w:rsidP="005A2583">
      <w:pPr>
        <w:pStyle w:val="DTAOtitre"/>
      </w:pPr>
    </w:p>
    <w:p w14:paraId="48694C75" w14:textId="331012B8" w:rsidR="00782733" w:rsidRDefault="00782733" w:rsidP="005A2583">
      <w:pPr>
        <w:pStyle w:val="DTAOtitre"/>
      </w:pPr>
    </w:p>
    <w:p w14:paraId="11A2F9BB" w14:textId="03A4A4CE" w:rsidR="00782733" w:rsidRDefault="00782733" w:rsidP="005A2583">
      <w:pPr>
        <w:pStyle w:val="DTAOtitre"/>
      </w:pPr>
    </w:p>
    <w:p w14:paraId="6AD993A3" w14:textId="31601574" w:rsidR="00782733" w:rsidRDefault="00782733" w:rsidP="005A2583">
      <w:pPr>
        <w:pStyle w:val="DTAOtitre"/>
      </w:pPr>
    </w:p>
    <w:p w14:paraId="01AA7C69" w14:textId="05782E91" w:rsidR="00782733" w:rsidRDefault="00782733" w:rsidP="005A2583">
      <w:pPr>
        <w:pStyle w:val="DTAOtitre"/>
      </w:pPr>
    </w:p>
    <w:p w14:paraId="73383298" w14:textId="734F76EF" w:rsidR="00782733" w:rsidRDefault="00782733" w:rsidP="005A2583">
      <w:pPr>
        <w:pStyle w:val="DTAOtitre"/>
      </w:pPr>
    </w:p>
    <w:p w14:paraId="3E6E7F6B" w14:textId="366A7E1F" w:rsidR="00782733" w:rsidRDefault="00782733" w:rsidP="005A2583">
      <w:pPr>
        <w:pStyle w:val="DTAOtitre"/>
      </w:pPr>
    </w:p>
    <w:p w14:paraId="0CF04C44" w14:textId="482FE2BD" w:rsidR="00782733" w:rsidRDefault="00782733" w:rsidP="005A2583">
      <w:pPr>
        <w:pStyle w:val="DTAOtitre"/>
      </w:pPr>
    </w:p>
    <w:p w14:paraId="4B8331C7" w14:textId="55E0CAF7" w:rsidR="00782733" w:rsidRDefault="00782733" w:rsidP="005A2583">
      <w:pPr>
        <w:pStyle w:val="DTAOtitre"/>
      </w:pPr>
    </w:p>
    <w:p w14:paraId="6B8FCC5F" w14:textId="0980AD02" w:rsidR="00782733" w:rsidRDefault="00782733" w:rsidP="005A2583">
      <w:pPr>
        <w:pStyle w:val="DTAOtitre"/>
      </w:pPr>
      <w:r>
        <w:rPr>
          <w:noProof/>
        </w:rPr>
        <w:lastRenderedPageBreak/>
        <mc:AlternateContent>
          <mc:Choice Requires="wps">
            <w:drawing>
              <wp:anchor distT="0" distB="0" distL="114300" distR="114300" simplePos="0" relativeHeight="251709440" behindDoc="0" locked="0" layoutInCell="1" allowOverlap="1" wp14:anchorId="7DAD2E80" wp14:editId="7AE46614">
                <wp:simplePos x="0" y="0"/>
                <wp:positionH relativeFrom="page">
                  <wp:posOffset>1059815</wp:posOffset>
                </wp:positionH>
                <wp:positionV relativeFrom="margin">
                  <wp:posOffset>3027680</wp:posOffset>
                </wp:positionV>
                <wp:extent cx="5321935" cy="215646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321935" cy="21564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A3369E0" w14:textId="77777777" w:rsidR="00586C2A" w:rsidRPr="00EA1AD7" w:rsidRDefault="00586C2A" w:rsidP="00CE25CF">
                            <w:pPr>
                              <w:pStyle w:val="DTAOpices"/>
                              <w:rPr>
                                <w:rFonts w:ascii="Arial Narrow" w:hAnsi="Arial Narrow"/>
                              </w:rPr>
                            </w:pPr>
                            <w:r w:rsidRPr="00EA1AD7">
                              <w:rPr>
                                <w:rFonts w:ascii="Arial Narrow" w:hAnsi="Arial Narrow"/>
                              </w:rPr>
                              <w:t xml:space="preserve">Pièce n°3 </w:t>
                            </w:r>
                          </w:p>
                          <w:p w14:paraId="71717829" w14:textId="77777777" w:rsidR="00586C2A" w:rsidRPr="00EA1AD7" w:rsidRDefault="00586C2A" w:rsidP="00CE25CF">
                            <w:pPr>
                              <w:pStyle w:val="DTAOpices"/>
                              <w:rPr>
                                <w:rFonts w:ascii="Arial Narrow" w:hAnsi="Arial Narrow"/>
                              </w:rPr>
                            </w:pPr>
                            <w:r w:rsidRPr="00EA1AD7">
                              <w:rPr>
                                <w:rFonts w:ascii="Arial Narrow" w:hAnsi="Arial Narrow"/>
                              </w:rPr>
                              <w:t>Règlement Particulier de l’Appel d’Offres (RPAO)</w:t>
                            </w:r>
                          </w:p>
                          <w:p w14:paraId="5604BA54" w14:textId="31709EAB" w:rsidR="00586C2A" w:rsidRDefault="00586C2A" w:rsidP="00CE25CF">
                            <w:pPr>
                              <w:jc w:val="center"/>
                            </w:pPr>
                          </w:p>
                          <w:p w14:paraId="4883D7CB" w14:textId="4C04BF17" w:rsidR="00586C2A" w:rsidRDefault="00586C2A" w:rsidP="00CE25CF">
                            <w:pPr>
                              <w:jc w:val="center"/>
                            </w:pPr>
                          </w:p>
                          <w:p w14:paraId="6D23C5D2" w14:textId="5FFC221F" w:rsidR="00586C2A" w:rsidRDefault="00586C2A" w:rsidP="00CE25CF">
                            <w:pPr>
                              <w:jc w:val="center"/>
                            </w:pPr>
                          </w:p>
                          <w:p w14:paraId="66B5EB75" w14:textId="69E57060" w:rsidR="00586C2A" w:rsidRDefault="00586C2A" w:rsidP="00CE25CF">
                            <w:pPr>
                              <w:jc w:val="center"/>
                            </w:pPr>
                          </w:p>
                          <w:p w14:paraId="2215097D" w14:textId="0F564925" w:rsidR="00586C2A" w:rsidRDefault="00586C2A" w:rsidP="00CE25CF">
                            <w:pPr>
                              <w:jc w:val="center"/>
                            </w:pPr>
                          </w:p>
                          <w:p w14:paraId="7C40C26A" w14:textId="40A77B94" w:rsidR="00586C2A" w:rsidRDefault="00586C2A" w:rsidP="00CE25CF">
                            <w:pPr>
                              <w:jc w:val="center"/>
                            </w:pPr>
                          </w:p>
                          <w:p w14:paraId="743CAFC9" w14:textId="312439FA" w:rsidR="00586C2A" w:rsidRDefault="00586C2A" w:rsidP="00CE25CF">
                            <w:pPr>
                              <w:jc w:val="center"/>
                            </w:pPr>
                          </w:p>
                          <w:p w14:paraId="55D10BA7" w14:textId="44A37AA6" w:rsidR="00586C2A" w:rsidRDefault="00586C2A" w:rsidP="00CE25CF">
                            <w:pPr>
                              <w:jc w:val="center"/>
                            </w:pPr>
                          </w:p>
                          <w:p w14:paraId="4EA515E2" w14:textId="638BD548" w:rsidR="00586C2A" w:rsidRDefault="00586C2A" w:rsidP="00CE25CF">
                            <w:pPr>
                              <w:jc w:val="center"/>
                            </w:pPr>
                          </w:p>
                          <w:p w14:paraId="0682114A" w14:textId="4CB54175" w:rsidR="00586C2A" w:rsidRDefault="00586C2A" w:rsidP="00CE25CF">
                            <w:pPr>
                              <w:jc w:val="center"/>
                            </w:pPr>
                          </w:p>
                          <w:p w14:paraId="609D1260" w14:textId="4E9C84D3" w:rsidR="00586C2A" w:rsidRDefault="00586C2A" w:rsidP="00CE25CF">
                            <w:pPr>
                              <w:jc w:val="center"/>
                            </w:pPr>
                          </w:p>
                          <w:p w14:paraId="65A08451" w14:textId="77777777" w:rsidR="00586C2A" w:rsidRDefault="00586C2A" w:rsidP="00CE2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D2E80" id="Rectangle 27" o:spid="_x0000_s1034" style="position:absolute;left:0;text-align:left;margin-left:83.45pt;margin-top:238.4pt;width:419.05pt;height:169.8pt;z-index:251709440;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" filled="f" stroked="f" strokeweight="1pt">
                <v:textbox>
                  <w:txbxContent>
                    <w:p w14:paraId="0A3369E0" w14:textId="77777777" w:rsidR="00586C2A" w:rsidRPr="00EA1AD7" w:rsidRDefault="00586C2A" w:rsidP="00CE25CF">
                      <w:pPr>
                        <w:pStyle w:val="DTAOpices"/>
                        <w:rPr>
                          <w:rFonts w:ascii="Arial Narrow" w:hAnsi="Arial Narrow"/>
                        </w:rPr>
                      </w:pPr>
                      <w:r w:rsidRPr="00EA1AD7">
                        <w:rPr>
                          <w:rFonts w:ascii="Arial Narrow" w:hAnsi="Arial Narrow"/>
                        </w:rPr>
                        <w:t xml:space="preserve">Pièce n°3 </w:t>
                      </w:r>
                    </w:p>
                    <w:p w14:paraId="71717829" w14:textId="77777777" w:rsidR="00586C2A" w:rsidRPr="00EA1AD7" w:rsidRDefault="00586C2A" w:rsidP="00CE25CF">
                      <w:pPr>
                        <w:pStyle w:val="DTAOpices"/>
                        <w:rPr>
                          <w:rFonts w:ascii="Arial Narrow" w:hAnsi="Arial Narrow"/>
                        </w:rPr>
                      </w:pPr>
                      <w:r w:rsidRPr="00EA1AD7">
                        <w:rPr>
                          <w:rFonts w:ascii="Arial Narrow" w:hAnsi="Arial Narrow"/>
                        </w:rPr>
                        <w:t>Règlement Particulier de l’Appel d’Offres (RPAO)</w:t>
                      </w:r>
                    </w:p>
                    <w:p w14:paraId="5604BA54" w14:textId="31709EAB" w:rsidR="00586C2A" w:rsidRDefault="00586C2A" w:rsidP="00CE25CF">
                      <w:pPr>
                        <w:jc w:val="center"/>
                      </w:pPr>
                    </w:p>
                    <w:p w14:paraId="4883D7CB" w14:textId="4C04BF17" w:rsidR="00586C2A" w:rsidRDefault="00586C2A" w:rsidP="00CE25CF">
                      <w:pPr>
                        <w:jc w:val="center"/>
                      </w:pPr>
                    </w:p>
                    <w:p w14:paraId="6D23C5D2" w14:textId="5FFC221F" w:rsidR="00586C2A" w:rsidRDefault="00586C2A" w:rsidP="00CE25CF">
                      <w:pPr>
                        <w:jc w:val="center"/>
                      </w:pPr>
                    </w:p>
                    <w:p w14:paraId="66B5EB75" w14:textId="69E57060" w:rsidR="00586C2A" w:rsidRDefault="00586C2A" w:rsidP="00CE25CF">
                      <w:pPr>
                        <w:jc w:val="center"/>
                      </w:pPr>
                    </w:p>
                    <w:p w14:paraId="2215097D" w14:textId="0F564925" w:rsidR="00586C2A" w:rsidRDefault="00586C2A" w:rsidP="00CE25CF">
                      <w:pPr>
                        <w:jc w:val="center"/>
                      </w:pPr>
                    </w:p>
                    <w:p w14:paraId="7C40C26A" w14:textId="40A77B94" w:rsidR="00586C2A" w:rsidRDefault="00586C2A" w:rsidP="00CE25CF">
                      <w:pPr>
                        <w:jc w:val="center"/>
                      </w:pPr>
                    </w:p>
                    <w:p w14:paraId="743CAFC9" w14:textId="312439FA" w:rsidR="00586C2A" w:rsidRDefault="00586C2A" w:rsidP="00CE25CF">
                      <w:pPr>
                        <w:jc w:val="center"/>
                      </w:pPr>
                    </w:p>
                    <w:p w14:paraId="55D10BA7" w14:textId="44A37AA6" w:rsidR="00586C2A" w:rsidRDefault="00586C2A" w:rsidP="00CE25CF">
                      <w:pPr>
                        <w:jc w:val="center"/>
                      </w:pPr>
                    </w:p>
                    <w:p w14:paraId="4EA515E2" w14:textId="638BD548" w:rsidR="00586C2A" w:rsidRDefault="00586C2A" w:rsidP="00CE25CF">
                      <w:pPr>
                        <w:jc w:val="center"/>
                      </w:pPr>
                    </w:p>
                    <w:p w14:paraId="0682114A" w14:textId="4CB54175" w:rsidR="00586C2A" w:rsidRDefault="00586C2A" w:rsidP="00CE25CF">
                      <w:pPr>
                        <w:jc w:val="center"/>
                      </w:pPr>
                    </w:p>
                    <w:p w14:paraId="609D1260" w14:textId="4E9C84D3" w:rsidR="00586C2A" w:rsidRDefault="00586C2A" w:rsidP="00CE25CF">
                      <w:pPr>
                        <w:jc w:val="center"/>
                      </w:pPr>
                    </w:p>
                    <w:p w14:paraId="65A08451" w14:textId="77777777" w:rsidR="00586C2A" w:rsidRDefault="00586C2A" w:rsidP="00CE25CF">
                      <w:pPr>
                        <w:jc w:val="center"/>
                      </w:pPr>
                    </w:p>
                  </w:txbxContent>
                </v:textbox>
                <w10:wrap type="square" anchorx="page" anchory="margin"/>
              </v:rect>
            </w:pict>
          </mc:Fallback>
        </mc:AlternateContent>
      </w:r>
    </w:p>
    <w:p w14:paraId="41891EFA" w14:textId="10A923E3" w:rsidR="00782733" w:rsidRDefault="00782733" w:rsidP="005A2583">
      <w:pPr>
        <w:pStyle w:val="DTAOtitre"/>
      </w:pPr>
    </w:p>
    <w:p w14:paraId="43D26CC5" w14:textId="21CEE755" w:rsidR="00877AF9" w:rsidRDefault="00877AF9" w:rsidP="005A2583">
      <w:pPr>
        <w:pStyle w:val="DTAOtitre"/>
      </w:pPr>
    </w:p>
    <w:p w14:paraId="198D6D57" w14:textId="6F3B8193" w:rsidR="00877AF9" w:rsidRDefault="00877AF9" w:rsidP="005A2583">
      <w:pPr>
        <w:pStyle w:val="DTAOtitre"/>
      </w:pPr>
    </w:p>
    <w:p w14:paraId="58E6D88A" w14:textId="6CC53E02" w:rsidR="00877AF9" w:rsidRDefault="00877AF9" w:rsidP="005A2583">
      <w:pPr>
        <w:pStyle w:val="DTAOtitre"/>
      </w:pPr>
    </w:p>
    <w:p w14:paraId="65E8CF68" w14:textId="5CBC287C" w:rsidR="00877AF9" w:rsidRDefault="00877AF9" w:rsidP="005A2583">
      <w:pPr>
        <w:pStyle w:val="DTAOtitre"/>
      </w:pPr>
    </w:p>
    <w:p w14:paraId="396A0C51" w14:textId="12CE9F60" w:rsidR="00877AF9" w:rsidRDefault="00877AF9" w:rsidP="005A2583">
      <w:pPr>
        <w:pStyle w:val="DTAOtitre"/>
      </w:pPr>
    </w:p>
    <w:p w14:paraId="1BC4D6E1" w14:textId="669EDA22" w:rsidR="00877AF9" w:rsidRDefault="00877AF9" w:rsidP="005A2583">
      <w:pPr>
        <w:pStyle w:val="DTAOtitre"/>
      </w:pPr>
    </w:p>
    <w:p w14:paraId="77233CEA" w14:textId="79FED08B" w:rsidR="00877AF9" w:rsidRDefault="00877AF9" w:rsidP="005A2583">
      <w:pPr>
        <w:pStyle w:val="DTAOtitre"/>
      </w:pPr>
    </w:p>
    <w:p w14:paraId="3F936E4A" w14:textId="7817CA99" w:rsidR="00877AF9" w:rsidRDefault="00877AF9" w:rsidP="005A2583">
      <w:pPr>
        <w:pStyle w:val="DTAOtitre"/>
      </w:pPr>
    </w:p>
    <w:p w14:paraId="43C43868" w14:textId="3E37534A" w:rsidR="00877AF9" w:rsidRDefault="00877AF9" w:rsidP="005A2583">
      <w:pPr>
        <w:pStyle w:val="DTAOtitre"/>
      </w:pPr>
    </w:p>
    <w:p w14:paraId="6B8321D6" w14:textId="2628AD01" w:rsidR="00877AF9" w:rsidRDefault="00877AF9" w:rsidP="005A2583">
      <w:pPr>
        <w:pStyle w:val="DTAOtitre"/>
      </w:pPr>
    </w:p>
    <w:p w14:paraId="0181C68D" w14:textId="709BA236" w:rsidR="00877AF9" w:rsidRDefault="00877AF9" w:rsidP="005A2583">
      <w:pPr>
        <w:pStyle w:val="DTAOtitre"/>
      </w:pPr>
    </w:p>
    <w:p w14:paraId="1DAAD413" w14:textId="3A4DC82F" w:rsidR="00877AF9" w:rsidRDefault="00877AF9" w:rsidP="005A2583">
      <w:pPr>
        <w:pStyle w:val="DTAOtitre"/>
      </w:pPr>
    </w:p>
    <w:p w14:paraId="550577A2" w14:textId="601E574D" w:rsidR="00877AF9" w:rsidRDefault="00877AF9" w:rsidP="005A2583">
      <w:pPr>
        <w:pStyle w:val="DTAOtitre"/>
      </w:pPr>
    </w:p>
    <w:p w14:paraId="0708184B" w14:textId="513A0983" w:rsidR="00877AF9" w:rsidRDefault="00877AF9" w:rsidP="005A2583">
      <w:pPr>
        <w:pStyle w:val="DTAOtitre"/>
      </w:pPr>
    </w:p>
    <w:p w14:paraId="3A8BB4E4" w14:textId="025BBC6B" w:rsidR="00877AF9" w:rsidRDefault="00877AF9" w:rsidP="005A2583">
      <w:pPr>
        <w:pStyle w:val="DTAOtitre"/>
      </w:pPr>
    </w:p>
    <w:p w14:paraId="1458140A" w14:textId="0F69718E" w:rsidR="00877AF9" w:rsidRDefault="00877AF9" w:rsidP="005A2583">
      <w:pPr>
        <w:pStyle w:val="DTAOtitre"/>
      </w:pPr>
    </w:p>
    <w:p w14:paraId="5B35FCF9" w14:textId="73E1AD3A" w:rsidR="00877AF9" w:rsidRDefault="00877AF9" w:rsidP="005A2583">
      <w:pPr>
        <w:pStyle w:val="DTAOtitre"/>
      </w:pPr>
    </w:p>
    <w:p w14:paraId="33BF78D1" w14:textId="77777777" w:rsidR="00877AF9" w:rsidRDefault="00877AF9" w:rsidP="005A2583">
      <w:pPr>
        <w:pStyle w:val="DTAOtitre"/>
      </w:pPr>
    </w:p>
    <w:p w14:paraId="30F604E8" w14:textId="59DA1DC5" w:rsidR="00035FDA" w:rsidRDefault="00035FDA" w:rsidP="005A2583">
      <w:pPr>
        <w:pStyle w:val="DTAOtitre"/>
      </w:pPr>
    </w:p>
    <w:p w14:paraId="1FB4F598" w14:textId="77777777" w:rsidR="00035FDA" w:rsidRDefault="00035FDA" w:rsidP="005A2583">
      <w:pPr>
        <w:pStyle w:val="DTAOtitre"/>
      </w:pPr>
    </w:p>
    <w:p w14:paraId="072CF098" w14:textId="77777777" w:rsidR="007D0303" w:rsidRDefault="007D0303" w:rsidP="005A2583">
      <w:pPr>
        <w:pStyle w:val="DTAOtitre"/>
      </w:pPr>
    </w:p>
    <w:p w14:paraId="4A5692E8" w14:textId="77777777" w:rsidR="007D0303" w:rsidRDefault="007D0303" w:rsidP="005A2583">
      <w:pPr>
        <w:pStyle w:val="DTAOtitre"/>
      </w:pPr>
    </w:p>
    <w:p w14:paraId="5A436273" w14:textId="77777777" w:rsidR="007D0303" w:rsidRDefault="007D0303" w:rsidP="005A2583">
      <w:pPr>
        <w:pStyle w:val="DTAOtitre"/>
      </w:pPr>
    </w:p>
    <w:p w14:paraId="3E62C533" w14:textId="77777777" w:rsidR="007D0303" w:rsidRDefault="007D0303" w:rsidP="005A2583">
      <w:pPr>
        <w:pStyle w:val="DTAOtitre"/>
      </w:pPr>
    </w:p>
    <w:p w14:paraId="4960A979" w14:textId="77777777" w:rsidR="007D0303" w:rsidRDefault="007D0303" w:rsidP="005A2583">
      <w:pPr>
        <w:pStyle w:val="DTAOtitre"/>
      </w:pPr>
    </w:p>
    <w:p w14:paraId="6BCDE13F" w14:textId="77777777" w:rsidR="007D0303" w:rsidRDefault="007D0303" w:rsidP="005A2583">
      <w:pPr>
        <w:pStyle w:val="DTAOtitre"/>
      </w:pPr>
    </w:p>
    <w:p w14:paraId="2A24DF10" w14:textId="77777777" w:rsidR="007D0303" w:rsidRDefault="007D0303" w:rsidP="005A2583">
      <w:pPr>
        <w:pStyle w:val="DTAOtitre"/>
      </w:pPr>
    </w:p>
    <w:p w14:paraId="6CA92181" w14:textId="77777777" w:rsidR="007D0303" w:rsidRDefault="007D0303" w:rsidP="005A2583">
      <w:pPr>
        <w:pStyle w:val="DTAOtitre"/>
      </w:pPr>
    </w:p>
    <w:p w14:paraId="66BFF18F" w14:textId="77777777" w:rsidR="007D0303" w:rsidRDefault="007D0303" w:rsidP="005A2583">
      <w:pPr>
        <w:pStyle w:val="DTAOtitre"/>
      </w:pPr>
    </w:p>
    <w:p w14:paraId="0E74F449" w14:textId="77777777" w:rsidR="007D0303" w:rsidRDefault="007D0303" w:rsidP="005A2583">
      <w:pPr>
        <w:pStyle w:val="DTAOtitre"/>
      </w:pPr>
    </w:p>
    <w:p w14:paraId="739DE6D1" w14:textId="77777777" w:rsidR="007D0303" w:rsidRDefault="007D0303" w:rsidP="005A2583">
      <w:pPr>
        <w:pStyle w:val="DTAOtitre"/>
      </w:pPr>
    </w:p>
    <w:p w14:paraId="1349F260" w14:textId="77777777" w:rsidR="007D0303" w:rsidRDefault="007D0303" w:rsidP="005A2583">
      <w:pPr>
        <w:pStyle w:val="DTAOtitre"/>
      </w:pPr>
    </w:p>
    <w:p w14:paraId="6FE2EE14" w14:textId="77777777" w:rsidR="007D0303" w:rsidRDefault="007D0303" w:rsidP="005A2583">
      <w:pPr>
        <w:pStyle w:val="DTAOtitre"/>
      </w:pPr>
    </w:p>
    <w:p w14:paraId="71743529" w14:textId="77777777" w:rsidR="007D0303" w:rsidRDefault="007D0303" w:rsidP="005A2583">
      <w:pPr>
        <w:pStyle w:val="DTAOtitre"/>
      </w:pPr>
    </w:p>
    <w:p w14:paraId="6D19DADE" w14:textId="77777777" w:rsidR="007D0303" w:rsidRDefault="007D0303" w:rsidP="005A2583">
      <w:pPr>
        <w:pStyle w:val="DTAOtitre"/>
      </w:pPr>
    </w:p>
    <w:p w14:paraId="133B38F0" w14:textId="77777777" w:rsidR="007D0303" w:rsidRDefault="007D0303" w:rsidP="005A2583">
      <w:pPr>
        <w:pStyle w:val="DTAOtitre"/>
      </w:pPr>
    </w:p>
    <w:p w14:paraId="045D4703" w14:textId="77777777" w:rsidR="007D0303" w:rsidRDefault="007D0303" w:rsidP="005A2583">
      <w:pPr>
        <w:pStyle w:val="DTAOtitre"/>
      </w:pPr>
    </w:p>
    <w:p w14:paraId="671A54A6" w14:textId="77777777" w:rsidR="007D0303" w:rsidRDefault="007D0303" w:rsidP="005A2583">
      <w:pPr>
        <w:pStyle w:val="DTAOtitre"/>
      </w:pPr>
    </w:p>
    <w:p w14:paraId="4B1FB482" w14:textId="77777777" w:rsidR="007D0303" w:rsidRDefault="007D0303" w:rsidP="005A2583">
      <w:pPr>
        <w:pStyle w:val="DTAOtitre"/>
      </w:pPr>
    </w:p>
    <w:p w14:paraId="14409C40" w14:textId="77777777" w:rsidR="007D0303" w:rsidRDefault="007D0303" w:rsidP="005A2583">
      <w:pPr>
        <w:pStyle w:val="DTAOtitre"/>
      </w:pPr>
    </w:p>
    <w:p w14:paraId="7E04B9FF" w14:textId="77777777" w:rsidR="007D0303" w:rsidRDefault="007D0303" w:rsidP="005A2583">
      <w:pPr>
        <w:pStyle w:val="DTAOtitre"/>
      </w:pPr>
    </w:p>
    <w:p w14:paraId="1F7EC7B8" w14:textId="77777777" w:rsidR="007D0303" w:rsidRDefault="007D0303" w:rsidP="005A2583">
      <w:pPr>
        <w:pStyle w:val="DTAOtitre"/>
      </w:pPr>
    </w:p>
    <w:p w14:paraId="2F4C9E5C" w14:textId="77777777" w:rsidR="007D0303" w:rsidRDefault="007D0303" w:rsidP="005A2583">
      <w:pPr>
        <w:pStyle w:val="DTAOtitre"/>
      </w:pPr>
    </w:p>
    <w:p w14:paraId="44C22FC5" w14:textId="77777777" w:rsidR="007D0303" w:rsidRDefault="007D0303" w:rsidP="005A2583">
      <w:pPr>
        <w:pStyle w:val="DTAOtitre"/>
      </w:pPr>
    </w:p>
    <w:p w14:paraId="5128A10E" w14:textId="77777777" w:rsidR="007D0303" w:rsidRDefault="007D0303" w:rsidP="005A2583">
      <w:pPr>
        <w:pStyle w:val="DTAOtitre"/>
      </w:pPr>
    </w:p>
    <w:p w14:paraId="26E78924" w14:textId="77777777" w:rsidR="007D0303" w:rsidRDefault="007D0303" w:rsidP="005A2583">
      <w:pPr>
        <w:pStyle w:val="DTAOtitre"/>
      </w:pPr>
    </w:p>
    <w:p w14:paraId="27087487" w14:textId="2EA89CD8" w:rsidR="007D0303" w:rsidRPr="007D0303" w:rsidRDefault="00986DB7" w:rsidP="007D0303">
      <w:pPr>
        <w:pStyle w:val="DTAOtitre"/>
      </w:pPr>
      <w:r w:rsidRPr="00EA1AD7">
        <w:t xml:space="preserve">Règlement </w:t>
      </w:r>
      <w:r w:rsidR="007D0303">
        <w:t>Particulier de l’Appel d’Offres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356"/>
      </w:tblGrid>
      <w:tr w:rsidR="001D5AF4" w:rsidRPr="00EA1AD7" w14:paraId="3936D405" w14:textId="77777777" w:rsidTr="005E1C94">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EA1AD7" w:rsidRDefault="00A85CAC" w:rsidP="00813D0B">
            <w:pPr>
              <w:widowControl w:val="0"/>
              <w:autoSpaceDE w:val="0"/>
              <w:ind w:right="141"/>
              <w:jc w:val="center"/>
              <w:rPr>
                <w:rFonts w:ascii="Arial Narrow" w:hAnsi="Arial Narrow"/>
                <w:b/>
              </w:rPr>
            </w:pPr>
            <w:r w:rsidRPr="00EA1AD7">
              <w:rPr>
                <w:rFonts w:ascii="Arial Narrow" w:hAnsi="Arial Narrow"/>
                <w:b/>
              </w:rPr>
              <w:t>Références du RGAO</w:t>
            </w:r>
          </w:p>
        </w:tc>
        <w:tc>
          <w:tcPr>
            <w:tcW w:w="9356" w:type="dxa"/>
            <w:shd w:val="clear" w:color="auto" w:fill="auto"/>
            <w:tcMar>
              <w:top w:w="0" w:type="dxa"/>
              <w:left w:w="0" w:type="dxa"/>
              <w:bottom w:w="0" w:type="dxa"/>
              <w:right w:w="0" w:type="dxa"/>
            </w:tcMar>
            <w:vAlign w:val="center"/>
          </w:tcPr>
          <w:p w14:paraId="5DE870A8" w14:textId="1FD00A32" w:rsidR="00A85CAC" w:rsidRPr="00EA1AD7" w:rsidRDefault="00A85CAC" w:rsidP="00813D0B">
            <w:pPr>
              <w:widowControl w:val="0"/>
              <w:autoSpaceDE w:val="0"/>
              <w:ind w:right="141"/>
              <w:jc w:val="center"/>
              <w:rPr>
                <w:rFonts w:ascii="Arial Narrow" w:hAnsi="Arial Narrow"/>
                <w:b/>
              </w:rPr>
            </w:pPr>
            <w:r w:rsidRPr="00EA1AD7">
              <w:rPr>
                <w:rFonts w:ascii="Arial Narrow" w:hAnsi="Arial Narrow"/>
                <w:b/>
              </w:rPr>
              <w:t>Description de la Disposition du RPAO</w:t>
            </w:r>
          </w:p>
        </w:tc>
      </w:tr>
      <w:tr w:rsidR="001D5AF4" w:rsidRPr="001D5AF4" w14:paraId="032CAC70" w14:textId="77777777" w:rsidTr="005E1C94">
        <w:trPr>
          <w:trHeight w:hRule="exact" w:val="392"/>
          <w:jc w:val="center"/>
        </w:trPr>
        <w:tc>
          <w:tcPr>
            <w:tcW w:w="10627" w:type="dxa"/>
            <w:gridSpan w:val="2"/>
            <w:shd w:val="clear" w:color="auto" w:fill="auto"/>
            <w:tcMar>
              <w:top w:w="0" w:type="dxa"/>
              <w:left w:w="0" w:type="dxa"/>
              <w:bottom w:w="0" w:type="dxa"/>
              <w:right w:w="0" w:type="dxa"/>
            </w:tcMar>
            <w:vAlign w:val="center"/>
          </w:tcPr>
          <w:p w14:paraId="07708861" w14:textId="77777777" w:rsidR="00A85CAC" w:rsidRPr="001D5AF4" w:rsidRDefault="00A85CAC" w:rsidP="00813D0B">
            <w:pPr>
              <w:widowControl w:val="0"/>
              <w:autoSpaceDE w:val="0"/>
              <w:spacing w:line="360" w:lineRule="auto"/>
              <w:ind w:right="141"/>
              <w:jc w:val="center"/>
              <w:rPr>
                <w:rFonts w:ascii="Arial Narrow" w:hAnsi="Arial Narrow"/>
                <w:b/>
                <w:bCs/>
                <w:color w:val="FF0000"/>
              </w:rPr>
            </w:pPr>
            <w:r w:rsidRPr="00643E8F">
              <w:rPr>
                <w:rFonts w:ascii="Arial Narrow" w:hAnsi="Arial Narrow"/>
                <w:b/>
                <w:bCs/>
              </w:rPr>
              <w:t>A.  GENERALITES</w:t>
            </w:r>
          </w:p>
        </w:tc>
      </w:tr>
      <w:tr w:rsidR="001D5AF4" w:rsidRPr="001D5AF4" w14:paraId="54AAD7D9" w14:textId="77777777" w:rsidTr="009B0675">
        <w:trPr>
          <w:trHeight w:hRule="exact" w:val="4819"/>
          <w:jc w:val="center"/>
        </w:trPr>
        <w:tc>
          <w:tcPr>
            <w:tcW w:w="1271" w:type="dxa"/>
            <w:shd w:val="clear" w:color="auto" w:fill="auto"/>
            <w:tcMar>
              <w:top w:w="0" w:type="dxa"/>
              <w:left w:w="0" w:type="dxa"/>
              <w:bottom w:w="0" w:type="dxa"/>
              <w:right w:w="0" w:type="dxa"/>
            </w:tcMar>
            <w:vAlign w:val="center"/>
          </w:tcPr>
          <w:p w14:paraId="1F5A964D" w14:textId="77777777" w:rsidR="00A85CAC" w:rsidRPr="007E4D23" w:rsidRDefault="00A85CAC" w:rsidP="00813D0B">
            <w:pPr>
              <w:widowControl w:val="0"/>
              <w:autoSpaceDE w:val="0"/>
              <w:spacing w:line="360" w:lineRule="auto"/>
              <w:ind w:right="141"/>
              <w:jc w:val="center"/>
              <w:rPr>
                <w:rFonts w:ascii="Arial Narrow" w:hAnsi="Arial Narrow"/>
              </w:rPr>
            </w:pPr>
            <w:r w:rsidRPr="007E4D23">
              <w:rPr>
                <w:rFonts w:ascii="Arial Narrow" w:hAnsi="Arial Narrow"/>
              </w:rPr>
              <w:t>1.1</w:t>
            </w:r>
          </w:p>
        </w:tc>
        <w:tc>
          <w:tcPr>
            <w:tcW w:w="9356" w:type="dxa"/>
            <w:shd w:val="clear" w:color="auto" w:fill="auto"/>
            <w:tcMar>
              <w:top w:w="0" w:type="dxa"/>
              <w:left w:w="0" w:type="dxa"/>
              <w:bottom w:w="0" w:type="dxa"/>
              <w:right w:w="0" w:type="dxa"/>
            </w:tcMar>
            <w:vAlign w:val="center"/>
          </w:tcPr>
          <w:p w14:paraId="0082C0B4" w14:textId="26AB1D93" w:rsidR="00CB6701" w:rsidRPr="007E4D23" w:rsidRDefault="00CB6701" w:rsidP="008F72C1">
            <w:pPr>
              <w:pStyle w:val="Paragraphedeliste"/>
              <w:widowControl w:val="0"/>
              <w:numPr>
                <w:ilvl w:val="0"/>
                <w:numId w:val="60"/>
              </w:numPr>
              <w:autoSpaceDE w:val="0"/>
              <w:spacing w:after="0"/>
              <w:ind w:right="141"/>
              <w:jc w:val="both"/>
              <w:rPr>
                <w:rFonts w:ascii="Arial Narrow" w:hAnsi="Arial Narrow"/>
                <w:b/>
                <w:bCs/>
                <w:sz w:val="24"/>
                <w:szCs w:val="24"/>
              </w:rPr>
            </w:pPr>
            <w:r w:rsidRPr="007E4D23">
              <w:rPr>
                <w:rFonts w:ascii="Arial Narrow" w:hAnsi="Arial Narrow"/>
                <w:b/>
                <w:bCs/>
                <w:sz w:val="24"/>
                <w:szCs w:val="24"/>
              </w:rPr>
              <w:t>Maître</w:t>
            </w:r>
            <w:r w:rsidR="00A85CAC" w:rsidRPr="007E4D23">
              <w:rPr>
                <w:rFonts w:ascii="Arial Narrow" w:hAnsi="Arial Narrow"/>
                <w:b/>
                <w:bCs/>
                <w:sz w:val="24"/>
                <w:szCs w:val="24"/>
              </w:rPr>
              <w:t xml:space="preserve"> </w:t>
            </w:r>
            <w:r w:rsidR="000F1A42" w:rsidRPr="007E4D23">
              <w:rPr>
                <w:rFonts w:ascii="Arial Narrow" w:hAnsi="Arial Narrow"/>
                <w:b/>
                <w:bCs/>
                <w:sz w:val="24"/>
                <w:szCs w:val="24"/>
              </w:rPr>
              <w:t xml:space="preserve">d’Ouvrage : </w:t>
            </w:r>
            <w:r w:rsidR="000F1A42" w:rsidRPr="007E4D23">
              <w:rPr>
                <w:rFonts w:ascii="Arial Narrow" w:hAnsi="Arial Narrow"/>
                <w:sz w:val="24"/>
                <w:szCs w:val="24"/>
              </w:rPr>
              <w:t xml:space="preserve">le Maire de la Commune </w:t>
            </w:r>
            <w:r w:rsidR="00EA1AD7" w:rsidRPr="007E4D23">
              <w:rPr>
                <w:rFonts w:ascii="Arial Narrow" w:hAnsi="Arial Narrow"/>
                <w:sz w:val="24"/>
                <w:szCs w:val="24"/>
              </w:rPr>
              <w:t>de Kyé-Ossi</w:t>
            </w:r>
            <w:r w:rsidR="000F1A42" w:rsidRPr="007E4D23">
              <w:rPr>
                <w:rFonts w:ascii="Arial Narrow" w:hAnsi="Arial Narrow"/>
                <w:sz w:val="24"/>
                <w:szCs w:val="24"/>
              </w:rPr>
              <w:t>, BP :</w:t>
            </w:r>
            <w:r w:rsidR="00312820">
              <w:rPr>
                <w:rFonts w:ascii="Arial Narrow" w:hAnsi="Arial Narrow"/>
                <w:sz w:val="24"/>
                <w:szCs w:val="24"/>
              </w:rPr>
              <w:t>02</w:t>
            </w:r>
            <w:r w:rsidR="00ED04FE" w:rsidRPr="007E4D23">
              <w:rPr>
                <w:rFonts w:ascii="Arial Narrow" w:hAnsi="Arial Narrow"/>
                <w:sz w:val="24"/>
                <w:szCs w:val="24"/>
              </w:rPr>
              <w:t xml:space="preserve"> </w:t>
            </w:r>
            <w:r w:rsidR="00312820">
              <w:rPr>
                <w:rFonts w:ascii="Arial Narrow" w:hAnsi="Arial Narrow"/>
                <w:sz w:val="24"/>
                <w:szCs w:val="24"/>
              </w:rPr>
              <w:t>Kyé-Ossi</w:t>
            </w:r>
            <w:r w:rsidR="000F1A42" w:rsidRPr="007E4D23">
              <w:rPr>
                <w:rFonts w:ascii="Arial Narrow" w:hAnsi="Arial Narrow"/>
                <w:sz w:val="24"/>
                <w:szCs w:val="24"/>
              </w:rPr>
              <w:t xml:space="preserve">, Tel : </w:t>
            </w:r>
            <w:r w:rsidR="00312820">
              <w:rPr>
                <w:rFonts w:ascii="Arial Narrow" w:hAnsi="Arial Narrow"/>
                <w:sz w:val="24"/>
                <w:szCs w:val="24"/>
              </w:rPr>
              <w:t>672 08 17 12/</w:t>
            </w:r>
            <w:r w:rsidR="00875105" w:rsidRPr="007E4D23">
              <w:rPr>
                <w:rFonts w:ascii="Arial Narrow" w:hAnsi="Arial Narrow"/>
                <w:sz w:val="24"/>
                <w:szCs w:val="24"/>
              </w:rPr>
              <w:t> </w:t>
            </w:r>
            <w:r w:rsidR="00312820">
              <w:rPr>
                <w:rFonts w:ascii="Arial Narrow" w:hAnsi="Arial Narrow"/>
                <w:sz w:val="24"/>
                <w:szCs w:val="24"/>
              </w:rPr>
              <w:t>698 49 29 26</w:t>
            </w:r>
          </w:p>
          <w:p w14:paraId="5825DC13" w14:textId="77777777" w:rsidR="00C733AB" w:rsidRPr="007E4D23" w:rsidRDefault="00C733AB" w:rsidP="00813D0B">
            <w:pPr>
              <w:widowControl w:val="0"/>
              <w:autoSpaceDE w:val="0"/>
              <w:ind w:left="360" w:right="141"/>
              <w:jc w:val="both"/>
              <w:rPr>
                <w:rFonts w:ascii="Arial Narrow" w:hAnsi="Arial Narrow"/>
                <w:b/>
                <w:bCs/>
                <w:sz w:val="8"/>
                <w:szCs w:val="8"/>
              </w:rPr>
            </w:pPr>
          </w:p>
          <w:p w14:paraId="42F01924" w14:textId="5FDEC3FE" w:rsidR="005D5D3B" w:rsidRPr="007D0303" w:rsidRDefault="007D0303" w:rsidP="007D0303">
            <w:pPr>
              <w:spacing w:line="276" w:lineRule="auto"/>
              <w:jc w:val="both"/>
              <w:rPr>
                <w:rFonts w:ascii="Arial Narrow" w:hAnsi="Arial Narrow"/>
                <w:b/>
                <w:sz w:val="22"/>
              </w:rPr>
            </w:pPr>
            <w:r>
              <w:rPr>
                <w:rFonts w:ascii="Arial Narrow" w:hAnsi="Arial Narrow"/>
                <w:b/>
                <w:bCs/>
              </w:rPr>
              <w:t xml:space="preserve">Référence de l’Appel d’Offres : </w:t>
            </w:r>
            <w:r w:rsidRPr="00C10476">
              <w:rPr>
                <w:rFonts w:ascii="Arial Narrow" w:hAnsi="Arial Narrow"/>
                <w:b/>
                <w:sz w:val="22"/>
              </w:rPr>
              <w:t>APPEL D’</w:t>
            </w:r>
            <w:r>
              <w:rPr>
                <w:rFonts w:ascii="Arial Narrow" w:hAnsi="Arial Narrow"/>
                <w:b/>
                <w:sz w:val="22"/>
              </w:rPr>
              <w:t>OFFRES NATIONAL OUVERT N°003</w:t>
            </w:r>
            <w:r w:rsidRPr="00C10476">
              <w:rPr>
                <w:rFonts w:ascii="Arial Narrow" w:hAnsi="Arial Narrow"/>
                <w:b/>
                <w:sz w:val="22"/>
              </w:rPr>
              <w:t>/DAONO/PU/RS/DVNT/CKO/CIPM/2026 D</w:t>
            </w:r>
            <w:r>
              <w:rPr>
                <w:rFonts w:ascii="Arial Narrow" w:hAnsi="Arial Narrow"/>
                <w:b/>
                <w:sz w:val="22"/>
              </w:rPr>
              <w:t>U 08 AVRIL</w:t>
            </w:r>
            <w:r w:rsidRPr="00C10476">
              <w:rPr>
                <w:rFonts w:ascii="Arial Narrow" w:hAnsi="Arial Narrow"/>
                <w:b/>
                <w:sz w:val="22"/>
              </w:rPr>
              <w:t xml:space="preserve"> 2026, EN VUE DE L’EXECUTION DES TRAVAUX DE REHABILITATION DE LA ROUTE COMMUNALE : CARREFOUR QUIFFEROU - ANTENNE MTN ET FOYER BAPA – CARREFOUR CARRIERE (2km) DANS LA COMMUNE DE KYE-OSSI, DEPARTEMENT DE LA VALLEE DU NTEM, REGION DU SUD, EN PROCEDURE D’URGENCE.</w:t>
            </w:r>
          </w:p>
          <w:p w14:paraId="57590B82" w14:textId="6D7C5998" w:rsidR="007156F7" w:rsidRPr="009B0675" w:rsidRDefault="007156F7" w:rsidP="008F72C1">
            <w:pPr>
              <w:pStyle w:val="Paragraphedeliste"/>
              <w:widowControl w:val="0"/>
              <w:numPr>
                <w:ilvl w:val="0"/>
                <w:numId w:val="60"/>
              </w:numPr>
              <w:autoSpaceDE w:val="0"/>
              <w:spacing w:after="0" w:line="240" w:lineRule="auto"/>
              <w:ind w:right="141"/>
              <w:jc w:val="both"/>
              <w:rPr>
                <w:rFonts w:ascii="Arial Narrow" w:hAnsi="Arial Narrow"/>
                <w:sz w:val="24"/>
                <w:szCs w:val="24"/>
              </w:rPr>
            </w:pPr>
            <w:r w:rsidRPr="007E4D23">
              <w:rPr>
                <w:rFonts w:ascii="Arial Narrow" w:hAnsi="Arial Narrow"/>
                <w:b/>
                <w:bCs/>
                <w:sz w:val="24"/>
                <w:szCs w:val="24"/>
              </w:rPr>
              <w:t xml:space="preserve">Nombre de </w:t>
            </w:r>
            <w:r w:rsidR="00035FDA">
              <w:rPr>
                <w:rFonts w:ascii="Arial Narrow" w:hAnsi="Arial Narrow"/>
                <w:b/>
                <w:bCs/>
                <w:sz w:val="24"/>
                <w:szCs w:val="24"/>
              </w:rPr>
              <w:t>Lots un</w:t>
            </w:r>
            <w:r w:rsidR="00035FDA">
              <w:rPr>
                <w:rFonts w:ascii="Arial Narrow" w:hAnsi="Arial Narrow"/>
                <w:sz w:val="24"/>
                <w:szCs w:val="24"/>
              </w:rPr>
              <w:t xml:space="preserve"> (01) lot</w:t>
            </w:r>
            <w:r w:rsidR="00B850B1" w:rsidRPr="007E4D23">
              <w:rPr>
                <w:rFonts w:ascii="Arial Narrow" w:hAnsi="Arial Narrow"/>
                <w:sz w:val="24"/>
                <w:szCs w:val="24"/>
              </w:rPr>
              <w:t> :</w:t>
            </w:r>
          </w:p>
          <w:p w14:paraId="164D2F10" w14:textId="693C55C6" w:rsidR="00A85CAC" w:rsidRPr="007E4D23" w:rsidRDefault="00A85CAC" w:rsidP="00813D0B">
            <w:pPr>
              <w:widowControl w:val="0"/>
              <w:autoSpaceDE w:val="0"/>
              <w:ind w:right="141"/>
              <w:jc w:val="both"/>
              <w:rPr>
                <w:rFonts w:ascii="Arial Narrow" w:hAnsi="Arial Narrow"/>
                <w:b/>
                <w:bCs/>
              </w:rPr>
            </w:pPr>
            <w:r w:rsidRPr="007E4D23">
              <w:rPr>
                <w:rFonts w:ascii="Arial Narrow" w:hAnsi="Arial Narrow"/>
              </w:rPr>
              <w:t xml:space="preserve"> </w:t>
            </w:r>
            <w:r w:rsidRPr="007E4D23">
              <w:rPr>
                <w:rFonts w:ascii="Arial Narrow" w:hAnsi="Arial Narrow"/>
                <w:b/>
                <w:bCs/>
              </w:rPr>
              <w:t>Définition des Travaux :</w:t>
            </w:r>
          </w:p>
          <w:p w14:paraId="3AF8D46B" w14:textId="658C528D" w:rsidR="00430579" w:rsidRPr="00035FDA" w:rsidRDefault="00A85CAC" w:rsidP="00813D0B">
            <w:pPr>
              <w:widowControl w:val="0"/>
              <w:autoSpaceDE w:val="0"/>
              <w:adjustRightInd w:val="0"/>
              <w:spacing w:line="360" w:lineRule="auto"/>
              <w:ind w:left="352" w:right="141"/>
              <w:rPr>
                <w:rFonts w:ascii="Arial Narrow" w:hAnsi="Arial Narrow"/>
              </w:rPr>
            </w:pPr>
            <w:r w:rsidRPr="007E4D23">
              <w:rPr>
                <w:rFonts w:ascii="Arial Narrow" w:hAnsi="Arial Narrow"/>
              </w:rPr>
              <w:t>Les travaux</w:t>
            </w:r>
            <w:r w:rsidR="00035FDA">
              <w:rPr>
                <w:rFonts w:ascii="Arial Narrow" w:hAnsi="Arial Narrow"/>
              </w:rPr>
              <w:t xml:space="preserve"> consistent à :</w:t>
            </w:r>
          </w:p>
          <w:p w14:paraId="4BAD1284" w14:textId="77777777" w:rsidR="005D5D3B" w:rsidRPr="00414D46" w:rsidRDefault="005D5D3B" w:rsidP="008F72C1">
            <w:pPr>
              <w:pStyle w:val="Paragraphedeliste"/>
              <w:numPr>
                <w:ilvl w:val="0"/>
                <w:numId w:val="70"/>
              </w:numPr>
              <w:suppressAutoHyphens w:val="0"/>
              <w:autoSpaceDN/>
              <w:spacing w:after="0"/>
              <w:ind w:right="141"/>
              <w:jc w:val="both"/>
              <w:textAlignment w:val="auto"/>
              <w:rPr>
                <w:rFonts w:ascii="Arial Narrow" w:hAnsi="Arial Narrow"/>
                <w:sz w:val="24"/>
                <w:szCs w:val="24"/>
              </w:rPr>
            </w:pPr>
            <w:r w:rsidRPr="00414D46">
              <w:rPr>
                <w:rFonts w:ascii="Arial Narrow" w:hAnsi="Arial Narrow"/>
                <w:sz w:val="24"/>
                <w:szCs w:val="24"/>
              </w:rPr>
              <w:t>INSTALLATION DE C</w:t>
            </w:r>
            <w:r>
              <w:rPr>
                <w:rFonts w:ascii="Arial Narrow" w:hAnsi="Arial Narrow"/>
                <w:sz w:val="24"/>
                <w:szCs w:val="24"/>
              </w:rPr>
              <w:t>HANTIER</w:t>
            </w:r>
            <w:r w:rsidRPr="00414D46">
              <w:rPr>
                <w:rFonts w:ascii="Arial Narrow" w:hAnsi="Arial Narrow"/>
                <w:sz w:val="24"/>
                <w:szCs w:val="24"/>
              </w:rPr>
              <w:t xml:space="preserve"> ;</w:t>
            </w:r>
          </w:p>
          <w:p w14:paraId="49AC2F17" w14:textId="77777777" w:rsidR="005D5D3B" w:rsidRPr="00414D46" w:rsidRDefault="005D5D3B" w:rsidP="008F72C1">
            <w:pPr>
              <w:pStyle w:val="Paragraphedeliste"/>
              <w:numPr>
                <w:ilvl w:val="0"/>
                <w:numId w:val="70"/>
              </w:numPr>
              <w:suppressAutoHyphens w:val="0"/>
              <w:autoSpaceDN/>
              <w:spacing w:after="0"/>
              <w:ind w:right="141"/>
              <w:jc w:val="both"/>
              <w:textAlignment w:val="auto"/>
              <w:rPr>
                <w:rFonts w:ascii="Arial Narrow" w:hAnsi="Arial Narrow"/>
                <w:sz w:val="24"/>
                <w:szCs w:val="24"/>
              </w:rPr>
            </w:pPr>
            <w:r>
              <w:rPr>
                <w:rFonts w:ascii="Arial Narrow" w:hAnsi="Arial Narrow"/>
                <w:sz w:val="24"/>
                <w:szCs w:val="24"/>
              </w:rPr>
              <w:t>NETTOYAGE ET TERRASSEMENTS</w:t>
            </w:r>
            <w:r w:rsidRPr="00414D46">
              <w:rPr>
                <w:rFonts w:ascii="Arial Narrow" w:hAnsi="Arial Narrow"/>
                <w:sz w:val="24"/>
                <w:szCs w:val="24"/>
              </w:rPr>
              <w:t> ;</w:t>
            </w:r>
          </w:p>
          <w:p w14:paraId="78F5B6BC" w14:textId="77777777" w:rsidR="005D5D3B" w:rsidRPr="005D5D3B" w:rsidRDefault="005D5D3B" w:rsidP="008F72C1">
            <w:pPr>
              <w:pStyle w:val="Paragraphedeliste"/>
              <w:widowControl w:val="0"/>
              <w:numPr>
                <w:ilvl w:val="0"/>
                <w:numId w:val="122"/>
              </w:numPr>
              <w:autoSpaceDE w:val="0"/>
              <w:spacing w:after="0" w:line="240" w:lineRule="auto"/>
              <w:ind w:right="141"/>
              <w:jc w:val="both"/>
              <w:rPr>
                <w:rFonts w:ascii="Arial Narrow" w:hAnsi="Arial Narrow"/>
              </w:rPr>
            </w:pPr>
            <w:r w:rsidRPr="005D5D3B">
              <w:rPr>
                <w:rFonts w:ascii="Arial Narrow" w:hAnsi="Arial Narrow"/>
              </w:rPr>
              <w:t>ASSAINISSEMENT ET DRAINAGE</w:t>
            </w:r>
          </w:p>
          <w:p w14:paraId="775B9924" w14:textId="1112F18B" w:rsidR="007156F7" w:rsidRPr="007E4D23" w:rsidRDefault="009A7393" w:rsidP="009B0675">
            <w:pPr>
              <w:widowControl w:val="0"/>
              <w:autoSpaceDE w:val="0"/>
              <w:ind w:right="141"/>
              <w:jc w:val="both"/>
              <w:rPr>
                <w:rFonts w:ascii="Arial Narrow" w:hAnsi="Arial Narrow"/>
              </w:rPr>
            </w:pPr>
            <w:r w:rsidRPr="007E4D23">
              <w:rPr>
                <w:rFonts w:ascii="Arial Narrow" w:hAnsi="Arial Narrow"/>
                <w:i/>
                <w:iCs/>
              </w:rPr>
              <w:t xml:space="preserve"> </w:t>
            </w:r>
            <w:r w:rsidR="007156F7" w:rsidRPr="007E4D23">
              <w:rPr>
                <w:rFonts w:ascii="Arial Narrow" w:hAnsi="Arial Narrow"/>
              </w:rPr>
              <w:t xml:space="preserve">Les travaux objet du présent Appel d’Offres sont en </w:t>
            </w:r>
            <w:r w:rsidR="005D5D3B">
              <w:rPr>
                <w:rFonts w:ascii="Arial Narrow" w:hAnsi="Arial Narrow"/>
              </w:rPr>
              <w:t>un seul (01</w:t>
            </w:r>
            <w:r w:rsidR="00C72DC7" w:rsidRPr="007E4D23">
              <w:rPr>
                <w:rFonts w:ascii="Arial Narrow" w:hAnsi="Arial Narrow"/>
              </w:rPr>
              <w:t xml:space="preserve">) </w:t>
            </w:r>
            <w:r w:rsidR="005D5D3B">
              <w:rPr>
                <w:rFonts w:ascii="Arial Narrow" w:hAnsi="Arial Narrow"/>
              </w:rPr>
              <w:t>lot.</w:t>
            </w:r>
          </w:p>
          <w:p w14:paraId="4817D09C" w14:textId="116C007E" w:rsidR="00A85CAC" w:rsidRPr="007E4D23" w:rsidRDefault="00A85CAC" w:rsidP="00813D0B">
            <w:pPr>
              <w:widowControl w:val="0"/>
              <w:autoSpaceDE w:val="0"/>
              <w:ind w:right="141"/>
              <w:jc w:val="both"/>
              <w:rPr>
                <w:rFonts w:ascii="Arial Narrow" w:hAnsi="Arial Narrow"/>
              </w:rPr>
            </w:pPr>
            <w:r w:rsidRPr="007E4D23">
              <w:rPr>
                <w:rFonts w:ascii="Arial Narrow" w:hAnsi="Arial Narrow"/>
                <w:b/>
                <w:u w:val="single"/>
              </w:rPr>
              <w:t>NB</w:t>
            </w:r>
            <w:r w:rsidRPr="007E4D23">
              <w:rPr>
                <w:rFonts w:ascii="Arial Narrow" w:hAnsi="Arial Narrow"/>
              </w:rPr>
              <w:t xml:space="preserve"> : </w:t>
            </w:r>
            <w:r w:rsidRPr="007E4D23">
              <w:rPr>
                <w:rFonts w:ascii="Arial Narrow" w:hAnsi="Arial Narrow"/>
                <w:b/>
                <w:bCs/>
              </w:rPr>
              <w:t>Les informations sur les travaux à exécuter sont détaillées dans le Bordereau des Prix Unitaires, le Détail Quantitatif et Estimatif et le Cahier des Clauses Techniques Particulières</w:t>
            </w:r>
            <w:r w:rsidRPr="007E4D23">
              <w:rPr>
                <w:rFonts w:ascii="Arial Narrow" w:hAnsi="Arial Narrow"/>
              </w:rPr>
              <w:t>.</w:t>
            </w:r>
          </w:p>
        </w:tc>
      </w:tr>
      <w:tr w:rsidR="001D5AF4" w:rsidRPr="001D5AF4" w14:paraId="7D7850B1" w14:textId="77777777" w:rsidTr="007D0303">
        <w:trPr>
          <w:trHeight w:hRule="exact" w:val="682"/>
          <w:jc w:val="center"/>
        </w:trPr>
        <w:tc>
          <w:tcPr>
            <w:tcW w:w="1271" w:type="dxa"/>
            <w:shd w:val="clear" w:color="auto" w:fill="auto"/>
            <w:tcMar>
              <w:top w:w="0" w:type="dxa"/>
              <w:left w:w="0" w:type="dxa"/>
              <w:bottom w:w="0" w:type="dxa"/>
              <w:right w:w="0" w:type="dxa"/>
            </w:tcMar>
            <w:vAlign w:val="center"/>
          </w:tcPr>
          <w:p w14:paraId="3B22E545" w14:textId="77777777" w:rsidR="00A85CAC" w:rsidRPr="007E4D23" w:rsidRDefault="00A85CAC" w:rsidP="00813D0B">
            <w:pPr>
              <w:widowControl w:val="0"/>
              <w:autoSpaceDE w:val="0"/>
              <w:ind w:right="141"/>
              <w:jc w:val="center"/>
              <w:rPr>
                <w:rFonts w:ascii="Arial Narrow" w:hAnsi="Arial Narrow"/>
              </w:rPr>
            </w:pPr>
            <w:r w:rsidRPr="007E4D23">
              <w:rPr>
                <w:rFonts w:ascii="Arial Narrow" w:hAnsi="Arial Narrow"/>
              </w:rPr>
              <w:t>1.2.</w:t>
            </w:r>
          </w:p>
        </w:tc>
        <w:tc>
          <w:tcPr>
            <w:tcW w:w="9356" w:type="dxa"/>
            <w:shd w:val="clear" w:color="auto" w:fill="auto"/>
            <w:tcMar>
              <w:top w:w="0" w:type="dxa"/>
              <w:left w:w="0" w:type="dxa"/>
              <w:bottom w:w="0" w:type="dxa"/>
              <w:right w:w="0" w:type="dxa"/>
            </w:tcMar>
            <w:vAlign w:val="center"/>
          </w:tcPr>
          <w:p w14:paraId="6CF41853" w14:textId="5F11046B" w:rsidR="00A85CAC" w:rsidRPr="007E4D23" w:rsidRDefault="00A85CAC" w:rsidP="007D0303">
            <w:pPr>
              <w:widowControl w:val="0"/>
              <w:autoSpaceDE w:val="0"/>
              <w:ind w:right="141"/>
              <w:jc w:val="both"/>
              <w:rPr>
                <w:rFonts w:ascii="Arial Narrow" w:hAnsi="Arial Narrow"/>
              </w:rPr>
            </w:pPr>
            <w:r w:rsidRPr="007E4D23">
              <w:rPr>
                <w:rFonts w:ascii="Arial Narrow" w:hAnsi="Arial Narrow"/>
              </w:rPr>
              <w:t>Le délai prévisionnel d’exécution des travaux est de :</w:t>
            </w:r>
            <w:r w:rsidR="00D54423" w:rsidRPr="007E4D23">
              <w:rPr>
                <w:rFonts w:ascii="Arial Narrow" w:hAnsi="Arial Narrow"/>
              </w:rPr>
              <w:t xml:space="preserve"> Trois (03) mois.</w:t>
            </w:r>
          </w:p>
          <w:p w14:paraId="6DD77389" w14:textId="732B401E" w:rsidR="00A85CAC" w:rsidRPr="007E4D23" w:rsidRDefault="00A85CAC" w:rsidP="007D0303">
            <w:pPr>
              <w:pStyle w:val="Retrait1religne"/>
              <w:spacing w:after="0"/>
              <w:ind w:right="141" w:firstLine="0"/>
              <w:rPr>
                <w:rFonts w:ascii="Arial Narrow" w:hAnsi="Arial Narrow"/>
                <w:szCs w:val="24"/>
                <w:lang w:val="fr-FR"/>
              </w:rPr>
            </w:pPr>
            <w:r w:rsidRPr="007E4D23">
              <w:rPr>
                <w:rFonts w:ascii="Arial Narrow" w:hAnsi="Arial Narrow"/>
                <w:b w:val="0"/>
                <w:szCs w:val="24"/>
                <w:lang w:val="fr-FR"/>
              </w:rPr>
              <w:t>Ce délai court à compter de la date de notification de l’Ordre de Service de commencer les travaux.</w:t>
            </w:r>
          </w:p>
        </w:tc>
      </w:tr>
      <w:tr w:rsidR="001D5AF4" w:rsidRPr="001D5AF4" w14:paraId="15E198AF" w14:textId="77777777" w:rsidTr="009B0675">
        <w:trPr>
          <w:trHeight w:hRule="exact" w:val="2005"/>
          <w:jc w:val="center"/>
        </w:trPr>
        <w:tc>
          <w:tcPr>
            <w:tcW w:w="1271" w:type="dxa"/>
            <w:shd w:val="clear" w:color="auto" w:fill="auto"/>
            <w:tcMar>
              <w:top w:w="0" w:type="dxa"/>
              <w:left w:w="0" w:type="dxa"/>
              <w:bottom w:w="0" w:type="dxa"/>
              <w:right w:w="0" w:type="dxa"/>
            </w:tcMar>
            <w:vAlign w:val="center"/>
          </w:tcPr>
          <w:p w14:paraId="72863708" w14:textId="55258AC6" w:rsidR="00A85CAC" w:rsidRPr="007E4D23" w:rsidRDefault="00A85CAC" w:rsidP="00813D0B">
            <w:pPr>
              <w:widowControl w:val="0"/>
              <w:autoSpaceDE w:val="0"/>
              <w:spacing w:line="360" w:lineRule="auto"/>
              <w:ind w:right="141"/>
              <w:jc w:val="center"/>
              <w:rPr>
                <w:rFonts w:ascii="Arial Narrow" w:hAnsi="Arial Narrow"/>
              </w:rPr>
            </w:pPr>
            <w:r w:rsidRPr="007E4D23">
              <w:rPr>
                <w:rFonts w:ascii="Arial Narrow" w:hAnsi="Arial Narrow"/>
              </w:rPr>
              <w:t>1.</w:t>
            </w:r>
            <w:r w:rsidR="003741F9" w:rsidRPr="007E4D23">
              <w:rPr>
                <w:rFonts w:ascii="Arial Narrow" w:hAnsi="Arial Narrow"/>
              </w:rPr>
              <w:t>3</w:t>
            </w:r>
          </w:p>
        </w:tc>
        <w:tc>
          <w:tcPr>
            <w:tcW w:w="9356" w:type="dxa"/>
            <w:shd w:val="clear" w:color="auto" w:fill="auto"/>
            <w:tcMar>
              <w:top w:w="0" w:type="dxa"/>
              <w:left w:w="0" w:type="dxa"/>
              <w:bottom w:w="0" w:type="dxa"/>
              <w:right w:w="0" w:type="dxa"/>
            </w:tcMar>
            <w:vAlign w:val="center"/>
          </w:tcPr>
          <w:p w14:paraId="18B128DF" w14:textId="309C7015" w:rsidR="007E4D23" w:rsidRPr="007E4D23" w:rsidRDefault="00A85CAC" w:rsidP="008F72C1">
            <w:pPr>
              <w:pStyle w:val="Paragraphedeliste"/>
              <w:widowControl w:val="0"/>
              <w:numPr>
                <w:ilvl w:val="0"/>
                <w:numId w:val="71"/>
              </w:numPr>
              <w:autoSpaceDE w:val="0"/>
              <w:spacing w:after="0"/>
              <w:ind w:right="141"/>
              <w:jc w:val="both"/>
              <w:rPr>
                <w:rFonts w:ascii="Arial Narrow" w:hAnsi="Arial Narrow"/>
                <w:bCs/>
                <w:sz w:val="24"/>
                <w:szCs w:val="24"/>
              </w:rPr>
            </w:pPr>
            <w:r w:rsidRPr="007E4D23">
              <w:rPr>
                <w:rFonts w:ascii="Arial Narrow" w:hAnsi="Arial Narrow"/>
                <w:b/>
                <w:bCs/>
              </w:rPr>
              <w:t>Object des travaux :</w:t>
            </w:r>
            <w:r w:rsidRPr="007E4D23">
              <w:rPr>
                <w:rFonts w:ascii="Arial Narrow" w:hAnsi="Arial Narrow"/>
              </w:rPr>
              <w:t xml:space="preserve"> </w:t>
            </w:r>
            <w:r w:rsidR="005D5D3B" w:rsidRPr="005D5D3B">
              <w:rPr>
                <w:rFonts w:ascii="Arial Narrow" w:hAnsi="Arial Narrow"/>
                <w:bCs/>
              </w:rPr>
              <w:t xml:space="preserve">L’EXECUTION DES TRAVAUX DE REHABILITATION DE LA ROUTE COMMUNALE : CARREFOUR QUIFFEROU - ANTENNE MTN ET FOYER BAPA – CARREFOUR CARRIERE (2km) DANS LA COMMUNE </w:t>
            </w:r>
            <w:r w:rsidR="005D5D3B">
              <w:rPr>
                <w:rFonts w:ascii="Arial Narrow" w:hAnsi="Arial Narrow"/>
                <w:bCs/>
              </w:rPr>
              <w:t>DE KYE-</w:t>
            </w:r>
            <w:r w:rsidR="005D5D3B" w:rsidRPr="005D5D3B">
              <w:rPr>
                <w:rFonts w:ascii="Arial Narrow" w:hAnsi="Arial Narrow"/>
                <w:bCs/>
              </w:rPr>
              <w:t>OSSI, DEPARTEMENT DE LA VALLEE DU NTEM, REGION DU SUD, EN PROCEDURE D’URGENCE</w:t>
            </w:r>
            <w:r w:rsidR="005D5D3B">
              <w:rPr>
                <w:rFonts w:ascii="Arial Narrow" w:hAnsi="Arial Narrow"/>
                <w:bCs/>
              </w:rPr>
              <w:t>.</w:t>
            </w:r>
          </w:p>
          <w:p w14:paraId="36526042" w14:textId="23A2C8CC" w:rsidR="00533306" w:rsidRPr="007E4D23" w:rsidRDefault="00533306" w:rsidP="008F72C1">
            <w:pPr>
              <w:pStyle w:val="Paragraphedeliste"/>
              <w:widowControl w:val="0"/>
              <w:numPr>
                <w:ilvl w:val="0"/>
                <w:numId w:val="61"/>
              </w:numPr>
              <w:autoSpaceDE w:val="0"/>
              <w:spacing w:after="0"/>
              <w:ind w:right="141"/>
              <w:jc w:val="both"/>
              <w:rPr>
                <w:rFonts w:ascii="Arial Narrow" w:hAnsi="Arial Narrow"/>
              </w:rPr>
            </w:pPr>
            <w:r w:rsidRPr="007E4D23">
              <w:rPr>
                <w:rFonts w:ascii="Arial Narrow" w:hAnsi="Arial Narrow"/>
                <w:b/>
                <w:bCs/>
              </w:rPr>
              <w:t>Nombre de lots :</w:t>
            </w:r>
            <w:r w:rsidRPr="007E4D23">
              <w:rPr>
                <w:rFonts w:ascii="Arial Narrow" w:hAnsi="Arial Narrow"/>
              </w:rPr>
              <w:t xml:space="preserve"> </w:t>
            </w:r>
            <w:r w:rsidR="005D5D3B">
              <w:rPr>
                <w:rFonts w:ascii="Arial Narrow" w:hAnsi="Arial Narrow"/>
              </w:rPr>
              <w:t>un (01</w:t>
            </w:r>
            <w:r w:rsidR="00C96C5A" w:rsidRPr="007E4D23">
              <w:rPr>
                <w:rFonts w:ascii="Arial Narrow" w:hAnsi="Arial Narrow"/>
              </w:rPr>
              <w:t>)</w:t>
            </w:r>
          </w:p>
          <w:p w14:paraId="053DAE04" w14:textId="6C7A9927"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Les travaux comportent plusieurs phases : </w:t>
            </w:r>
            <w:r w:rsidRPr="007E4D23">
              <w:rPr>
                <w:rFonts w:ascii="Arial Narrow" w:hAnsi="Arial Narrow"/>
                <w:b/>
                <w:bCs/>
              </w:rPr>
              <w:t>Non</w:t>
            </w:r>
          </w:p>
          <w:p w14:paraId="2A497837" w14:textId="5B01762D"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Conférence préalable à l’établissement des propositions : </w:t>
            </w:r>
            <w:r w:rsidRPr="007E4D23">
              <w:rPr>
                <w:rFonts w:ascii="Arial Narrow" w:hAnsi="Arial Narrow"/>
                <w:b/>
                <w:bCs/>
              </w:rPr>
              <w:t>Non</w:t>
            </w:r>
          </w:p>
          <w:p w14:paraId="21FA2EC9" w14:textId="23E4A2C5" w:rsidR="00A85CAC" w:rsidRPr="007E4D23" w:rsidRDefault="00A85CAC" w:rsidP="00813D0B">
            <w:pPr>
              <w:widowControl w:val="0"/>
              <w:autoSpaceDE w:val="0"/>
              <w:spacing w:line="360" w:lineRule="auto"/>
              <w:ind w:right="141"/>
              <w:jc w:val="both"/>
              <w:rPr>
                <w:rFonts w:ascii="Arial Narrow" w:hAnsi="Arial Narrow"/>
              </w:rPr>
            </w:pPr>
          </w:p>
        </w:tc>
      </w:tr>
      <w:tr w:rsidR="001D5AF4" w:rsidRPr="00782733" w14:paraId="7417B51F" w14:textId="77777777" w:rsidTr="007D0303">
        <w:trPr>
          <w:trHeight w:hRule="exact" w:val="878"/>
          <w:jc w:val="center"/>
        </w:trPr>
        <w:tc>
          <w:tcPr>
            <w:tcW w:w="1271" w:type="dxa"/>
            <w:shd w:val="clear" w:color="auto" w:fill="auto"/>
            <w:tcMar>
              <w:top w:w="0" w:type="dxa"/>
              <w:left w:w="0" w:type="dxa"/>
              <w:bottom w:w="0" w:type="dxa"/>
              <w:right w:w="0" w:type="dxa"/>
            </w:tcMar>
            <w:vAlign w:val="center"/>
          </w:tcPr>
          <w:p w14:paraId="5CB8A6AE" w14:textId="1AE29CB3"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1.4</w:t>
            </w:r>
          </w:p>
        </w:tc>
        <w:tc>
          <w:tcPr>
            <w:tcW w:w="9356" w:type="dxa"/>
            <w:shd w:val="clear" w:color="auto" w:fill="auto"/>
            <w:tcMar>
              <w:top w:w="0" w:type="dxa"/>
              <w:left w:w="0" w:type="dxa"/>
              <w:bottom w:w="0" w:type="dxa"/>
              <w:right w:w="0" w:type="dxa"/>
            </w:tcMar>
            <w:vAlign w:val="center"/>
          </w:tcPr>
          <w:p w14:paraId="38455AC4" w14:textId="1B6FF86F" w:rsidR="00A85CAC" w:rsidRPr="00782733" w:rsidRDefault="00A85CAC" w:rsidP="00813D0B">
            <w:pPr>
              <w:widowControl w:val="0"/>
              <w:autoSpaceDE w:val="0"/>
              <w:ind w:right="141"/>
              <w:jc w:val="both"/>
              <w:rPr>
                <w:rFonts w:ascii="Arial Narrow" w:hAnsi="Arial Narrow"/>
              </w:rPr>
            </w:pPr>
            <w:r w:rsidRPr="00782733">
              <w:rPr>
                <w:rFonts w:ascii="Arial Narrow" w:hAnsi="Arial Narrow"/>
              </w:rPr>
              <w:t>Source(s) de financement :</w:t>
            </w:r>
            <w:r w:rsidR="00DC1DF3" w:rsidRPr="00782733">
              <w:rPr>
                <w:rFonts w:ascii="Arial Narrow" w:hAnsi="Arial Narrow"/>
              </w:rPr>
              <w:t xml:space="preserve">  </w:t>
            </w:r>
          </w:p>
          <w:p w14:paraId="57B7EF50" w14:textId="517B0C2C" w:rsidR="00A85CAC" w:rsidRPr="00782733" w:rsidRDefault="00A85CAC" w:rsidP="007D0303">
            <w:pPr>
              <w:widowControl w:val="0"/>
              <w:autoSpaceDE w:val="0"/>
              <w:ind w:right="141"/>
              <w:jc w:val="both"/>
              <w:rPr>
                <w:rFonts w:ascii="Arial" w:hAnsi="Arial" w:cs="Arial"/>
                <w:b/>
                <w:sz w:val="18"/>
                <w:szCs w:val="32"/>
              </w:rPr>
            </w:pPr>
            <w:r w:rsidRPr="00782733">
              <w:rPr>
                <w:rFonts w:ascii="Arial Narrow" w:hAnsi="Arial Narrow"/>
              </w:rPr>
              <w:t>Les travaux objet du présent Appel d’Offres sont financés par</w:t>
            </w:r>
            <w:r w:rsidR="00D47900" w:rsidRPr="00782733">
              <w:rPr>
                <w:rFonts w:ascii="Arial Narrow" w:hAnsi="Arial Narrow"/>
              </w:rPr>
              <w:t xml:space="preserve"> : le Budget d’Investissement Public (BIP) du Ministère </w:t>
            </w:r>
            <w:r w:rsidR="00C96C5A" w:rsidRPr="00782733">
              <w:rPr>
                <w:rFonts w:ascii="Arial Narrow" w:hAnsi="Arial Narrow"/>
              </w:rPr>
              <w:t>des Travaux Publics</w:t>
            </w:r>
            <w:r w:rsidR="00D47900" w:rsidRPr="00782733">
              <w:rPr>
                <w:rFonts w:ascii="Arial Narrow" w:hAnsi="Arial Narrow"/>
              </w:rPr>
              <w:t xml:space="preserve"> (MIN</w:t>
            </w:r>
            <w:r w:rsidR="00C96C5A" w:rsidRPr="00782733">
              <w:rPr>
                <w:rFonts w:ascii="Arial Narrow" w:hAnsi="Arial Narrow"/>
              </w:rPr>
              <w:t>TP</w:t>
            </w:r>
            <w:r w:rsidR="005D5D3B">
              <w:rPr>
                <w:rFonts w:ascii="Arial Narrow" w:hAnsi="Arial Narrow"/>
              </w:rPr>
              <w:t>), exercice 2026</w:t>
            </w:r>
            <w:r w:rsidR="00D47900" w:rsidRPr="00782733">
              <w:rPr>
                <w:rFonts w:ascii="Arial Narrow" w:hAnsi="Arial Narrow"/>
              </w:rPr>
              <w:t>, imputation</w:t>
            </w:r>
            <w:r w:rsidR="00D47900" w:rsidRPr="00782733">
              <w:rPr>
                <w:rFonts w:ascii="Arial" w:hAnsi="Arial" w:cs="Arial"/>
                <w:b/>
                <w:sz w:val="18"/>
                <w:szCs w:val="32"/>
              </w:rPr>
              <w:t xml:space="preserve"> : </w:t>
            </w:r>
            <w:r w:rsidR="007D0303">
              <w:rPr>
                <w:rFonts w:ascii="Arial" w:hAnsi="Arial" w:cs="Arial"/>
                <w:b/>
                <w:sz w:val="18"/>
                <w:szCs w:val="32"/>
              </w:rPr>
              <w:t>_________________</w:t>
            </w:r>
          </w:p>
          <w:p w14:paraId="4E7B87DB" w14:textId="6CF8DD8D" w:rsidR="00A85CAC" w:rsidRPr="00782733" w:rsidRDefault="00A85CAC" w:rsidP="00813D0B">
            <w:pPr>
              <w:widowControl w:val="0"/>
              <w:autoSpaceDE w:val="0"/>
              <w:spacing w:line="360" w:lineRule="auto"/>
              <w:ind w:right="141"/>
              <w:jc w:val="both"/>
              <w:rPr>
                <w:rFonts w:ascii="Arial" w:hAnsi="Arial" w:cs="Arial"/>
                <w:b/>
                <w:sz w:val="18"/>
                <w:szCs w:val="32"/>
              </w:rPr>
            </w:pPr>
          </w:p>
        </w:tc>
      </w:tr>
      <w:tr w:rsidR="001D5AF4" w:rsidRPr="001D5AF4" w14:paraId="068D24BB" w14:textId="77777777" w:rsidTr="005E1C94">
        <w:trPr>
          <w:jc w:val="center"/>
        </w:trPr>
        <w:tc>
          <w:tcPr>
            <w:tcW w:w="1271" w:type="dxa"/>
            <w:shd w:val="clear" w:color="auto" w:fill="auto"/>
            <w:tcMar>
              <w:top w:w="0" w:type="dxa"/>
              <w:left w:w="0" w:type="dxa"/>
              <w:bottom w:w="0" w:type="dxa"/>
              <w:right w:w="0" w:type="dxa"/>
            </w:tcMar>
            <w:vAlign w:val="center"/>
          </w:tcPr>
          <w:p w14:paraId="3F8908E5" w14:textId="39C39DA6"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1.5</w:t>
            </w:r>
          </w:p>
        </w:tc>
        <w:tc>
          <w:tcPr>
            <w:tcW w:w="9356" w:type="dxa"/>
            <w:shd w:val="clear" w:color="auto" w:fill="auto"/>
            <w:tcMar>
              <w:top w:w="0" w:type="dxa"/>
              <w:left w:w="0" w:type="dxa"/>
              <w:bottom w:w="0" w:type="dxa"/>
              <w:right w:w="0" w:type="dxa"/>
            </w:tcMar>
            <w:vAlign w:val="center"/>
          </w:tcPr>
          <w:p w14:paraId="7F6B5E96" w14:textId="51A266FC" w:rsidR="00A85CAC" w:rsidRPr="007E4D23" w:rsidRDefault="00A85CAC" w:rsidP="00813D0B">
            <w:pPr>
              <w:widowControl w:val="0"/>
              <w:autoSpaceDE w:val="0"/>
              <w:ind w:right="141"/>
              <w:jc w:val="both"/>
              <w:rPr>
                <w:rFonts w:ascii="Arial Narrow" w:hAnsi="Arial Narrow"/>
                <w:b/>
                <w:bCs/>
                <w:i/>
              </w:rPr>
            </w:pPr>
            <w:r w:rsidRPr="007E4D23">
              <w:rPr>
                <w:rFonts w:ascii="Arial Narrow" w:hAnsi="Arial Narrow"/>
                <w:b/>
                <w:bCs/>
              </w:rPr>
              <w:t xml:space="preserve">L’Appel d’Offres est Ouvert </w:t>
            </w:r>
          </w:p>
          <w:p w14:paraId="2B94CD1A" w14:textId="13F867FB" w:rsidR="00A85CAC" w:rsidRPr="007E4D23" w:rsidRDefault="00D47900" w:rsidP="00813D0B">
            <w:pPr>
              <w:widowControl w:val="0"/>
              <w:autoSpaceDE w:val="0"/>
              <w:ind w:right="141"/>
              <w:jc w:val="both"/>
              <w:rPr>
                <w:rFonts w:ascii="Arial Narrow" w:hAnsi="Arial Narrow"/>
                <w:iCs/>
              </w:rPr>
            </w:pPr>
            <w:r w:rsidRPr="007E4D23">
              <w:rPr>
                <w:rFonts w:ascii="Arial Narrow" w:hAnsi="Arial Narrow"/>
                <w:iCs/>
              </w:rPr>
              <w:t xml:space="preserve">Sont admis à participer à la présente consultation, les entreprises de droit Camerounais exerçant dans le domaine des BTP. </w:t>
            </w:r>
          </w:p>
        </w:tc>
      </w:tr>
      <w:tr w:rsidR="001D5AF4" w:rsidRPr="001D5AF4" w14:paraId="0EE90DFE" w14:textId="77777777" w:rsidTr="005E1C94">
        <w:trPr>
          <w:trHeight w:hRule="exact" w:val="879"/>
          <w:jc w:val="center"/>
        </w:trPr>
        <w:tc>
          <w:tcPr>
            <w:tcW w:w="1271" w:type="dxa"/>
            <w:shd w:val="clear" w:color="auto" w:fill="auto"/>
            <w:tcMar>
              <w:top w:w="0" w:type="dxa"/>
              <w:left w:w="0" w:type="dxa"/>
              <w:bottom w:w="0" w:type="dxa"/>
              <w:right w:w="0" w:type="dxa"/>
            </w:tcMar>
            <w:vAlign w:val="center"/>
          </w:tcPr>
          <w:p w14:paraId="6FC6DBF1" w14:textId="30D8BECF"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1.6</w:t>
            </w:r>
          </w:p>
        </w:tc>
        <w:tc>
          <w:tcPr>
            <w:tcW w:w="9356" w:type="dxa"/>
            <w:shd w:val="clear" w:color="auto" w:fill="auto"/>
            <w:tcMar>
              <w:top w:w="0" w:type="dxa"/>
              <w:left w:w="0" w:type="dxa"/>
              <w:bottom w:w="0" w:type="dxa"/>
              <w:right w:w="0" w:type="dxa"/>
            </w:tcMar>
            <w:vAlign w:val="center"/>
          </w:tcPr>
          <w:p w14:paraId="3AF0ADBA" w14:textId="77777777"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Provenance des matériaux, matériels et fournitures d’équipement et services.</w:t>
            </w:r>
          </w:p>
          <w:p w14:paraId="3E45981B" w14:textId="067169D9"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Aucun matériau, </w:t>
            </w:r>
            <w:r w:rsidR="00BF08B0" w:rsidRPr="007E4D23">
              <w:rPr>
                <w:rFonts w:ascii="Arial Narrow" w:hAnsi="Arial Narrow"/>
              </w:rPr>
              <w:t xml:space="preserve">ni </w:t>
            </w:r>
            <w:r w:rsidRPr="007E4D23">
              <w:rPr>
                <w:rFonts w:ascii="Arial Narrow" w:hAnsi="Arial Narrow"/>
              </w:rPr>
              <w:t>matériel</w:t>
            </w:r>
            <w:r w:rsidR="00BF08B0" w:rsidRPr="007E4D23">
              <w:rPr>
                <w:rFonts w:ascii="Arial Narrow" w:hAnsi="Arial Narrow"/>
              </w:rPr>
              <w:t xml:space="preserve">, </w:t>
            </w:r>
            <w:r w:rsidRPr="007E4D23">
              <w:rPr>
                <w:rFonts w:ascii="Arial Narrow" w:hAnsi="Arial Narrow"/>
              </w:rPr>
              <w:t xml:space="preserve">ni </w:t>
            </w:r>
            <w:r w:rsidR="00DF2AD1" w:rsidRPr="007E4D23">
              <w:rPr>
                <w:rFonts w:ascii="Arial Narrow" w:hAnsi="Arial Narrow"/>
              </w:rPr>
              <w:t>fourniture destinée</w:t>
            </w:r>
            <w:r w:rsidRPr="007E4D23">
              <w:rPr>
                <w:rFonts w:ascii="Arial Narrow" w:hAnsi="Arial Narrow"/>
              </w:rPr>
              <w:t xml:space="preserve"> à l’utilisation dans le cadre de ce projet, ne devra provenir des lieux ci-après : </w:t>
            </w:r>
            <w:r w:rsidR="006E3228" w:rsidRPr="007E4D23">
              <w:rPr>
                <w:rFonts w:ascii="Arial Narrow" w:hAnsi="Arial Narrow"/>
                <w:b/>
                <w:bCs/>
              </w:rPr>
              <w:t>RAS</w:t>
            </w:r>
          </w:p>
        </w:tc>
      </w:tr>
      <w:tr w:rsidR="001D5AF4" w:rsidRPr="001D5AF4" w14:paraId="0B29B573" w14:textId="77777777" w:rsidTr="005E1C94">
        <w:trPr>
          <w:trHeight w:val="748"/>
          <w:jc w:val="center"/>
        </w:trPr>
        <w:tc>
          <w:tcPr>
            <w:tcW w:w="1271" w:type="dxa"/>
            <w:shd w:val="clear" w:color="auto" w:fill="auto"/>
            <w:tcMar>
              <w:top w:w="0" w:type="dxa"/>
              <w:left w:w="0" w:type="dxa"/>
              <w:bottom w:w="0" w:type="dxa"/>
              <w:right w:w="0" w:type="dxa"/>
            </w:tcMar>
            <w:vAlign w:val="center"/>
          </w:tcPr>
          <w:p w14:paraId="0E4C901D" w14:textId="2C7E6E30" w:rsidR="00A85CAC" w:rsidRPr="007E4D23" w:rsidRDefault="00782733" w:rsidP="00813D0B">
            <w:pPr>
              <w:widowControl w:val="0"/>
              <w:autoSpaceDE w:val="0"/>
              <w:spacing w:line="360" w:lineRule="auto"/>
              <w:ind w:right="141"/>
              <w:jc w:val="center"/>
              <w:rPr>
                <w:rFonts w:ascii="Arial Narrow" w:hAnsi="Arial Narrow"/>
              </w:rPr>
            </w:pPr>
            <w:r>
              <w:rPr>
                <w:rFonts w:ascii="Arial Narrow" w:hAnsi="Arial Narrow"/>
              </w:rPr>
              <w:t>1.7</w:t>
            </w:r>
          </w:p>
        </w:tc>
        <w:tc>
          <w:tcPr>
            <w:tcW w:w="9356" w:type="dxa"/>
            <w:shd w:val="clear" w:color="auto" w:fill="auto"/>
            <w:tcMar>
              <w:top w:w="0" w:type="dxa"/>
              <w:left w:w="0" w:type="dxa"/>
              <w:bottom w:w="0" w:type="dxa"/>
              <w:right w:w="0" w:type="dxa"/>
            </w:tcMar>
            <w:vAlign w:val="center"/>
          </w:tcPr>
          <w:p w14:paraId="27B5F94D" w14:textId="381F770D" w:rsidR="00A85CAC" w:rsidRPr="007E4D23" w:rsidRDefault="00A85CAC" w:rsidP="00813D0B">
            <w:pPr>
              <w:widowControl w:val="0"/>
              <w:autoSpaceDE w:val="0"/>
              <w:ind w:right="141"/>
              <w:jc w:val="both"/>
              <w:rPr>
                <w:rFonts w:ascii="Arial Narrow" w:hAnsi="Arial Narrow"/>
              </w:rPr>
            </w:pPr>
            <w:r w:rsidRPr="007E4D23">
              <w:rPr>
                <w:rFonts w:ascii="Arial Narrow" w:hAnsi="Arial Narrow"/>
                <w:spacing w:val="2"/>
              </w:rPr>
              <w:t>Renseignement</w:t>
            </w:r>
            <w:r w:rsidRPr="007E4D23">
              <w:rPr>
                <w:rFonts w:ascii="Arial Narrow" w:hAnsi="Arial Narrow"/>
              </w:rPr>
              <w:t xml:space="preserve">s </w:t>
            </w:r>
            <w:r w:rsidRPr="007E4D23">
              <w:rPr>
                <w:rFonts w:ascii="Arial Narrow" w:hAnsi="Arial Narrow"/>
                <w:spacing w:val="2"/>
              </w:rPr>
              <w:t>nécessaire</w:t>
            </w:r>
            <w:r w:rsidRPr="007E4D23">
              <w:rPr>
                <w:rFonts w:ascii="Arial Narrow" w:hAnsi="Arial Narrow"/>
              </w:rPr>
              <w:t xml:space="preserve">s à produire </w:t>
            </w:r>
            <w:r w:rsidRPr="007E4D23">
              <w:rPr>
                <w:rFonts w:ascii="Arial Narrow" w:hAnsi="Arial Narrow"/>
                <w:spacing w:val="2"/>
              </w:rPr>
              <w:t xml:space="preserve">pour </w:t>
            </w:r>
            <w:r w:rsidRPr="007E4D23">
              <w:rPr>
                <w:rFonts w:ascii="Arial Narrow" w:hAnsi="Arial Narrow"/>
              </w:rPr>
              <w:t xml:space="preserve">justifier la satisfaction aux critères d’éligibilité à la préférence nationale : </w:t>
            </w:r>
            <w:r w:rsidR="009D1AF6" w:rsidRPr="007E4D23">
              <w:rPr>
                <w:rFonts w:ascii="Arial Narrow" w:hAnsi="Arial Narrow"/>
                <w:b/>
                <w:bCs/>
              </w:rPr>
              <w:t>RAS</w:t>
            </w:r>
          </w:p>
        </w:tc>
      </w:tr>
      <w:tr w:rsidR="001D5AF4" w:rsidRPr="001D5AF4" w14:paraId="1B20BB4A" w14:textId="77777777" w:rsidTr="009B0675">
        <w:trPr>
          <w:trHeight w:val="447"/>
          <w:jc w:val="center"/>
        </w:trPr>
        <w:tc>
          <w:tcPr>
            <w:tcW w:w="1271" w:type="dxa"/>
            <w:shd w:val="clear" w:color="auto" w:fill="auto"/>
            <w:tcMar>
              <w:top w:w="0" w:type="dxa"/>
              <w:left w:w="0" w:type="dxa"/>
              <w:bottom w:w="0" w:type="dxa"/>
              <w:right w:w="0" w:type="dxa"/>
            </w:tcMar>
            <w:vAlign w:val="center"/>
          </w:tcPr>
          <w:p w14:paraId="001E1BCC" w14:textId="26C86703" w:rsidR="00A85CAC" w:rsidRPr="001D5AF4" w:rsidRDefault="00782733" w:rsidP="00813D0B">
            <w:pPr>
              <w:widowControl w:val="0"/>
              <w:autoSpaceDE w:val="0"/>
              <w:spacing w:line="360" w:lineRule="auto"/>
              <w:ind w:right="141"/>
              <w:jc w:val="center"/>
              <w:rPr>
                <w:rFonts w:ascii="Arial Narrow" w:hAnsi="Arial Narrow"/>
                <w:color w:val="FF0000"/>
              </w:rPr>
            </w:pPr>
            <w:r>
              <w:rPr>
                <w:rFonts w:ascii="Arial Narrow" w:hAnsi="Arial Narrow"/>
              </w:rPr>
              <w:t>1.8</w:t>
            </w:r>
            <w:r w:rsidR="00A85CAC" w:rsidRPr="007E4D23">
              <w:rPr>
                <w:rFonts w:ascii="Arial Narrow" w:hAnsi="Arial Narrow"/>
              </w:rPr>
              <w:t>.</w:t>
            </w:r>
          </w:p>
        </w:tc>
        <w:tc>
          <w:tcPr>
            <w:tcW w:w="9356" w:type="dxa"/>
            <w:shd w:val="clear" w:color="auto" w:fill="auto"/>
            <w:tcMar>
              <w:top w:w="0" w:type="dxa"/>
              <w:left w:w="0" w:type="dxa"/>
              <w:bottom w:w="0" w:type="dxa"/>
              <w:right w:w="0" w:type="dxa"/>
            </w:tcMar>
            <w:vAlign w:val="center"/>
          </w:tcPr>
          <w:p w14:paraId="5D2CEA58" w14:textId="3F54DF15" w:rsidR="00A85CAC" w:rsidRPr="007E4D23" w:rsidRDefault="00A85CAC" w:rsidP="00813D0B">
            <w:pPr>
              <w:widowControl w:val="0"/>
              <w:tabs>
                <w:tab w:val="left" w:pos="1320"/>
              </w:tabs>
              <w:autoSpaceDE w:val="0"/>
              <w:ind w:right="141"/>
              <w:jc w:val="both"/>
              <w:rPr>
                <w:rFonts w:ascii="Arial Narrow" w:eastAsia="Calibri" w:hAnsi="Arial Narrow"/>
              </w:rPr>
            </w:pPr>
            <w:r w:rsidRPr="007E4D23">
              <w:rPr>
                <w:rFonts w:ascii="Arial Narrow" w:eastAsia="Calibri" w:hAnsi="Arial Narrow"/>
              </w:rPr>
              <w:t>Aux fins de la visite</w:t>
            </w:r>
            <w:r w:rsidRPr="007E4D23">
              <w:rPr>
                <w:rFonts w:ascii="Arial Narrow" w:eastAsia="Calibri" w:hAnsi="Arial Narrow"/>
                <w:spacing w:val="6"/>
              </w:rPr>
              <w:t xml:space="preserve"> </w:t>
            </w:r>
            <w:r w:rsidRPr="007E4D23">
              <w:rPr>
                <w:rFonts w:ascii="Arial Narrow" w:eastAsia="Calibri" w:hAnsi="Arial Narrow"/>
              </w:rPr>
              <w:t>du</w:t>
            </w:r>
            <w:r w:rsidRPr="007E4D23">
              <w:rPr>
                <w:rFonts w:ascii="Arial Narrow" w:eastAsia="Calibri" w:hAnsi="Arial Narrow"/>
                <w:spacing w:val="6"/>
              </w:rPr>
              <w:t xml:space="preserve"> </w:t>
            </w:r>
            <w:r w:rsidRPr="007E4D23">
              <w:rPr>
                <w:rFonts w:ascii="Arial Narrow" w:eastAsia="Calibri" w:hAnsi="Arial Narrow"/>
              </w:rPr>
              <w:t>site</w:t>
            </w:r>
            <w:r w:rsidRPr="007E4D23">
              <w:rPr>
                <w:rFonts w:ascii="Arial Narrow" w:eastAsia="Calibri" w:hAnsi="Arial Narrow"/>
                <w:spacing w:val="6"/>
              </w:rPr>
              <w:t xml:space="preserve"> </w:t>
            </w:r>
            <w:r w:rsidRPr="007E4D23">
              <w:rPr>
                <w:rFonts w:ascii="Arial Narrow" w:eastAsia="Calibri" w:hAnsi="Arial Narrow"/>
              </w:rPr>
              <w:t>des</w:t>
            </w:r>
            <w:r w:rsidRPr="007E4D23">
              <w:rPr>
                <w:rFonts w:ascii="Arial Narrow" w:eastAsia="Calibri" w:hAnsi="Arial Narrow"/>
                <w:spacing w:val="6"/>
              </w:rPr>
              <w:t xml:space="preserve"> </w:t>
            </w:r>
            <w:r w:rsidRPr="007E4D23">
              <w:rPr>
                <w:rFonts w:ascii="Arial Narrow" w:eastAsia="Calibri" w:hAnsi="Arial Narrow"/>
              </w:rPr>
              <w:t xml:space="preserve">travaux à organiser au plus [date à insérer, le cas échéant] après la publication de l’Avis d’Appel d’Offres, le service du Maître d’Ouvrage </w:t>
            </w:r>
            <w:r w:rsidRPr="007E4D23">
              <w:rPr>
                <w:rFonts w:ascii="Arial Narrow" w:hAnsi="Arial Narrow"/>
                <w:spacing w:val="2"/>
              </w:rPr>
              <w:t xml:space="preserve">ou Maître d’Ouvrage Délégué </w:t>
            </w:r>
            <w:r w:rsidRPr="007E4D23">
              <w:rPr>
                <w:rFonts w:ascii="Arial Narrow" w:eastAsia="Calibri" w:hAnsi="Arial Narrow"/>
              </w:rPr>
              <w:t xml:space="preserve">à contacter est le </w:t>
            </w:r>
            <w:r w:rsidR="009D1AF6" w:rsidRPr="007E4D23">
              <w:rPr>
                <w:rFonts w:ascii="Arial Narrow" w:eastAsia="Calibri" w:hAnsi="Arial Narrow"/>
              </w:rPr>
              <w:t>suivant :</w:t>
            </w:r>
            <w:r w:rsidRPr="007E4D23">
              <w:rPr>
                <w:rFonts w:ascii="Arial Narrow" w:eastAsia="Calibri" w:hAnsi="Arial Narrow"/>
              </w:rPr>
              <w:t xml:space="preserve"> </w:t>
            </w:r>
          </w:p>
          <w:p w14:paraId="3B07D2D3" w14:textId="1DD1CAFC" w:rsidR="00A85CAC" w:rsidRPr="006D6015" w:rsidRDefault="00A85CAC"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BP</w:t>
            </w:r>
            <w:r w:rsidRPr="006D6015">
              <w:rPr>
                <w:rFonts w:ascii="Arial Narrow" w:hAnsi="Arial Narrow"/>
                <w:b/>
                <w:bCs/>
                <w:sz w:val="24"/>
                <w:szCs w:val="24"/>
                <w:lang w:val="en-US"/>
              </w:rPr>
              <w:t xml:space="preserve"> : </w:t>
            </w:r>
            <w:r w:rsidR="006D6015" w:rsidRPr="006D6015">
              <w:rPr>
                <w:rFonts w:ascii="Arial Narrow" w:hAnsi="Arial Narrow"/>
                <w:b/>
                <w:bCs/>
                <w:sz w:val="24"/>
                <w:szCs w:val="24"/>
              </w:rPr>
              <w:t>02</w:t>
            </w:r>
            <w:r w:rsidR="00ED04FE" w:rsidRPr="006D6015">
              <w:rPr>
                <w:rFonts w:ascii="Arial Narrow" w:hAnsi="Arial Narrow"/>
                <w:b/>
                <w:bCs/>
                <w:sz w:val="24"/>
                <w:szCs w:val="24"/>
              </w:rPr>
              <w:t xml:space="preserve"> </w:t>
            </w:r>
            <w:r w:rsidR="006D6015" w:rsidRPr="006D6015">
              <w:rPr>
                <w:rFonts w:ascii="Arial Narrow" w:hAnsi="Arial Narrow"/>
                <w:b/>
                <w:bCs/>
                <w:sz w:val="24"/>
                <w:szCs w:val="24"/>
              </w:rPr>
              <w:t>Kyé-0ssi</w:t>
            </w:r>
          </w:p>
          <w:p w14:paraId="362FBDC6" w14:textId="214369AA" w:rsidR="00A85CAC" w:rsidRPr="006D6015" w:rsidRDefault="00A85CAC"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Tél</w:t>
            </w:r>
            <w:r w:rsidRPr="006D6015">
              <w:rPr>
                <w:rFonts w:ascii="Arial Narrow" w:hAnsi="Arial Narrow"/>
                <w:b/>
                <w:bCs/>
                <w:sz w:val="24"/>
                <w:szCs w:val="24"/>
                <w:lang w:val="en-US"/>
              </w:rPr>
              <w:t xml:space="preserve"> : </w:t>
            </w:r>
            <w:r w:rsidR="009D1AF6" w:rsidRPr="006D6015">
              <w:rPr>
                <w:rFonts w:ascii="Arial Narrow" w:hAnsi="Arial Narrow"/>
                <w:b/>
                <w:bCs/>
                <w:sz w:val="24"/>
                <w:szCs w:val="24"/>
                <w:lang w:val="en-US"/>
              </w:rPr>
              <w:t>(+237 6</w:t>
            </w:r>
            <w:r w:rsidR="006D6015" w:rsidRPr="006D6015">
              <w:rPr>
                <w:rFonts w:ascii="Arial Narrow" w:hAnsi="Arial Narrow"/>
                <w:b/>
                <w:bCs/>
                <w:sz w:val="24"/>
                <w:szCs w:val="24"/>
                <w:lang w:val="en-US"/>
              </w:rPr>
              <w:t>72</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08</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17</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12</w:t>
            </w:r>
            <w:r w:rsidR="009D1AF6" w:rsidRPr="006D6015">
              <w:rPr>
                <w:rFonts w:ascii="Arial Narrow" w:hAnsi="Arial Narrow"/>
                <w:b/>
                <w:bCs/>
                <w:sz w:val="24"/>
                <w:szCs w:val="24"/>
                <w:lang w:val="en-US"/>
              </w:rPr>
              <w:t>) ; (+237 69</w:t>
            </w:r>
            <w:r w:rsidR="006D6015" w:rsidRPr="006D6015">
              <w:rPr>
                <w:rFonts w:ascii="Arial Narrow" w:hAnsi="Arial Narrow"/>
                <w:b/>
                <w:bCs/>
                <w:sz w:val="24"/>
                <w:szCs w:val="24"/>
                <w:lang w:val="en-US"/>
              </w:rPr>
              <w:t>8</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49</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29</w:t>
            </w:r>
            <w:r w:rsidR="009D1AF6" w:rsidRPr="006D6015">
              <w:rPr>
                <w:rFonts w:ascii="Arial Narrow" w:hAnsi="Arial Narrow"/>
                <w:b/>
                <w:bCs/>
                <w:sz w:val="24"/>
                <w:szCs w:val="24"/>
                <w:lang w:val="en-US"/>
              </w:rPr>
              <w:t xml:space="preserve"> 2</w:t>
            </w:r>
            <w:r w:rsidR="006D6015" w:rsidRPr="006D6015">
              <w:rPr>
                <w:rFonts w:ascii="Arial Narrow" w:hAnsi="Arial Narrow"/>
                <w:b/>
                <w:bCs/>
                <w:sz w:val="24"/>
                <w:szCs w:val="24"/>
                <w:lang w:val="en-US"/>
              </w:rPr>
              <w:t>6</w:t>
            </w:r>
            <w:r w:rsidR="009D1AF6" w:rsidRPr="006D6015">
              <w:rPr>
                <w:rFonts w:ascii="Arial Narrow" w:hAnsi="Arial Narrow"/>
                <w:b/>
                <w:bCs/>
                <w:sz w:val="24"/>
                <w:szCs w:val="24"/>
                <w:lang w:val="en-US"/>
              </w:rPr>
              <w:t>)</w:t>
            </w:r>
          </w:p>
          <w:p w14:paraId="60901597" w14:textId="78A0C92B" w:rsidR="00A85CAC" w:rsidRPr="006D6015" w:rsidRDefault="00A85CAC"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Fax</w:t>
            </w:r>
            <w:r w:rsidRPr="006D6015">
              <w:rPr>
                <w:rFonts w:ascii="Arial Narrow" w:hAnsi="Arial Narrow"/>
                <w:b/>
                <w:bCs/>
                <w:sz w:val="24"/>
                <w:szCs w:val="24"/>
                <w:lang w:val="en-US"/>
              </w:rPr>
              <w:t xml:space="preserve"> : </w:t>
            </w:r>
          </w:p>
          <w:p w14:paraId="4FE323B8" w14:textId="61FA1B63" w:rsidR="009D1AF6" w:rsidRPr="006D6015" w:rsidRDefault="00D41A01"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pacing w:val="2"/>
              </w:rPr>
            </w:pPr>
            <w:r w:rsidRPr="006D6015">
              <w:rPr>
                <w:rFonts w:ascii="Arial Narrow" w:hAnsi="Arial Narrow"/>
                <w:b/>
                <w:bCs/>
                <w:sz w:val="24"/>
                <w:szCs w:val="24"/>
              </w:rPr>
              <w:t>Email :</w:t>
            </w:r>
          </w:p>
          <w:p w14:paraId="129938B2" w14:textId="0E2C2DBB" w:rsidR="00A85CAC" w:rsidRPr="001D5AF4" w:rsidRDefault="00A85CAC" w:rsidP="00813D0B">
            <w:pPr>
              <w:widowControl w:val="0"/>
              <w:tabs>
                <w:tab w:val="left" w:pos="1320"/>
              </w:tabs>
              <w:autoSpaceDE w:val="0"/>
              <w:ind w:right="141"/>
              <w:jc w:val="both"/>
              <w:rPr>
                <w:rFonts w:ascii="Arial Narrow" w:hAnsi="Arial Narrow"/>
                <w:color w:val="FF0000"/>
                <w:spacing w:val="2"/>
              </w:rPr>
            </w:pPr>
            <w:r w:rsidRPr="001D5AF4">
              <w:rPr>
                <w:rFonts w:ascii="Arial Narrow" w:hAnsi="Arial Narrow"/>
                <w:color w:val="FF0000"/>
                <w:spacing w:val="2"/>
              </w:rPr>
              <w:t xml:space="preserve"> </w:t>
            </w:r>
            <w:r w:rsidRPr="003A59CA">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w:t>
            </w:r>
            <w:r w:rsidRPr="003A59CA">
              <w:rPr>
                <w:rFonts w:ascii="Arial Narrow" w:hAnsi="Arial Narrow"/>
                <w:spacing w:val="2"/>
                <w:lang w:val="fr-CM"/>
              </w:rPr>
              <w:lastRenderedPageBreak/>
              <w:t xml:space="preserve">visite du site sont à la charge du Soumissionnaire. </w:t>
            </w:r>
            <w:r w:rsidRPr="003A59CA">
              <w:rPr>
                <w:rFonts w:ascii="Arial Narrow" w:hAnsi="Arial Narrow"/>
                <w:spacing w:val="2"/>
              </w:rPr>
              <w:t xml:space="preserve"> </w:t>
            </w:r>
          </w:p>
        </w:tc>
      </w:tr>
      <w:tr w:rsidR="001D5AF4" w:rsidRPr="001D5AF4" w14:paraId="47E6AD4C" w14:textId="77777777" w:rsidTr="005E1C94">
        <w:trPr>
          <w:trHeight w:val="2369"/>
          <w:jc w:val="center"/>
        </w:trPr>
        <w:tc>
          <w:tcPr>
            <w:tcW w:w="1271" w:type="dxa"/>
            <w:shd w:val="clear" w:color="auto" w:fill="auto"/>
            <w:tcMar>
              <w:top w:w="0" w:type="dxa"/>
              <w:left w:w="0" w:type="dxa"/>
              <w:bottom w:w="0" w:type="dxa"/>
              <w:right w:w="0" w:type="dxa"/>
            </w:tcMar>
            <w:vAlign w:val="center"/>
          </w:tcPr>
          <w:p w14:paraId="51BDC951" w14:textId="2D27CBA7" w:rsidR="00A85CAC" w:rsidRPr="005C2234" w:rsidRDefault="00782733" w:rsidP="00813D0B">
            <w:pPr>
              <w:widowControl w:val="0"/>
              <w:autoSpaceDE w:val="0"/>
              <w:spacing w:line="360" w:lineRule="auto"/>
              <w:ind w:right="141"/>
              <w:jc w:val="center"/>
              <w:rPr>
                <w:rFonts w:ascii="Arial Narrow" w:hAnsi="Arial Narrow"/>
              </w:rPr>
            </w:pPr>
            <w:r>
              <w:rPr>
                <w:rFonts w:ascii="Arial Narrow" w:hAnsi="Arial Narrow"/>
              </w:rPr>
              <w:lastRenderedPageBreak/>
              <w:t>1.9</w:t>
            </w:r>
          </w:p>
        </w:tc>
        <w:tc>
          <w:tcPr>
            <w:tcW w:w="9356" w:type="dxa"/>
            <w:shd w:val="clear" w:color="auto" w:fill="auto"/>
            <w:tcMar>
              <w:top w:w="0" w:type="dxa"/>
              <w:left w:w="0" w:type="dxa"/>
              <w:bottom w:w="0" w:type="dxa"/>
              <w:right w:w="0" w:type="dxa"/>
            </w:tcMar>
            <w:vAlign w:val="center"/>
          </w:tcPr>
          <w:p w14:paraId="090F399A" w14:textId="17B6B63F" w:rsidR="00A85CAC" w:rsidRPr="005C2234" w:rsidRDefault="00A85CAC" w:rsidP="00813D0B">
            <w:pPr>
              <w:widowControl w:val="0"/>
              <w:autoSpaceDE w:val="0"/>
              <w:spacing w:before="11"/>
              <w:ind w:right="141"/>
              <w:jc w:val="both"/>
              <w:rPr>
                <w:rFonts w:ascii="Arial Narrow" w:hAnsi="Arial Narrow"/>
                <w:b/>
                <w:caps/>
              </w:rPr>
            </w:pPr>
            <w:r w:rsidRPr="005C2234">
              <w:rPr>
                <w:rFonts w:ascii="Arial Narrow" w:hAnsi="Arial Narrow"/>
              </w:rPr>
              <w:t>Les</w:t>
            </w:r>
            <w:r w:rsidRPr="005C2234">
              <w:rPr>
                <w:rFonts w:ascii="Arial Narrow" w:hAnsi="Arial Narrow"/>
                <w:spacing w:val="20"/>
              </w:rPr>
              <w:t xml:space="preserve"> </w:t>
            </w:r>
            <w:r w:rsidRPr="005C2234">
              <w:rPr>
                <w:rFonts w:ascii="Arial Narrow" w:hAnsi="Arial Narrow"/>
              </w:rPr>
              <w:t>renseignements</w:t>
            </w:r>
            <w:r w:rsidRPr="005C2234">
              <w:rPr>
                <w:rFonts w:ascii="Arial Narrow" w:hAnsi="Arial Narrow"/>
                <w:spacing w:val="20"/>
              </w:rPr>
              <w:t xml:space="preserve"> </w:t>
            </w:r>
            <w:r w:rsidRPr="005C2234">
              <w:rPr>
                <w:rFonts w:ascii="Arial Narrow" w:hAnsi="Arial Narrow"/>
              </w:rPr>
              <w:t>complémentaires</w:t>
            </w:r>
            <w:r w:rsidRPr="005C2234">
              <w:rPr>
                <w:rFonts w:ascii="Arial Narrow" w:hAnsi="Arial Narrow"/>
                <w:spacing w:val="20"/>
              </w:rPr>
              <w:t xml:space="preserve"> </w:t>
            </w:r>
            <w:r w:rsidRPr="005C2234">
              <w:rPr>
                <w:rFonts w:ascii="Arial Narrow" w:hAnsi="Arial Narrow"/>
              </w:rPr>
              <w:t>peuvent</w:t>
            </w:r>
            <w:r w:rsidRPr="005C2234">
              <w:rPr>
                <w:rFonts w:ascii="Arial Narrow" w:hAnsi="Arial Narrow"/>
                <w:spacing w:val="20"/>
              </w:rPr>
              <w:t xml:space="preserve"> </w:t>
            </w:r>
            <w:r w:rsidRPr="005C2234">
              <w:rPr>
                <w:rFonts w:ascii="Arial Narrow" w:hAnsi="Arial Narrow"/>
              </w:rPr>
              <w:t xml:space="preserve">être obtenus </w:t>
            </w:r>
            <w:r w:rsidRPr="005C2234">
              <w:rPr>
                <w:rFonts w:ascii="Arial Narrow" w:hAnsi="Arial Narrow"/>
                <w:spacing w:val="-14"/>
              </w:rPr>
              <w:t>aux</w:t>
            </w:r>
            <w:r w:rsidRPr="005C2234">
              <w:rPr>
                <w:rFonts w:ascii="Arial Narrow" w:hAnsi="Arial Narrow"/>
              </w:rPr>
              <w:t xml:space="preserve"> </w:t>
            </w:r>
            <w:r w:rsidRPr="005C2234">
              <w:rPr>
                <w:rFonts w:ascii="Arial Narrow" w:hAnsi="Arial Narrow"/>
                <w:spacing w:val="-14"/>
              </w:rPr>
              <w:t>heures</w:t>
            </w:r>
            <w:r w:rsidRPr="005C2234">
              <w:rPr>
                <w:rFonts w:ascii="Arial Narrow" w:hAnsi="Arial Narrow"/>
              </w:rPr>
              <w:t xml:space="preserve"> ouvrables</w:t>
            </w:r>
            <w:r w:rsidRPr="005C2234">
              <w:rPr>
                <w:rFonts w:ascii="Arial Narrow" w:hAnsi="Arial Narrow"/>
                <w:spacing w:val="-14"/>
              </w:rPr>
              <w:t xml:space="preserve"> </w:t>
            </w:r>
            <w:r w:rsidR="005C2234" w:rsidRPr="005C2234">
              <w:rPr>
                <w:rFonts w:ascii="Arial Narrow" w:hAnsi="Arial Narrow"/>
                <w:spacing w:val="3"/>
              </w:rPr>
              <w:t>à la Structure Interne de Gestion Administrative des Marchés Publics (SIGAMP)</w:t>
            </w:r>
            <w:r w:rsidR="005C2234" w:rsidRPr="005C2234">
              <w:rPr>
                <w:rFonts w:ascii="Arial Narrow" w:hAnsi="Arial Narrow"/>
              </w:rPr>
              <w:t>,</w:t>
            </w:r>
            <w:r w:rsidR="005C2234" w:rsidRPr="005C2234">
              <w:rPr>
                <w:rFonts w:ascii="Arial Narrow" w:hAnsi="Arial Narrow"/>
                <w:spacing w:val="4"/>
              </w:rPr>
              <w:t xml:space="preserve"> </w:t>
            </w:r>
            <w:r w:rsidR="005C2234" w:rsidRPr="005C2234">
              <w:rPr>
                <w:rFonts w:ascii="Arial Narrow" w:hAnsi="Arial Narrow"/>
              </w:rPr>
              <w:t>de</w:t>
            </w:r>
            <w:r w:rsidR="005C2234" w:rsidRPr="005C2234">
              <w:rPr>
                <w:rFonts w:ascii="Arial Narrow" w:hAnsi="Arial Narrow"/>
                <w:spacing w:val="4"/>
              </w:rPr>
              <w:t xml:space="preserve"> la Commune de Kyé-Ossi,</w:t>
            </w:r>
            <w:r w:rsidR="005C2234" w:rsidRPr="005C2234">
              <w:rPr>
                <w:rFonts w:ascii="Arial Narrow" w:hAnsi="Arial Narrow"/>
              </w:rPr>
              <w:t xml:space="preserve"> </w:t>
            </w:r>
            <w:r w:rsidR="005C2234" w:rsidRPr="005C2234">
              <w:rPr>
                <w:rFonts w:ascii="Arial Narrow" w:hAnsi="Arial Narrow"/>
                <w:b/>
                <w:bCs/>
              </w:rPr>
              <w:t>porte numéro 03,</w:t>
            </w:r>
            <w:r w:rsidR="005C2234" w:rsidRPr="005C2234">
              <w:rPr>
                <w:rFonts w:ascii="Arial Narrow" w:hAnsi="Arial Narrow"/>
                <w:b/>
                <w:bCs/>
                <w:spacing w:val="-4"/>
              </w:rPr>
              <w:t xml:space="preserve"> </w:t>
            </w:r>
            <w:r w:rsidR="005C2234" w:rsidRPr="005C2234">
              <w:rPr>
                <w:rFonts w:ascii="Arial Narrow" w:hAnsi="Arial Narrow"/>
                <w:b/>
                <w:bCs/>
              </w:rPr>
              <w:t>téléphone : 694 94 91 70</w:t>
            </w:r>
          </w:p>
          <w:p w14:paraId="2DCB5C68" w14:textId="72EDE350" w:rsidR="00A85CAC" w:rsidRPr="005C2234" w:rsidRDefault="00A85CAC" w:rsidP="00813D0B">
            <w:pPr>
              <w:widowControl w:val="0"/>
              <w:autoSpaceDE w:val="0"/>
              <w:spacing w:before="11"/>
              <w:ind w:right="141"/>
              <w:jc w:val="both"/>
              <w:rPr>
                <w:rFonts w:ascii="Arial Narrow" w:hAnsi="Arial Narrow"/>
                <w:lang w:val="fr-CM"/>
              </w:rPr>
            </w:pPr>
            <w:r w:rsidRPr="005C2234">
              <w:rPr>
                <w:rFonts w:ascii="Arial Narrow" w:hAnsi="Arial Narrow"/>
                <w:lang w:val="fr-CM"/>
              </w:rPr>
              <w:t xml:space="preserve"> Des éclaircissements peuvent être demandés au plus tard </w:t>
            </w:r>
            <w:r w:rsidR="00FF25AB" w:rsidRPr="005C2234">
              <w:rPr>
                <w:rFonts w:ascii="Arial Narrow" w:hAnsi="Arial Narrow"/>
                <w:lang w:val="fr-CM"/>
              </w:rPr>
              <w:t>10</w:t>
            </w:r>
            <w:r w:rsidRPr="005C2234">
              <w:rPr>
                <w:rFonts w:ascii="Arial Narrow" w:hAnsi="Arial Narrow"/>
                <w:lang w:val="fr-CM"/>
              </w:rPr>
              <w:t xml:space="preserve"> jours avant la date de remise des offres. </w:t>
            </w:r>
          </w:p>
          <w:p w14:paraId="54FE78BB" w14:textId="7623CD18" w:rsidR="00A85CAC" w:rsidRPr="005C2234" w:rsidRDefault="00A85CAC" w:rsidP="00813D0B">
            <w:pPr>
              <w:widowControl w:val="0"/>
              <w:autoSpaceDE w:val="0"/>
              <w:spacing w:before="11"/>
              <w:ind w:right="141"/>
              <w:jc w:val="both"/>
              <w:rPr>
                <w:rFonts w:ascii="Arial Narrow" w:hAnsi="Arial Narrow"/>
                <w:lang w:val="fr-CM"/>
              </w:rPr>
            </w:pPr>
            <w:r w:rsidRPr="005C2234">
              <w:rPr>
                <w:rFonts w:ascii="Arial Narrow" w:hAnsi="Arial Narrow"/>
                <w:lang w:val="fr-CM"/>
              </w:rPr>
              <w:t xml:space="preserve">Les demandes d’éclaircissement doivent mentionner le nom et l’adresse complète du requérant et être expédiées à l’adresse suivante : </w:t>
            </w:r>
          </w:p>
          <w:p w14:paraId="416A8449" w14:textId="788D489F" w:rsidR="00A85CAC" w:rsidRPr="005C2234" w:rsidRDefault="00F34BF3" w:rsidP="008F72C1">
            <w:pPr>
              <w:widowControl w:val="0"/>
              <w:numPr>
                <w:ilvl w:val="0"/>
                <w:numId w:val="39"/>
              </w:numPr>
              <w:autoSpaceDE w:val="0"/>
              <w:spacing w:before="11"/>
              <w:ind w:right="141"/>
              <w:jc w:val="both"/>
              <w:rPr>
                <w:rFonts w:ascii="Arial Narrow" w:hAnsi="Arial Narrow"/>
                <w:b/>
                <w:bCs/>
                <w:lang w:val="fr-CM"/>
              </w:rPr>
            </w:pPr>
            <w:r w:rsidRPr="005C2234">
              <w:rPr>
                <w:rFonts w:ascii="Arial Narrow" w:hAnsi="Arial Narrow"/>
                <w:b/>
                <w:bCs/>
                <w:lang w:val="fr-CM"/>
              </w:rPr>
              <w:t xml:space="preserve">Secrétariat Général de la </w:t>
            </w:r>
            <w:r w:rsidR="00FF25AB" w:rsidRPr="005C2234">
              <w:rPr>
                <w:rFonts w:ascii="Arial Narrow" w:hAnsi="Arial Narrow"/>
                <w:b/>
                <w:bCs/>
                <w:lang w:val="fr-CM"/>
              </w:rPr>
              <w:t xml:space="preserve">Commune </w:t>
            </w:r>
            <w:r w:rsidR="005C2234" w:rsidRPr="005C2234">
              <w:rPr>
                <w:rFonts w:ascii="Arial Narrow" w:hAnsi="Arial Narrow"/>
                <w:b/>
                <w:bCs/>
                <w:lang w:val="fr-CM"/>
              </w:rPr>
              <w:t>de Kyé-Ossi</w:t>
            </w:r>
          </w:p>
          <w:p w14:paraId="504D7DFA" w14:textId="005124E5" w:rsidR="00A85CAC" w:rsidRPr="005C2234" w:rsidRDefault="00A85CAC" w:rsidP="008F72C1">
            <w:pPr>
              <w:widowControl w:val="0"/>
              <w:numPr>
                <w:ilvl w:val="0"/>
                <w:numId w:val="39"/>
              </w:numPr>
              <w:autoSpaceDE w:val="0"/>
              <w:spacing w:before="11"/>
              <w:ind w:right="141"/>
              <w:jc w:val="both"/>
              <w:rPr>
                <w:rFonts w:ascii="Arial Narrow" w:hAnsi="Arial Narrow"/>
                <w:lang w:val="fr-CM"/>
              </w:rPr>
            </w:pPr>
            <w:r w:rsidRPr="005C2234">
              <w:rPr>
                <w:rFonts w:ascii="Arial Narrow" w:hAnsi="Arial Narrow"/>
                <w:b/>
                <w:bCs/>
                <w:lang w:val="fr-CM"/>
              </w:rPr>
              <w:t>Télé</w:t>
            </w:r>
            <w:r w:rsidR="00F34BF3" w:rsidRPr="005C2234">
              <w:rPr>
                <w:rFonts w:ascii="Arial Narrow" w:hAnsi="Arial Narrow"/>
                <w:b/>
                <w:bCs/>
                <w:lang w:val="fr-CM"/>
              </w:rPr>
              <w:t>phone</w:t>
            </w:r>
            <w:r w:rsidRPr="005C2234">
              <w:rPr>
                <w:rFonts w:ascii="Arial Narrow" w:hAnsi="Arial Narrow"/>
                <w:b/>
                <w:bCs/>
                <w:lang w:val="fr-CM"/>
              </w:rPr>
              <w:t xml:space="preserve"> : </w:t>
            </w:r>
            <w:r w:rsidR="00F34BF3" w:rsidRPr="005C2234">
              <w:rPr>
                <w:rFonts w:ascii="Arial Narrow" w:hAnsi="Arial Narrow"/>
                <w:b/>
                <w:bCs/>
              </w:rPr>
              <w:t>(+</w:t>
            </w:r>
            <w:r w:rsidR="005C2234" w:rsidRPr="005C2234">
              <w:rPr>
                <w:rFonts w:ascii="Arial Narrow" w:hAnsi="Arial Narrow"/>
                <w:b/>
                <w:bCs/>
              </w:rPr>
              <w:t>237 672 08 17 12</w:t>
            </w:r>
            <w:r w:rsidR="00F34BF3" w:rsidRPr="005C2234">
              <w:rPr>
                <w:rFonts w:ascii="Arial Narrow" w:hAnsi="Arial Narrow"/>
                <w:b/>
                <w:bCs/>
              </w:rPr>
              <w:t xml:space="preserve">), </w:t>
            </w:r>
            <w:r w:rsidRPr="005C2234">
              <w:rPr>
                <w:rFonts w:ascii="Arial Narrow" w:hAnsi="Arial Narrow"/>
                <w:b/>
                <w:bCs/>
                <w:lang w:val="fr-CM"/>
              </w:rPr>
              <w:t>BP</w:t>
            </w:r>
            <w:r w:rsidR="00F34BF3" w:rsidRPr="005C2234">
              <w:rPr>
                <w:rFonts w:ascii="Arial Narrow" w:hAnsi="Arial Narrow"/>
                <w:b/>
                <w:bCs/>
                <w:lang w:val="fr-CM"/>
              </w:rPr>
              <w:t> :</w:t>
            </w:r>
            <w:r w:rsidRPr="005C2234">
              <w:rPr>
                <w:rFonts w:ascii="Arial Narrow" w:hAnsi="Arial Narrow"/>
                <w:b/>
                <w:bCs/>
                <w:lang w:val="fr-CM"/>
              </w:rPr>
              <w:t xml:space="preserve"> </w:t>
            </w:r>
            <w:r w:rsidR="005C2234" w:rsidRPr="005C2234">
              <w:rPr>
                <w:rFonts w:ascii="Arial Narrow" w:hAnsi="Arial Narrow"/>
                <w:b/>
                <w:bCs/>
                <w:lang w:val="fr-CM"/>
              </w:rPr>
              <w:t>02</w:t>
            </w:r>
            <w:r w:rsidR="00D41A01" w:rsidRPr="005C2234">
              <w:rPr>
                <w:rFonts w:ascii="Arial Narrow" w:hAnsi="Arial Narrow"/>
                <w:b/>
                <w:bCs/>
                <w:lang w:val="fr-CM"/>
              </w:rPr>
              <w:t xml:space="preserve"> </w:t>
            </w:r>
            <w:r w:rsidR="005C2234" w:rsidRPr="005C2234">
              <w:rPr>
                <w:rFonts w:ascii="Arial Narrow" w:hAnsi="Arial Narrow"/>
                <w:b/>
                <w:bCs/>
                <w:lang w:val="fr-CM"/>
              </w:rPr>
              <w:t>Kyé-Ossi</w:t>
            </w:r>
            <w:r w:rsidRPr="005C2234">
              <w:rPr>
                <w:rFonts w:ascii="Arial Narrow" w:hAnsi="Arial Narrow"/>
                <w:b/>
                <w:bCs/>
                <w:lang w:val="fr-CM"/>
              </w:rPr>
              <w:t xml:space="preserve"> : E-mail : </w:t>
            </w:r>
            <w:r w:rsidR="00F34BF3" w:rsidRPr="005C2234">
              <w:rPr>
                <w:rFonts w:ascii="Arial Narrow" w:hAnsi="Arial Narrow"/>
                <w:b/>
                <w:bCs/>
                <w:lang w:val="fr-CM"/>
              </w:rPr>
              <w:t>//</w:t>
            </w:r>
          </w:p>
        </w:tc>
      </w:tr>
      <w:tr w:rsidR="001D5AF4" w:rsidRPr="001D5AF4" w14:paraId="5FC2D79B" w14:textId="77777777" w:rsidTr="005E1C94">
        <w:trPr>
          <w:trHeight w:val="391"/>
          <w:jc w:val="center"/>
        </w:trPr>
        <w:tc>
          <w:tcPr>
            <w:tcW w:w="10627" w:type="dxa"/>
            <w:gridSpan w:val="2"/>
            <w:shd w:val="clear" w:color="auto" w:fill="auto"/>
            <w:tcMar>
              <w:top w:w="0" w:type="dxa"/>
              <w:left w:w="0" w:type="dxa"/>
              <w:bottom w:w="0" w:type="dxa"/>
              <w:right w:w="0" w:type="dxa"/>
            </w:tcMar>
            <w:vAlign w:val="center"/>
          </w:tcPr>
          <w:p w14:paraId="77930F67" w14:textId="1DF117F8" w:rsidR="00A85CAC" w:rsidRPr="002641B7" w:rsidRDefault="006B7CC0" w:rsidP="00813D0B">
            <w:pPr>
              <w:widowControl w:val="0"/>
              <w:autoSpaceDE w:val="0"/>
              <w:ind w:right="141"/>
              <w:jc w:val="center"/>
              <w:rPr>
                <w:rFonts w:ascii="Arial Narrow" w:hAnsi="Arial Narrow"/>
                <w:b/>
              </w:rPr>
            </w:pPr>
            <w:r w:rsidRPr="002641B7">
              <w:rPr>
                <w:rFonts w:ascii="Arial Narrow" w:hAnsi="Arial Narrow"/>
                <w:b/>
              </w:rPr>
              <w:t>B</w:t>
            </w:r>
            <w:r w:rsidR="00A85CAC" w:rsidRPr="002641B7">
              <w:rPr>
                <w:rFonts w:ascii="Arial Narrow" w:hAnsi="Arial Narrow"/>
                <w:b/>
              </w:rPr>
              <w:t>- PREPARATION DES OFFRES</w:t>
            </w:r>
          </w:p>
        </w:tc>
      </w:tr>
      <w:tr w:rsidR="001D5AF4" w:rsidRPr="001D5AF4" w14:paraId="21AD0325" w14:textId="77777777" w:rsidTr="005E1C94">
        <w:trPr>
          <w:trHeight w:val="498"/>
          <w:jc w:val="center"/>
        </w:trPr>
        <w:tc>
          <w:tcPr>
            <w:tcW w:w="1271" w:type="dxa"/>
            <w:shd w:val="clear" w:color="auto" w:fill="auto"/>
            <w:tcMar>
              <w:top w:w="0" w:type="dxa"/>
              <w:left w:w="0" w:type="dxa"/>
              <w:bottom w:w="0" w:type="dxa"/>
              <w:right w:w="0" w:type="dxa"/>
            </w:tcMar>
            <w:vAlign w:val="center"/>
          </w:tcPr>
          <w:p w14:paraId="445A10C9" w14:textId="7BB0E054" w:rsidR="00A85CAC" w:rsidRPr="001D5AF4" w:rsidRDefault="003741F9" w:rsidP="00813D0B">
            <w:pPr>
              <w:widowControl w:val="0"/>
              <w:autoSpaceDE w:val="0"/>
              <w:spacing w:line="360" w:lineRule="auto"/>
              <w:ind w:right="141"/>
              <w:jc w:val="center"/>
              <w:rPr>
                <w:rFonts w:ascii="Arial Narrow" w:hAnsi="Arial Narrow"/>
                <w:color w:val="FF0000"/>
              </w:rPr>
            </w:pPr>
            <w:r w:rsidRPr="002641B7">
              <w:rPr>
                <w:rFonts w:ascii="Arial Narrow" w:hAnsi="Arial Narrow"/>
              </w:rPr>
              <w:t>2.1</w:t>
            </w:r>
          </w:p>
        </w:tc>
        <w:tc>
          <w:tcPr>
            <w:tcW w:w="9356" w:type="dxa"/>
            <w:shd w:val="clear" w:color="auto" w:fill="auto"/>
            <w:tcMar>
              <w:top w:w="0" w:type="dxa"/>
              <w:left w:w="0" w:type="dxa"/>
              <w:bottom w:w="0" w:type="dxa"/>
              <w:right w:w="0" w:type="dxa"/>
            </w:tcMar>
            <w:vAlign w:val="center"/>
          </w:tcPr>
          <w:p w14:paraId="778E1AF4" w14:textId="0402C11F" w:rsidR="00A85CAC" w:rsidRPr="002641B7" w:rsidRDefault="00A85CAC" w:rsidP="00813D0B">
            <w:pPr>
              <w:pStyle w:val="i"/>
              <w:tabs>
                <w:tab w:val="right" w:pos="7254"/>
              </w:tabs>
              <w:suppressAutoHyphens w:val="0"/>
              <w:ind w:right="141"/>
              <w:rPr>
                <w:rFonts w:ascii="Arial Narrow" w:hAnsi="Arial Narrow"/>
                <w:spacing w:val="2"/>
                <w:szCs w:val="24"/>
                <w:lang w:val="fr-FR"/>
              </w:rPr>
            </w:pPr>
            <w:r w:rsidRPr="002641B7">
              <w:rPr>
                <w:rFonts w:ascii="Arial Narrow" w:hAnsi="Arial Narrow"/>
                <w:szCs w:val="24"/>
                <w:lang w:val="fr-FR"/>
              </w:rPr>
              <w:t>La langue de soumission est</w:t>
            </w:r>
            <w:r w:rsidR="00F34BF3" w:rsidRPr="002641B7">
              <w:rPr>
                <w:rFonts w:ascii="Arial Narrow" w:hAnsi="Arial Narrow"/>
                <w:szCs w:val="24"/>
                <w:lang w:val="fr-FR"/>
              </w:rPr>
              <w:t> </w:t>
            </w:r>
            <w:r w:rsidR="00F34BF3" w:rsidRPr="002641B7">
              <w:rPr>
                <w:rFonts w:ascii="Arial Narrow" w:hAnsi="Arial Narrow"/>
                <w:b/>
                <w:bCs/>
                <w:szCs w:val="24"/>
                <w:lang w:val="fr-FR"/>
              </w:rPr>
              <w:t>:</w:t>
            </w:r>
            <w:r w:rsidRPr="002641B7">
              <w:rPr>
                <w:rFonts w:ascii="Arial Narrow" w:hAnsi="Arial Narrow"/>
                <w:b/>
                <w:bCs/>
                <w:szCs w:val="24"/>
                <w:lang w:val="fr-FR"/>
              </w:rPr>
              <w:t xml:space="preserve"> « le Français »</w:t>
            </w:r>
            <w:r w:rsidR="00F34BF3" w:rsidRPr="002641B7">
              <w:rPr>
                <w:rFonts w:ascii="Arial Narrow" w:hAnsi="Arial Narrow"/>
                <w:b/>
                <w:bCs/>
                <w:szCs w:val="24"/>
                <w:lang w:val="fr-FR"/>
              </w:rPr>
              <w:t xml:space="preserve"> ou « l’Anglais »</w:t>
            </w:r>
          </w:p>
        </w:tc>
      </w:tr>
      <w:tr w:rsidR="001D5AF4" w:rsidRPr="001D5AF4" w14:paraId="5F2D7A11" w14:textId="77777777" w:rsidTr="005E1C94">
        <w:trPr>
          <w:trHeight w:val="62"/>
          <w:jc w:val="center"/>
        </w:trPr>
        <w:tc>
          <w:tcPr>
            <w:tcW w:w="1271" w:type="dxa"/>
            <w:shd w:val="clear" w:color="auto" w:fill="auto"/>
            <w:tcMar>
              <w:top w:w="0" w:type="dxa"/>
              <w:left w:w="0" w:type="dxa"/>
              <w:bottom w:w="0" w:type="dxa"/>
              <w:right w:w="0" w:type="dxa"/>
            </w:tcMar>
            <w:vAlign w:val="center"/>
          </w:tcPr>
          <w:p w14:paraId="055E69B4" w14:textId="264A7603" w:rsidR="00A85CAC" w:rsidRPr="002641B7" w:rsidRDefault="003741F9" w:rsidP="00813D0B">
            <w:pPr>
              <w:widowControl w:val="0"/>
              <w:autoSpaceDE w:val="0"/>
              <w:spacing w:line="360" w:lineRule="auto"/>
              <w:ind w:right="141"/>
              <w:jc w:val="center"/>
              <w:rPr>
                <w:rFonts w:ascii="Arial Narrow" w:hAnsi="Arial Narrow"/>
              </w:rPr>
            </w:pPr>
            <w:r w:rsidRPr="002641B7">
              <w:rPr>
                <w:rFonts w:ascii="Arial Narrow" w:hAnsi="Arial Narrow"/>
              </w:rPr>
              <w:t>2.2</w:t>
            </w:r>
          </w:p>
        </w:tc>
        <w:tc>
          <w:tcPr>
            <w:tcW w:w="9356" w:type="dxa"/>
            <w:shd w:val="clear" w:color="auto" w:fill="auto"/>
            <w:tcMar>
              <w:top w:w="0" w:type="dxa"/>
              <w:left w:w="0" w:type="dxa"/>
              <w:bottom w:w="0" w:type="dxa"/>
              <w:right w:w="0" w:type="dxa"/>
            </w:tcMar>
            <w:vAlign w:val="center"/>
          </w:tcPr>
          <w:p w14:paraId="1209C7E7" w14:textId="2A7AF35A" w:rsidR="00A85CAC" w:rsidRPr="002641B7" w:rsidRDefault="002A785A" w:rsidP="00813D0B">
            <w:pPr>
              <w:widowControl w:val="0"/>
              <w:tabs>
                <w:tab w:val="left" w:pos="1320"/>
              </w:tabs>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Le soumissionnaire devra produire une offre regroupée en trois volumes et présentée comme suit :</w:t>
            </w:r>
          </w:p>
          <w:p w14:paraId="5F8836B8" w14:textId="3E0A3D7F"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 xml:space="preserve">A–Volume I : Pièces </w:t>
            </w:r>
            <w:r w:rsidR="00C072ED" w:rsidRPr="002641B7">
              <w:rPr>
                <w:rFonts w:ascii="Arial Narrow" w:hAnsi="Arial Narrow"/>
                <w:b/>
              </w:rPr>
              <w:t>A</w:t>
            </w:r>
            <w:r w:rsidRPr="002641B7">
              <w:rPr>
                <w:rFonts w:ascii="Arial Narrow" w:hAnsi="Arial Narrow"/>
                <w:b/>
              </w:rPr>
              <w:t>dministratives</w:t>
            </w:r>
          </w:p>
          <w:p w14:paraId="56F912DD" w14:textId="07FDF12F" w:rsidR="00A85CAC" w:rsidRPr="002641B7" w:rsidRDefault="00A85CAC" w:rsidP="00813D0B">
            <w:pPr>
              <w:widowControl w:val="0"/>
              <w:autoSpaceDE w:val="0"/>
              <w:ind w:right="141"/>
              <w:jc w:val="both"/>
              <w:rPr>
                <w:rFonts w:ascii="Arial Narrow" w:hAnsi="Arial Narrow"/>
              </w:rPr>
            </w:pPr>
            <w:r w:rsidRPr="002641B7">
              <w:rPr>
                <w:rFonts w:ascii="Arial Narrow" w:hAnsi="Arial Narrow"/>
                <w:b/>
              </w:rPr>
              <w:t>Pour les soumissionnaires installés au Cameroun</w:t>
            </w:r>
            <w:r w:rsidRPr="002641B7">
              <w:rPr>
                <w:rFonts w:ascii="Arial Narrow" w:hAnsi="Arial Narrow"/>
              </w:rPr>
              <w:t>, elles comprendront notamment :</w:t>
            </w:r>
          </w:p>
          <w:p w14:paraId="7229F5CF" w14:textId="2DD16AD1" w:rsidR="00A85CAC" w:rsidRPr="002641B7" w:rsidRDefault="00A85CAC" w:rsidP="008F72C1">
            <w:pPr>
              <w:pStyle w:val="Paragraphedeliste"/>
              <w:numPr>
                <w:ilvl w:val="0"/>
                <w:numId w:val="11"/>
              </w:numPr>
              <w:spacing w:after="0" w:line="240" w:lineRule="auto"/>
              <w:ind w:right="141"/>
              <w:jc w:val="both"/>
              <w:rPr>
                <w:rFonts w:ascii="Arial Narrow" w:eastAsia="Times New Roman" w:hAnsi="Arial Narrow"/>
                <w:sz w:val="24"/>
                <w:szCs w:val="24"/>
                <w:lang w:eastAsia="fr-FR"/>
              </w:rPr>
            </w:pPr>
            <w:r w:rsidRPr="002641B7">
              <w:rPr>
                <w:rFonts w:ascii="Arial Narrow" w:eastAsia="Times New Roman" w:hAnsi="Arial Narrow"/>
                <w:sz w:val="24"/>
                <w:szCs w:val="24"/>
                <w:lang w:eastAsia="fr-FR"/>
              </w:rPr>
              <w:t>La déclaration d’intention de soumissionner timbrée, signée du représentant légal ou du mandataire dument désigné ;</w:t>
            </w:r>
          </w:p>
          <w:p w14:paraId="40583587" w14:textId="12BADA65" w:rsidR="00A85CAC" w:rsidRPr="002641B7" w:rsidRDefault="00297DC2" w:rsidP="008F72C1">
            <w:pPr>
              <w:widowControl w:val="0"/>
              <w:numPr>
                <w:ilvl w:val="0"/>
                <w:numId w:val="11"/>
              </w:numPr>
              <w:suppressAutoHyphens w:val="0"/>
              <w:autoSpaceDE w:val="0"/>
              <w:adjustRightInd w:val="0"/>
              <w:ind w:left="421" w:right="141"/>
              <w:jc w:val="both"/>
              <w:textAlignment w:val="auto"/>
              <w:rPr>
                <w:rFonts w:ascii="Arial Narrow" w:eastAsia="Calibri" w:hAnsi="Arial Narrow"/>
                <w:lang w:val="fr-CM"/>
              </w:rPr>
            </w:pPr>
            <w:r w:rsidRPr="002641B7">
              <w:rPr>
                <w:rFonts w:ascii="Arial Narrow" w:hAnsi="Arial Narrow"/>
              </w:rPr>
              <w:t xml:space="preserve">La caution de soumission acquittée à la main </w:t>
            </w:r>
            <w:r w:rsidR="00A85CAC" w:rsidRPr="002641B7">
              <w:rPr>
                <w:rFonts w:ascii="Arial Narrow" w:hAnsi="Arial Narrow"/>
              </w:rPr>
              <w:t>(suivant modèle joint)</w:t>
            </w:r>
            <w:r w:rsidRPr="002641B7">
              <w:rPr>
                <w:rFonts w:ascii="Arial Narrow" w:hAnsi="Arial Narrow"/>
              </w:rPr>
              <w:t xml:space="preserve"> </w:t>
            </w:r>
            <w:r w:rsidR="00E476CD" w:rsidRPr="002641B7">
              <w:rPr>
                <w:rFonts w:ascii="Arial Narrow" w:hAnsi="Arial Narrow"/>
              </w:rPr>
              <w:t xml:space="preserve">et </w:t>
            </w:r>
            <w:r w:rsidRPr="002641B7">
              <w:rPr>
                <w:rFonts w:ascii="Arial Narrow" w:hAnsi="Arial Narrow"/>
              </w:rPr>
              <w:t xml:space="preserve">timbrée, </w:t>
            </w:r>
            <w:r w:rsidR="00A85CAC" w:rsidRPr="002641B7">
              <w:rPr>
                <w:rFonts w:ascii="Arial Narrow" w:hAnsi="Arial Narrow"/>
              </w:rPr>
              <w:t xml:space="preserve"> d’un </w:t>
            </w:r>
            <w:r w:rsidR="00A85CAC" w:rsidRPr="002641B7">
              <w:rPr>
                <w:rFonts w:ascii="Arial Narrow" w:hAnsi="Arial Narrow"/>
                <w:b/>
                <w:bCs/>
              </w:rPr>
              <w:t>montant de</w:t>
            </w:r>
            <w:r w:rsidR="002A785A" w:rsidRPr="002641B7">
              <w:rPr>
                <w:rFonts w:ascii="Arial Narrow" w:hAnsi="Arial Narrow"/>
                <w:b/>
                <w:bCs/>
              </w:rPr>
              <w:t xml:space="preserve"> </w:t>
            </w:r>
            <w:r w:rsidR="005D5D3B">
              <w:rPr>
                <w:rFonts w:ascii="Arial Narrow" w:hAnsi="Arial Narrow"/>
                <w:b/>
                <w:bCs/>
                <w:spacing w:val="4"/>
              </w:rPr>
              <w:t>Cinq cent mille (5</w:t>
            </w:r>
            <w:r w:rsidR="007443B0" w:rsidRPr="002641B7">
              <w:rPr>
                <w:rFonts w:ascii="Arial Narrow" w:hAnsi="Arial Narrow"/>
                <w:b/>
                <w:bCs/>
                <w:spacing w:val="4"/>
              </w:rPr>
              <w:t>00 000) francs CFA </w:t>
            </w:r>
            <w:r w:rsidR="00A85CAC" w:rsidRPr="002641B7">
              <w:rPr>
                <w:rFonts w:ascii="Arial Narrow" w:hAnsi="Arial Narrow"/>
                <w:b/>
                <w:bCs/>
              </w:rPr>
              <w:t xml:space="preserve"> et d’une durée de validité </w:t>
            </w:r>
            <w:r w:rsidR="00F34BF3" w:rsidRPr="002641B7">
              <w:rPr>
                <w:rFonts w:ascii="Arial Narrow" w:hAnsi="Arial Narrow"/>
                <w:b/>
                <w:bCs/>
              </w:rPr>
              <w:t>Trois</w:t>
            </w:r>
            <w:r w:rsidR="00F66B0D" w:rsidRPr="002641B7">
              <w:rPr>
                <w:rFonts w:ascii="Arial Narrow" w:hAnsi="Arial Narrow"/>
                <w:b/>
                <w:bCs/>
              </w:rPr>
              <w:t>(0</w:t>
            </w:r>
            <w:r w:rsidR="00F34BF3" w:rsidRPr="002641B7">
              <w:rPr>
                <w:rFonts w:ascii="Arial Narrow" w:hAnsi="Arial Narrow"/>
                <w:b/>
                <w:bCs/>
              </w:rPr>
              <w:t>3</w:t>
            </w:r>
            <w:r w:rsidR="00F66B0D" w:rsidRPr="002641B7">
              <w:rPr>
                <w:rFonts w:ascii="Arial Narrow" w:hAnsi="Arial Narrow"/>
                <w:b/>
                <w:bCs/>
              </w:rPr>
              <w:t xml:space="preserve">) </w:t>
            </w:r>
            <w:r w:rsidR="00A85CAC" w:rsidRPr="002641B7">
              <w:rPr>
                <w:rFonts w:ascii="Arial Narrow" w:hAnsi="Arial Narrow"/>
                <w:b/>
                <w:bCs/>
              </w:rPr>
              <w:t>mois</w:t>
            </w:r>
            <w:r w:rsidR="00A85CAC" w:rsidRPr="002641B7">
              <w:rPr>
                <w:rFonts w:ascii="Arial Narrow" w:hAnsi="Arial Narrow"/>
              </w:rPr>
              <w:t>, timbrée</w:t>
            </w:r>
            <w:r w:rsidR="007D0303">
              <w:rPr>
                <w:rFonts w:ascii="Arial Narrow" w:hAnsi="Arial Narrow"/>
              </w:rPr>
              <w:t xml:space="preserve"> avec Récépissé CDEC</w:t>
            </w:r>
            <w:r w:rsidR="00A85CAC" w:rsidRPr="002641B7">
              <w:rPr>
                <w:rFonts w:ascii="Arial Narrow" w:hAnsi="Arial Narrow"/>
              </w:rPr>
              <w:t>, établi par une banque de premier ordre ou un organisme financier</w:t>
            </w:r>
            <w:r w:rsidR="00A85CAC" w:rsidRPr="002641B7">
              <w:rPr>
                <w:rFonts w:ascii="Arial Narrow" w:hAnsi="Arial Narrow"/>
                <w:sz w:val="28"/>
                <w:szCs w:val="28"/>
              </w:rPr>
              <w:t xml:space="preserve"> </w:t>
            </w:r>
            <w:r w:rsidR="00A85CAC" w:rsidRPr="002641B7">
              <w:rPr>
                <w:rFonts w:ascii="Arial Narrow" w:hAnsi="Arial Narrow"/>
              </w:rPr>
              <w:t xml:space="preserve">de première catégorie habilité par le Ministre en charge des Finances du Cameroun pour émettre des cautions dans le cadre des Marchés Publics ou toute autre forme </w:t>
            </w:r>
            <w:r w:rsidR="00A85CAC" w:rsidRPr="002641B7">
              <w:rPr>
                <w:rFonts w:ascii="Arial Narrow" w:hAnsi="Arial Narrow"/>
                <w:lang w:val="fr-CM"/>
              </w:rPr>
              <w:t xml:space="preserve">prévue par la règlementation en vigueur (Chèque certifié, chèque banque, hypothèque légale), </w:t>
            </w:r>
            <w:r w:rsidR="00A85CAC" w:rsidRPr="002641B7">
              <w:rPr>
                <w:rFonts w:ascii="Arial Narrow" w:eastAsia="Calibri" w:hAnsi="Arial Narrow"/>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00B3EB5B"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 xml:space="preserve">L’Accord de groupement </w:t>
            </w:r>
            <w:r w:rsidR="00F66B0D" w:rsidRPr="002641B7">
              <w:rPr>
                <w:rFonts w:ascii="Arial Narrow" w:hAnsi="Arial Narrow"/>
              </w:rPr>
              <w:t>notarié</w:t>
            </w:r>
            <w:r w:rsidRPr="002641B7">
              <w:rPr>
                <w:rFonts w:ascii="Arial Narrow" w:hAnsi="Arial Narrow"/>
              </w:rPr>
              <w:t xml:space="preserve"> et spécifiant le mandataire le cas </w:t>
            </w:r>
            <w:r w:rsidR="00857159" w:rsidRPr="002641B7">
              <w:rPr>
                <w:rFonts w:ascii="Arial Narrow" w:hAnsi="Arial Narrow"/>
              </w:rPr>
              <w:t>échéant ;</w:t>
            </w:r>
          </w:p>
          <w:p w14:paraId="0502DB14" w14:textId="52DFBCE5"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Le Pouvoir de signature, le cas échéant ;</w:t>
            </w:r>
          </w:p>
          <w:p w14:paraId="2AD94032" w14:textId="582E9C96"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Le Certificat de Conformité Fiscale</w:t>
            </w:r>
            <w:r w:rsidR="007D0303">
              <w:rPr>
                <w:rFonts w:ascii="Arial Narrow" w:hAnsi="Arial Narrow"/>
              </w:rPr>
              <w:t xml:space="preserve"> timbré et</w:t>
            </w:r>
            <w:r w:rsidRPr="002641B7">
              <w:rPr>
                <w:rFonts w:ascii="Arial Narrow" w:hAnsi="Arial Narrow"/>
              </w:rPr>
              <w:t xml:space="preserve"> délivrée par l’Administration Fiscale ; </w:t>
            </w:r>
          </w:p>
          <w:p w14:paraId="3EBBD6E4" w14:textId="5D43E591" w:rsidR="00A85CAC" w:rsidRPr="002641B7" w:rsidRDefault="00A85CAC" w:rsidP="008F72C1">
            <w:pPr>
              <w:widowControl w:val="0"/>
              <w:numPr>
                <w:ilvl w:val="0"/>
                <w:numId w:val="11"/>
              </w:numPr>
              <w:autoSpaceDE w:val="0"/>
              <w:ind w:right="141"/>
              <w:jc w:val="both"/>
              <w:rPr>
                <w:rFonts w:ascii="Arial Narrow" w:hAnsi="Arial Narrow"/>
                <w:sz w:val="22"/>
                <w:szCs w:val="22"/>
              </w:rPr>
            </w:pPr>
            <w:r w:rsidRPr="002641B7">
              <w:rPr>
                <w:rFonts w:ascii="Arial Narrow" w:hAnsi="Arial Narrow"/>
              </w:rPr>
              <w:t xml:space="preserve">Une Attestation de non-faillite établie par le Tribunal de Première Instance ou tout autre </w:t>
            </w:r>
            <w:r w:rsidRPr="002641B7">
              <w:rPr>
                <w:rFonts w:ascii="Arial Narrow" w:hAnsi="Arial Narrow"/>
                <w:sz w:val="23"/>
                <w:szCs w:val="23"/>
              </w:rPr>
              <w:t>document établi par l’institution compétente du pays de résidence du soumissionnaire étranger</w:t>
            </w:r>
            <w:r w:rsidRPr="002641B7">
              <w:rPr>
                <w:rFonts w:ascii="Arial Narrow" w:hAnsi="Arial Narrow"/>
                <w:sz w:val="22"/>
                <w:szCs w:val="22"/>
              </w:rPr>
              <w:t xml:space="preserve"> ;</w:t>
            </w:r>
          </w:p>
          <w:p w14:paraId="0C7A40BF" w14:textId="10CAD2A2"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055F649B" w:rsidR="00A85CAC" w:rsidRPr="002641B7" w:rsidRDefault="00F66B0D" w:rsidP="008F72C1">
            <w:pPr>
              <w:pStyle w:val="Paragraphedeliste"/>
              <w:numPr>
                <w:ilvl w:val="0"/>
                <w:numId w:val="11"/>
              </w:numPr>
              <w:spacing w:after="0" w:line="240" w:lineRule="auto"/>
              <w:ind w:right="141"/>
              <w:jc w:val="both"/>
              <w:rPr>
                <w:rFonts w:ascii="Arial Narrow" w:eastAsia="Times New Roman" w:hAnsi="Arial Narrow"/>
                <w:iCs/>
                <w:sz w:val="24"/>
                <w:szCs w:val="24"/>
                <w:lang w:eastAsia="fr-FR"/>
              </w:rPr>
            </w:pPr>
            <w:r w:rsidRPr="002641B7">
              <w:rPr>
                <w:rFonts w:ascii="Arial Narrow" w:eastAsia="Times New Roman" w:hAnsi="Arial Narrow"/>
                <w:iCs/>
                <w:sz w:val="24"/>
                <w:szCs w:val="24"/>
                <w:lang w:eastAsia="fr-FR"/>
              </w:rPr>
              <w:t xml:space="preserve">La quittance d’achat du Dossier d’Appel d’Offres </w:t>
            </w:r>
            <w:r w:rsidR="00813D0B">
              <w:rPr>
                <w:rFonts w:ascii="Arial Narrow" w:eastAsia="Times New Roman" w:hAnsi="Arial Narrow"/>
                <w:iCs/>
                <w:sz w:val="24"/>
                <w:szCs w:val="24"/>
                <w:lang w:eastAsia="fr-FR"/>
              </w:rPr>
              <w:t xml:space="preserve">d’une somme non remboursable de </w:t>
            </w:r>
            <w:r w:rsidR="00813D0B" w:rsidRPr="00813D0B">
              <w:rPr>
                <w:rFonts w:ascii="Arial Narrow" w:eastAsia="Times New Roman" w:hAnsi="Arial Narrow"/>
                <w:b/>
                <w:iCs/>
                <w:sz w:val="24"/>
                <w:szCs w:val="24"/>
                <w:lang w:eastAsia="fr-FR"/>
              </w:rPr>
              <w:t>quarante</w:t>
            </w:r>
            <w:r w:rsidR="00443587" w:rsidRPr="002641B7">
              <w:rPr>
                <w:rFonts w:ascii="Arial Narrow" w:eastAsia="Times New Roman" w:hAnsi="Arial Narrow"/>
                <w:b/>
                <w:bCs/>
                <w:iCs/>
                <w:sz w:val="24"/>
                <w:szCs w:val="24"/>
                <w:lang w:eastAsia="fr-FR"/>
              </w:rPr>
              <w:t xml:space="preserve"> </w:t>
            </w:r>
            <w:r w:rsidR="00605171" w:rsidRPr="002641B7">
              <w:rPr>
                <w:rFonts w:ascii="Arial Narrow" w:eastAsia="Times New Roman" w:hAnsi="Arial Narrow"/>
                <w:b/>
                <w:bCs/>
                <w:iCs/>
                <w:sz w:val="24"/>
                <w:szCs w:val="24"/>
                <w:lang w:eastAsia="fr-FR"/>
              </w:rPr>
              <w:t>mille</w:t>
            </w:r>
            <w:r w:rsidR="002165CA" w:rsidRPr="002641B7">
              <w:rPr>
                <w:rFonts w:ascii="Arial Narrow" w:eastAsia="Times New Roman" w:hAnsi="Arial Narrow"/>
                <w:b/>
                <w:bCs/>
                <w:iCs/>
                <w:sz w:val="24"/>
                <w:szCs w:val="24"/>
                <w:lang w:eastAsia="fr-FR"/>
              </w:rPr>
              <w:t xml:space="preserve"> (</w:t>
            </w:r>
            <w:r w:rsidR="00813D0B">
              <w:rPr>
                <w:rFonts w:ascii="Arial Narrow" w:eastAsia="Times New Roman" w:hAnsi="Arial Narrow"/>
                <w:b/>
                <w:bCs/>
                <w:iCs/>
                <w:sz w:val="24"/>
                <w:szCs w:val="24"/>
                <w:lang w:eastAsia="fr-FR"/>
              </w:rPr>
              <w:t>40</w:t>
            </w:r>
            <w:r w:rsidR="002165CA" w:rsidRPr="002641B7">
              <w:rPr>
                <w:rFonts w:ascii="Arial Narrow" w:eastAsia="Times New Roman" w:hAnsi="Arial Narrow"/>
                <w:b/>
                <w:bCs/>
                <w:iCs/>
                <w:sz w:val="24"/>
                <w:szCs w:val="24"/>
                <w:lang w:eastAsia="fr-FR"/>
              </w:rPr>
              <w:t> 000)</w:t>
            </w:r>
            <w:r w:rsidRPr="002641B7">
              <w:rPr>
                <w:rFonts w:ascii="Arial Narrow" w:eastAsia="Times New Roman" w:hAnsi="Arial Narrow"/>
                <w:b/>
                <w:bCs/>
                <w:iCs/>
                <w:sz w:val="24"/>
                <w:szCs w:val="24"/>
                <w:lang w:eastAsia="fr-FR"/>
              </w:rPr>
              <w:t xml:space="preserve"> francs CFA</w:t>
            </w:r>
            <w:r w:rsidRPr="002641B7">
              <w:rPr>
                <w:rFonts w:ascii="Arial Narrow" w:eastAsia="Times New Roman" w:hAnsi="Arial Narrow"/>
                <w:iCs/>
                <w:sz w:val="24"/>
                <w:szCs w:val="24"/>
                <w:lang w:eastAsia="fr-FR"/>
              </w:rPr>
              <w:t xml:space="preserve"> payable à la Recette Municipale de la Commune </w:t>
            </w:r>
            <w:r w:rsidR="002641B7">
              <w:rPr>
                <w:rFonts w:ascii="Arial Narrow" w:eastAsia="Times New Roman" w:hAnsi="Arial Narrow"/>
                <w:iCs/>
                <w:sz w:val="24"/>
                <w:szCs w:val="24"/>
                <w:lang w:eastAsia="fr-FR"/>
              </w:rPr>
              <w:t>de Kyé-Ossi</w:t>
            </w:r>
            <w:r w:rsidRPr="002641B7">
              <w:rPr>
                <w:rFonts w:ascii="Arial Narrow" w:eastAsia="Times New Roman" w:hAnsi="Arial Narrow"/>
                <w:iCs/>
                <w:sz w:val="24"/>
                <w:szCs w:val="24"/>
                <w:lang w:eastAsia="fr-FR"/>
              </w:rPr>
              <w:t>.</w:t>
            </w:r>
            <w:r w:rsidR="00A85CAC" w:rsidRPr="002641B7">
              <w:rPr>
                <w:rFonts w:ascii="Arial Narrow" w:eastAsia="Times New Roman" w:hAnsi="Arial Narrow"/>
                <w:iCs/>
                <w:sz w:val="24"/>
                <w:szCs w:val="24"/>
                <w:lang w:eastAsia="fr-FR"/>
              </w:rPr>
              <w:t xml:space="preserve">  </w:t>
            </w:r>
          </w:p>
          <w:p w14:paraId="14CBC6A8" w14:textId="4C79BC6F" w:rsidR="00A85CAC" w:rsidRPr="002641B7" w:rsidRDefault="00A85CAC" w:rsidP="008F72C1">
            <w:pPr>
              <w:widowControl w:val="0"/>
              <w:numPr>
                <w:ilvl w:val="0"/>
                <w:numId w:val="11"/>
              </w:numPr>
              <w:autoSpaceDE w:val="0"/>
              <w:ind w:right="141"/>
              <w:jc w:val="both"/>
              <w:rPr>
                <w:rFonts w:ascii="Arial Narrow" w:hAnsi="Arial Narrow"/>
                <w:iCs/>
              </w:rPr>
            </w:pPr>
            <w:r w:rsidRPr="002641B7">
              <w:rPr>
                <w:rFonts w:ascii="Arial Narrow" w:hAnsi="Arial Narrow"/>
                <w:iCs/>
              </w:rPr>
              <w:t>Une Attestation de non-exclusion des Marchés Publics délivrée par l’organisme chargé de la régulation des marchés publics portant le numéro et l’objet de l’Appel d’Offres ;</w:t>
            </w:r>
          </w:p>
          <w:p w14:paraId="1574ACBB" w14:textId="04305000" w:rsidR="00A85CAC" w:rsidRPr="002641B7" w:rsidRDefault="00A85CAC" w:rsidP="008F72C1">
            <w:pPr>
              <w:widowControl w:val="0"/>
              <w:numPr>
                <w:ilvl w:val="0"/>
                <w:numId w:val="11"/>
              </w:numPr>
              <w:autoSpaceDE w:val="0"/>
              <w:ind w:right="141"/>
              <w:jc w:val="both"/>
              <w:rPr>
                <w:rFonts w:ascii="Arial Narrow" w:hAnsi="Arial Narrow"/>
                <w:iCs/>
              </w:rPr>
            </w:pPr>
            <w:r w:rsidRPr="002641B7">
              <w:rPr>
                <w:rFonts w:ascii="Arial Narrow" w:hAnsi="Arial Narrow"/>
                <w:iCs/>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63BF362" w:rsidR="00A85CAC" w:rsidRPr="002641B7" w:rsidRDefault="00A85CAC" w:rsidP="008F72C1">
            <w:pPr>
              <w:widowControl w:val="0"/>
              <w:numPr>
                <w:ilvl w:val="0"/>
                <w:numId w:val="11"/>
              </w:numPr>
              <w:autoSpaceDE w:val="0"/>
              <w:ind w:right="141"/>
              <w:jc w:val="both"/>
              <w:rPr>
                <w:rFonts w:ascii="Arial Narrow" w:hAnsi="Arial Narrow"/>
                <w:iCs/>
              </w:rPr>
            </w:pPr>
            <w:r w:rsidRPr="002641B7">
              <w:rPr>
                <w:rFonts w:ascii="Arial Narrow" w:hAnsi="Arial Narrow"/>
                <w:iCs/>
              </w:rPr>
              <w:t>L’attestation de catégorisation, le cas échéant ;</w:t>
            </w:r>
          </w:p>
          <w:p w14:paraId="1974691F" w14:textId="77777777" w:rsidR="002165CA" w:rsidRPr="002641B7" w:rsidRDefault="002165CA" w:rsidP="00813D0B">
            <w:pPr>
              <w:widowControl w:val="0"/>
              <w:autoSpaceDE w:val="0"/>
              <w:ind w:left="360" w:right="141"/>
              <w:jc w:val="both"/>
              <w:rPr>
                <w:rFonts w:ascii="Arial Narrow" w:hAnsi="Arial Narrow"/>
                <w:b/>
                <w:sz w:val="8"/>
                <w:szCs w:val="8"/>
              </w:rPr>
            </w:pPr>
          </w:p>
          <w:p w14:paraId="67E3E5E9" w14:textId="5F3497C7"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B–Volume II : Offre technique</w:t>
            </w:r>
          </w:p>
          <w:p w14:paraId="4545A605" w14:textId="522FA9A5" w:rsidR="00A85CAC" w:rsidRPr="002641B7" w:rsidRDefault="0085715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Elle comprend notamment :</w:t>
            </w:r>
          </w:p>
          <w:p w14:paraId="1BFEF7B1" w14:textId="0FCE07C3" w:rsidR="00A85CAC" w:rsidRPr="002641B7" w:rsidRDefault="00A85CAC" w:rsidP="00813D0B">
            <w:pPr>
              <w:widowControl w:val="0"/>
              <w:autoSpaceDE w:val="0"/>
              <w:ind w:right="141"/>
              <w:jc w:val="both"/>
              <w:rPr>
                <w:rFonts w:ascii="Arial Narrow" w:hAnsi="Arial Narrow"/>
                <w:b/>
              </w:rPr>
            </w:pPr>
            <w:proofErr w:type="gramStart"/>
            <w:r w:rsidRPr="002641B7">
              <w:rPr>
                <w:rFonts w:ascii="Arial Narrow" w:hAnsi="Arial Narrow"/>
                <w:b/>
              </w:rPr>
              <w:t>b</w:t>
            </w:r>
            <w:proofErr w:type="gramEnd"/>
            <w:r w:rsidRPr="002641B7">
              <w:rPr>
                <w:rFonts w:ascii="Arial Narrow" w:hAnsi="Arial Narrow"/>
                <w:b/>
              </w:rPr>
              <w:t>1. Les renseignements sur la qualification</w:t>
            </w:r>
          </w:p>
          <w:p w14:paraId="1F710E08" w14:textId="2616C27B" w:rsidR="00A85CAC" w:rsidRPr="002641B7" w:rsidRDefault="0085715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2641B7" w:rsidRDefault="00A85CAC" w:rsidP="00813D0B">
            <w:pPr>
              <w:widowControl w:val="0"/>
              <w:autoSpaceDE w:val="0"/>
              <w:ind w:right="141"/>
              <w:jc w:val="both"/>
              <w:rPr>
                <w:rFonts w:ascii="Arial Narrow" w:hAnsi="Arial Narrow"/>
              </w:rPr>
            </w:pPr>
            <w:r w:rsidRPr="002641B7">
              <w:rPr>
                <w:rFonts w:ascii="Arial Narrow" w:hAnsi="Arial Narrow"/>
                <w:b/>
              </w:rPr>
              <w:t xml:space="preserve">b.1.1 </w:t>
            </w:r>
            <w:r w:rsidRPr="002641B7">
              <w:rPr>
                <w:rFonts w:ascii="Arial Narrow" w:hAnsi="Arial Narrow"/>
                <w:b/>
                <w:bCs/>
              </w:rPr>
              <w:t>la lettre de soumission de la proposition technique</w:t>
            </w:r>
            <w:r w:rsidRPr="002641B7">
              <w:rPr>
                <w:rFonts w:ascii="Arial Narrow" w:hAnsi="Arial Narrow"/>
              </w:rPr>
              <w:t xml:space="preserve"> </w:t>
            </w:r>
          </w:p>
          <w:p w14:paraId="18660D47" w14:textId="245245C9"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b.1.2 Références du soumissionnaire</w:t>
            </w:r>
          </w:p>
          <w:p w14:paraId="7CA950D5" w14:textId="290160D2" w:rsidR="00857159" w:rsidRPr="00813D0B" w:rsidRDefault="00A85CAC" w:rsidP="008F72C1">
            <w:pPr>
              <w:pStyle w:val="Paragraphedeliste"/>
              <w:numPr>
                <w:ilvl w:val="0"/>
                <w:numId w:val="63"/>
              </w:numPr>
              <w:spacing w:after="0"/>
              <w:ind w:right="141"/>
              <w:jc w:val="both"/>
              <w:rPr>
                <w:rFonts w:ascii="Arial Narrow" w:hAnsi="Arial Narrow"/>
                <w:b/>
                <w:bCs/>
              </w:rPr>
            </w:pPr>
            <w:bookmarkStart w:id="188" w:name="_Hlk520475362"/>
            <w:r w:rsidRPr="002641B7">
              <w:rPr>
                <w:rFonts w:ascii="Arial Narrow" w:hAnsi="Arial Narrow"/>
              </w:rPr>
              <w:t xml:space="preserve">La liste des marchés réalisés (Maître d’Ouvrage, Objet, Montant, Date de réception) par le soumissionnaire en tant qu’entrepreneur principal (ou sous-traitant) au cours des </w:t>
            </w:r>
            <w:r w:rsidR="00BC0638" w:rsidRPr="002641B7">
              <w:rPr>
                <w:rFonts w:ascii="Arial Narrow" w:hAnsi="Arial Narrow"/>
                <w:b/>
                <w:bCs/>
              </w:rPr>
              <w:t>Cinq</w:t>
            </w:r>
            <w:r w:rsidR="00857159" w:rsidRPr="002641B7">
              <w:rPr>
                <w:rFonts w:ascii="Arial Narrow" w:hAnsi="Arial Narrow"/>
                <w:b/>
                <w:bCs/>
              </w:rPr>
              <w:t xml:space="preserve"> (</w:t>
            </w:r>
            <w:r w:rsidR="002165CA" w:rsidRPr="002641B7">
              <w:rPr>
                <w:rFonts w:ascii="Arial Narrow" w:hAnsi="Arial Narrow"/>
                <w:b/>
                <w:bCs/>
              </w:rPr>
              <w:t>0</w:t>
            </w:r>
            <w:r w:rsidR="00BC0638" w:rsidRPr="002641B7">
              <w:rPr>
                <w:rFonts w:ascii="Arial Narrow" w:hAnsi="Arial Narrow"/>
                <w:b/>
                <w:bCs/>
              </w:rPr>
              <w:t>5</w:t>
            </w:r>
            <w:r w:rsidR="002165CA" w:rsidRPr="002641B7">
              <w:rPr>
                <w:rFonts w:ascii="Arial Narrow" w:hAnsi="Arial Narrow"/>
                <w:b/>
                <w:bCs/>
              </w:rPr>
              <w:t>)</w:t>
            </w:r>
            <w:r w:rsidRPr="002641B7">
              <w:rPr>
                <w:rFonts w:ascii="Arial Narrow" w:hAnsi="Arial Narrow"/>
                <w:b/>
                <w:bCs/>
              </w:rPr>
              <w:t xml:space="preserve"> dernières années.</w:t>
            </w:r>
          </w:p>
          <w:p w14:paraId="5C99E262" w14:textId="0714156D" w:rsidR="00857159" w:rsidRPr="002641B7" w:rsidRDefault="00857159" w:rsidP="008F72C1">
            <w:pPr>
              <w:pStyle w:val="Paragraphedeliste"/>
              <w:numPr>
                <w:ilvl w:val="0"/>
                <w:numId w:val="62"/>
              </w:numPr>
              <w:spacing w:after="0"/>
              <w:ind w:right="141"/>
              <w:jc w:val="both"/>
              <w:rPr>
                <w:rFonts w:ascii="Arial Narrow" w:hAnsi="Arial Narrow"/>
                <w:b/>
                <w:bCs/>
              </w:rPr>
            </w:pPr>
            <w:r w:rsidRPr="002641B7">
              <w:rPr>
                <w:rFonts w:ascii="Arial Narrow" w:hAnsi="Arial Narrow"/>
                <w:b/>
                <w:bCs/>
              </w:rPr>
              <w:t>Expériences générales des travaux :</w:t>
            </w:r>
          </w:p>
          <w:p w14:paraId="28869D7D" w14:textId="30CF5AB1" w:rsidR="00857159" w:rsidRPr="002641B7" w:rsidRDefault="00BC0638" w:rsidP="00813D0B">
            <w:pPr>
              <w:ind w:right="141"/>
              <w:jc w:val="both"/>
              <w:rPr>
                <w:rFonts w:ascii="Arial Narrow" w:hAnsi="Arial Narrow"/>
              </w:rPr>
            </w:pPr>
            <w:r w:rsidRPr="002641B7">
              <w:rPr>
                <w:rFonts w:ascii="Arial Narrow" w:hAnsi="Arial Narrow"/>
              </w:rPr>
              <w:lastRenderedPageBreak/>
              <w:t xml:space="preserve">      </w:t>
            </w:r>
            <w:r w:rsidR="00857159" w:rsidRPr="002641B7">
              <w:rPr>
                <w:rFonts w:ascii="Arial Narrow" w:hAnsi="Arial Narrow"/>
              </w:rPr>
              <w:t xml:space="preserve">Avoir effectivement exécuté </w:t>
            </w:r>
            <w:r w:rsidR="00920F2D" w:rsidRPr="002641B7">
              <w:rPr>
                <w:rFonts w:ascii="Arial Narrow" w:hAnsi="Arial Narrow"/>
              </w:rPr>
              <w:t xml:space="preserve">de manière satisfaisante et achevé pour l’essentiel, </w:t>
            </w:r>
            <w:r w:rsidR="00857159" w:rsidRPr="002641B7">
              <w:rPr>
                <w:rFonts w:ascii="Arial Narrow" w:hAnsi="Arial Narrow"/>
              </w:rPr>
              <w:t xml:space="preserve">en tant qu’entrepreneur principal ou membre d’un groupement </w:t>
            </w:r>
            <w:r w:rsidR="00354767" w:rsidRPr="002641B7">
              <w:rPr>
                <w:rFonts w:ascii="Arial Narrow" w:hAnsi="Arial Narrow"/>
              </w:rPr>
              <w:t xml:space="preserve">un ou plusieurs marchés de construction en général </w:t>
            </w:r>
            <w:r w:rsidRPr="002641B7">
              <w:rPr>
                <w:rFonts w:ascii="Arial Narrow" w:hAnsi="Arial Narrow"/>
              </w:rPr>
              <w:t xml:space="preserve">au cours des </w:t>
            </w:r>
            <w:r w:rsidRPr="002641B7">
              <w:rPr>
                <w:rFonts w:ascii="Arial Narrow" w:hAnsi="Arial Narrow"/>
                <w:b/>
                <w:bCs/>
              </w:rPr>
              <w:t>années</w:t>
            </w:r>
            <w:r w:rsidRPr="002641B7">
              <w:rPr>
                <w:rFonts w:ascii="Arial Narrow" w:hAnsi="Arial Narrow"/>
              </w:rPr>
              <w:t xml:space="preserve"> </w:t>
            </w:r>
            <w:r w:rsidR="00354767" w:rsidRPr="002641B7">
              <w:rPr>
                <w:rFonts w:ascii="Arial Narrow" w:hAnsi="Arial Narrow"/>
              </w:rPr>
              <w:t xml:space="preserve">antérieures </w:t>
            </w:r>
            <w:r w:rsidRPr="002641B7">
              <w:rPr>
                <w:rFonts w:ascii="Arial Narrow" w:hAnsi="Arial Narrow"/>
              </w:rPr>
              <w:t>;</w:t>
            </w:r>
          </w:p>
          <w:p w14:paraId="7B6649EB" w14:textId="13E0A597" w:rsidR="00857159" w:rsidRPr="002641B7" w:rsidRDefault="00BC0638" w:rsidP="008F72C1">
            <w:pPr>
              <w:pStyle w:val="Paragraphedeliste"/>
              <w:numPr>
                <w:ilvl w:val="0"/>
                <w:numId w:val="62"/>
              </w:numPr>
              <w:spacing w:line="240" w:lineRule="auto"/>
              <w:ind w:right="141"/>
              <w:jc w:val="both"/>
              <w:rPr>
                <w:rFonts w:ascii="Arial Narrow" w:hAnsi="Arial Narrow"/>
                <w:b/>
                <w:bCs/>
              </w:rPr>
            </w:pPr>
            <w:r w:rsidRPr="002641B7">
              <w:rPr>
                <w:rFonts w:ascii="Arial Narrow" w:hAnsi="Arial Narrow"/>
                <w:b/>
                <w:bCs/>
              </w:rPr>
              <w:t>Expériences spécifiques en travaux similaires :</w:t>
            </w:r>
          </w:p>
          <w:p w14:paraId="2C3D4EC6" w14:textId="5B8E9ED1" w:rsidR="00BC0638" w:rsidRPr="002641B7" w:rsidRDefault="00BC0638" w:rsidP="00813D0B">
            <w:pPr>
              <w:ind w:right="141"/>
              <w:jc w:val="both"/>
              <w:rPr>
                <w:rFonts w:ascii="Arial Narrow" w:hAnsi="Arial Narrow"/>
              </w:rPr>
            </w:pPr>
            <w:r w:rsidRPr="002641B7">
              <w:rPr>
                <w:rFonts w:ascii="Arial Narrow" w:hAnsi="Arial Narrow"/>
              </w:rPr>
              <w:t xml:space="preserve">       Avoir effectivement exécuté en tant qu’entrepreneur principal ou membre d’un groupement au moins deux (02) marchés </w:t>
            </w:r>
            <w:r w:rsidR="00920F2D" w:rsidRPr="002641B7">
              <w:rPr>
                <w:rFonts w:ascii="Arial Narrow" w:hAnsi="Arial Narrow"/>
              </w:rPr>
              <w:t xml:space="preserve">similaires aux travaux de </w:t>
            </w:r>
            <w:r w:rsidR="00354767" w:rsidRPr="002641B7">
              <w:rPr>
                <w:rFonts w:ascii="Arial Narrow" w:hAnsi="Arial Narrow"/>
              </w:rPr>
              <w:t>routes</w:t>
            </w:r>
            <w:r w:rsidR="00920F2D" w:rsidRPr="002641B7">
              <w:rPr>
                <w:rFonts w:ascii="Arial Narrow" w:hAnsi="Arial Narrow"/>
              </w:rPr>
              <w:t xml:space="preserve"> </w:t>
            </w:r>
            <w:r w:rsidRPr="002641B7">
              <w:rPr>
                <w:rFonts w:ascii="Arial Narrow" w:hAnsi="Arial Narrow"/>
              </w:rPr>
              <w:t xml:space="preserve">au </w:t>
            </w:r>
            <w:r w:rsidR="00354767" w:rsidRPr="002641B7">
              <w:rPr>
                <w:rFonts w:ascii="Arial Narrow" w:hAnsi="Arial Narrow"/>
              </w:rPr>
              <w:t xml:space="preserve">cours des </w:t>
            </w:r>
            <w:r w:rsidR="00354767" w:rsidRPr="002641B7">
              <w:rPr>
                <w:rFonts w:ascii="Arial Narrow" w:hAnsi="Arial Narrow"/>
                <w:b/>
                <w:bCs/>
              </w:rPr>
              <w:t>années</w:t>
            </w:r>
            <w:r w:rsidR="00354767" w:rsidRPr="002641B7">
              <w:rPr>
                <w:rFonts w:ascii="Arial Narrow" w:hAnsi="Arial Narrow"/>
              </w:rPr>
              <w:t xml:space="preserve"> antérieures ;</w:t>
            </w:r>
          </w:p>
          <w:bookmarkEnd w:id="188"/>
          <w:p w14:paraId="2190C8B5" w14:textId="77777777" w:rsidR="00A85CAC" w:rsidRPr="002641B7" w:rsidRDefault="00A85CAC" w:rsidP="00813D0B">
            <w:pPr>
              <w:pStyle w:val="Paragraphedeliste"/>
              <w:spacing w:after="0" w:line="240" w:lineRule="auto"/>
              <w:ind w:left="0" w:right="141"/>
              <w:jc w:val="both"/>
              <w:rPr>
                <w:rFonts w:ascii="Arial Narrow" w:hAnsi="Arial Narrow"/>
                <w:b/>
                <w:bCs/>
                <w:sz w:val="24"/>
                <w:szCs w:val="24"/>
              </w:rPr>
            </w:pPr>
            <w:r w:rsidRPr="002641B7">
              <w:rPr>
                <w:rFonts w:ascii="Arial Narrow" w:hAnsi="Arial Narrow"/>
                <w:b/>
                <w:bCs/>
                <w:sz w:val="24"/>
                <w:szCs w:val="24"/>
              </w:rPr>
              <w:t xml:space="preserve">Ces références devront être accompagnées des pièces justificatives, en l’occurrence : </w:t>
            </w:r>
          </w:p>
          <w:p w14:paraId="4A7093BB" w14:textId="081FC2D2" w:rsidR="00A85CAC" w:rsidRPr="002641B7" w:rsidRDefault="00A85CAC" w:rsidP="008F72C1">
            <w:pPr>
              <w:pStyle w:val="Paragraphedeliste"/>
              <w:numPr>
                <w:ilvl w:val="0"/>
                <w:numId w:val="18"/>
              </w:numPr>
              <w:spacing w:after="0" w:line="240" w:lineRule="auto"/>
              <w:ind w:right="141"/>
              <w:jc w:val="both"/>
              <w:rPr>
                <w:rFonts w:ascii="Arial Narrow" w:hAnsi="Arial Narrow"/>
                <w:sz w:val="24"/>
                <w:szCs w:val="24"/>
              </w:rPr>
            </w:pPr>
            <w:r w:rsidRPr="002641B7">
              <w:rPr>
                <w:rFonts w:ascii="Arial Narrow" w:hAnsi="Arial Narrow"/>
                <w:sz w:val="24"/>
                <w:szCs w:val="24"/>
              </w:rPr>
              <w:t xml:space="preserve">Copies des première, </w:t>
            </w:r>
            <w:r w:rsidR="00F66B0D" w:rsidRPr="002641B7">
              <w:rPr>
                <w:rFonts w:ascii="Arial Narrow" w:hAnsi="Arial Narrow"/>
                <w:sz w:val="24"/>
                <w:szCs w:val="24"/>
              </w:rPr>
              <w:t>deuxième et dernière page</w:t>
            </w:r>
            <w:r w:rsidRPr="002641B7">
              <w:rPr>
                <w:rFonts w:ascii="Arial Narrow" w:hAnsi="Arial Narrow"/>
                <w:sz w:val="24"/>
                <w:szCs w:val="24"/>
              </w:rPr>
              <w:t xml:space="preserve"> du contrat ;</w:t>
            </w:r>
          </w:p>
          <w:p w14:paraId="2C10C087" w14:textId="33F353D6" w:rsidR="00A85CAC" w:rsidRPr="009A71D4" w:rsidRDefault="00A85CAC" w:rsidP="008F72C1">
            <w:pPr>
              <w:pStyle w:val="Paragraphedeliste"/>
              <w:numPr>
                <w:ilvl w:val="0"/>
                <w:numId w:val="18"/>
              </w:numPr>
              <w:spacing w:after="0" w:line="240" w:lineRule="auto"/>
              <w:ind w:right="141"/>
              <w:jc w:val="both"/>
              <w:rPr>
                <w:rFonts w:ascii="Arial Narrow" w:hAnsi="Arial Narrow"/>
                <w:sz w:val="24"/>
                <w:szCs w:val="24"/>
              </w:rPr>
            </w:pPr>
            <w:r w:rsidRPr="002641B7">
              <w:rPr>
                <w:rFonts w:ascii="Arial Narrow" w:hAnsi="Arial Narrow"/>
                <w:sz w:val="24"/>
                <w:szCs w:val="24"/>
              </w:rPr>
              <w:t>PV de réception définitive ou provisoire, ou l’Attestation de bonne fin ;</w:t>
            </w:r>
          </w:p>
          <w:p w14:paraId="16177385" w14:textId="045AB6AA"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iCs/>
              </w:rPr>
              <w:t xml:space="preserve">b.1.3. Personnel </w:t>
            </w:r>
          </w:p>
          <w:p w14:paraId="1CB7601A" w14:textId="6E3E5F05" w:rsidR="00A85CAC" w:rsidRPr="002641B7" w:rsidRDefault="00A85CAC" w:rsidP="008F72C1">
            <w:pPr>
              <w:pStyle w:val="Paragraphedeliste"/>
              <w:widowControl w:val="0"/>
              <w:numPr>
                <w:ilvl w:val="0"/>
                <w:numId w:val="21"/>
              </w:numPr>
              <w:autoSpaceDE w:val="0"/>
              <w:spacing w:after="0" w:line="240" w:lineRule="auto"/>
              <w:ind w:right="141" w:hanging="294"/>
              <w:jc w:val="both"/>
              <w:rPr>
                <w:rFonts w:ascii="Arial Narrow" w:hAnsi="Arial Narrow"/>
                <w:iCs/>
                <w:sz w:val="24"/>
                <w:szCs w:val="24"/>
              </w:rPr>
            </w:pPr>
            <w:r w:rsidRPr="002641B7">
              <w:rPr>
                <w:rFonts w:ascii="Arial Narrow" w:hAnsi="Arial Narrow"/>
                <w:iCs/>
                <w:sz w:val="24"/>
                <w:szCs w:val="24"/>
              </w:rPr>
              <w:t>Une liste du personnel clé qualifié pour l’exécution des travaux selon le modèle annexé au DAO</w:t>
            </w:r>
          </w:p>
          <w:p w14:paraId="1968FEA4" w14:textId="77777777" w:rsidR="0002723B" w:rsidRPr="002641B7" w:rsidRDefault="0002723B" w:rsidP="00813D0B">
            <w:pPr>
              <w:tabs>
                <w:tab w:val="left" w:pos="993"/>
              </w:tabs>
              <w:overflowPunct w:val="0"/>
              <w:autoSpaceDE w:val="0"/>
              <w:ind w:right="141"/>
              <w:jc w:val="both"/>
              <w:rPr>
                <w:rFonts w:ascii="Arial Narrow" w:hAnsi="Arial Narrow"/>
                <w:b/>
                <w:bCs/>
                <w:w w:val="105"/>
              </w:rPr>
            </w:pPr>
          </w:p>
          <w:tbl>
            <w:tblPr>
              <w:tblW w:w="8611" w:type="dxa"/>
              <w:tblInd w:w="457" w:type="dxa"/>
              <w:tblLayout w:type="fixed"/>
              <w:tblCellMar>
                <w:left w:w="0" w:type="dxa"/>
                <w:right w:w="0" w:type="dxa"/>
              </w:tblCellMar>
              <w:tblLook w:val="0000" w:firstRow="0" w:lastRow="0" w:firstColumn="0" w:lastColumn="0" w:noHBand="0" w:noVBand="0"/>
            </w:tblPr>
            <w:tblGrid>
              <w:gridCol w:w="1665"/>
              <w:gridCol w:w="6946"/>
            </w:tblGrid>
            <w:tr w:rsidR="00476C4D" w:rsidRPr="002641B7" w14:paraId="7E8E9551" w14:textId="77777777" w:rsidTr="00586C2A">
              <w:trPr>
                <w:trHeight w:hRule="exact" w:val="393"/>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39FF92A" w14:textId="77777777" w:rsidR="00476C4D" w:rsidRPr="002641B7" w:rsidRDefault="00476C4D" w:rsidP="00476C4D">
                  <w:pPr>
                    <w:widowControl w:val="0"/>
                    <w:tabs>
                      <w:tab w:val="left" w:pos="3295"/>
                    </w:tabs>
                    <w:autoSpaceDE w:val="0"/>
                    <w:adjustRightInd w:val="0"/>
                    <w:ind w:right="141"/>
                    <w:jc w:val="center"/>
                    <w:rPr>
                      <w:rFonts w:ascii="Arial Narrow" w:hAnsi="Arial Narrow"/>
                      <w:b/>
                      <w:bCs/>
                    </w:rPr>
                  </w:pPr>
                  <w:r w:rsidRPr="002641B7">
                    <w:rPr>
                      <w:rFonts w:ascii="Arial Narrow" w:hAnsi="Arial Narrow"/>
                      <w:b/>
                      <w:bCs/>
                    </w:rPr>
                    <w:t>POSTE</w:t>
                  </w:r>
                </w:p>
              </w:tc>
              <w:tc>
                <w:tcPr>
                  <w:tcW w:w="694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B267CCD" w14:textId="77777777" w:rsidR="00476C4D" w:rsidRPr="002641B7" w:rsidRDefault="00476C4D" w:rsidP="00476C4D">
                  <w:pPr>
                    <w:widowControl w:val="0"/>
                    <w:autoSpaceDE w:val="0"/>
                    <w:adjustRightInd w:val="0"/>
                    <w:ind w:right="141"/>
                    <w:jc w:val="center"/>
                    <w:rPr>
                      <w:rFonts w:ascii="Arial Narrow" w:hAnsi="Arial Narrow"/>
                      <w:b/>
                      <w:bCs/>
                    </w:rPr>
                  </w:pPr>
                  <w:r w:rsidRPr="002641B7">
                    <w:rPr>
                      <w:rFonts w:ascii="Arial Narrow" w:hAnsi="Arial Narrow"/>
                      <w:b/>
                      <w:bCs/>
                    </w:rPr>
                    <w:t>QUALIFICATIONS</w:t>
                  </w:r>
                  <w:r>
                    <w:rPr>
                      <w:rFonts w:ascii="Arial Narrow" w:hAnsi="Arial Narrow"/>
                      <w:b/>
                      <w:bCs/>
                    </w:rPr>
                    <w:t xml:space="preserve"> </w:t>
                  </w:r>
                  <w:r w:rsidRPr="002641B7">
                    <w:rPr>
                      <w:rFonts w:ascii="Arial Narrow" w:hAnsi="Arial Narrow"/>
                      <w:b/>
                      <w:bCs/>
                    </w:rPr>
                    <w:t>/</w:t>
                  </w:r>
                  <w:r>
                    <w:rPr>
                      <w:rFonts w:ascii="Arial Narrow" w:hAnsi="Arial Narrow"/>
                      <w:b/>
                      <w:bCs/>
                    </w:rPr>
                    <w:t xml:space="preserve"> </w:t>
                  </w:r>
                  <w:r w:rsidRPr="002641B7">
                    <w:rPr>
                      <w:rFonts w:ascii="Arial Narrow" w:hAnsi="Arial Narrow"/>
                      <w:b/>
                      <w:bCs/>
                    </w:rPr>
                    <w:t>EXPERIENCES</w:t>
                  </w:r>
                </w:p>
              </w:tc>
            </w:tr>
            <w:tr w:rsidR="00476C4D" w:rsidRPr="002641B7" w14:paraId="2008CDEA" w14:textId="77777777" w:rsidTr="00586C2A">
              <w:trPr>
                <w:trHeight w:hRule="exact" w:val="1585"/>
              </w:trPr>
              <w:tc>
                <w:tcPr>
                  <w:tcW w:w="1665" w:type="dxa"/>
                  <w:tcBorders>
                    <w:top w:val="single" w:sz="4" w:space="0" w:color="221F1F"/>
                    <w:left w:val="single" w:sz="4" w:space="0" w:color="221F1F"/>
                    <w:bottom w:val="single" w:sz="4" w:space="0" w:color="221F1F"/>
                    <w:right w:val="single" w:sz="4" w:space="0" w:color="221F1F"/>
                  </w:tcBorders>
                  <w:vAlign w:val="center"/>
                </w:tcPr>
                <w:p w14:paraId="3F034441"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Conducteur des Travaux</w:t>
                  </w:r>
                </w:p>
                <w:p w14:paraId="7B5E46F4"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(Ingénieur)</w:t>
                  </w:r>
                </w:p>
              </w:tc>
              <w:tc>
                <w:tcPr>
                  <w:tcW w:w="6946" w:type="dxa"/>
                  <w:tcBorders>
                    <w:top w:val="single" w:sz="4" w:space="0" w:color="221F1F"/>
                    <w:left w:val="single" w:sz="4" w:space="0" w:color="221F1F"/>
                    <w:bottom w:val="single" w:sz="4" w:space="0" w:color="221F1F"/>
                    <w:right w:val="single" w:sz="4" w:space="0" w:color="221F1F"/>
                  </w:tcBorders>
                  <w:vAlign w:val="center"/>
                </w:tcPr>
                <w:p w14:paraId="6AD4FA92" w14:textId="77777777" w:rsidR="00476C4D" w:rsidRPr="002641B7" w:rsidRDefault="00476C4D" w:rsidP="008F72C1">
                  <w:pPr>
                    <w:pStyle w:val="Paragraphedeliste"/>
                    <w:widowControl w:val="0"/>
                    <w:numPr>
                      <w:ilvl w:val="0"/>
                      <w:numId w:val="64"/>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Ingénieur des travaux de Génie Civil </w:t>
                  </w:r>
                </w:p>
                <w:p w14:paraId="079D9DAA" w14:textId="77777777" w:rsidR="00476C4D" w:rsidRPr="002641B7" w:rsidRDefault="00476C4D" w:rsidP="008F72C1">
                  <w:pPr>
                    <w:pStyle w:val="Paragraphedeliste"/>
                    <w:widowControl w:val="0"/>
                    <w:numPr>
                      <w:ilvl w:val="0"/>
                      <w:numId w:val="64"/>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l’Ingénieur a une expérience professionnelle supérieure ou égale à </w:t>
                  </w:r>
                  <w:r>
                    <w:rPr>
                      <w:rFonts w:ascii="Arial Narrow" w:hAnsi="Arial Narrow"/>
                      <w:sz w:val="20"/>
                      <w:szCs w:val="20"/>
                    </w:rPr>
                    <w:t>trois</w:t>
                  </w:r>
                  <w:r w:rsidRPr="002641B7">
                    <w:rPr>
                      <w:rFonts w:ascii="Arial Narrow" w:hAnsi="Arial Narrow"/>
                      <w:sz w:val="20"/>
                      <w:szCs w:val="20"/>
                    </w:rPr>
                    <w:t xml:space="preserve"> (</w:t>
                  </w:r>
                  <w:r>
                    <w:rPr>
                      <w:rFonts w:ascii="Arial Narrow" w:hAnsi="Arial Narrow"/>
                      <w:sz w:val="20"/>
                      <w:szCs w:val="20"/>
                    </w:rPr>
                    <w:t>03</w:t>
                  </w:r>
                  <w:r w:rsidRPr="002641B7">
                    <w:rPr>
                      <w:rFonts w:ascii="Arial Narrow" w:hAnsi="Arial Narrow"/>
                      <w:sz w:val="20"/>
                      <w:szCs w:val="20"/>
                    </w:rPr>
                    <w:t>) ans dans le domaine des BTP.</w:t>
                  </w:r>
                </w:p>
                <w:p w14:paraId="44B64884" w14:textId="77777777" w:rsidR="00476C4D" w:rsidRPr="002641B7" w:rsidRDefault="00476C4D" w:rsidP="008F72C1">
                  <w:pPr>
                    <w:pStyle w:val="Paragraphedeliste"/>
                    <w:widowControl w:val="0"/>
                    <w:numPr>
                      <w:ilvl w:val="0"/>
                      <w:numId w:val="64"/>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xml:space="preserve">. (Oui si l’Ingénieur à une expérience spécifique d’au moins </w:t>
                  </w:r>
                  <w:r>
                    <w:rPr>
                      <w:rFonts w:ascii="Arial Narrow" w:hAnsi="Arial Narrow"/>
                      <w:sz w:val="20"/>
                      <w:szCs w:val="20"/>
                    </w:rPr>
                    <w:t>deux</w:t>
                  </w:r>
                  <w:r w:rsidRPr="002641B7">
                    <w:rPr>
                      <w:rFonts w:ascii="Arial Narrow" w:hAnsi="Arial Narrow"/>
                      <w:sz w:val="20"/>
                      <w:szCs w:val="20"/>
                    </w:rPr>
                    <w:t xml:space="preserve"> (</w:t>
                  </w:r>
                  <w:r>
                    <w:rPr>
                      <w:rFonts w:ascii="Arial Narrow" w:hAnsi="Arial Narrow"/>
                      <w:sz w:val="20"/>
                      <w:szCs w:val="20"/>
                    </w:rPr>
                    <w:t>02</w:t>
                  </w:r>
                  <w:r w:rsidRPr="002641B7">
                    <w:rPr>
                      <w:rFonts w:ascii="Arial Narrow" w:hAnsi="Arial Narrow"/>
                      <w:sz w:val="20"/>
                      <w:szCs w:val="20"/>
                    </w:rPr>
                    <w:t>) projets des travaux similaires</w:t>
                  </w:r>
                </w:p>
              </w:tc>
            </w:tr>
            <w:tr w:rsidR="00476C4D" w:rsidRPr="002641B7" w14:paraId="7C8FF590" w14:textId="77777777" w:rsidTr="00586C2A">
              <w:trPr>
                <w:trHeight w:hRule="exact" w:val="1423"/>
              </w:trPr>
              <w:tc>
                <w:tcPr>
                  <w:tcW w:w="1665" w:type="dxa"/>
                  <w:tcBorders>
                    <w:top w:val="single" w:sz="4" w:space="0" w:color="221F1F"/>
                    <w:left w:val="single" w:sz="4" w:space="0" w:color="221F1F"/>
                    <w:bottom w:val="single" w:sz="4" w:space="0" w:color="221F1F"/>
                    <w:right w:val="single" w:sz="4" w:space="0" w:color="221F1F"/>
                  </w:tcBorders>
                  <w:vAlign w:val="center"/>
                </w:tcPr>
                <w:p w14:paraId="0CD05B4F"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Chef chantier</w:t>
                  </w:r>
                </w:p>
                <w:p w14:paraId="304B9C40" w14:textId="77777777" w:rsidR="00476C4D" w:rsidRPr="002641B7" w:rsidRDefault="00476C4D" w:rsidP="00476C4D">
                  <w:pPr>
                    <w:widowControl w:val="0"/>
                    <w:autoSpaceDE w:val="0"/>
                    <w:adjustRightInd w:val="0"/>
                    <w:spacing w:before="60" w:after="60"/>
                    <w:ind w:right="141"/>
                    <w:rPr>
                      <w:rFonts w:ascii="Arial Narrow" w:hAnsi="Arial Narrow"/>
                    </w:rPr>
                  </w:pPr>
                  <w:r w:rsidRPr="002641B7">
                    <w:rPr>
                      <w:rFonts w:ascii="Arial Narrow" w:hAnsi="Arial Narrow"/>
                      <w:b/>
                      <w:bCs/>
                    </w:rPr>
                    <w:t>(</w:t>
                  </w:r>
                  <w:r w:rsidRPr="002641B7">
                    <w:rPr>
                      <w:rFonts w:ascii="Arial Narrow" w:hAnsi="Arial Narrow"/>
                      <w:b/>
                      <w:bCs/>
                      <w:sz w:val="22"/>
                      <w:szCs w:val="22"/>
                    </w:rPr>
                    <w:t>Technicien supérieur</w:t>
                  </w:r>
                  <w:r w:rsidRPr="002641B7">
                    <w:rPr>
                      <w:rFonts w:ascii="Arial Narrow" w:hAnsi="Arial Narrow"/>
                      <w:b/>
                      <w:bCs/>
                    </w:rPr>
                    <w:t>)</w:t>
                  </w:r>
                </w:p>
              </w:tc>
              <w:tc>
                <w:tcPr>
                  <w:tcW w:w="6946" w:type="dxa"/>
                  <w:tcBorders>
                    <w:top w:val="single" w:sz="4" w:space="0" w:color="221F1F"/>
                    <w:left w:val="single" w:sz="4" w:space="0" w:color="221F1F"/>
                    <w:bottom w:val="single" w:sz="4" w:space="0" w:color="221F1F"/>
                    <w:right w:val="single" w:sz="4" w:space="0" w:color="221F1F"/>
                  </w:tcBorders>
                  <w:vAlign w:val="center"/>
                </w:tcPr>
                <w:p w14:paraId="5FB5FFB7"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Technicien Supérieur des travaux de Génie Civil au moins </w:t>
                  </w:r>
                </w:p>
                <w:p w14:paraId="641FFFB9"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2641B7">
                    <w:rPr>
                      <w:rFonts w:ascii="Arial Narrow" w:hAnsi="Arial Narrow"/>
                      <w:sz w:val="20"/>
                      <w:szCs w:val="20"/>
                    </w:rPr>
                    <w:t>) ans dans le domaine des BTP.</w:t>
                  </w:r>
                </w:p>
                <w:p w14:paraId="3AA239CB"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(Oui si le TS à une expéri</w:t>
                  </w:r>
                  <w:r>
                    <w:rPr>
                      <w:rFonts w:ascii="Arial Narrow" w:hAnsi="Arial Narrow"/>
                      <w:sz w:val="20"/>
                      <w:szCs w:val="20"/>
                    </w:rPr>
                    <w:t>ence spécifique d’au moins deux (02</w:t>
                  </w:r>
                  <w:r w:rsidRPr="002641B7">
                    <w:rPr>
                      <w:rFonts w:ascii="Arial Narrow" w:hAnsi="Arial Narrow"/>
                      <w:sz w:val="20"/>
                      <w:szCs w:val="20"/>
                    </w:rPr>
                    <w:t>) projets des travaux similaires</w:t>
                  </w:r>
                </w:p>
              </w:tc>
            </w:tr>
            <w:tr w:rsidR="00476C4D" w:rsidRPr="002641B7" w14:paraId="362CA191" w14:textId="77777777" w:rsidTr="00586C2A">
              <w:trPr>
                <w:trHeight w:hRule="exact" w:val="1698"/>
              </w:trPr>
              <w:tc>
                <w:tcPr>
                  <w:tcW w:w="1665" w:type="dxa"/>
                  <w:tcBorders>
                    <w:top w:val="single" w:sz="4" w:space="0" w:color="221F1F"/>
                    <w:left w:val="single" w:sz="4" w:space="0" w:color="221F1F"/>
                    <w:bottom w:val="single" w:sz="4" w:space="0" w:color="221F1F"/>
                    <w:right w:val="single" w:sz="4" w:space="0" w:color="221F1F"/>
                  </w:tcBorders>
                  <w:vAlign w:val="center"/>
                </w:tcPr>
                <w:p w14:paraId="39CC86D4"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 xml:space="preserve">Responsable topographie </w:t>
                  </w:r>
                </w:p>
                <w:p w14:paraId="765D540B"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w:t>
                  </w:r>
                  <w:r w:rsidRPr="002641B7">
                    <w:rPr>
                      <w:rFonts w:ascii="Arial Narrow" w:hAnsi="Arial Narrow"/>
                      <w:b/>
                      <w:bCs/>
                      <w:sz w:val="22"/>
                      <w:szCs w:val="22"/>
                    </w:rPr>
                    <w:t>Technicien supérieur</w:t>
                  </w:r>
                  <w:r w:rsidRPr="002641B7">
                    <w:rPr>
                      <w:rFonts w:ascii="Arial Narrow" w:hAnsi="Arial Narrow"/>
                      <w:b/>
                      <w:bCs/>
                    </w:rPr>
                    <w:t>)</w:t>
                  </w:r>
                </w:p>
              </w:tc>
              <w:tc>
                <w:tcPr>
                  <w:tcW w:w="6946" w:type="dxa"/>
                  <w:tcBorders>
                    <w:top w:val="single" w:sz="4" w:space="0" w:color="221F1F"/>
                    <w:left w:val="single" w:sz="4" w:space="0" w:color="221F1F"/>
                    <w:bottom w:val="single" w:sz="4" w:space="0" w:color="221F1F"/>
                    <w:right w:val="single" w:sz="4" w:space="0" w:color="221F1F"/>
                  </w:tcBorders>
                  <w:vAlign w:val="center"/>
                </w:tcPr>
                <w:p w14:paraId="756E32D0"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Technicien Supérieur de Topographie-Cadastre au mois ou équivalent   </w:t>
                  </w:r>
                </w:p>
                <w:p w14:paraId="1FA0497B"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2641B7">
                    <w:rPr>
                      <w:rFonts w:ascii="Arial Narrow" w:hAnsi="Arial Narrow"/>
                      <w:sz w:val="20"/>
                      <w:szCs w:val="20"/>
                    </w:rPr>
                    <w:t>) ans dans le domaine des BTP.</w:t>
                  </w:r>
                </w:p>
                <w:p w14:paraId="632FA728" w14:textId="77777777" w:rsidR="00476C4D" w:rsidRPr="002641B7" w:rsidRDefault="00476C4D" w:rsidP="008F72C1">
                  <w:pPr>
                    <w:pStyle w:val="Paragraphedeliste"/>
                    <w:widowControl w:val="0"/>
                    <w:numPr>
                      <w:ilvl w:val="0"/>
                      <w:numId w:val="73"/>
                    </w:numPr>
                    <w:autoSpaceDE w:val="0"/>
                    <w:adjustRightInd w:val="0"/>
                    <w:spacing w:before="60" w:after="60"/>
                    <w:ind w:right="141"/>
                    <w:rPr>
                      <w:rFonts w:ascii="Arial Narrow" w:hAnsi="Arial Narrow"/>
                      <w:b/>
                      <w:bCs/>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(Oui si le TS à une expéri</w:t>
                  </w:r>
                  <w:r>
                    <w:rPr>
                      <w:rFonts w:ascii="Arial Narrow" w:hAnsi="Arial Narrow"/>
                      <w:sz w:val="20"/>
                      <w:szCs w:val="20"/>
                    </w:rPr>
                    <w:t>ence spécifique d’au moins deux (02</w:t>
                  </w:r>
                  <w:r w:rsidRPr="002641B7">
                    <w:rPr>
                      <w:rFonts w:ascii="Arial Narrow" w:hAnsi="Arial Narrow"/>
                      <w:sz w:val="20"/>
                      <w:szCs w:val="20"/>
                    </w:rPr>
                    <w:t>) projets des travaux similaires</w:t>
                  </w:r>
                </w:p>
              </w:tc>
            </w:tr>
          </w:tbl>
          <w:p w14:paraId="1685DC91" w14:textId="77777777" w:rsidR="0002723B" w:rsidRPr="00813D0B" w:rsidRDefault="0002723B" w:rsidP="00813D0B">
            <w:pPr>
              <w:tabs>
                <w:tab w:val="left" w:pos="993"/>
              </w:tabs>
              <w:overflowPunct w:val="0"/>
              <w:autoSpaceDE w:val="0"/>
              <w:ind w:right="141"/>
              <w:jc w:val="both"/>
              <w:rPr>
                <w:rFonts w:ascii="Arial Narrow" w:hAnsi="Arial Narrow"/>
                <w:b/>
                <w:bCs/>
                <w:w w:val="105"/>
                <w:sz w:val="8"/>
              </w:rPr>
            </w:pPr>
          </w:p>
          <w:p w14:paraId="37F146F4" w14:textId="7942E631" w:rsidR="00A85CAC" w:rsidRPr="002641B7" w:rsidRDefault="00A85CAC" w:rsidP="00813D0B">
            <w:pPr>
              <w:tabs>
                <w:tab w:val="left" w:pos="993"/>
              </w:tabs>
              <w:overflowPunct w:val="0"/>
              <w:autoSpaceDE w:val="0"/>
              <w:ind w:right="141"/>
              <w:jc w:val="both"/>
              <w:rPr>
                <w:rFonts w:ascii="Arial Narrow" w:hAnsi="Arial Narrow"/>
                <w:w w:val="105"/>
              </w:rPr>
            </w:pPr>
            <w:r w:rsidRPr="002641B7">
              <w:rPr>
                <w:rFonts w:ascii="Arial Narrow" w:hAnsi="Arial Narrow"/>
                <w:w w:val="105"/>
              </w:rPr>
              <w:t xml:space="preserve">NB : Joindre, pour le personnel proposé, une copie du diplôme et les justificatifs </w:t>
            </w:r>
          </w:p>
          <w:p w14:paraId="41EE946C" w14:textId="2DB94344" w:rsidR="00A85CAC" w:rsidRPr="002641B7" w:rsidRDefault="00A85CAC" w:rsidP="00813D0B">
            <w:pPr>
              <w:tabs>
                <w:tab w:val="left" w:pos="993"/>
              </w:tabs>
              <w:overflowPunct w:val="0"/>
              <w:autoSpaceDE w:val="0"/>
              <w:ind w:right="141"/>
              <w:jc w:val="both"/>
              <w:rPr>
                <w:rFonts w:ascii="Arial Narrow" w:hAnsi="Arial Narrow"/>
                <w:w w:val="105"/>
              </w:rPr>
            </w:pPr>
            <w:r w:rsidRPr="002641B7">
              <w:rPr>
                <w:rFonts w:ascii="Arial Narrow" w:hAnsi="Arial Narrow"/>
                <w:w w:val="105"/>
              </w:rPr>
              <w:t xml:space="preserve">        </w:t>
            </w:r>
            <w:proofErr w:type="gramStart"/>
            <w:r w:rsidRPr="002641B7">
              <w:rPr>
                <w:rFonts w:ascii="Arial Narrow" w:hAnsi="Arial Narrow"/>
                <w:w w:val="105"/>
              </w:rPr>
              <w:t>de</w:t>
            </w:r>
            <w:proofErr w:type="gramEnd"/>
            <w:r w:rsidRPr="002641B7">
              <w:rPr>
                <w:rFonts w:ascii="Arial Narrow" w:hAnsi="Arial Narrow"/>
                <w:w w:val="105"/>
              </w:rPr>
              <w:t xml:space="preserve"> l’expérience, à savoir : </w:t>
            </w:r>
          </w:p>
          <w:p w14:paraId="78C0B7F1" w14:textId="11E0C8ED" w:rsidR="00A85CAC" w:rsidRPr="002641B7"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Copie</w:t>
            </w:r>
            <w:r w:rsidR="00A85CAC" w:rsidRPr="002641B7">
              <w:rPr>
                <w:rFonts w:ascii="Arial Narrow" w:hAnsi="Arial Narrow"/>
              </w:rPr>
              <w:t xml:space="preserve"> certifiée conforme du diplôme datant de moins de trois (03) mois ;</w:t>
            </w:r>
          </w:p>
          <w:p w14:paraId="6338F29F" w14:textId="08D5E623" w:rsidR="00A85CAC" w:rsidRPr="002641B7"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Attestation</w:t>
            </w:r>
            <w:r w:rsidR="00A85CAC" w:rsidRPr="002641B7">
              <w:rPr>
                <w:rFonts w:ascii="Arial Narrow" w:hAnsi="Arial Narrow"/>
              </w:rPr>
              <w:t xml:space="preserve"> d’inscription aux ordres nationaux, le cas </w:t>
            </w:r>
            <w:r w:rsidRPr="002641B7">
              <w:rPr>
                <w:rFonts w:ascii="Arial Narrow" w:hAnsi="Arial Narrow"/>
              </w:rPr>
              <w:t>échéant ;</w:t>
            </w:r>
          </w:p>
          <w:p w14:paraId="1AC0BBCB" w14:textId="48848A52" w:rsidR="00A85CAC"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Curriculum</w:t>
            </w:r>
            <w:r w:rsidR="00A85CAC" w:rsidRPr="002641B7">
              <w:rPr>
                <w:rFonts w:ascii="Arial Narrow" w:hAnsi="Arial Narrow"/>
              </w:rPr>
              <w:t xml:space="preserve"> vitae signé et daté de </w:t>
            </w:r>
            <w:r w:rsidRPr="002641B7">
              <w:rPr>
                <w:rFonts w:ascii="Arial Narrow" w:hAnsi="Arial Narrow"/>
              </w:rPr>
              <w:t>l’expert ;</w:t>
            </w:r>
          </w:p>
          <w:p w14:paraId="1FBB5750" w14:textId="42A83FC4" w:rsidR="009A71D4" w:rsidRPr="002641B7" w:rsidRDefault="009A71D4" w:rsidP="008F72C1">
            <w:pPr>
              <w:numPr>
                <w:ilvl w:val="0"/>
                <w:numId w:val="20"/>
              </w:numPr>
              <w:tabs>
                <w:tab w:val="left" w:pos="993"/>
              </w:tabs>
              <w:overflowPunct w:val="0"/>
              <w:autoSpaceDE w:val="0"/>
              <w:ind w:right="141" w:hanging="294"/>
              <w:jc w:val="both"/>
              <w:rPr>
                <w:rFonts w:ascii="Arial Narrow" w:hAnsi="Arial Narrow"/>
              </w:rPr>
            </w:pPr>
            <w:r>
              <w:rPr>
                <w:rFonts w:ascii="Arial Narrow" w:hAnsi="Arial Narrow"/>
              </w:rPr>
              <w:t>Copie certifiée conforme de la CNI ;</w:t>
            </w:r>
          </w:p>
          <w:p w14:paraId="6EF12226" w14:textId="665F1501" w:rsidR="00A85CAC" w:rsidRPr="002641B7"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Attestation</w:t>
            </w:r>
            <w:r w:rsidR="00A85CAC" w:rsidRPr="002641B7">
              <w:rPr>
                <w:rFonts w:ascii="Arial Narrow" w:hAnsi="Arial Narrow"/>
              </w:rPr>
              <w:t xml:space="preserve"> de disponibilité signée et datée de </w:t>
            </w:r>
            <w:r w:rsidRPr="002641B7">
              <w:rPr>
                <w:rFonts w:ascii="Arial Narrow" w:hAnsi="Arial Narrow"/>
              </w:rPr>
              <w:t>l’expert ;</w:t>
            </w:r>
          </w:p>
          <w:p w14:paraId="1FDE410D" w14:textId="046B24A5" w:rsidR="00DF383F" w:rsidRPr="009A71D4" w:rsidRDefault="00DF383F" w:rsidP="008F72C1">
            <w:pPr>
              <w:pStyle w:val="Paragraphedeliste"/>
              <w:numPr>
                <w:ilvl w:val="0"/>
                <w:numId w:val="20"/>
              </w:numPr>
              <w:spacing w:after="0" w:line="240" w:lineRule="auto"/>
              <w:ind w:right="141"/>
              <w:jc w:val="both"/>
              <w:rPr>
                <w:rFonts w:ascii="Arial Narrow" w:eastAsia="Times New Roman" w:hAnsi="Arial Narrow"/>
                <w:sz w:val="24"/>
                <w:szCs w:val="24"/>
                <w:lang w:eastAsia="fr-FR"/>
              </w:rPr>
            </w:pPr>
            <w:r w:rsidRPr="002641B7">
              <w:rPr>
                <w:rFonts w:ascii="Arial Narrow" w:eastAsia="Times New Roman" w:hAnsi="Arial Narrow"/>
                <w:sz w:val="24"/>
                <w:szCs w:val="24"/>
                <w:lang w:eastAsia="fr-FR"/>
              </w:rPr>
              <w:t>Preuve ou justificatif de l’expérience spécifique (attestation</w:t>
            </w:r>
            <w:r w:rsidR="00A85CAC" w:rsidRPr="002641B7">
              <w:rPr>
                <w:rFonts w:ascii="Arial Narrow" w:eastAsia="Times New Roman" w:hAnsi="Arial Narrow"/>
                <w:sz w:val="24"/>
                <w:szCs w:val="24"/>
                <w:lang w:eastAsia="fr-FR"/>
              </w:rPr>
              <w:t xml:space="preserve"> </w:t>
            </w:r>
            <w:r w:rsidRPr="002641B7">
              <w:rPr>
                <w:rFonts w:ascii="Arial Narrow" w:eastAsia="Times New Roman" w:hAnsi="Arial Narrow"/>
                <w:sz w:val="24"/>
                <w:szCs w:val="24"/>
                <w:lang w:eastAsia="fr-FR"/>
              </w:rPr>
              <w:t xml:space="preserve">de service fait, </w:t>
            </w:r>
            <w:r w:rsidR="00A85CAC" w:rsidRPr="002641B7">
              <w:rPr>
                <w:rFonts w:ascii="Arial Narrow" w:eastAsia="Times New Roman" w:hAnsi="Arial Narrow"/>
                <w:sz w:val="24"/>
                <w:szCs w:val="24"/>
                <w:lang w:eastAsia="fr-FR"/>
              </w:rPr>
              <w:t xml:space="preserve">contrat </w:t>
            </w:r>
            <w:r w:rsidR="005462F3" w:rsidRPr="002641B7">
              <w:rPr>
                <w:rFonts w:ascii="Arial Narrow" w:eastAsia="Times New Roman" w:hAnsi="Arial Narrow"/>
                <w:sz w:val="24"/>
                <w:szCs w:val="24"/>
                <w:lang w:eastAsia="fr-FR"/>
              </w:rPr>
              <w:t>projet, journal</w:t>
            </w:r>
            <w:r w:rsidR="00A85CAC" w:rsidRPr="002641B7">
              <w:rPr>
                <w:rFonts w:ascii="Arial Narrow" w:eastAsia="Times New Roman" w:hAnsi="Arial Narrow"/>
                <w:sz w:val="24"/>
                <w:szCs w:val="24"/>
                <w:lang w:eastAsia="fr-FR"/>
              </w:rPr>
              <w:t xml:space="preserve"> de chantier </w:t>
            </w:r>
            <w:r w:rsidRPr="002641B7">
              <w:rPr>
                <w:rFonts w:ascii="Arial Narrow" w:eastAsia="Times New Roman" w:hAnsi="Arial Narrow"/>
                <w:sz w:val="24"/>
                <w:szCs w:val="24"/>
                <w:lang w:eastAsia="fr-FR"/>
              </w:rPr>
              <w:t xml:space="preserve">ou tout autre document probant </w:t>
            </w:r>
            <w:r w:rsidR="00A85CAC" w:rsidRPr="002641B7">
              <w:rPr>
                <w:rFonts w:ascii="Arial Narrow" w:eastAsia="Times New Roman" w:hAnsi="Arial Narrow"/>
                <w:sz w:val="24"/>
                <w:szCs w:val="24"/>
                <w:lang w:eastAsia="fr-FR"/>
              </w:rPr>
              <w:t>justifiant</w:t>
            </w:r>
            <w:r w:rsidRPr="002641B7">
              <w:rPr>
                <w:rFonts w:ascii="Arial Narrow" w:eastAsia="Times New Roman" w:hAnsi="Arial Narrow"/>
                <w:sz w:val="24"/>
                <w:szCs w:val="24"/>
                <w:lang w:eastAsia="fr-FR"/>
              </w:rPr>
              <w:t xml:space="preserve"> la déclaration de </w:t>
            </w:r>
            <w:r w:rsidR="00A85CAC" w:rsidRPr="002641B7">
              <w:rPr>
                <w:rFonts w:ascii="Arial Narrow" w:eastAsia="Times New Roman" w:hAnsi="Arial Narrow"/>
                <w:sz w:val="24"/>
                <w:szCs w:val="24"/>
                <w:lang w:eastAsia="fr-FR"/>
              </w:rPr>
              <w:t xml:space="preserve">l’expérience </w:t>
            </w:r>
            <w:r w:rsidRPr="002641B7">
              <w:rPr>
                <w:rFonts w:ascii="Arial Narrow" w:eastAsia="Times New Roman" w:hAnsi="Arial Narrow"/>
                <w:sz w:val="24"/>
                <w:szCs w:val="24"/>
                <w:lang w:eastAsia="fr-FR"/>
              </w:rPr>
              <w:t xml:space="preserve">spécifique </w:t>
            </w:r>
            <w:r w:rsidR="00A85CAC" w:rsidRPr="002641B7">
              <w:rPr>
                <w:rFonts w:ascii="Arial Narrow" w:eastAsia="Times New Roman" w:hAnsi="Arial Narrow"/>
                <w:sz w:val="24"/>
                <w:szCs w:val="24"/>
                <w:lang w:eastAsia="fr-FR"/>
              </w:rPr>
              <w:t>le cas échéant.</w:t>
            </w:r>
          </w:p>
          <w:p w14:paraId="5AB46DF4" w14:textId="517DB7E4" w:rsidR="005462F3" w:rsidRPr="00813D0B" w:rsidRDefault="005462F3" w:rsidP="00813D0B">
            <w:pPr>
              <w:tabs>
                <w:tab w:val="left" w:pos="993"/>
              </w:tabs>
              <w:overflowPunct w:val="0"/>
              <w:autoSpaceDE w:val="0"/>
              <w:ind w:right="141"/>
              <w:jc w:val="both"/>
              <w:rPr>
                <w:rFonts w:ascii="Arial Narrow" w:hAnsi="Arial Narrow"/>
                <w:bCs/>
                <w:iCs/>
              </w:rPr>
            </w:pPr>
            <w:r w:rsidRPr="002641B7">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14:paraId="44336F61" w14:textId="6CA23A03" w:rsidR="00F74D15" w:rsidRPr="00813D0B" w:rsidRDefault="00A85CAC" w:rsidP="00813D0B">
            <w:pPr>
              <w:tabs>
                <w:tab w:val="left" w:pos="993"/>
              </w:tabs>
              <w:overflowPunct w:val="0"/>
              <w:autoSpaceDE w:val="0"/>
              <w:ind w:right="141"/>
              <w:jc w:val="both"/>
              <w:rPr>
                <w:rFonts w:ascii="Arial Narrow" w:hAnsi="Arial Narrow"/>
                <w:b/>
                <w:iCs/>
              </w:rPr>
            </w:pPr>
            <w:r w:rsidRPr="002641B7">
              <w:rPr>
                <w:rFonts w:ascii="Arial Narrow" w:hAnsi="Arial Narrow"/>
                <w:b/>
                <w:iCs/>
                <w:u w:val="single"/>
              </w:rPr>
              <w:t>NB</w:t>
            </w:r>
            <w:r w:rsidRPr="002641B7">
              <w:rPr>
                <w:rFonts w:ascii="Arial Narrow" w:hAnsi="Arial Narrow"/>
                <w:b/>
                <w:iCs/>
              </w:rPr>
              <w:t xml:space="preserve"> : Toutes les pièces citées ci-dessus devront être conformes, signées et datées de moins de trois mois pour compter de la date </w:t>
            </w:r>
            <w:r w:rsidR="00F74D15" w:rsidRPr="002641B7">
              <w:rPr>
                <w:rFonts w:ascii="Arial Narrow" w:hAnsi="Arial Narrow"/>
                <w:b/>
                <w:iCs/>
              </w:rPr>
              <w:t>de publication de l’Avis d’Appel d’Offres.</w:t>
            </w:r>
            <w:r w:rsidRPr="002641B7">
              <w:rPr>
                <w:rFonts w:ascii="Arial Narrow" w:hAnsi="Arial Narrow"/>
                <w:bCs/>
                <w:iCs/>
              </w:rPr>
              <w:t xml:space="preserve"> </w:t>
            </w:r>
          </w:p>
          <w:p w14:paraId="4E99A263" w14:textId="23C63B22" w:rsidR="00A85CAC" w:rsidRPr="002641B7" w:rsidRDefault="00A85CAC" w:rsidP="00813D0B">
            <w:pPr>
              <w:widowControl w:val="0"/>
              <w:autoSpaceDE w:val="0"/>
              <w:ind w:right="141"/>
              <w:jc w:val="both"/>
              <w:rPr>
                <w:rFonts w:ascii="Arial Narrow" w:hAnsi="Arial Narrow"/>
                <w:b/>
                <w:iCs/>
              </w:rPr>
            </w:pPr>
            <w:r w:rsidRPr="002641B7">
              <w:rPr>
                <w:rFonts w:ascii="Arial Narrow" w:hAnsi="Arial Narrow"/>
                <w:b/>
                <w:iCs/>
              </w:rPr>
              <w:t>b.1</w:t>
            </w:r>
            <w:r w:rsidRPr="002641B7">
              <w:rPr>
                <w:rFonts w:ascii="Arial Narrow" w:hAnsi="Arial Narrow"/>
                <w:iCs/>
              </w:rPr>
              <w:t>.</w:t>
            </w:r>
            <w:r w:rsidRPr="002641B7">
              <w:rPr>
                <w:rFonts w:ascii="Arial Narrow" w:hAnsi="Arial Narrow"/>
                <w:b/>
                <w:iCs/>
              </w:rPr>
              <w:t>4</w:t>
            </w:r>
            <w:r w:rsidRPr="002641B7">
              <w:rPr>
                <w:rFonts w:ascii="Arial Narrow" w:hAnsi="Arial Narrow"/>
                <w:iCs/>
              </w:rPr>
              <w:t xml:space="preserve"> </w:t>
            </w:r>
            <w:r w:rsidRPr="002641B7">
              <w:rPr>
                <w:rFonts w:ascii="Arial Narrow" w:hAnsi="Arial Narrow"/>
                <w:b/>
                <w:iCs/>
              </w:rPr>
              <w:t>Matériels à mobiliser pour l’exécution des travaux</w:t>
            </w:r>
          </w:p>
          <w:p w14:paraId="06D73AD5" w14:textId="085E73E6" w:rsidR="00BF5B4B" w:rsidRPr="002641B7" w:rsidRDefault="00686B45" w:rsidP="00813D0B">
            <w:pPr>
              <w:widowControl w:val="0"/>
              <w:autoSpaceDE w:val="0"/>
              <w:ind w:right="141"/>
              <w:jc w:val="both"/>
              <w:rPr>
                <w:rFonts w:ascii="Arial Narrow" w:hAnsi="Arial Narrow"/>
                <w:bCs/>
                <w:iCs/>
              </w:rPr>
            </w:pPr>
            <w:r w:rsidRPr="002641B7">
              <w:rPr>
                <w:rFonts w:ascii="Arial Narrow" w:hAnsi="Arial Narrow"/>
                <w:bCs/>
                <w:iCs/>
              </w:rPr>
              <w:t xml:space="preserve">   </w:t>
            </w:r>
            <w:r w:rsidR="00BF5B4B" w:rsidRPr="002641B7">
              <w:rPr>
                <w:rFonts w:ascii="Arial Narrow" w:hAnsi="Arial Narrow"/>
                <w:bCs/>
                <w:iCs/>
              </w:rPr>
              <w:t xml:space="preserve">Le soumissionnaire devra justifier du matériel propre ou en </w:t>
            </w:r>
            <w:r w:rsidRPr="002641B7">
              <w:rPr>
                <w:rFonts w:ascii="Arial Narrow" w:hAnsi="Arial Narrow"/>
                <w:bCs/>
                <w:iCs/>
              </w:rPr>
              <w:t>location.</w:t>
            </w:r>
            <w:r w:rsidR="00BF5B4B" w:rsidRPr="002641B7">
              <w:rPr>
                <w:rFonts w:ascii="Arial Narrow" w:hAnsi="Arial Narrow"/>
                <w:bCs/>
                <w:iCs/>
              </w:rPr>
              <w:t xml:space="preserve"> </w:t>
            </w:r>
            <w:r w:rsidR="00732159" w:rsidRPr="002641B7">
              <w:rPr>
                <w:rFonts w:ascii="Arial Narrow" w:hAnsi="Arial Narrow"/>
                <w:bCs/>
                <w:iCs/>
              </w:rPr>
              <w:t>La</w:t>
            </w:r>
            <w:r w:rsidR="00BF5B4B" w:rsidRPr="002641B7">
              <w:rPr>
                <w:rFonts w:ascii="Arial Narrow" w:hAnsi="Arial Narrow"/>
                <w:bCs/>
                <w:iCs/>
              </w:rPr>
              <w:t xml:space="preserve"> liste du matériel dont l’</w:t>
            </w:r>
            <w:r w:rsidRPr="002641B7">
              <w:rPr>
                <w:rFonts w:ascii="Arial Narrow" w:hAnsi="Arial Narrow"/>
                <w:bCs/>
                <w:iCs/>
              </w:rPr>
              <w:t>utilisation</w:t>
            </w:r>
            <w:r w:rsidR="00BF5B4B" w:rsidRPr="002641B7">
              <w:rPr>
                <w:rFonts w:ascii="Arial Narrow" w:hAnsi="Arial Narrow"/>
                <w:bCs/>
                <w:iCs/>
              </w:rPr>
              <w:t xml:space="preserve"> est prévue sur le chantier comprend</w:t>
            </w:r>
            <w:r w:rsidRPr="002641B7">
              <w:rPr>
                <w:rFonts w:ascii="Arial Narrow" w:hAnsi="Arial Narrow"/>
                <w:bCs/>
                <w:iCs/>
              </w:rPr>
              <w:t> :</w:t>
            </w:r>
          </w:p>
          <w:p w14:paraId="0213AC6C" w14:textId="33E26651" w:rsidR="00D363EA" w:rsidRPr="002641B7" w:rsidRDefault="00D363EA" w:rsidP="008F72C1">
            <w:pPr>
              <w:pStyle w:val="Paragraphedeliste"/>
              <w:widowControl w:val="0"/>
              <w:numPr>
                <w:ilvl w:val="0"/>
                <w:numId w:val="65"/>
              </w:numPr>
              <w:autoSpaceDE w:val="0"/>
              <w:spacing w:after="0" w:line="240" w:lineRule="auto"/>
              <w:ind w:right="141"/>
              <w:jc w:val="both"/>
              <w:rPr>
                <w:rFonts w:ascii="Arial Narrow" w:hAnsi="Arial Narrow"/>
                <w:bCs/>
                <w:iCs/>
              </w:rPr>
            </w:pPr>
            <w:r w:rsidRPr="002641B7">
              <w:rPr>
                <w:rFonts w:ascii="Arial Narrow" w:hAnsi="Arial Narrow"/>
                <w:bCs/>
                <w:iCs/>
              </w:rPr>
              <w:t xml:space="preserve">Le matériel roulant ; </w:t>
            </w:r>
          </w:p>
          <w:p w14:paraId="66840523" w14:textId="5735C536" w:rsidR="00D363EA" w:rsidRPr="002641B7" w:rsidRDefault="00D363EA" w:rsidP="008F72C1">
            <w:pPr>
              <w:pStyle w:val="Paragraphedeliste"/>
              <w:widowControl w:val="0"/>
              <w:numPr>
                <w:ilvl w:val="0"/>
                <w:numId w:val="65"/>
              </w:numPr>
              <w:autoSpaceDE w:val="0"/>
              <w:spacing w:after="0" w:line="240" w:lineRule="auto"/>
              <w:ind w:right="141"/>
              <w:jc w:val="both"/>
              <w:rPr>
                <w:rFonts w:ascii="Arial Narrow" w:hAnsi="Arial Narrow"/>
                <w:bCs/>
                <w:iCs/>
              </w:rPr>
            </w:pPr>
            <w:r w:rsidRPr="002641B7">
              <w:rPr>
                <w:rFonts w:ascii="Arial Narrow" w:hAnsi="Arial Narrow"/>
                <w:bCs/>
                <w:iCs/>
              </w:rPr>
              <w:t>Le petit matériel.</w:t>
            </w:r>
          </w:p>
          <w:p w14:paraId="7E87E23D" w14:textId="61405641" w:rsidR="00892F9C" w:rsidRDefault="00D363EA" w:rsidP="00813D0B">
            <w:pPr>
              <w:widowControl w:val="0"/>
              <w:autoSpaceDE w:val="0"/>
              <w:ind w:left="360" w:right="141"/>
              <w:jc w:val="both"/>
              <w:rPr>
                <w:rFonts w:ascii="Arial Narrow" w:hAnsi="Arial Narrow"/>
                <w:bCs/>
                <w:iCs/>
              </w:rPr>
            </w:pPr>
            <w:r w:rsidRPr="002641B7">
              <w:rPr>
                <w:rFonts w:ascii="Arial Narrow" w:hAnsi="Arial Narrow"/>
                <w:bCs/>
                <w:iCs/>
              </w:rPr>
              <w:t xml:space="preserve">Cette liste </w:t>
            </w:r>
            <w:r w:rsidR="00732159" w:rsidRPr="002641B7">
              <w:rPr>
                <w:rFonts w:ascii="Arial Narrow" w:hAnsi="Arial Narrow"/>
                <w:bCs/>
                <w:iCs/>
              </w:rPr>
              <w:t>indiquera le matériel opérationnel possédé en propre et le matériel dont la location est envisagée.</w:t>
            </w:r>
          </w:p>
          <w:p w14:paraId="7C39E961" w14:textId="77777777" w:rsidR="00813D0B" w:rsidRPr="00813D0B" w:rsidRDefault="00813D0B" w:rsidP="00813D0B">
            <w:pPr>
              <w:widowControl w:val="0"/>
              <w:autoSpaceDE w:val="0"/>
              <w:ind w:left="360" w:right="141"/>
              <w:jc w:val="both"/>
              <w:rPr>
                <w:rFonts w:ascii="Arial Narrow" w:hAnsi="Arial Narrow"/>
                <w:bCs/>
                <w:iCs/>
                <w:sz w:val="12"/>
              </w:rPr>
            </w:pPr>
          </w:p>
          <w:p w14:paraId="44B035C2" w14:textId="7894C649" w:rsidR="00732159" w:rsidRPr="002641B7" w:rsidRDefault="00732159" w:rsidP="00813D0B">
            <w:pPr>
              <w:widowControl w:val="0"/>
              <w:autoSpaceDE w:val="0"/>
              <w:ind w:left="360" w:right="141"/>
              <w:jc w:val="both"/>
              <w:rPr>
                <w:rFonts w:ascii="Arial Narrow" w:hAnsi="Arial Narrow"/>
                <w:b/>
                <w:iCs/>
              </w:rPr>
            </w:pPr>
            <w:r w:rsidRPr="002641B7">
              <w:rPr>
                <w:rFonts w:ascii="Arial Narrow" w:hAnsi="Arial Narrow"/>
                <w:b/>
                <w:iCs/>
              </w:rPr>
              <w:lastRenderedPageBreak/>
              <w:t>MATERIEL EN PROPRE OU EN LOCATION DU CONSULTANT (CRITAIRE ESSENTIEL)</w:t>
            </w:r>
          </w:p>
          <w:p w14:paraId="7C65354D" w14:textId="77777777" w:rsidR="00732159" w:rsidRPr="002641B7" w:rsidRDefault="00732159" w:rsidP="00813D0B">
            <w:pPr>
              <w:widowControl w:val="0"/>
              <w:autoSpaceDE w:val="0"/>
              <w:ind w:left="360" w:right="141"/>
              <w:jc w:val="both"/>
              <w:rPr>
                <w:rFonts w:ascii="Arial Narrow" w:hAnsi="Arial Narrow"/>
                <w:bCs/>
                <w:iCs/>
                <w:sz w:val="16"/>
                <w:szCs w:val="16"/>
              </w:rPr>
            </w:pPr>
          </w:p>
          <w:tbl>
            <w:tblPr>
              <w:tblW w:w="8611" w:type="dxa"/>
              <w:tblInd w:w="457" w:type="dxa"/>
              <w:tblLayout w:type="fixed"/>
              <w:tblCellMar>
                <w:left w:w="0" w:type="dxa"/>
                <w:right w:w="0" w:type="dxa"/>
              </w:tblCellMar>
              <w:tblLook w:val="0000" w:firstRow="0" w:lastRow="0" w:firstColumn="0" w:lastColumn="0" w:noHBand="0" w:noVBand="0"/>
            </w:tblPr>
            <w:tblGrid>
              <w:gridCol w:w="1524"/>
              <w:gridCol w:w="7087"/>
            </w:tblGrid>
            <w:tr w:rsidR="001D5AF4" w:rsidRPr="002641B7" w14:paraId="0DD7E015" w14:textId="77777777" w:rsidTr="009A71D4">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2641B7" w:rsidRDefault="00732159" w:rsidP="00813D0B">
                  <w:pPr>
                    <w:widowControl w:val="0"/>
                    <w:tabs>
                      <w:tab w:val="left" w:pos="3295"/>
                    </w:tabs>
                    <w:autoSpaceDE w:val="0"/>
                    <w:adjustRightInd w:val="0"/>
                    <w:ind w:right="141"/>
                    <w:jc w:val="center"/>
                    <w:rPr>
                      <w:rFonts w:ascii="Arial Narrow" w:hAnsi="Arial Narrow"/>
                      <w:b/>
                      <w:bCs/>
                    </w:rPr>
                  </w:pPr>
                  <w:r w:rsidRPr="002641B7">
                    <w:rPr>
                      <w:rFonts w:ascii="Arial Narrow" w:hAnsi="Arial Narrow"/>
                      <w:b/>
                      <w:bCs/>
                    </w:rPr>
                    <w:t>Nom</w:t>
                  </w:r>
                </w:p>
              </w:tc>
              <w:tc>
                <w:tcPr>
                  <w:tcW w:w="708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2641B7" w:rsidRDefault="00732159" w:rsidP="00813D0B">
                  <w:pPr>
                    <w:widowControl w:val="0"/>
                    <w:autoSpaceDE w:val="0"/>
                    <w:adjustRightInd w:val="0"/>
                    <w:ind w:right="141"/>
                    <w:jc w:val="center"/>
                    <w:rPr>
                      <w:rFonts w:ascii="Arial Narrow" w:hAnsi="Arial Narrow"/>
                      <w:b/>
                      <w:bCs/>
                    </w:rPr>
                  </w:pPr>
                  <w:r w:rsidRPr="002641B7">
                    <w:rPr>
                      <w:rFonts w:ascii="Arial Narrow" w:hAnsi="Arial Narrow"/>
                      <w:b/>
                      <w:bCs/>
                    </w:rPr>
                    <w:t xml:space="preserve">Désignation </w:t>
                  </w:r>
                </w:p>
              </w:tc>
            </w:tr>
            <w:tr w:rsidR="001D5AF4" w:rsidRPr="002641B7" w14:paraId="511FACA9" w14:textId="77777777" w:rsidTr="009A71D4">
              <w:trPr>
                <w:trHeight w:hRule="exact" w:val="288"/>
              </w:trPr>
              <w:tc>
                <w:tcPr>
                  <w:tcW w:w="8611"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2641B7" w:rsidRDefault="00732159" w:rsidP="00813D0B">
                  <w:pPr>
                    <w:widowControl w:val="0"/>
                    <w:autoSpaceDE w:val="0"/>
                    <w:adjustRightInd w:val="0"/>
                    <w:ind w:right="141"/>
                    <w:jc w:val="center"/>
                    <w:rPr>
                      <w:rFonts w:ascii="Arial Narrow" w:hAnsi="Arial Narrow"/>
                    </w:rPr>
                  </w:pPr>
                  <w:r w:rsidRPr="002641B7">
                    <w:rPr>
                      <w:rFonts w:ascii="Arial Narrow" w:hAnsi="Arial Narrow"/>
                    </w:rPr>
                    <w:t xml:space="preserve">Matériel essentiel en propre ou en location </w:t>
                  </w:r>
                  <w:r w:rsidRPr="002641B7">
                    <w:rPr>
                      <w:rFonts w:ascii="Arial Narrow" w:hAnsi="Arial Narrow"/>
                      <w:b/>
                      <w:bCs/>
                    </w:rPr>
                    <w:t>(Roulant)</w:t>
                  </w:r>
                </w:p>
              </w:tc>
            </w:tr>
            <w:tr w:rsidR="001D5AF4" w:rsidRPr="002641B7" w14:paraId="1C23C672"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B2E334F" w14:textId="61717527" w:rsidR="00892F9C" w:rsidRPr="002641B7" w:rsidRDefault="00892F9C" w:rsidP="00813D0B">
                  <w:pPr>
                    <w:widowControl w:val="0"/>
                    <w:autoSpaceDE w:val="0"/>
                    <w:adjustRightInd w:val="0"/>
                    <w:ind w:right="141"/>
                    <w:jc w:val="center"/>
                    <w:rPr>
                      <w:rFonts w:ascii="Arial Narrow" w:hAnsi="Arial Narrow"/>
                    </w:rPr>
                  </w:pPr>
                  <w:r w:rsidRPr="002641B7">
                    <w:rPr>
                      <w:rFonts w:ascii="Arial Narrow" w:hAnsi="Arial Narrow"/>
                    </w:rPr>
                    <w:t>B1</w:t>
                  </w:r>
                </w:p>
              </w:tc>
              <w:tc>
                <w:tcPr>
                  <w:tcW w:w="7087" w:type="dxa"/>
                  <w:tcBorders>
                    <w:top w:val="single" w:sz="4" w:space="0" w:color="221F1F"/>
                    <w:left w:val="single" w:sz="4" w:space="0" w:color="221F1F"/>
                    <w:bottom w:val="single" w:sz="4" w:space="0" w:color="221F1F"/>
                    <w:right w:val="single" w:sz="4" w:space="0" w:color="221F1F"/>
                  </w:tcBorders>
                  <w:vAlign w:val="center"/>
                </w:tcPr>
                <w:p w14:paraId="567330CB" w14:textId="60B87075"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Compacteur à rouleau</w:t>
                  </w:r>
                </w:p>
              </w:tc>
            </w:tr>
            <w:tr w:rsidR="001D5AF4" w:rsidRPr="002641B7" w14:paraId="279C65BA"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7A67959E" w14:textId="71B72E8E" w:rsidR="00892F9C" w:rsidRPr="002641B7" w:rsidRDefault="00892F9C" w:rsidP="00813D0B">
                  <w:pPr>
                    <w:widowControl w:val="0"/>
                    <w:autoSpaceDE w:val="0"/>
                    <w:adjustRightInd w:val="0"/>
                    <w:ind w:right="141"/>
                    <w:jc w:val="center"/>
                    <w:rPr>
                      <w:rFonts w:ascii="Arial Narrow" w:hAnsi="Arial Narrow"/>
                    </w:rPr>
                  </w:pPr>
                  <w:r w:rsidRPr="002641B7">
                    <w:rPr>
                      <w:rFonts w:ascii="Arial Narrow" w:hAnsi="Arial Narrow"/>
                    </w:rPr>
                    <w:t>B2</w:t>
                  </w:r>
                </w:p>
              </w:tc>
              <w:tc>
                <w:tcPr>
                  <w:tcW w:w="7087" w:type="dxa"/>
                  <w:tcBorders>
                    <w:top w:val="single" w:sz="4" w:space="0" w:color="221F1F"/>
                    <w:left w:val="single" w:sz="4" w:space="0" w:color="221F1F"/>
                    <w:bottom w:val="single" w:sz="4" w:space="0" w:color="221F1F"/>
                    <w:right w:val="single" w:sz="4" w:space="0" w:color="221F1F"/>
                  </w:tcBorders>
                  <w:vAlign w:val="center"/>
                </w:tcPr>
                <w:p w14:paraId="72E3C8D4" w14:textId="3C9D287C"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Niveleuse </w:t>
                  </w:r>
                </w:p>
              </w:tc>
            </w:tr>
            <w:tr w:rsidR="001D5AF4" w:rsidRPr="002641B7" w14:paraId="58C79EB5"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5711C7E0" w14:textId="0C5086CE"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B3</w:t>
                  </w:r>
                </w:p>
              </w:tc>
              <w:tc>
                <w:tcPr>
                  <w:tcW w:w="7087" w:type="dxa"/>
                  <w:tcBorders>
                    <w:top w:val="single" w:sz="4" w:space="0" w:color="221F1F"/>
                    <w:left w:val="single" w:sz="4" w:space="0" w:color="221F1F"/>
                    <w:bottom w:val="single" w:sz="4" w:space="0" w:color="221F1F"/>
                    <w:right w:val="single" w:sz="4" w:space="0" w:color="221F1F"/>
                  </w:tcBorders>
                  <w:vAlign w:val="center"/>
                </w:tcPr>
                <w:p w14:paraId="602DD169" w14:textId="138CEEA7"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Camion-citerne à eau </w:t>
                  </w:r>
                </w:p>
              </w:tc>
            </w:tr>
            <w:tr w:rsidR="001D5AF4" w:rsidRPr="002641B7" w14:paraId="03B8B359"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8DF4A74" w14:textId="0A52A824"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B4</w:t>
                  </w:r>
                </w:p>
              </w:tc>
              <w:tc>
                <w:tcPr>
                  <w:tcW w:w="7087" w:type="dxa"/>
                  <w:tcBorders>
                    <w:top w:val="single" w:sz="4" w:space="0" w:color="221F1F"/>
                    <w:left w:val="single" w:sz="4" w:space="0" w:color="221F1F"/>
                    <w:bottom w:val="single" w:sz="4" w:space="0" w:color="221F1F"/>
                    <w:right w:val="single" w:sz="4" w:space="0" w:color="221F1F"/>
                  </w:tcBorders>
                  <w:vAlign w:val="center"/>
                </w:tcPr>
                <w:p w14:paraId="4937FB83" w14:textId="014241B4"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02 Camion berne </w:t>
                  </w:r>
                </w:p>
              </w:tc>
            </w:tr>
            <w:tr w:rsidR="001D5AF4" w:rsidRPr="002641B7" w14:paraId="6D45A950"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CE0E518" w14:textId="1C20F782"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B5</w:t>
                  </w:r>
                </w:p>
              </w:tc>
              <w:tc>
                <w:tcPr>
                  <w:tcW w:w="7087" w:type="dxa"/>
                  <w:tcBorders>
                    <w:top w:val="single" w:sz="4" w:space="0" w:color="221F1F"/>
                    <w:left w:val="single" w:sz="4" w:space="0" w:color="221F1F"/>
                    <w:bottom w:val="single" w:sz="4" w:space="0" w:color="221F1F"/>
                    <w:right w:val="single" w:sz="4" w:space="0" w:color="221F1F"/>
                  </w:tcBorders>
                  <w:vAlign w:val="center"/>
                </w:tcPr>
                <w:p w14:paraId="7AC1862F" w14:textId="52ABBBA4"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Pelle chargeuse </w:t>
                  </w:r>
                </w:p>
              </w:tc>
            </w:tr>
            <w:tr w:rsidR="001D5AF4" w:rsidRPr="002641B7" w14:paraId="22DEFD7D"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78ED32DB" w14:textId="71A1934B"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B6</w:t>
                  </w:r>
                </w:p>
              </w:tc>
              <w:tc>
                <w:tcPr>
                  <w:tcW w:w="7087" w:type="dxa"/>
                  <w:tcBorders>
                    <w:top w:val="single" w:sz="4" w:space="0" w:color="221F1F"/>
                    <w:left w:val="single" w:sz="4" w:space="0" w:color="221F1F"/>
                    <w:bottom w:val="single" w:sz="4" w:space="0" w:color="221F1F"/>
                    <w:right w:val="single" w:sz="4" w:space="0" w:color="221F1F"/>
                  </w:tcBorders>
                  <w:vAlign w:val="center"/>
                </w:tcPr>
                <w:p w14:paraId="3EC4E702" w14:textId="1D38299A"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01Tractopelle </w:t>
                  </w:r>
                </w:p>
              </w:tc>
            </w:tr>
            <w:tr w:rsidR="001D5AF4" w:rsidRPr="002641B7" w14:paraId="0540D2AC"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2817842F" w14:textId="387D970C" w:rsidR="0071167F"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B7</w:t>
                  </w:r>
                </w:p>
              </w:tc>
              <w:tc>
                <w:tcPr>
                  <w:tcW w:w="7087" w:type="dxa"/>
                  <w:tcBorders>
                    <w:top w:val="single" w:sz="4" w:space="0" w:color="221F1F"/>
                    <w:left w:val="single" w:sz="4" w:space="0" w:color="221F1F"/>
                    <w:bottom w:val="single" w:sz="4" w:space="0" w:color="221F1F"/>
                    <w:right w:val="single" w:sz="4" w:space="0" w:color="221F1F"/>
                  </w:tcBorders>
                  <w:vAlign w:val="center"/>
                </w:tcPr>
                <w:p w14:paraId="0E8451BF" w14:textId="06CD6D88" w:rsidR="0071167F"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Voiture de liaison </w:t>
                  </w:r>
                </w:p>
              </w:tc>
            </w:tr>
            <w:tr w:rsidR="001D5AF4" w:rsidRPr="002641B7" w14:paraId="33439148"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338ACCFF" w14:textId="57B6F7FC"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B8</w:t>
                  </w:r>
                </w:p>
              </w:tc>
              <w:tc>
                <w:tcPr>
                  <w:tcW w:w="7087" w:type="dxa"/>
                  <w:tcBorders>
                    <w:top w:val="single" w:sz="4" w:space="0" w:color="221F1F"/>
                    <w:left w:val="single" w:sz="4" w:space="0" w:color="221F1F"/>
                    <w:bottom w:val="single" w:sz="4" w:space="0" w:color="221F1F"/>
                    <w:right w:val="single" w:sz="4" w:space="0" w:color="221F1F"/>
                  </w:tcBorders>
                  <w:vAlign w:val="center"/>
                </w:tcPr>
                <w:p w14:paraId="6EE71CAA" w14:textId="2EF31BFE"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Bétonnière </w:t>
                  </w:r>
                </w:p>
              </w:tc>
            </w:tr>
            <w:tr w:rsidR="001D5AF4" w:rsidRPr="002641B7" w14:paraId="3C71F6F0"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61E99B55" w14:textId="3B990218"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B9</w:t>
                  </w:r>
                </w:p>
              </w:tc>
              <w:tc>
                <w:tcPr>
                  <w:tcW w:w="7087" w:type="dxa"/>
                  <w:tcBorders>
                    <w:top w:val="single" w:sz="4" w:space="0" w:color="221F1F"/>
                    <w:left w:val="single" w:sz="4" w:space="0" w:color="221F1F"/>
                    <w:bottom w:val="single" w:sz="4" w:space="0" w:color="221F1F"/>
                    <w:right w:val="single" w:sz="4" w:space="0" w:color="221F1F"/>
                  </w:tcBorders>
                  <w:vAlign w:val="center"/>
                </w:tcPr>
                <w:p w14:paraId="59F8E4E4" w14:textId="5293282B"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Moto pompe</w:t>
                  </w:r>
                </w:p>
              </w:tc>
            </w:tr>
            <w:tr w:rsidR="001D5AF4" w:rsidRPr="002641B7" w14:paraId="3F38990E"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42DA270C" w14:textId="4DB05096"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B10</w:t>
                  </w:r>
                </w:p>
              </w:tc>
              <w:tc>
                <w:tcPr>
                  <w:tcW w:w="7087" w:type="dxa"/>
                  <w:tcBorders>
                    <w:top w:val="single" w:sz="4" w:space="0" w:color="221F1F"/>
                    <w:left w:val="single" w:sz="4" w:space="0" w:color="221F1F"/>
                    <w:bottom w:val="single" w:sz="4" w:space="0" w:color="221F1F"/>
                    <w:right w:val="single" w:sz="4" w:space="0" w:color="221F1F"/>
                  </w:tcBorders>
                  <w:vAlign w:val="center"/>
                </w:tcPr>
                <w:p w14:paraId="4618C489" w14:textId="14FEBD7F"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Groupe électrogène</w:t>
                  </w:r>
                </w:p>
              </w:tc>
            </w:tr>
            <w:tr w:rsidR="001D5AF4" w:rsidRPr="002641B7" w14:paraId="2F53A93C" w14:textId="77777777" w:rsidTr="009A71D4">
              <w:trPr>
                <w:trHeight w:hRule="exact" w:val="301"/>
              </w:trPr>
              <w:tc>
                <w:tcPr>
                  <w:tcW w:w="8611"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2641B7" w:rsidRDefault="0071167F" w:rsidP="00813D0B">
                  <w:pPr>
                    <w:widowControl w:val="0"/>
                    <w:autoSpaceDE w:val="0"/>
                    <w:adjustRightInd w:val="0"/>
                    <w:ind w:right="141"/>
                    <w:jc w:val="center"/>
                    <w:rPr>
                      <w:rFonts w:ascii="Arial Narrow" w:hAnsi="Arial Narrow"/>
                      <w:sz w:val="20"/>
                      <w:szCs w:val="20"/>
                    </w:rPr>
                  </w:pPr>
                  <w:r w:rsidRPr="002641B7">
                    <w:rPr>
                      <w:rFonts w:ascii="Arial Narrow" w:hAnsi="Arial Narrow"/>
                    </w:rPr>
                    <w:t xml:space="preserve">Matériel essentiel en propre ou en location </w:t>
                  </w:r>
                  <w:r w:rsidRPr="002641B7">
                    <w:rPr>
                      <w:rFonts w:ascii="Arial Narrow" w:hAnsi="Arial Narrow"/>
                      <w:b/>
                      <w:bCs/>
                    </w:rPr>
                    <w:t>(Petit matériel)</w:t>
                  </w:r>
                </w:p>
              </w:tc>
            </w:tr>
            <w:tr w:rsidR="001D5AF4" w:rsidRPr="002641B7" w14:paraId="785295CC"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379035AB" w14:textId="6D318348" w:rsidR="0071167F"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C1</w:t>
                  </w:r>
                </w:p>
              </w:tc>
              <w:tc>
                <w:tcPr>
                  <w:tcW w:w="7087" w:type="dxa"/>
                  <w:tcBorders>
                    <w:top w:val="single" w:sz="4" w:space="0" w:color="221F1F"/>
                    <w:left w:val="single" w:sz="4" w:space="0" w:color="221F1F"/>
                    <w:bottom w:val="single" w:sz="4" w:space="0" w:color="221F1F"/>
                    <w:right w:val="single" w:sz="4" w:space="0" w:color="221F1F"/>
                  </w:tcBorders>
                  <w:vAlign w:val="center"/>
                </w:tcPr>
                <w:p w14:paraId="070F7D9D" w14:textId="69E60E0D" w:rsidR="0071167F"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Balises à sangle rétractable</w:t>
                  </w:r>
                </w:p>
              </w:tc>
            </w:tr>
            <w:tr w:rsidR="001D5AF4" w:rsidRPr="002641B7" w14:paraId="0AA6DCE7" w14:textId="77777777" w:rsidTr="009A71D4">
              <w:trPr>
                <w:trHeight w:val="235"/>
              </w:trPr>
              <w:tc>
                <w:tcPr>
                  <w:tcW w:w="1524" w:type="dxa"/>
                  <w:tcBorders>
                    <w:top w:val="single" w:sz="4" w:space="0" w:color="221F1F"/>
                    <w:left w:val="single" w:sz="4" w:space="0" w:color="221F1F"/>
                    <w:bottom w:val="single" w:sz="4" w:space="0" w:color="221F1F"/>
                    <w:right w:val="single" w:sz="4" w:space="0" w:color="221F1F"/>
                  </w:tcBorders>
                  <w:vAlign w:val="center"/>
                </w:tcPr>
                <w:p w14:paraId="0756D113" w14:textId="273EA6FC"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C2</w:t>
                  </w:r>
                </w:p>
              </w:tc>
              <w:tc>
                <w:tcPr>
                  <w:tcW w:w="7087" w:type="dxa"/>
                  <w:tcBorders>
                    <w:top w:val="single" w:sz="4" w:space="0" w:color="221F1F"/>
                    <w:left w:val="single" w:sz="4" w:space="0" w:color="221F1F"/>
                    <w:bottom w:val="single" w:sz="4" w:space="0" w:color="221F1F"/>
                    <w:right w:val="single" w:sz="4" w:space="0" w:color="221F1F"/>
                  </w:tcBorders>
                  <w:vAlign w:val="center"/>
                </w:tcPr>
                <w:p w14:paraId="289F8465" w14:textId="474D9219"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Ruban de signalisation standard rayée</w:t>
                  </w:r>
                </w:p>
              </w:tc>
            </w:tr>
            <w:tr w:rsidR="001D5AF4" w:rsidRPr="002641B7" w14:paraId="3E54096D"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37581922" w14:textId="662FB8D0"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C3</w:t>
                  </w:r>
                </w:p>
              </w:tc>
              <w:tc>
                <w:tcPr>
                  <w:tcW w:w="7087" w:type="dxa"/>
                  <w:tcBorders>
                    <w:top w:val="single" w:sz="4" w:space="0" w:color="221F1F"/>
                    <w:left w:val="single" w:sz="4" w:space="0" w:color="221F1F"/>
                    <w:bottom w:val="single" w:sz="4" w:space="0" w:color="221F1F"/>
                    <w:right w:val="single" w:sz="4" w:space="0" w:color="221F1F"/>
                  </w:tcBorders>
                  <w:vAlign w:val="center"/>
                </w:tcPr>
                <w:p w14:paraId="49C8FB0D" w14:textId="3062E855"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Chaine de signalisation en polyéthylène </w:t>
                  </w:r>
                </w:p>
              </w:tc>
            </w:tr>
            <w:tr w:rsidR="001D5AF4" w:rsidRPr="002641B7" w14:paraId="1BA2D2E2"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242F9AED" w14:textId="44FE9DDC"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C4</w:t>
                  </w:r>
                </w:p>
              </w:tc>
              <w:tc>
                <w:tcPr>
                  <w:tcW w:w="7087" w:type="dxa"/>
                  <w:tcBorders>
                    <w:top w:val="single" w:sz="4" w:space="0" w:color="221F1F"/>
                    <w:left w:val="single" w:sz="4" w:space="0" w:color="221F1F"/>
                    <w:bottom w:val="single" w:sz="4" w:space="0" w:color="221F1F"/>
                    <w:right w:val="single" w:sz="4" w:space="0" w:color="221F1F"/>
                  </w:tcBorders>
                  <w:vAlign w:val="center"/>
                </w:tcPr>
                <w:p w14:paraId="51574299" w14:textId="591E6E7A"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Cônes de chantier rétro-fléchissant </w:t>
                  </w:r>
                </w:p>
              </w:tc>
            </w:tr>
            <w:tr w:rsidR="001D5AF4" w:rsidRPr="002641B7" w14:paraId="41921B10"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03F061F5" w14:textId="12172BF6"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C5</w:t>
                  </w:r>
                </w:p>
              </w:tc>
              <w:tc>
                <w:tcPr>
                  <w:tcW w:w="7087" w:type="dxa"/>
                  <w:tcBorders>
                    <w:top w:val="single" w:sz="4" w:space="0" w:color="221F1F"/>
                    <w:left w:val="single" w:sz="4" w:space="0" w:color="221F1F"/>
                    <w:bottom w:val="single" w:sz="4" w:space="0" w:color="221F1F"/>
                    <w:right w:val="single" w:sz="4" w:space="0" w:color="221F1F"/>
                  </w:tcBorders>
                  <w:vAlign w:val="center"/>
                </w:tcPr>
                <w:p w14:paraId="37EAB0EC" w14:textId="397BFBC8"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Panneau de signalisation temporaire B1- sens interdit </w:t>
                  </w:r>
                </w:p>
              </w:tc>
            </w:tr>
            <w:tr w:rsidR="001D5AF4" w:rsidRPr="002641B7" w14:paraId="64EEE6B8"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2853879C" w14:textId="3CE2B31B"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C6</w:t>
                  </w:r>
                </w:p>
              </w:tc>
              <w:tc>
                <w:tcPr>
                  <w:tcW w:w="7087" w:type="dxa"/>
                  <w:tcBorders>
                    <w:top w:val="single" w:sz="4" w:space="0" w:color="221F1F"/>
                    <w:left w:val="single" w:sz="4" w:space="0" w:color="221F1F"/>
                    <w:bottom w:val="single" w:sz="4" w:space="0" w:color="221F1F"/>
                    <w:right w:val="single" w:sz="4" w:space="0" w:color="221F1F"/>
                  </w:tcBorders>
                  <w:vAlign w:val="center"/>
                </w:tcPr>
                <w:p w14:paraId="27864417" w14:textId="0BEE05BF"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Piquet de chantier rétro fléchissant </w:t>
                  </w:r>
                </w:p>
              </w:tc>
            </w:tr>
            <w:tr w:rsidR="001D5AF4" w:rsidRPr="002641B7" w14:paraId="4C6053C3" w14:textId="77777777" w:rsidTr="009A71D4">
              <w:trPr>
                <w:trHeight w:val="243"/>
              </w:trPr>
              <w:tc>
                <w:tcPr>
                  <w:tcW w:w="1524" w:type="dxa"/>
                  <w:tcBorders>
                    <w:top w:val="single" w:sz="4" w:space="0" w:color="221F1F"/>
                    <w:left w:val="single" w:sz="4" w:space="0" w:color="221F1F"/>
                    <w:bottom w:val="single" w:sz="4" w:space="0" w:color="auto"/>
                    <w:right w:val="single" w:sz="4" w:space="0" w:color="221F1F"/>
                  </w:tcBorders>
                  <w:vAlign w:val="center"/>
                </w:tcPr>
                <w:p w14:paraId="5168F6DF" w14:textId="2983C3F7"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C7</w:t>
                  </w:r>
                </w:p>
              </w:tc>
              <w:tc>
                <w:tcPr>
                  <w:tcW w:w="7087" w:type="dxa"/>
                  <w:tcBorders>
                    <w:top w:val="single" w:sz="4" w:space="0" w:color="221F1F"/>
                    <w:left w:val="single" w:sz="4" w:space="0" w:color="221F1F"/>
                    <w:bottom w:val="single" w:sz="4" w:space="0" w:color="auto"/>
                    <w:right w:val="single" w:sz="4" w:space="0" w:color="221F1F"/>
                  </w:tcBorders>
                  <w:vAlign w:val="center"/>
                </w:tcPr>
                <w:p w14:paraId="42D3A4A6" w14:textId="037466A0"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Barrière de chantier rétro fléchissant </w:t>
                  </w:r>
                </w:p>
              </w:tc>
            </w:tr>
          </w:tbl>
          <w:p w14:paraId="764B4805" w14:textId="77777777" w:rsidR="00732159" w:rsidRPr="002641B7" w:rsidRDefault="00732159" w:rsidP="00813D0B">
            <w:pPr>
              <w:widowControl w:val="0"/>
              <w:autoSpaceDE w:val="0"/>
              <w:ind w:left="360" w:right="141"/>
              <w:jc w:val="both"/>
              <w:rPr>
                <w:rFonts w:ascii="Arial Narrow" w:hAnsi="Arial Narrow"/>
                <w:bCs/>
                <w:iCs/>
                <w:sz w:val="8"/>
                <w:szCs w:val="8"/>
              </w:rPr>
            </w:pPr>
          </w:p>
          <w:p w14:paraId="2C7B962F" w14:textId="1294D69C" w:rsidR="009D583E" w:rsidRPr="002641B7" w:rsidRDefault="0076549B" w:rsidP="00813D0B">
            <w:pPr>
              <w:widowControl w:val="0"/>
              <w:autoSpaceDE w:val="0"/>
              <w:ind w:right="141"/>
              <w:jc w:val="both"/>
              <w:rPr>
                <w:rFonts w:ascii="Arial Narrow" w:hAnsi="Arial Narrow"/>
                <w:bCs/>
                <w:iCs/>
              </w:rPr>
            </w:pPr>
            <w:r w:rsidRPr="002641B7">
              <w:rPr>
                <w:rFonts w:ascii="Arial Narrow" w:hAnsi="Arial Narrow"/>
                <w:bCs/>
                <w:iCs/>
              </w:rPr>
              <w:t xml:space="preserve">    Le soumissionnaire devra justifier de la possession du matériel et des équipements, pour </w:t>
            </w:r>
            <w:r w:rsidR="009D583E" w:rsidRPr="002641B7">
              <w:rPr>
                <w:rFonts w:ascii="Arial Narrow" w:hAnsi="Arial Narrow"/>
                <w:bCs/>
                <w:iCs/>
              </w:rPr>
              <w:t>être</w:t>
            </w:r>
            <w:r w:rsidRPr="002641B7">
              <w:rPr>
                <w:rFonts w:ascii="Arial Narrow" w:hAnsi="Arial Narrow"/>
                <w:bCs/>
                <w:iCs/>
              </w:rPr>
              <w:t xml:space="preserve"> pris en compte, les </w:t>
            </w:r>
            <w:r w:rsidR="009D583E" w:rsidRPr="002641B7">
              <w:rPr>
                <w:rFonts w:ascii="Arial Narrow" w:hAnsi="Arial Narrow"/>
                <w:bCs/>
                <w:iCs/>
              </w:rPr>
              <w:t>justificatifs</w:t>
            </w:r>
            <w:r w:rsidRPr="002641B7">
              <w:rPr>
                <w:rFonts w:ascii="Arial Narrow" w:hAnsi="Arial Narrow"/>
                <w:bCs/>
                <w:iCs/>
              </w:rPr>
              <w:t xml:space="preserve"> à fournir</w:t>
            </w:r>
            <w:r w:rsidR="009D583E" w:rsidRPr="002641B7">
              <w:rPr>
                <w:rFonts w:ascii="Arial Narrow" w:hAnsi="Arial Narrow"/>
                <w:bCs/>
                <w:iCs/>
              </w:rPr>
              <w:t xml:space="preserve"> pour le matériel sont :</w:t>
            </w:r>
          </w:p>
          <w:p w14:paraId="6035FFF7" w14:textId="70804E7F" w:rsidR="009D583E" w:rsidRPr="002641B7" w:rsidRDefault="009D583E" w:rsidP="008F72C1">
            <w:pPr>
              <w:pStyle w:val="Paragraphedeliste"/>
              <w:widowControl w:val="0"/>
              <w:numPr>
                <w:ilvl w:val="0"/>
                <w:numId w:val="66"/>
              </w:numPr>
              <w:autoSpaceDE w:val="0"/>
              <w:spacing w:after="0" w:line="240" w:lineRule="auto"/>
              <w:ind w:right="141"/>
              <w:jc w:val="both"/>
              <w:rPr>
                <w:rFonts w:ascii="Arial Narrow" w:hAnsi="Arial Narrow"/>
                <w:bCs/>
                <w:iCs/>
              </w:rPr>
            </w:pPr>
            <w:r w:rsidRPr="002641B7">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2641B7">
              <w:rPr>
                <w:rFonts w:ascii="Arial Narrow" w:hAnsi="Arial Narrow"/>
                <w:b/>
                <w:iCs/>
              </w:rPr>
              <w:t xml:space="preserve">(matériel roulant) </w:t>
            </w:r>
            <w:r w:rsidRPr="002641B7">
              <w:rPr>
                <w:rFonts w:ascii="Arial Narrow" w:hAnsi="Arial Narrow"/>
                <w:bCs/>
                <w:iCs/>
              </w:rPr>
              <w:t>et les photocopies certifiées conformes de factures pour les autres matériels.</w:t>
            </w:r>
          </w:p>
          <w:p w14:paraId="055059D9" w14:textId="668E504A" w:rsidR="009D583E" w:rsidRPr="002641B7" w:rsidRDefault="009D583E" w:rsidP="008F72C1">
            <w:pPr>
              <w:pStyle w:val="Paragraphedeliste"/>
              <w:widowControl w:val="0"/>
              <w:numPr>
                <w:ilvl w:val="0"/>
                <w:numId w:val="66"/>
              </w:numPr>
              <w:autoSpaceDE w:val="0"/>
              <w:spacing w:after="0" w:line="240" w:lineRule="auto"/>
              <w:ind w:right="141"/>
              <w:jc w:val="both"/>
              <w:rPr>
                <w:rFonts w:ascii="Arial Narrow" w:hAnsi="Arial Narrow"/>
                <w:bCs/>
                <w:iCs/>
              </w:rPr>
            </w:pPr>
            <w:r w:rsidRPr="002641B7">
              <w:rPr>
                <w:rFonts w:ascii="Arial Narrow" w:hAnsi="Arial Narrow"/>
                <w:bCs/>
                <w:iCs/>
              </w:rPr>
              <w:t xml:space="preserve">En cas de location : joindre une copie du contrat de location certifiée. </w:t>
            </w:r>
          </w:p>
          <w:p w14:paraId="4A08C973" w14:textId="77777777" w:rsidR="00D62637" w:rsidRPr="002641B7" w:rsidRDefault="0076549B" w:rsidP="00813D0B">
            <w:pPr>
              <w:widowControl w:val="0"/>
              <w:autoSpaceDE w:val="0"/>
              <w:ind w:right="141"/>
              <w:jc w:val="both"/>
              <w:rPr>
                <w:rFonts w:ascii="Arial Narrow" w:hAnsi="Arial Narrow"/>
                <w:bCs/>
                <w:iCs/>
                <w:sz w:val="8"/>
                <w:szCs w:val="8"/>
              </w:rPr>
            </w:pPr>
            <w:r w:rsidRPr="002641B7">
              <w:rPr>
                <w:rFonts w:ascii="Arial Narrow" w:hAnsi="Arial Narrow"/>
                <w:bCs/>
                <w:iCs/>
              </w:rPr>
              <w:t xml:space="preserve"> </w:t>
            </w:r>
          </w:p>
          <w:p w14:paraId="231FFEDC" w14:textId="49FB3BD7" w:rsidR="00A85CAC" w:rsidRPr="002641B7" w:rsidRDefault="00A85CAC" w:rsidP="00813D0B">
            <w:pPr>
              <w:widowControl w:val="0"/>
              <w:autoSpaceDE w:val="0"/>
              <w:ind w:right="141"/>
              <w:jc w:val="both"/>
              <w:rPr>
                <w:rFonts w:ascii="Arial Narrow" w:hAnsi="Arial Narrow"/>
                <w:b/>
                <w:bCs/>
                <w:iCs/>
              </w:rPr>
            </w:pPr>
            <w:r w:rsidRPr="002641B7">
              <w:rPr>
                <w:rFonts w:ascii="Arial Narrow" w:hAnsi="Arial Narrow"/>
                <w:b/>
                <w:iCs/>
                <w:u w:val="single"/>
              </w:rPr>
              <w:t>NB</w:t>
            </w:r>
            <w:r w:rsidRPr="002641B7">
              <w:rPr>
                <w:rFonts w:ascii="Arial Narrow" w:hAnsi="Arial Narrow"/>
                <w:b/>
                <w:iCs/>
              </w:rPr>
              <w:t xml:space="preserve"> : </w:t>
            </w:r>
            <w:r w:rsidR="00557455" w:rsidRPr="002641B7">
              <w:rPr>
                <w:rFonts w:ascii="Arial Narrow" w:hAnsi="Arial Narrow"/>
                <w:b/>
                <w:bCs/>
                <w:iCs/>
              </w:rPr>
              <w:t xml:space="preserve">les pièces justificatives de location des matériels doivent dater de moins de </w:t>
            </w:r>
            <w:r w:rsidR="00D62637" w:rsidRPr="002641B7">
              <w:rPr>
                <w:rFonts w:ascii="Arial Narrow" w:hAnsi="Arial Narrow"/>
                <w:b/>
                <w:bCs/>
                <w:iCs/>
              </w:rPr>
              <w:t>trois (</w:t>
            </w:r>
            <w:r w:rsidR="00557455" w:rsidRPr="002641B7">
              <w:rPr>
                <w:rFonts w:ascii="Arial Narrow" w:hAnsi="Arial Narrow"/>
                <w:b/>
                <w:bCs/>
                <w:iCs/>
              </w:rPr>
              <w:t>03) mois à la date de lancement de l’Appel d’Offres.</w:t>
            </w:r>
          </w:p>
          <w:p w14:paraId="56AB4B4A" w14:textId="77777777" w:rsidR="00557455" w:rsidRPr="002641B7" w:rsidRDefault="00557455" w:rsidP="00813D0B">
            <w:pPr>
              <w:widowControl w:val="0"/>
              <w:autoSpaceDE w:val="0"/>
              <w:ind w:right="141"/>
              <w:jc w:val="both"/>
              <w:rPr>
                <w:rFonts w:ascii="Arial Narrow" w:hAnsi="Arial Narrow"/>
                <w:bCs/>
                <w:iCs/>
                <w:sz w:val="8"/>
                <w:szCs w:val="8"/>
              </w:rPr>
            </w:pPr>
          </w:p>
          <w:p w14:paraId="1D81070E" w14:textId="77777777"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iCs/>
              </w:rPr>
              <w:t>b.2.</w:t>
            </w:r>
            <w:r w:rsidRPr="002641B7">
              <w:rPr>
                <w:rFonts w:ascii="Arial Narrow" w:hAnsi="Arial Narrow"/>
                <w:b/>
                <w:iCs/>
                <w:spacing w:val="6"/>
              </w:rPr>
              <w:t xml:space="preserve"> Organisation et </w:t>
            </w:r>
            <w:r w:rsidRPr="002641B7">
              <w:rPr>
                <w:rFonts w:ascii="Arial Narrow" w:hAnsi="Arial Narrow"/>
                <w:b/>
                <w:iCs/>
              </w:rPr>
              <w:t>Méthodologie</w:t>
            </w:r>
          </w:p>
          <w:p w14:paraId="48E1EE5C" w14:textId="77777777" w:rsidR="00A85CAC" w:rsidRPr="002641B7" w:rsidRDefault="00A85CAC" w:rsidP="00813D0B">
            <w:pPr>
              <w:widowControl w:val="0"/>
              <w:tabs>
                <w:tab w:val="left" w:pos="1360"/>
                <w:tab w:val="left" w:pos="2620"/>
                <w:tab w:val="left" w:pos="3240"/>
                <w:tab w:val="left" w:pos="3400"/>
              </w:tabs>
              <w:autoSpaceDE w:val="0"/>
              <w:ind w:right="141"/>
              <w:jc w:val="both"/>
              <w:rPr>
                <w:rFonts w:ascii="Arial Narrow" w:hAnsi="Arial Narrow"/>
              </w:rPr>
            </w:pPr>
            <w:r w:rsidRPr="002641B7">
              <w:rPr>
                <w:rFonts w:ascii="Arial Narrow" w:hAnsi="Arial Narrow"/>
              </w:rPr>
              <w:t>Le soumissionnaire produira une note descriptive ou méthodologique présentant de manière détaillée les</w:t>
            </w:r>
            <w:r w:rsidRPr="002641B7">
              <w:rPr>
                <w:rFonts w:ascii="Arial Narrow" w:hAnsi="Arial Narrow"/>
                <w:spacing w:val="-12"/>
              </w:rPr>
              <w:t xml:space="preserve"> </w:t>
            </w:r>
            <w:r w:rsidRPr="002641B7">
              <w:rPr>
                <w:rFonts w:ascii="Arial Narrow" w:hAnsi="Arial Narrow"/>
              </w:rPr>
              <w:t xml:space="preserve">éléments constitutifs de sa </w:t>
            </w:r>
            <w:r w:rsidRPr="002641B7">
              <w:rPr>
                <w:rFonts w:ascii="Arial Narrow" w:hAnsi="Arial Narrow"/>
                <w:spacing w:val="5"/>
              </w:rPr>
              <w:t>propositio</w:t>
            </w:r>
            <w:r w:rsidRPr="002641B7">
              <w:rPr>
                <w:rFonts w:ascii="Arial Narrow" w:hAnsi="Arial Narrow"/>
              </w:rPr>
              <w:t xml:space="preserve">n </w:t>
            </w:r>
            <w:r w:rsidRPr="002641B7">
              <w:rPr>
                <w:rFonts w:ascii="Arial Narrow" w:hAnsi="Arial Narrow"/>
                <w:spacing w:val="5"/>
              </w:rPr>
              <w:t>techniqu</w:t>
            </w:r>
            <w:r w:rsidRPr="002641B7">
              <w:rPr>
                <w:rFonts w:ascii="Arial Narrow" w:hAnsi="Arial Narrow"/>
              </w:rPr>
              <w:t>e</w:t>
            </w:r>
            <w:r w:rsidRPr="002641B7">
              <w:rPr>
                <w:rFonts w:ascii="Arial Narrow" w:hAnsi="Arial Narrow"/>
                <w:spacing w:val="5"/>
              </w:rPr>
              <w:t xml:space="preserve">, </w:t>
            </w:r>
            <w:r w:rsidRPr="002641B7">
              <w:rPr>
                <w:rFonts w:ascii="Arial Narrow" w:hAnsi="Arial Narrow"/>
              </w:rPr>
              <w:t>notamment</w:t>
            </w:r>
            <w:r w:rsidRPr="002641B7">
              <w:rPr>
                <w:rFonts w:ascii="Arial Narrow" w:hAnsi="Arial Narrow"/>
                <w:spacing w:val="6"/>
              </w:rPr>
              <w:t xml:space="preserve"> </w:t>
            </w:r>
            <w:r w:rsidRPr="002641B7">
              <w:rPr>
                <w:rFonts w:ascii="Arial Narrow" w:hAnsi="Arial Narrow"/>
              </w:rPr>
              <w:t>:</w:t>
            </w:r>
          </w:p>
          <w:p w14:paraId="03124E5B" w14:textId="49579092" w:rsidR="00A85CAC" w:rsidRPr="002641B7" w:rsidRDefault="00A85CAC" w:rsidP="008F72C1">
            <w:pPr>
              <w:widowControl w:val="0"/>
              <w:numPr>
                <w:ilvl w:val="0"/>
                <w:numId w:val="19"/>
              </w:numPr>
              <w:autoSpaceDE w:val="0"/>
              <w:ind w:right="141"/>
              <w:jc w:val="both"/>
              <w:rPr>
                <w:rFonts w:ascii="Arial Narrow" w:hAnsi="Arial Narrow"/>
              </w:rPr>
            </w:pPr>
            <w:r w:rsidRPr="002641B7">
              <w:rPr>
                <w:rFonts w:ascii="Arial Narrow" w:hAnsi="Arial Narrow"/>
              </w:rPr>
              <w:t xml:space="preserve">L’organisation </w:t>
            </w:r>
            <w:r w:rsidR="005F4CF2" w:rsidRPr="002641B7">
              <w:rPr>
                <w:rFonts w:ascii="Arial Narrow" w:hAnsi="Arial Narrow"/>
              </w:rPr>
              <w:t>et</w:t>
            </w:r>
            <w:r w:rsidRPr="002641B7">
              <w:rPr>
                <w:rFonts w:ascii="Arial Narrow" w:hAnsi="Arial Narrow"/>
              </w:rPr>
              <w:t xml:space="preserve"> l’ordonnancement, qu’il envisage mettre en place pour exécuter efficacement les travaux à laquelle </w:t>
            </w:r>
            <w:r w:rsidR="00D62637" w:rsidRPr="002641B7">
              <w:rPr>
                <w:rFonts w:ascii="Arial Narrow" w:hAnsi="Arial Narrow"/>
              </w:rPr>
              <w:t>sont</w:t>
            </w:r>
            <w:r w:rsidRPr="002641B7">
              <w:rPr>
                <w:rFonts w:ascii="Arial Narrow" w:hAnsi="Arial Narrow"/>
              </w:rPr>
              <w:t xml:space="preserve"> annexé</w:t>
            </w:r>
            <w:r w:rsidR="00D62637" w:rsidRPr="002641B7">
              <w:rPr>
                <w:rFonts w:ascii="Arial Narrow" w:hAnsi="Arial Narrow"/>
              </w:rPr>
              <w:t>s :</w:t>
            </w:r>
          </w:p>
          <w:p w14:paraId="4AE98AC1" w14:textId="40E51364" w:rsidR="00F6125E" w:rsidRPr="002641B7" w:rsidRDefault="00F6125E" w:rsidP="008F72C1">
            <w:pPr>
              <w:pStyle w:val="Paragraphedeliste"/>
              <w:widowControl w:val="0"/>
              <w:numPr>
                <w:ilvl w:val="0"/>
                <w:numId w:val="6"/>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Note méthodologique</w:t>
            </w:r>
          </w:p>
          <w:p w14:paraId="45F709C6" w14:textId="3F521482" w:rsidR="00D62637" w:rsidRPr="002641B7" w:rsidRDefault="00D62637" w:rsidP="008F72C1">
            <w:pPr>
              <w:pStyle w:val="Paragraphedeliste"/>
              <w:widowControl w:val="0"/>
              <w:numPr>
                <w:ilvl w:val="0"/>
                <w:numId w:val="6"/>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Le rapport de visite du site accompagné des photos</w:t>
            </w:r>
          </w:p>
          <w:p w14:paraId="7C45D5CD" w14:textId="1D2ACE22" w:rsidR="00D62637" w:rsidRPr="002641B7" w:rsidRDefault="00D62637" w:rsidP="008F72C1">
            <w:pPr>
              <w:pStyle w:val="Paragraphedeliste"/>
              <w:widowControl w:val="0"/>
              <w:numPr>
                <w:ilvl w:val="0"/>
                <w:numId w:val="6"/>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L’attestation signée sur l’honneur de visite du site</w:t>
            </w:r>
          </w:p>
          <w:p w14:paraId="7054B42D" w14:textId="748E1D1B" w:rsidR="00A85CAC" w:rsidRPr="002641B7" w:rsidRDefault="00D62637" w:rsidP="008F72C1">
            <w:pPr>
              <w:widowControl w:val="0"/>
              <w:numPr>
                <w:ilvl w:val="0"/>
                <w:numId w:val="19"/>
              </w:numPr>
              <w:autoSpaceDE w:val="0"/>
              <w:ind w:right="141"/>
              <w:jc w:val="both"/>
              <w:rPr>
                <w:rFonts w:ascii="Arial Narrow" w:hAnsi="Arial Narrow"/>
              </w:rPr>
            </w:pPr>
            <w:r w:rsidRPr="002641B7">
              <w:rPr>
                <w:rFonts w:ascii="Arial Narrow" w:hAnsi="Arial Narrow"/>
              </w:rPr>
              <w:t>Le</w:t>
            </w:r>
            <w:r w:rsidR="00A85CAC" w:rsidRPr="002641B7">
              <w:rPr>
                <w:rFonts w:ascii="Arial Narrow" w:hAnsi="Arial Narrow"/>
              </w:rPr>
              <w:t xml:space="preserve"> </w:t>
            </w:r>
            <w:r w:rsidRPr="002641B7">
              <w:rPr>
                <w:rFonts w:ascii="Arial Narrow" w:hAnsi="Arial Narrow"/>
              </w:rPr>
              <w:t xml:space="preserve">calendrier, </w:t>
            </w:r>
            <w:r w:rsidRPr="002641B7">
              <w:rPr>
                <w:rFonts w:ascii="Arial Narrow" w:hAnsi="Arial Narrow"/>
                <w:spacing w:val="-24"/>
              </w:rPr>
              <w:t>le</w:t>
            </w:r>
            <w:r w:rsidRPr="002641B7">
              <w:rPr>
                <w:rFonts w:ascii="Arial Narrow" w:hAnsi="Arial Narrow"/>
              </w:rPr>
              <w:t xml:space="preserve"> </w:t>
            </w:r>
            <w:r w:rsidRPr="002641B7">
              <w:rPr>
                <w:rFonts w:ascii="Arial Narrow" w:hAnsi="Arial Narrow"/>
                <w:spacing w:val="-24"/>
              </w:rPr>
              <w:t>planning</w:t>
            </w:r>
            <w:r w:rsidRPr="002641B7">
              <w:rPr>
                <w:rFonts w:ascii="Arial Narrow" w:hAnsi="Arial Narrow"/>
              </w:rPr>
              <w:t xml:space="preserve"> </w:t>
            </w:r>
            <w:r w:rsidRPr="002641B7">
              <w:rPr>
                <w:rFonts w:ascii="Arial Narrow" w:hAnsi="Arial Narrow"/>
                <w:spacing w:val="-24"/>
              </w:rPr>
              <w:t>et</w:t>
            </w:r>
            <w:r w:rsidRPr="002641B7">
              <w:rPr>
                <w:rFonts w:ascii="Arial Narrow" w:hAnsi="Arial Narrow"/>
              </w:rPr>
              <w:t xml:space="preserve"> </w:t>
            </w:r>
            <w:r w:rsidRPr="002641B7">
              <w:rPr>
                <w:rFonts w:ascii="Arial Narrow" w:hAnsi="Arial Narrow"/>
                <w:spacing w:val="-24"/>
              </w:rPr>
              <w:t>le</w:t>
            </w:r>
            <w:r w:rsidRPr="002641B7">
              <w:rPr>
                <w:rFonts w:ascii="Arial Narrow" w:hAnsi="Arial Narrow"/>
              </w:rPr>
              <w:t xml:space="preserve"> </w:t>
            </w:r>
            <w:r w:rsidRPr="002641B7">
              <w:rPr>
                <w:rFonts w:ascii="Arial Narrow" w:hAnsi="Arial Narrow"/>
                <w:spacing w:val="-24"/>
              </w:rPr>
              <w:t>délai</w:t>
            </w:r>
            <w:r w:rsidRPr="002641B7">
              <w:rPr>
                <w:rFonts w:ascii="Arial Narrow" w:hAnsi="Arial Narrow"/>
              </w:rPr>
              <w:t xml:space="preserve"> </w:t>
            </w:r>
            <w:r w:rsidRPr="002641B7">
              <w:rPr>
                <w:rFonts w:ascii="Arial Narrow" w:hAnsi="Arial Narrow"/>
                <w:spacing w:val="-24"/>
              </w:rPr>
              <w:t>de</w:t>
            </w:r>
            <w:r w:rsidRPr="002641B7">
              <w:rPr>
                <w:rFonts w:ascii="Arial Narrow" w:hAnsi="Arial Narrow"/>
              </w:rPr>
              <w:t xml:space="preserve"> </w:t>
            </w:r>
            <w:r w:rsidRPr="002641B7">
              <w:rPr>
                <w:rFonts w:ascii="Arial Narrow" w:hAnsi="Arial Narrow"/>
                <w:spacing w:val="-24"/>
              </w:rPr>
              <w:t>livraison</w:t>
            </w:r>
            <w:r w:rsidR="00A85CAC" w:rsidRPr="002641B7">
              <w:rPr>
                <w:rFonts w:ascii="Arial Narrow" w:hAnsi="Arial Narrow"/>
              </w:rPr>
              <w:t xml:space="preserve"> des</w:t>
            </w:r>
            <w:r w:rsidR="00A85CAC" w:rsidRPr="002641B7">
              <w:rPr>
                <w:rFonts w:ascii="Arial Narrow" w:hAnsi="Arial Narrow"/>
                <w:spacing w:val="6"/>
              </w:rPr>
              <w:t xml:space="preserve"> </w:t>
            </w:r>
            <w:r w:rsidR="00A85CAC" w:rsidRPr="002641B7">
              <w:rPr>
                <w:rFonts w:ascii="Arial Narrow" w:hAnsi="Arial Narrow"/>
              </w:rPr>
              <w:t>travaux</w:t>
            </w:r>
            <w:r w:rsidR="00A85CAC" w:rsidRPr="002641B7">
              <w:rPr>
                <w:rFonts w:ascii="Arial Narrow" w:hAnsi="Arial Narrow"/>
                <w:spacing w:val="6"/>
              </w:rPr>
              <w:t xml:space="preserve"> </w:t>
            </w:r>
            <w:r w:rsidR="00A85CAC" w:rsidRPr="002641B7">
              <w:rPr>
                <w:rFonts w:ascii="Arial Narrow" w:hAnsi="Arial Narrow"/>
              </w:rPr>
              <w:t>;</w:t>
            </w:r>
          </w:p>
          <w:p w14:paraId="7C910840" w14:textId="09CAE86D" w:rsidR="00A85CAC" w:rsidRPr="002641B7" w:rsidRDefault="00D62637" w:rsidP="008F72C1">
            <w:pPr>
              <w:pStyle w:val="Paragraphedeliste"/>
              <w:numPr>
                <w:ilvl w:val="0"/>
                <w:numId w:val="19"/>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dispositions envisagées pour l’utilisation de la main d’œuvre locale (technique HIMO) ;</w:t>
            </w:r>
          </w:p>
          <w:p w14:paraId="62F6715D" w14:textId="6D629943" w:rsidR="00A85CAC" w:rsidRPr="002641B7" w:rsidRDefault="00D62637" w:rsidP="008F72C1">
            <w:pPr>
              <w:pStyle w:val="Paragraphedeliste"/>
              <w:numPr>
                <w:ilvl w:val="0"/>
                <w:numId w:val="19"/>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dispositions relatives au respect des mesures environnementales ;</w:t>
            </w:r>
          </w:p>
          <w:p w14:paraId="3D489232" w14:textId="4A334705" w:rsidR="00D62637" w:rsidRPr="009A71D4" w:rsidRDefault="00D62637" w:rsidP="008F72C1">
            <w:pPr>
              <w:pStyle w:val="Paragraphedeliste"/>
              <w:numPr>
                <w:ilvl w:val="0"/>
                <w:numId w:val="19"/>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travaux que le soumissionnaire envisage de sous-traiter ;</w:t>
            </w:r>
          </w:p>
          <w:p w14:paraId="3C613810" w14:textId="4A899B6A" w:rsidR="00A85CAC" w:rsidRPr="002641B7" w:rsidRDefault="00A85CAC" w:rsidP="00813D0B">
            <w:pPr>
              <w:ind w:right="141"/>
              <w:jc w:val="both"/>
              <w:rPr>
                <w:rFonts w:ascii="Arial Narrow" w:hAnsi="Arial Narrow"/>
                <w:b/>
                <w:iCs/>
              </w:rPr>
            </w:pPr>
            <w:r w:rsidRPr="002641B7">
              <w:rPr>
                <w:rFonts w:ascii="Arial Narrow" w:hAnsi="Arial Narrow"/>
                <w:b/>
                <w:iCs/>
              </w:rPr>
              <w:t xml:space="preserve">b.3. Le soumissionnaire remplira et souscrira les formulaires : </w:t>
            </w:r>
          </w:p>
          <w:p w14:paraId="58F57703" w14:textId="0BF9EB3C" w:rsidR="00A85CAC" w:rsidRPr="002641B7" w:rsidRDefault="00EE3B61" w:rsidP="008F72C1">
            <w:pPr>
              <w:pStyle w:val="Paragraphedeliste"/>
              <w:numPr>
                <w:ilvl w:val="0"/>
                <w:numId w:val="28"/>
              </w:numPr>
              <w:spacing w:after="0" w:line="240" w:lineRule="auto"/>
              <w:ind w:left="714" w:right="141" w:hanging="357"/>
              <w:jc w:val="both"/>
              <w:rPr>
                <w:rFonts w:ascii="Arial Narrow" w:hAnsi="Arial Narrow"/>
                <w:bCs/>
                <w:iCs/>
              </w:rPr>
            </w:pPr>
            <w:r w:rsidRPr="002641B7">
              <w:rPr>
                <w:rFonts w:ascii="Arial Narrow" w:hAnsi="Arial Narrow"/>
                <w:bCs/>
                <w:iCs/>
              </w:rPr>
              <w:t>La</w:t>
            </w:r>
            <w:r w:rsidR="00A85CAC" w:rsidRPr="002641B7">
              <w:rPr>
                <w:rFonts w:ascii="Arial Narrow" w:hAnsi="Arial Narrow"/>
                <w:bCs/>
                <w:iCs/>
              </w:rPr>
              <w:t xml:space="preserve"> charte d’Intégrité </w:t>
            </w:r>
          </w:p>
          <w:p w14:paraId="12BFDCE2" w14:textId="483411D4" w:rsidR="00A85CAC" w:rsidRPr="00FA37F9" w:rsidRDefault="00A85CAC" w:rsidP="008F72C1">
            <w:pPr>
              <w:pStyle w:val="Paragraphedeliste"/>
              <w:numPr>
                <w:ilvl w:val="0"/>
                <w:numId w:val="28"/>
              </w:numPr>
              <w:spacing w:after="0" w:line="240" w:lineRule="auto"/>
              <w:ind w:left="714" w:right="141" w:hanging="357"/>
              <w:jc w:val="both"/>
              <w:rPr>
                <w:rFonts w:ascii="Arial Narrow" w:hAnsi="Arial Narrow"/>
                <w:bCs/>
                <w:iCs/>
              </w:rPr>
            </w:pPr>
            <w:r w:rsidRPr="002641B7">
              <w:rPr>
                <w:rFonts w:ascii="Arial Narrow" w:hAnsi="Arial Narrow"/>
                <w:bCs/>
                <w:iCs/>
              </w:rPr>
              <w:t xml:space="preserve">La Déclaration d’engagement au respect des clauses sociales et environnementales </w:t>
            </w:r>
          </w:p>
          <w:p w14:paraId="46882F3C" w14:textId="6DFC1138" w:rsidR="00A85CAC" w:rsidRPr="002641B7" w:rsidRDefault="00A85CAC" w:rsidP="00813D0B">
            <w:pPr>
              <w:widowControl w:val="0"/>
              <w:autoSpaceDE w:val="0"/>
              <w:ind w:left="567" w:right="141" w:hanging="567"/>
              <w:jc w:val="both"/>
              <w:rPr>
                <w:rFonts w:ascii="Arial Narrow" w:hAnsi="Arial Narrow"/>
                <w:b/>
                <w:iCs/>
              </w:rPr>
            </w:pPr>
            <w:r w:rsidRPr="002641B7">
              <w:rPr>
                <w:rFonts w:ascii="Arial Narrow" w:hAnsi="Arial Narrow"/>
                <w:b/>
                <w:bCs/>
                <w:iCs/>
              </w:rPr>
              <w:t>b.4</w:t>
            </w:r>
            <w:r w:rsidRPr="002641B7">
              <w:rPr>
                <w:rFonts w:ascii="Arial Narrow" w:hAnsi="Arial Narrow"/>
                <w:iCs/>
              </w:rPr>
              <w:t xml:space="preserve">. </w:t>
            </w:r>
            <w:r w:rsidRPr="002641B7">
              <w:rPr>
                <w:rFonts w:ascii="Arial Narrow" w:hAnsi="Arial Narrow"/>
                <w:iCs/>
                <w:spacing w:val="17"/>
              </w:rPr>
              <w:t xml:space="preserve"> </w:t>
            </w:r>
            <w:r w:rsidRPr="002641B7">
              <w:rPr>
                <w:rFonts w:ascii="Arial Narrow" w:hAnsi="Arial Narrow"/>
                <w:b/>
                <w:iCs/>
              </w:rPr>
              <w:t>Les</w:t>
            </w:r>
            <w:r w:rsidRPr="002641B7">
              <w:rPr>
                <w:rFonts w:ascii="Arial Narrow" w:hAnsi="Arial Narrow"/>
                <w:b/>
                <w:iCs/>
                <w:spacing w:val="15"/>
              </w:rPr>
              <w:t xml:space="preserve"> </w:t>
            </w:r>
            <w:r w:rsidRPr="002641B7">
              <w:rPr>
                <w:rFonts w:ascii="Arial Narrow" w:hAnsi="Arial Narrow"/>
                <w:b/>
                <w:iCs/>
              </w:rPr>
              <w:t>preuves</w:t>
            </w:r>
            <w:r w:rsidRPr="002641B7">
              <w:rPr>
                <w:rFonts w:ascii="Arial Narrow" w:hAnsi="Arial Narrow"/>
                <w:b/>
                <w:iCs/>
                <w:spacing w:val="15"/>
              </w:rPr>
              <w:t xml:space="preserve"> </w:t>
            </w:r>
            <w:r w:rsidRPr="002641B7">
              <w:rPr>
                <w:rFonts w:ascii="Arial Narrow" w:hAnsi="Arial Narrow"/>
                <w:b/>
                <w:iCs/>
              </w:rPr>
              <w:t>d’acceptations</w:t>
            </w:r>
            <w:r w:rsidRPr="002641B7">
              <w:rPr>
                <w:rFonts w:ascii="Arial Narrow" w:hAnsi="Arial Narrow"/>
                <w:b/>
                <w:iCs/>
                <w:spacing w:val="15"/>
              </w:rPr>
              <w:t xml:space="preserve"> </w:t>
            </w:r>
            <w:r w:rsidRPr="002641B7">
              <w:rPr>
                <w:rFonts w:ascii="Arial Narrow" w:hAnsi="Arial Narrow"/>
                <w:b/>
                <w:iCs/>
              </w:rPr>
              <w:t>des</w:t>
            </w:r>
            <w:r w:rsidRPr="002641B7">
              <w:rPr>
                <w:rFonts w:ascii="Arial Narrow" w:hAnsi="Arial Narrow"/>
                <w:b/>
                <w:iCs/>
                <w:spacing w:val="15"/>
              </w:rPr>
              <w:t xml:space="preserve"> </w:t>
            </w:r>
            <w:r w:rsidRPr="002641B7">
              <w:rPr>
                <w:rFonts w:ascii="Arial Narrow" w:hAnsi="Arial Narrow"/>
                <w:b/>
                <w:iCs/>
              </w:rPr>
              <w:t>conditions</w:t>
            </w:r>
            <w:r w:rsidRPr="002641B7">
              <w:rPr>
                <w:rFonts w:ascii="Arial Narrow" w:hAnsi="Arial Narrow"/>
                <w:b/>
                <w:iCs/>
                <w:spacing w:val="15"/>
              </w:rPr>
              <w:t xml:space="preserve"> </w:t>
            </w:r>
            <w:r w:rsidR="00221739" w:rsidRPr="002641B7">
              <w:rPr>
                <w:rFonts w:ascii="Arial Narrow" w:hAnsi="Arial Narrow"/>
                <w:b/>
                <w:iCs/>
              </w:rPr>
              <w:t>de la Lettre Commande</w:t>
            </w:r>
          </w:p>
          <w:p w14:paraId="074E4E3D" w14:textId="2EED02F2" w:rsidR="00A85CAC" w:rsidRPr="002641B7" w:rsidRDefault="00221739" w:rsidP="00813D0B">
            <w:pPr>
              <w:widowControl w:val="0"/>
              <w:autoSpaceDE w:val="0"/>
              <w:ind w:right="141"/>
              <w:jc w:val="both"/>
              <w:rPr>
                <w:rFonts w:ascii="Arial Narrow" w:hAnsi="Arial Narrow"/>
                <w:iCs/>
              </w:rPr>
            </w:pPr>
            <w:r w:rsidRPr="002641B7">
              <w:rPr>
                <w:rFonts w:ascii="Arial Narrow" w:hAnsi="Arial Narrow"/>
                <w:iCs/>
              </w:rPr>
              <w:t xml:space="preserve">     </w:t>
            </w:r>
            <w:r w:rsidR="00A85CAC" w:rsidRPr="002641B7">
              <w:rPr>
                <w:rFonts w:ascii="Arial Narrow" w:hAnsi="Arial Narrow"/>
                <w:iCs/>
              </w:rPr>
              <w:t xml:space="preserve">Le soumissionnaire remettra les copies dûment paraphées sur chaque page et signée à la dernière précédée de la mention </w:t>
            </w:r>
            <w:r w:rsidR="00A85CAC" w:rsidRPr="002641B7">
              <w:rPr>
                <w:rFonts w:ascii="Arial Narrow" w:hAnsi="Arial Narrow"/>
                <w:b/>
                <w:bCs/>
                <w:iCs/>
              </w:rPr>
              <w:t>« lu et approuvé »</w:t>
            </w:r>
            <w:r w:rsidR="005F4CF2" w:rsidRPr="002641B7">
              <w:rPr>
                <w:rFonts w:ascii="Arial Narrow" w:hAnsi="Arial Narrow"/>
                <w:iCs/>
              </w:rPr>
              <w:t xml:space="preserve"> </w:t>
            </w:r>
            <w:r w:rsidR="00A85CAC" w:rsidRPr="002641B7">
              <w:rPr>
                <w:rFonts w:ascii="Arial Narrow" w:hAnsi="Arial Narrow"/>
                <w:iCs/>
              </w:rPr>
              <w:t xml:space="preserve">des documents ci-après : </w:t>
            </w:r>
          </w:p>
          <w:p w14:paraId="68CB770C" w14:textId="77777777" w:rsidR="00A85CAC" w:rsidRPr="002641B7" w:rsidRDefault="00A85CAC" w:rsidP="008F72C1">
            <w:pPr>
              <w:widowControl w:val="0"/>
              <w:numPr>
                <w:ilvl w:val="0"/>
                <w:numId w:val="19"/>
              </w:numPr>
              <w:tabs>
                <w:tab w:val="left" w:pos="860"/>
                <w:tab w:val="left" w:pos="1820"/>
                <w:tab w:val="left" w:pos="2460"/>
                <w:tab w:val="left" w:pos="3560"/>
              </w:tabs>
              <w:autoSpaceDE w:val="0"/>
              <w:ind w:right="141"/>
              <w:jc w:val="both"/>
              <w:rPr>
                <w:rFonts w:ascii="Arial Narrow" w:hAnsi="Arial Narrow"/>
                <w:iCs/>
              </w:rPr>
            </w:pPr>
            <w:r w:rsidRPr="002641B7">
              <w:rPr>
                <w:rFonts w:ascii="Arial Narrow" w:hAnsi="Arial Narrow"/>
                <w:iCs/>
                <w:spacing w:val="5"/>
                <w:w w:val="97"/>
              </w:rPr>
              <w:t>L</w:t>
            </w:r>
            <w:r w:rsidRPr="002641B7">
              <w:rPr>
                <w:rFonts w:ascii="Arial Narrow" w:hAnsi="Arial Narrow"/>
                <w:iCs/>
                <w:w w:val="97"/>
              </w:rPr>
              <w:t xml:space="preserve">e </w:t>
            </w:r>
            <w:r w:rsidRPr="002641B7">
              <w:rPr>
                <w:rFonts w:ascii="Arial Narrow" w:hAnsi="Arial Narrow"/>
                <w:iCs/>
                <w:spacing w:val="5"/>
                <w:w w:val="97"/>
              </w:rPr>
              <w:t>Cahie</w:t>
            </w:r>
            <w:r w:rsidRPr="002641B7">
              <w:rPr>
                <w:rFonts w:ascii="Arial Narrow" w:hAnsi="Arial Narrow"/>
                <w:iCs/>
                <w:w w:val="97"/>
              </w:rPr>
              <w:t xml:space="preserve">r </w:t>
            </w:r>
            <w:r w:rsidRPr="002641B7">
              <w:rPr>
                <w:rFonts w:ascii="Arial Narrow" w:hAnsi="Arial Narrow"/>
                <w:iCs/>
                <w:spacing w:val="5"/>
                <w:w w:val="97"/>
              </w:rPr>
              <w:t>de</w:t>
            </w:r>
            <w:r w:rsidRPr="002641B7">
              <w:rPr>
                <w:rFonts w:ascii="Arial Narrow" w:hAnsi="Arial Narrow"/>
                <w:iCs/>
                <w:w w:val="97"/>
              </w:rPr>
              <w:t xml:space="preserve">s </w:t>
            </w:r>
            <w:r w:rsidRPr="002641B7">
              <w:rPr>
                <w:rFonts w:ascii="Arial Narrow" w:hAnsi="Arial Narrow"/>
                <w:iCs/>
                <w:spacing w:val="5"/>
                <w:w w:val="97"/>
              </w:rPr>
              <w:t>Clause</w:t>
            </w:r>
            <w:r w:rsidRPr="002641B7">
              <w:rPr>
                <w:rFonts w:ascii="Arial Narrow" w:hAnsi="Arial Narrow"/>
                <w:iCs/>
                <w:w w:val="97"/>
              </w:rPr>
              <w:t xml:space="preserve">s </w:t>
            </w:r>
            <w:r w:rsidRPr="002641B7">
              <w:rPr>
                <w:rFonts w:ascii="Arial Narrow" w:hAnsi="Arial Narrow"/>
                <w:iCs/>
                <w:spacing w:val="5"/>
                <w:w w:val="97"/>
              </w:rPr>
              <w:t xml:space="preserve">Administratives </w:t>
            </w:r>
            <w:r w:rsidRPr="002641B7">
              <w:rPr>
                <w:rFonts w:ascii="Arial Narrow" w:hAnsi="Arial Narrow"/>
                <w:iCs/>
                <w:w w:val="97"/>
              </w:rPr>
              <w:t>Particulières</w:t>
            </w:r>
            <w:r w:rsidRPr="002641B7">
              <w:rPr>
                <w:rFonts w:ascii="Arial Narrow" w:hAnsi="Arial Narrow"/>
                <w:iCs/>
                <w:spacing w:val="4"/>
              </w:rPr>
              <w:t xml:space="preserve"> </w:t>
            </w:r>
            <w:r w:rsidRPr="002641B7">
              <w:rPr>
                <w:rFonts w:ascii="Arial Narrow" w:hAnsi="Arial Narrow"/>
                <w:iCs/>
                <w:w w:val="97"/>
              </w:rPr>
              <w:t>(CCAP)</w:t>
            </w:r>
            <w:r w:rsidRPr="002641B7">
              <w:rPr>
                <w:rFonts w:ascii="Arial Narrow" w:hAnsi="Arial Narrow"/>
                <w:iCs/>
                <w:spacing w:val="4"/>
              </w:rPr>
              <w:t xml:space="preserve"> </w:t>
            </w:r>
            <w:r w:rsidRPr="002641B7">
              <w:rPr>
                <w:rFonts w:ascii="Arial Narrow" w:hAnsi="Arial Narrow"/>
                <w:iCs/>
                <w:w w:val="97"/>
              </w:rPr>
              <w:t>;</w:t>
            </w:r>
          </w:p>
          <w:p w14:paraId="4BC34898" w14:textId="76D3861D" w:rsidR="00221739" w:rsidRPr="009A71D4" w:rsidRDefault="00A85CAC" w:rsidP="008F72C1">
            <w:pPr>
              <w:widowControl w:val="0"/>
              <w:numPr>
                <w:ilvl w:val="0"/>
                <w:numId w:val="19"/>
              </w:numPr>
              <w:autoSpaceDE w:val="0"/>
              <w:ind w:right="141"/>
              <w:jc w:val="both"/>
              <w:rPr>
                <w:rFonts w:ascii="Arial Narrow" w:hAnsi="Arial Narrow"/>
                <w:iCs/>
              </w:rPr>
            </w:pPr>
            <w:r w:rsidRPr="002641B7">
              <w:rPr>
                <w:rFonts w:ascii="Arial Narrow" w:hAnsi="Arial Narrow"/>
                <w:iCs/>
                <w:w w:val="97"/>
              </w:rPr>
              <w:t>Les</w:t>
            </w:r>
            <w:r w:rsidRPr="002641B7">
              <w:rPr>
                <w:rFonts w:ascii="Arial Narrow" w:hAnsi="Arial Narrow"/>
                <w:iCs/>
                <w:spacing w:val="4"/>
              </w:rPr>
              <w:t xml:space="preserve"> </w:t>
            </w:r>
            <w:r w:rsidRPr="002641B7">
              <w:rPr>
                <w:rFonts w:ascii="Arial Narrow" w:hAnsi="Arial Narrow"/>
                <w:iCs/>
                <w:w w:val="97"/>
              </w:rPr>
              <w:t xml:space="preserve">cahiers des clauses techniques </w:t>
            </w:r>
            <w:r w:rsidR="00221739" w:rsidRPr="002641B7">
              <w:rPr>
                <w:rFonts w:ascii="Arial Narrow" w:hAnsi="Arial Narrow"/>
                <w:iCs/>
                <w:w w:val="97"/>
              </w:rPr>
              <w:t>Particulières (CCTP).</w:t>
            </w:r>
          </w:p>
          <w:p w14:paraId="77CA8468" w14:textId="62885714" w:rsidR="00221739" w:rsidRPr="009A71D4" w:rsidRDefault="00A85CAC" w:rsidP="00813D0B">
            <w:pPr>
              <w:widowControl w:val="0"/>
              <w:autoSpaceDE w:val="0"/>
              <w:ind w:left="360" w:right="141"/>
              <w:jc w:val="both"/>
              <w:rPr>
                <w:rFonts w:ascii="Arial Narrow" w:hAnsi="Arial Narrow"/>
                <w:w w:val="97"/>
              </w:rPr>
            </w:pPr>
            <w:r w:rsidRPr="002641B7">
              <w:rPr>
                <w:rFonts w:ascii="Arial Narrow" w:hAnsi="Arial Narrow"/>
                <w:b/>
                <w:bCs/>
                <w:w w:val="97"/>
              </w:rPr>
              <w:t>NB </w:t>
            </w:r>
            <w:r w:rsidRPr="002641B7">
              <w:rPr>
                <w:rFonts w:ascii="Arial Narrow" w:hAnsi="Arial Narrow"/>
                <w:w w:val="97"/>
              </w:rPr>
              <w:t xml:space="preserve">: </w:t>
            </w:r>
            <w:r w:rsidRPr="002641B7">
              <w:rPr>
                <w:rFonts w:ascii="Arial Narrow" w:hAnsi="Arial Narrow"/>
                <w:b/>
                <w:bCs/>
                <w:w w:val="97"/>
              </w:rPr>
              <w:t>la non acceptation des clauses du marché entrainera l’élimination du soumissionnaire</w:t>
            </w:r>
            <w:r w:rsidR="009A71D4">
              <w:rPr>
                <w:rFonts w:ascii="Arial Narrow" w:hAnsi="Arial Narrow"/>
                <w:w w:val="97"/>
              </w:rPr>
              <w:t xml:space="preserve">.  </w:t>
            </w:r>
          </w:p>
          <w:p w14:paraId="5CEF6E5A" w14:textId="1F4A6F86"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lastRenderedPageBreak/>
              <w:t xml:space="preserve">b.5.Commentaires CCAP et CCTP </w:t>
            </w:r>
          </w:p>
          <w:p w14:paraId="0D837CEE" w14:textId="252B1AFE" w:rsidR="00EE5F23" w:rsidRPr="00416F6B" w:rsidRDefault="0022173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Le soumissionnaire devra joindre la note d’observation sur les CCAP et/ou les CCTP, assortie d’éventuelles propositions</w:t>
            </w:r>
            <w:r w:rsidR="00EE5F23" w:rsidRPr="002641B7">
              <w:rPr>
                <w:rFonts w:ascii="Arial Narrow" w:hAnsi="Arial Narrow"/>
              </w:rPr>
              <w:t>.</w:t>
            </w:r>
          </w:p>
          <w:p w14:paraId="4DBD25F2" w14:textId="4E18C61F"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t>b</w:t>
            </w:r>
            <w:r w:rsidR="00EE5F23" w:rsidRPr="002641B7">
              <w:rPr>
                <w:rFonts w:ascii="Arial Narrow" w:hAnsi="Arial Narrow"/>
                <w:b/>
                <w:bCs/>
              </w:rPr>
              <w:t>.</w:t>
            </w:r>
            <w:r w:rsidRPr="002641B7">
              <w:rPr>
                <w:rFonts w:ascii="Arial Narrow" w:hAnsi="Arial Narrow"/>
                <w:b/>
                <w:bCs/>
              </w:rPr>
              <w:t xml:space="preserve"> 6- La capacité financière</w:t>
            </w:r>
            <w:r w:rsidR="00EE5F23" w:rsidRPr="002641B7">
              <w:rPr>
                <w:rFonts w:ascii="Arial Narrow" w:hAnsi="Arial Narrow"/>
                <w:b/>
                <w:bCs/>
              </w:rPr>
              <w:t> :</w:t>
            </w:r>
          </w:p>
          <w:p w14:paraId="2C974AF0" w14:textId="63140473" w:rsidR="00EE5F23" w:rsidRDefault="00EE5F23" w:rsidP="00813D0B">
            <w:pPr>
              <w:widowControl w:val="0"/>
              <w:autoSpaceDE w:val="0"/>
              <w:ind w:right="141"/>
              <w:jc w:val="both"/>
              <w:rPr>
                <w:rFonts w:ascii="Arial Narrow" w:hAnsi="Arial Narrow"/>
              </w:rPr>
            </w:pPr>
            <w:r w:rsidRPr="002641B7">
              <w:rPr>
                <w:rFonts w:ascii="Arial Narrow" w:hAnsi="Arial Narrow"/>
                <w:b/>
                <w:bCs/>
              </w:rPr>
              <w:t xml:space="preserve">    </w:t>
            </w:r>
            <w:r w:rsidRPr="002641B7">
              <w:rPr>
                <w:rFonts w:ascii="Arial Narrow" w:hAnsi="Arial Narrow"/>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813D0B">
              <w:rPr>
                <w:rFonts w:ascii="Arial Narrow" w:hAnsi="Arial Narrow"/>
                <w:b/>
                <w:bCs/>
              </w:rPr>
              <w:t>huit</w:t>
            </w:r>
            <w:r w:rsidR="00125269" w:rsidRPr="002641B7">
              <w:rPr>
                <w:rFonts w:ascii="Arial Narrow" w:hAnsi="Arial Narrow"/>
                <w:b/>
                <w:bCs/>
              </w:rPr>
              <w:t xml:space="preserve"> </w:t>
            </w:r>
            <w:r w:rsidR="00813D0B">
              <w:rPr>
                <w:rFonts w:ascii="Arial Narrow" w:hAnsi="Arial Narrow"/>
                <w:b/>
                <w:bCs/>
              </w:rPr>
              <w:t>millions</w:t>
            </w:r>
            <w:r w:rsidR="001D5AC0" w:rsidRPr="002641B7">
              <w:rPr>
                <w:rFonts w:ascii="Arial Narrow" w:hAnsi="Arial Narrow"/>
                <w:b/>
                <w:bCs/>
              </w:rPr>
              <w:t xml:space="preserve"> </w:t>
            </w:r>
            <w:r w:rsidRPr="002641B7">
              <w:rPr>
                <w:rFonts w:ascii="Arial Narrow" w:hAnsi="Arial Narrow"/>
                <w:b/>
                <w:bCs/>
              </w:rPr>
              <w:t>(</w:t>
            </w:r>
            <w:r w:rsidR="00813D0B">
              <w:rPr>
                <w:rFonts w:ascii="Arial Narrow" w:hAnsi="Arial Narrow"/>
                <w:b/>
                <w:bCs/>
              </w:rPr>
              <w:t>8 0</w:t>
            </w:r>
            <w:r w:rsidR="00125269" w:rsidRPr="002641B7">
              <w:rPr>
                <w:rFonts w:ascii="Arial Narrow" w:hAnsi="Arial Narrow"/>
                <w:b/>
                <w:bCs/>
              </w:rPr>
              <w:t>00 000</w:t>
            </w:r>
            <w:r w:rsidRPr="002641B7">
              <w:rPr>
                <w:rFonts w:ascii="Arial Narrow" w:hAnsi="Arial Narrow"/>
                <w:b/>
                <w:bCs/>
              </w:rPr>
              <w:t>) Francs CFA</w:t>
            </w:r>
            <w:r w:rsidR="00813D0B">
              <w:rPr>
                <w:rFonts w:ascii="Arial Narrow" w:hAnsi="Arial Narrow"/>
              </w:rPr>
              <w:t>.</w:t>
            </w:r>
          </w:p>
          <w:p w14:paraId="11FB8F9D" w14:textId="55F56189" w:rsidR="00476C4D" w:rsidRPr="00476C4D" w:rsidRDefault="00476C4D" w:rsidP="00813D0B">
            <w:pPr>
              <w:widowControl w:val="0"/>
              <w:autoSpaceDE w:val="0"/>
              <w:ind w:right="141"/>
              <w:jc w:val="both"/>
              <w:rPr>
                <w:rFonts w:ascii="Arial Narrow" w:hAnsi="Arial Narrow"/>
                <w:bCs/>
              </w:rPr>
            </w:pPr>
            <w:r w:rsidRPr="000D0729">
              <w:rPr>
                <w:rFonts w:ascii="Arial Narrow" w:hAnsi="Arial Narrow"/>
                <w:b/>
                <w:u w:val="single"/>
              </w:rPr>
              <w:t>NB :</w:t>
            </w:r>
            <w:r>
              <w:rPr>
                <w:rFonts w:ascii="Arial Narrow" w:hAnsi="Arial Narrow"/>
              </w:rPr>
              <w:t xml:space="preserve"> </w:t>
            </w:r>
            <w:r w:rsidRPr="001B7C88">
              <w:rPr>
                <w:rFonts w:ascii="Arial Narrow" w:hAnsi="Arial Narrow"/>
                <w:b/>
              </w:rPr>
              <w:t>la non-production de cette pièce entraine l’élimination immédiate du soumissionnaire.</w:t>
            </w:r>
          </w:p>
          <w:p w14:paraId="662ACE67" w14:textId="524C42F7" w:rsidR="00A85CAC" w:rsidRPr="009A71D4" w:rsidRDefault="00A85CAC" w:rsidP="00813D0B">
            <w:pPr>
              <w:autoSpaceDE w:val="0"/>
              <w:ind w:right="141"/>
              <w:jc w:val="both"/>
              <w:rPr>
                <w:rFonts w:ascii="Arial Narrow" w:hAnsi="Arial Narrow"/>
                <w:sz w:val="6"/>
                <w:szCs w:val="16"/>
              </w:rPr>
            </w:pPr>
            <w:bookmarkStart w:id="189" w:name="_Hlk163149258"/>
          </w:p>
          <w:bookmarkEnd w:id="189"/>
          <w:p w14:paraId="2DD53BBE" w14:textId="5A7074D9" w:rsidR="00A85CAC" w:rsidRPr="002641B7" w:rsidRDefault="00A85CAC" w:rsidP="00813D0B">
            <w:pPr>
              <w:widowControl w:val="0"/>
              <w:autoSpaceDE w:val="0"/>
              <w:ind w:right="141"/>
              <w:jc w:val="both"/>
              <w:rPr>
                <w:rFonts w:ascii="Arial Narrow" w:hAnsi="Arial Narrow"/>
                <w:b/>
                <w:bCs/>
              </w:rPr>
            </w:pPr>
            <w:proofErr w:type="gramStart"/>
            <w:r w:rsidRPr="002641B7">
              <w:rPr>
                <w:rFonts w:ascii="Arial Narrow" w:hAnsi="Arial Narrow"/>
                <w:b/>
                <w:bCs/>
              </w:rPr>
              <w:t>b</w:t>
            </w:r>
            <w:proofErr w:type="gramEnd"/>
            <w:r w:rsidRPr="002641B7">
              <w:rPr>
                <w:rFonts w:ascii="Arial Narrow" w:hAnsi="Arial Narrow"/>
                <w:b/>
                <w:bCs/>
              </w:rPr>
              <w:t xml:space="preserve">-7- l’attestation de non abandon de chantier au cours des trois dernières années </w:t>
            </w:r>
          </w:p>
          <w:p w14:paraId="273F81A0" w14:textId="26F7CECD" w:rsidR="00EE5F23" w:rsidRPr="002641B7" w:rsidRDefault="00EE5F23" w:rsidP="00813D0B">
            <w:pPr>
              <w:widowControl w:val="0"/>
              <w:autoSpaceDE w:val="0"/>
              <w:ind w:right="141"/>
              <w:jc w:val="both"/>
              <w:rPr>
                <w:rFonts w:ascii="Arial Narrow" w:hAnsi="Arial Narrow"/>
                <w:b/>
                <w:bCs/>
                <w:sz w:val="8"/>
                <w:szCs w:val="8"/>
              </w:rPr>
            </w:pPr>
          </w:p>
          <w:p w14:paraId="61E7A4FD" w14:textId="27F131AA" w:rsidR="00A85CAC" w:rsidRPr="002641B7" w:rsidRDefault="00A85CAC" w:rsidP="00813D0B">
            <w:pPr>
              <w:widowControl w:val="0"/>
              <w:autoSpaceDE w:val="0"/>
              <w:ind w:left="34" w:right="141"/>
              <w:jc w:val="both"/>
              <w:rPr>
                <w:rFonts w:ascii="Arial Narrow" w:hAnsi="Arial Narrow"/>
                <w:b/>
                <w:bCs/>
              </w:rPr>
            </w:pPr>
            <w:r w:rsidRPr="002641B7">
              <w:rPr>
                <w:rFonts w:ascii="Arial Narrow" w:hAnsi="Arial Narrow"/>
                <w:b/>
                <w:bCs/>
              </w:rPr>
              <w:t xml:space="preserve">C. </w:t>
            </w:r>
            <w:r w:rsidRPr="002641B7">
              <w:rPr>
                <w:rFonts w:ascii="Arial Narrow" w:hAnsi="Arial Narrow"/>
                <w:b/>
                <w:bCs/>
                <w:spacing w:val="13"/>
              </w:rPr>
              <w:t xml:space="preserve"> </w:t>
            </w:r>
            <w:r w:rsidRPr="002641B7">
              <w:rPr>
                <w:rFonts w:ascii="Arial Narrow" w:hAnsi="Arial Narrow"/>
                <w:b/>
                <w:bCs/>
              </w:rPr>
              <w:t>Volume</w:t>
            </w:r>
            <w:r w:rsidRPr="002641B7">
              <w:rPr>
                <w:rFonts w:ascii="Arial Narrow" w:hAnsi="Arial Narrow"/>
                <w:b/>
                <w:bCs/>
                <w:spacing w:val="6"/>
              </w:rPr>
              <w:t xml:space="preserve"> </w:t>
            </w:r>
            <w:r w:rsidRPr="002641B7">
              <w:rPr>
                <w:rFonts w:ascii="Arial Narrow" w:hAnsi="Arial Narrow"/>
                <w:b/>
                <w:bCs/>
              </w:rPr>
              <w:t>3</w:t>
            </w:r>
            <w:r w:rsidRPr="002641B7">
              <w:rPr>
                <w:rFonts w:ascii="Arial Narrow" w:hAnsi="Arial Narrow"/>
                <w:b/>
                <w:bCs/>
                <w:spacing w:val="6"/>
              </w:rPr>
              <w:t xml:space="preserve"> </w:t>
            </w:r>
            <w:r w:rsidRPr="002641B7">
              <w:rPr>
                <w:rFonts w:ascii="Arial Narrow" w:hAnsi="Arial Narrow"/>
                <w:b/>
                <w:bCs/>
              </w:rPr>
              <w:t>:</w:t>
            </w:r>
            <w:r w:rsidRPr="002641B7">
              <w:rPr>
                <w:rFonts w:ascii="Arial Narrow" w:hAnsi="Arial Narrow"/>
                <w:b/>
                <w:bCs/>
                <w:spacing w:val="6"/>
              </w:rPr>
              <w:t xml:space="preserve"> </w:t>
            </w:r>
            <w:r w:rsidRPr="002641B7">
              <w:rPr>
                <w:rFonts w:ascii="Arial Narrow" w:hAnsi="Arial Narrow"/>
                <w:b/>
                <w:bCs/>
              </w:rPr>
              <w:t>Offre</w:t>
            </w:r>
            <w:r w:rsidRPr="002641B7">
              <w:rPr>
                <w:rFonts w:ascii="Arial Narrow" w:hAnsi="Arial Narrow"/>
                <w:b/>
                <w:bCs/>
                <w:spacing w:val="6"/>
              </w:rPr>
              <w:t xml:space="preserve"> </w:t>
            </w:r>
            <w:r w:rsidRPr="002641B7">
              <w:rPr>
                <w:rFonts w:ascii="Arial Narrow" w:hAnsi="Arial Narrow"/>
                <w:b/>
                <w:bCs/>
              </w:rPr>
              <w:t>financière</w:t>
            </w:r>
          </w:p>
          <w:p w14:paraId="6B0B0578" w14:textId="77777777" w:rsidR="00EE5F23" w:rsidRPr="002641B7" w:rsidRDefault="00EE5F23" w:rsidP="00813D0B">
            <w:pPr>
              <w:widowControl w:val="0"/>
              <w:autoSpaceDE w:val="0"/>
              <w:ind w:left="34" w:right="141"/>
              <w:jc w:val="both"/>
              <w:rPr>
                <w:rFonts w:ascii="Arial Narrow" w:hAnsi="Arial Narrow"/>
                <w:sz w:val="8"/>
                <w:szCs w:val="8"/>
              </w:rPr>
            </w:pPr>
          </w:p>
          <w:p w14:paraId="6418C77E" w14:textId="738AB413" w:rsidR="00A85CAC" w:rsidRPr="002641B7" w:rsidRDefault="00C54CEE" w:rsidP="00813D0B">
            <w:pPr>
              <w:widowControl w:val="0"/>
              <w:autoSpaceDE w:val="0"/>
              <w:ind w:left="34"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Cette enveloppe comprendra</w:t>
            </w:r>
            <w:r w:rsidR="00A85CAC" w:rsidRPr="002641B7">
              <w:rPr>
                <w:rFonts w:ascii="Arial Narrow" w:hAnsi="Arial Narrow"/>
                <w:spacing w:val="6"/>
              </w:rPr>
              <w:t xml:space="preserve"> les documents ci-après </w:t>
            </w:r>
            <w:r w:rsidR="00A85CAC" w:rsidRPr="002641B7">
              <w:rPr>
                <w:rFonts w:ascii="Arial Narrow" w:hAnsi="Arial Narrow"/>
              </w:rPr>
              <w:t>:</w:t>
            </w:r>
          </w:p>
          <w:p w14:paraId="25AA1347" w14:textId="33A91402"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.1.</w:t>
            </w:r>
            <w:r w:rsidR="00A85CAC" w:rsidRPr="002641B7">
              <w:rPr>
                <w:rFonts w:ascii="Arial Narrow" w:hAnsi="Arial Narrow"/>
                <w:b/>
                <w:spacing w:val="6"/>
              </w:rPr>
              <w:t xml:space="preserve"> </w:t>
            </w:r>
            <w:r w:rsidR="00A85CAC" w:rsidRPr="002641B7">
              <w:rPr>
                <w:rFonts w:ascii="Arial Narrow" w:hAnsi="Arial Narrow"/>
                <w:b/>
              </w:rPr>
              <w:t>La</w:t>
            </w:r>
            <w:r w:rsidR="00A85CAC" w:rsidRPr="002641B7">
              <w:rPr>
                <w:rFonts w:ascii="Arial Narrow" w:hAnsi="Arial Narrow"/>
                <w:b/>
                <w:spacing w:val="6"/>
              </w:rPr>
              <w:t xml:space="preserve"> </w:t>
            </w:r>
            <w:r w:rsidR="00A85CAC" w:rsidRPr="002641B7">
              <w:rPr>
                <w:rFonts w:ascii="Arial Narrow" w:hAnsi="Arial Narrow"/>
                <w:b/>
              </w:rPr>
              <w:t>soumission</w:t>
            </w:r>
            <w:r w:rsidR="00A85CAC" w:rsidRPr="002641B7">
              <w:rPr>
                <w:rFonts w:ascii="Arial Narrow" w:hAnsi="Arial Narrow"/>
                <w:b/>
                <w:spacing w:val="6"/>
              </w:rPr>
              <w:t xml:space="preserve"> </w:t>
            </w:r>
            <w:r w:rsidR="00A85CAC" w:rsidRPr="002641B7">
              <w:rPr>
                <w:rFonts w:ascii="Arial Narrow" w:hAnsi="Arial Narrow"/>
                <w:b/>
              </w:rPr>
              <w:t>proprement</w:t>
            </w:r>
            <w:r w:rsidR="00A85CAC" w:rsidRPr="002641B7">
              <w:rPr>
                <w:rFonts w:ascii="Arial Narrow" w:hAnsi="Arial Narrow"/>
                <w:b/>
                <w:spacing w:val="6"/>
              </w:rPr>
              <w:t xml:space="preserve"> </w:t>
            </w:r>
            <w:r w:rsidR="00A85CAC" w:rsidRPr="002641B7">
              <w:rPr>
                <w:rFonts w:ascii="Arial Narrow" w:hAnsi="Arial Narrow"/>
                <w:b/>
              </w:rPr>
              <w:t>dite</w:t>
            </w:r>
            <w:r w:rsidR="00A85CAC" w:rsidRPr="002641B7">
              <w:rPr>
                <w:rFonts w:ascii="Arial Narrow" w:hAnsi="Arial Narrow"/>
              </w:rPr>
              <w:t>,</w:t>
            </w:r>
            <w:r w:rsidR="00A85CAC" w:rsidRPr="002641B7">
              <w:rPr>
                <w:rFonts w:ascii="Arial Narrow" w:hAnsi="Arial Narrow"/>
                <w:spacing w:val="6"/>
              </w:rPr>
              <w:t xml:space="preserve"> </w:t>
            </w:r>
            <w:r w:rsidR="00A85CAC" w:rsidRPr="002641B7">
              <w:rPr>
                <w:rFonts w:ascii="Arial Narrow" w:hAnsi="Arial Narrow"/>
              </w:rPr>
              <w:t>en</w:t>
            </w:r>
            <w:r w:rsidR="00A85CAC" w:rsidRPr="002641B7">
              <w:rPr>
                <w:rFonts w:ascii="Arial Narrow" w:hAnsi="Arial Narrow"/>
                <w:spacing w:val="6"/>
              </w:rPr>
              <w:t xml:space="preserve"> </w:t>
            </w:r>
            <w:r w:rsidR="00A85CAC" w:rsidRPr="002641B7">
              <w:rPr>
                <w:rFonts w:ascii="Arial Narrow" w:hAnsi="Arial Narrow"/>
              </w:rPr>
              <w:t>original</w:t>
            </w:r>
            <w:r w:rsidR="00A85CAC" w:rsidRPr="002641B7">
              <w:rPr>
                <w:rFonts w:ascii="Arial Narrow" w:hAnsi="Arial Narrow"/>
                <w:spacing w:val="6"/>
              </w:rPr>
              <w:t xml:space="preserve"> </w:t>
            </w:r>
            <w:r w:rsidR="00A85CAC" w:rsidRPr="002641B7">
              <w:rPr>
                <w:rFonts w:ascii="Arial Narrow" w:hAnsi="Arial Narrow"/>
              </w:rPr>
              <w:t>rédigée</w:t>
            </w:r>
            <w:r w:rsidR="00A85CAC" w:rsidRPr="002641B7">
              <w:rPr>
                <w:rFonts w:ascii="Arial Narrow" w:hAnsi="Arial Narrow"/>
                <w:spacing w:val="6"/>
              </w:rPr>
              <w:t xml:space="preserve"> </w:t>
            </w:r>
            <w:r w:rsidR="00A85CAC" w:rsidRPr="002641B7">
              <w:rPr>
                <w:rFonts w:ascii="Arial Narrow" w:hAnsi="Arial Narrow"/>
              </w:rPr>
              <w:t>selon</w:t>
            </w:r>
            <w:r w:rsidR="00A85CAC" w:rsidRPr="002641B7">
              <w:rPr>
                <w:rFonts w:ascii="Arial Narrow" w:hAnsi="Arial Narrow"/>
                <w:spacing w:val="6"/>
              </w:rPr>
              <w:t xml:space="preserve"> </w:t>
            </w:r>
            <w:r w:rsidR="00A85CAC" w:rsidRPr="002641B7">
              <w:rPr>
                <w:rFonts w:ascii="Arial Narrow" w:hAnsi="Arial Narrow"/>
              </w:rPr>
              <w:t>le</w:t>
            </w:r>
            <w:r w:rsidR="00A85CAC" w:rsidRPr="002641B7">
              <w:rPr>
                <w:rFonts w:ascii="Arial Narrow" w:hAnsi="Arial Narrow"/>
                <w:spacing w:val="6"/>
              </w:rPr>
              <w:t xml:space="preserve"> </w:t>
            </w:r>
            <w:r w:rsidR="00A85CAC" w:rsidRPr="002641B7">
              <w:rPr>
                <w:rFonts w:ascii="Arial Narrow" w:hAnsi="Arial Narrow"/>
              </w:rPr>
              <w:t>modèle</w:t>
            </w:r>
            <w:r w:rsidR="00A85CAC" w:rsidRPr="002641B7">
              <w:rPr>
                <w:rFonts w:ascii="Arial Narrow" w:hAnsi="Arial Narrow"/>
                <w:spacing w:val="6"/>
              </w:rPr>
              <w:t xml:space="preserve"> </w:t>
            </w:r>
            <w:r w:rsidR="00A85CAC" w:rsidRPr="002641B7">
              <w:rPr>
                <w:rFonts w:ascii="Arial Narrow" w:hAnsi="Arial Narrow"/>
              </w:rPr>
              <w:t>joint,</w:t>
            </w:r>
            <w:r w:rsidR="00A85CAC" w:rsidRPr="002641B7">
              <w:rPr>
                <w:rFonts w:ascii="Arial Narrow" w:hAnsi="Arial Narrow"/>
                <w:spacing w:val="6"/>
              </w:rPr>
              <w:t xml:space="preserve"> </w:t>
            </w:r>
            <w:r w:rsidR="00A85CAC" w:rsidRPr="002641B7">
              <w:rPr>
                <w:rFonts w:ascii="Arial Narrow" w:hAnsi="Arial Narrow"/>
              </w:rPr>
              <w:t>timbré</w:t>
            </w:r>
            <w:r w:rsidR="00A85CAC" w:rsidRPr="002641B7">
              <w:rPr>
                <w:rFonts w:ascii="Arial Narrow" w:hAnsi="Arial Narrow"/>
                <w:spacing w:val="6"/>
              </w:rPr>
              <w:t xml:space="preserve"> </w:t>
            </w:r>
            <w:r w:rsidR="00A85CAC" w:rsidRPr="002641B7">
              <w:rPr>
                <w:rFonts w:ascii="Arial Narrow" w:hAnsi="Arial Narrow"/>
              </w:rPr>
              <w:t>au</w:t>
            </w:r>
            <w:r w:rsidR="00A85CAC" w:rsidRPr="002641B7">
              <w:rPr>
                <w:rFonts w:ascii="Arial Narrow" w:hAnsi="Arial Narrow"/>
                <w:spacing w:val="6"/>
              </w:rPr>
              <w:t xml:space="preserve"> </w:t>
            </w:r>
            <w:r w:rsidR="00A85CAC" w:rsidRPr="002641B7">
              <w:rPr>
                <w:rFonts w:ascii="Arial Narrow" w:hAnsi="Arial Narrow"/>
              </w:rPr>
              <w:t>tarif</w:t>
            </w:r>
            <w:r w:rsidR="00A85CAC" w:rsidRPr="002641B7">
              <w:rPr>
                <w:rFonts w:ascii="Arial Narrow" w:hAnsi="Arial Narrow"/>
                <w:spacing w:val="6"/>
              </w:rPr>
              <w:t xml:space="preserve"> </w:t>
            </w:r>
            <w:r w:rsidR="00A85CAC" w:rsidRPr="002641B7">
              <w:rPr>
                <w:rFonts w:ascii="Arial Narrow" w:hAnsi="Arial Narrow"/>
              </w:rPr>
              <w:t>en vigueur,</w:t>
            </w:r>
            <w:r w:rsidR="00A85CAC" w:rsidRPr="002641B7">
              <w:rPr>
                <w:rFonts w:ascii="Arial Narrow" w:hAnsi="Arial Narrow"/>
                <w:spacing w:val="6"/>
              </w:rPr>
              <w:t xml:space="preserve"> </w:t>
            </w:r>
            <w:r w:rsidR="00A85CAC" w:rsidRPr="002641B7">
              <w:rPr>
                <w:rFonts w:ascii="Arial Narrow" w:hAnsi="Arial Narrow"/>
              </w:rPr>
              <w:t>signée</w:t>
            </w:r>
            <w:r w:rsidR="00A85CAC" w:rsidRPr="002641B7">
              <w:rPr>
                <w:rFonts w:ascii="Arial Narrow" w:hAnsi="Arial Narrow"/>
                <w:spacing w:val="6"/>
              </w:rPr>
              <w:t xml:space="preserve"> </w:t>
            </w:r>
            <w:r w:rsidR="00A85CAC" w:rsidRPr="002641B7">
              <w:rPr>
                <w:rFonts w:ascii="Arial Narrow" w:hAnsi="Arial Narrow"/>
              </w:rPr>
              <w:t>et</w:t>
            </w:r>
            <w:r w:rsidR="00A85CAC" w:rsidRPr="002641B7">
              <w:rPr>
                <w:rFonts w:ascii="Arial Narrow" w:hAnsi="Arial Narrow"/>
                <w:spacing w:val="6"/>
              </w:rPr>
              <w:t xml:space="preserve"> </w:t>
            </w:r>
            <w:r w:rsidR="00A85CAC" w:rsidRPr="002641B7">
              <w:rPr>
                <w:rFonts w:ascii="Arial Narrow" w:hAnsi="Arial Narrow"/>
              </w:rPr>
              <w:t>datée</w:t>
            </w:r>
            <w:r w:rsidR="00A85CAC" w:rsidRPr="002641B7">
              <w:rPr>
                <w:rFonts w:ascii="Arial Narrow" w:hAnsi="Arial Narrow"/>
                <w:spacing w:val="6"/>
              </w:rPr>
              <w:t xml:space="preserve"> </w:t>
            </w:r>
            <w:r w:rsidR="00A85CAC" w:rsidRPr="002641B7">
              <w:rPr>
                <w:rFonts w:ascii="Arial Narrow" w:hAnsi="Arial Narrow"/>
              </w:rPr>
              <w:t>;</w:t>
            </w:r>
          </w:p>
          <w:p w14:paraId="3BD48EAA" w14:textId="2E4959EF"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.2.</w:t>
            </w:r>
            <w:r w:rsidR="00A85CAC" w:rsidRPr="002641B7">
              <w:rPr>
                <w:rFonts w:ascii="Arial Narrow" w:hAnsi="Arial Narrow"/>
                <w:b/>
                <w:spacing w:val="6"/>
              </w:rPr>
              <w:t xml:space="preserve"> </w:t>
            </w:r>
            <w:r w:rsidR="00A85CAC" w:rsidRPr="002641B7">
              <w:rPr>
                <w:rFonts w:ascii="Arial Narrow" w:hAnsi="Arial Narrow"/>
                <w:b/>
              </w:rPr>
              <w:t>Le</w:t>
            </w:r>
            <w:r w:rsidR="00A85CAC" w:rsidRPr="002641B7">
              <w:rPr>
                <w:rFonts w:ascii="Arial Narrow" w:hAnsi="Arial Narrow"/>
                <w:b/>
                <w:spacing w:val="6"/>
              </w:rPr>
              <w:t xml:space="preserve"> B</w:t>
            </w:r>
            <w:r w:rsidR="00A85CAC" w:rsidRPr="002641B7">
              <w:rPr>
                <w:rFonts w:ascii="Arial Narrow" w:hAnsi="Arial Narrow"/>
                <w:b/>
              </w:rPr>
              <w:t>ordereau</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w:t>
            </w:r>
            <w:r w:rsidR="00A85CAC" w:rsidRPr="002641B7">
              <w:rPr>
                <w:rFonts w:ascii="Arial Narrow" w:hAnsi="Arial Narrow"/>
                <w:b/>
              </w:rPr>
              <w:t>unitaires et/ou forfaitaires</w:t>
            </w:r>
            <w:r w:rsidR="00A85CAC" w:rsidRPr="002641B7">
              <w:rPr>
                <w:rFonts w:ascii="Arial Narrow" w:hAnsi="Arial Narrow"/>
                <w:spacing w:val="6"/>
              </w:rPr>
              <w:t xml:space="preserve"> </w:t>
            </w:r>
            <w:r w:rsidR="00A85CAC" w:rsidRPr="002641B7">
              <w:rPr>
                <w:rFonts w:ascii="Arial Narrow" w:hAnsi="Arial Narrow"/>
              </w:rPr>
              <w:t>dûment</w:t>
            </w:r>
            <w:r w:rsidR="00A85CAC" w:rsidRPr="002641B7">
              <w:rPr>
                <w:rFonts w:ascii="Arial Narrow" w:hAnsi="Arial Narrow"/>
                <w:spacing w:val="6"/>
              </w:rPr>
              <w:t xml:space="preserve"> </w:t>
            </w:r>
            <w:r w:rsidR="00A85CAC" w:rsidRPr="002641B7">
              <w:rPr>
                <w:rFonts w:ascii="Arial Narrow" w:hAnsi="Arial Narrow"/>
              </w:rPr>
              <w:t>rempli</w:t>
            </w:r>
            <w:r w:rsidR="00A85CAC" w:rsidRPr="002641B7">
              <w:rPr>
                <w:rFonts w:ascii="Arial Narrow" w:hAnsi="Arial Narrow"/>
                <w:spacing w:val="6"/>
              </w:rPr>
              <w:t xml:space="preserve"> </w:t>
            </w:r>
            <w:r w:rsidR="00A85CAC" w:rsidRPr="002641B7">
              <w:rPr>
                <w:rFonts w:ascii="Arial Narrow" w:hAnsi="Arial Narrow"/>
              </w:rPr>
              <w:t>;</w:t>
            </w:r>
          </w:p>
          <w:p w14:paraId="031B0D3D" w14:textId="15B5E3F9"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.3.Le</w:t>
            </w:r>
            <w:r w:rsidR="00A85CAC" w:rsidRPr="002641B7">
              <w:rPr>
                <w:rFonts w:ascii="Arial Narrow" w:hAnsi="Arial Narrow"/>
                <w:b/>
                <w:spacing w:val="6"/>
              </w:rPr>
              <w:t xml:space="preserve"> </w:t>
            </w:r>
            <w:r w:rsidR="00A85CAC" w:rsidRPr="002641B7">
              <w:rPr>
                <w:rFonts w:ascii="Arial Narrow" w:hAnsi="Arial Narrow"/>
                <w:b/>
              </w:rPr>
              <w:t>Détail</w:t>
            </w:r>
            <w:r w:rsidR="00A85CAC" w:rsidRPr="002641B7">
              <w:rPr>
                <w:rFonts w:ascii="Arial Narrow" w:hAnsi="Arial Narrow"/>
                <w:b/>
                <w:spacing w:val="6"/>
              </w:rPr>
              <w:t xml:space="preserve"> quantitatif et </w:t>
            </w:r>
            <w:r w:rsidR="00A85CAC" w:rsidRPr="002641B7">
              <w:rPr>
                <w:rFonts w:ascii="Arial Narrow" w:hAnsi="Arial Narrow"/>
                <w:b/>
              </w:rPr>
              <w:t>estimatif</w:t>
            </w:r>
            <w:r w:rsidR="00A85CAC" w:rsidRPr="002641B7">
              <w:rPr>
                <w:rFonts w:ascii="Arial Narrow" w:hAnsi="Arial Narrow"/>
                <w:spacing w:val="6"/>
              </w:rPr>
              <w:t xml:space="preserve"> </w:t>
            </w:r>
            <w:r w:rsidR="00A85CAC" w:rsidRPr="002641B7">
              <w:rPr>
                <w:rFonts w:ascii="Arial Narrow" w:hAnsi="Arial Narrow"/>
              </w:rPr>
              <w:t>dûment</w:t>
            </w:r>
            <w:r w:rsidR="00A85CAC" w:rsidRPr="002641B7">
              <w:rPr>
                <w:rFonts w:ascii="Arial Narrow" w:hAnsi="Arial Narrow"/>
                <w:spacing w:val="6"/>
              </w:rPr>
              <w:t xml:space="preserve"> </w:t>
            </w:r>
            <w:r w:rsidR="00A85CAC" w:rsidRPr="002641B7">
              <w:rPr>
                <w:rFonts w:ascii="Arial Narrow" w:hAnsi="Arial Narrow"/>
              </w:rPr>
              <w:t>rempli</w:t>
            </w:r>
            <w:r w:rsidR="00A85CAC" w:rsidRPr="002641B7">
              <w:rPr>
                <w:rFonts w:ascii="Arial Narrow" w:hAnsi="Arial Narrow"/>
                <w:spacing w:val="6"/>
              </w:rPr>
              <w:t xml:space="preserve"> </w:t>
            </w:r>
            <w:r w:rsidR="00A85CAC" w:rsidRPr="002641B7">
              <w:rPr>
                <w:rFonts w:ascii="Arial Narrow" w:hAnsi="Arial Narrow"/>
              </w:rPr>
              <w:t>;</w:t>
            </w:r>
          </w:p>
          <w:p w14:paraId="1D8EC412" w14:textId="1E184076" w:rsidR="00C54CEE" w:rsidRPr="009A71D4"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.4.</w:t>
            </w:r>
            <w:r w:rsidR="00A85CAC" w:rsidRPr="002641B7">
              <w:rPr>
                <w:rFonts w:ascii="Arial Narrow" w:hAnsi="Arial Narrow"/>
                <w:b/>
                <w:spacing w:val="6"/>
              </w:rPr>
              <w:t xml:space="preserve"> </w:t>
            </w:r>
            <w:r w:rsidR="00A85CAC" w:rsidRPr="002641B7">
              <w:rPr>
                <w:rFonts w:ascii="Arial Narrow" w:hAnsi="Arial Narrow"/>
                <w:b/>
              </w:rPr>
              <w:t>Le</w:t>
            </w:r>
            <w:r w:rsidR="00A85CAC" w:rsidRPr="002641B7">
              <w:rPr>
                <w:rFonts w:ascii="Arial Narrow" w:hAnsi="Arial Narrow"/>
                <w:b/>
                <w:spacing w:val="6"/>
              </w:rPr>
              <w:t xml:space="preserve"> </w:t>
            </w:r>
            <w:r w:rsidR="00A85CAC" w:rsidRPr="002641B7">
              <w:rPr>
                <w:rFonts w:ascii="Arial Narrow" w:hAnsi="Arial Narrow"/>
                <w:b/>
              </w:rPr>
              <w:t>Sous-détail</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unitaires</w:t>
            </w:r>
            <w:r w:rsidR="00A85CAC" w:rsidRPr="002641B7">
              <w:rPr>
                <w:rFonts w:ascii="Arial Narrow" w:hAnsi="Arial Narrow"/>
                <w:b/>
              </w:rPr>
              <w:t xml:space="preserve"> et/ou</w:t>
            </w:r>
            <w:r w:rsidR="00A85CAC" w:rsidRPr="002641B7">
              <w:rPr>
                <w:rFonts w:ascii="Arial Narrow" w:hAnsi="Arial Narrow"/>
                <w:b/>
                <w:spacing w:val="6"/>
              </w:rPr>
              <w:t xml:space="preserve"> </w:t>
            </w:r>
            <w:r w:rsidR="00A85CAC" w:rsidRPr="002641B7">
              <w:rPr>
                <w:rFonts w:ascii="Arial Narrow" w:hAnsi="Arial Narrow"/>
                <w:b/>
              </w:rPr>
              <w:t>la</w:t>
            </w:r>
            <w:r w:rsidR="00A85CAC" w:rsidRPr="002641B7">
              <w:rPr>
                <w:rFonts w:ascii="Arial Narrow" w:hAnsi="Arial Narrow"/>
                <w:b/>
                <w:spacing w:val="6"/>
              </w:rPr>
              <w:t xml:space="preserve"> </w:t>
            </w:r>
            <w:r w:rsidR="00A85CAC" w:rsidRPr="002641B7">
              <w:rPr>
                <w:rFonts w:ascii="Arial Narrow" w:hAnsi="Arial Narrow"/>
                <w:b/>
              </w:rPr>
              <w:t>décomposition</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w:t>
            </w:r>
            <w:r w:rsidR="00A85CAC" w:rsidRPr="002641B7">
              <w:rPr>
                <w:rFonts w:ascii="Arial Narrow" w:hAnsi="Arial Narrow"/>
                <w:b/>
              </w:rPr>
              <w:t>forfaitaires</w:t>
            </w:r>
            <w:r w:rsidR="00A85CAC" w:rsidRPr="002641B7">
              <w:rPr>
                <w:rFonts w:ascii="Arial Narrow" w:hAnsi="Arial Narrow"/>
                <w:b/>
                <w:spacing w:val="6"/>
              </w:rPr>
              <w:t xml:space="preserve"> </w:t>
            </w:r>
            <w:r w:rsidR="009A71D4">
              <w:rPr>
                <w:rFonts w:ascii="Arial Narrow" w:hAnsi="Arial Narrow"/>
              </w:rPr>
              <w:t>;</w:t>
            </w:r>
          </w:p>
          <w:p w14:paraId="7BE8914A" w14:textId="0AA93767" w:rsidR="00A85CAC" w:rsidRPr="002641B7" w:rsidRDefault="009A71D4" w:rsidP="00813D0B">
            <w:pPr>
              <w:widowControl w:val="0"/>
              <w:autoSpaceDE w:val="0"/>
              <w:ind w:left="34" w:right="141" w:hanging="34"/>
              <w:jc w:val="both"/>
              <w:rPr>
                <w:rFonts w:ascii="Arial Narrow" w:hAnsi="Arial Narrow"/>
                <w:spacing w:val="10"/>
              </w:rPr>
            </w:pPr>
            <w:r>
              <w:rPr>
                <w:rFonts w:ascii="Arial Narrow" w:hAnsi="Arial Narrow"/>
              </w:rPr>
              <w:t xml:space="preserve">   </w:t>
            </w:r>
            <w:r w:rsidR="00A85CAC" w:rsidRPr="002641B7">
              <w:rPr>
                <w:rFonts w:ascii="Arial Narrow" w:hAnsi="Arial Narrow"/>
              </w:rPr>
              <w:t>Les</w:t>
            </w:r>
            <w:r w:rsidR="00A85CAC" w:rsidRPr="002641B7">
              <w:rPr>
                <w:rFonts w:ascii="Arial Narrow" w:hAnsi="Arial Narrow"/>
                <w:spacing w:val="10"/>
              </w:rPr>
              <w:t xml:space="preserve"> </w:t>
            </w:r>
            <w:r w:rsidR="00A85CAC" w:rsidRPr="002641B7">
              <w:rPr>
                <w:rFonts w:ascii="Arial Narrow" w:hAnsi="Arial Narrow"/>
              </w:rPr>
              <w:t>soumissionnaires</w:t>
            </w:r>
            <w:r w:rsidR="00A85CAC" w:rsidRPr="002641B7">
              <w:rPr>
                <w:rFonts w:ascii="Arial Narrow" w:hAnsi="Arial Narrow"/>
                <w:spacing w:val="10"/>
              </w:rPr>
              <w:t xml:space="preserve"> </w:t>
            </w:r>
            <w:r w:rsidR="00A85CAC" w:rsidRPr="002641B7">
              <w:rPr>
                <w:rFonts w:ascii="Arial Narrow" w:hAnsi="Arial Narrow"/>
              </w:rPr>
              <w:t>utiliseront</w:t>
            </w:r>
            <w:r w:rsidR="00A85CAC" w:rsidRPr="002641B7">
              <w:rPr>
                <w:rFonts w:ascii="Arial Narrow" w:hAnsi="Arial Narrow"/>
                <w:spacing w:val="10"/>
              </w:rPr>
              <w:t xml:space="preserve"> </w:t>
            </w:r>
            <w:r w:rsidR="00A85CAC" w:rsidRPr="002641B7">
              <w:rPr>
                <w:rFonts w:ascii="Arial Narrow" w:hAnsi="Arial Narrow"/>
              </w:rPr>
              <w:t>à</w:t>
            </w:r>
            <w:r w:rsidR="00A85CAC" w:rsidRPr="002641B7">
              <w:rPr>
                <w:rFonts w:ascii="Arial Narrow" w:hAnsi="Arial Narrow"/>
                <w:spacing w:val="10"/>
              </w:rPr>
              <w:t xml:space="preserve"> </w:t>
            </w:r>
            <w:r w:rsidR="00A85CAC" w:rsidRPr="002641B7">
              <w:rPr>
                <w:rFonts w:ascii="Arial Narrow" w:hAnsi="Arial Narrow"/>
              </w:rPr>
              <w:t>cet</w:t>
            </w:r>
            <w:r w:rsidR="00A85CAC" w:rsidRPr="002641B7">
              <w:rPr>
                <w:rFonts w:ascii="Arial Narrow" w:hAnsi="Arial Narrow"/>
                <w:spacing w:val="10"/>
              </w:rPr>
              <w:t xml:space="preserve"> </w:t>
            </w:r>
            <w:r w:rsidR="00A85CAC" w:rsidRPr="002641B7">
              <w:rPr>
                <w:rFonts w:ascii="Arial Narrow" w:hAnsi="Arial Narrow"/>
              </w:rPr>
              <w:t>effet</w:t>
            </w:r>
            <w:r w:rsidR="00A85CAC" w:rsidRPr="002641B7">
              <w:rPr>
                <w:rFonts w:ascii="Arial Narrow" w:hAnsi="Arial Narrow"/>
                <w:spacing w:val="10"/>
              </w:rPr>
              <w:t xml:space="preserve"> </w:t>
            </w:r>
            <w:r w:rsidR="00A85CAC" w:rsidRPr="002641B7">
              <w:rPr>
                <w:rFonts w:ascii="Arial Narrow" w:hAnsi="Arial Narrow"/>
              </w:rPr>
              <w:t>les</w:t>
            </w:r>
            <w:r w:rsidR="00A85CAC" w:rsidRPr="002641B7">
              <w:rPr>
                <w:rFonts w:ascii="Arial Narrow" w:hAnsi="Arial Narrow"/>
                <w:spacing w:val="10"/>
              </w:rPr>
              <w:t xml:space="preserve"> </w:t>
            </w:r>
            <w:r w:rsidR="00A85CAC" w:rsidRPr="002641B7">
              <w:rPr>
                <w:rFonts w:ascii="Arial Narrow" w:hAnsi="Arial Narrow"/>
              </w:rPr>
              <w:t>pièces</w:t>
            </w:r>
            <w:r w:rsidR="00A85CAC" w:rsidRPr="002641B7">
              <w:rPr>
                <w:rFonts w:ascii="Arial Narrow" w:hAnsi="Arial Narrow"/>
                <w:spacing w:val="10"/>
              </w:rPr>
              <w:t xml:space="preserve"> </w:t>
            </w:r>
            <w:r w:rsidR="00A85CAC" w:rsidRPr="002641B7">
              <w:rPr>
                <w:rFonts w:ascii="Arial Narrow" w:hAnsi="Arial Narrow"/>
              </w:rPr>
              <w:t>et</w:t>
            </w:r>
            <w:r w:rsidR="00A85CAC" w:rsidRPr="002641B7">
              <w:rPr>
                <w:rFonts w:ascii="Arial Narrow" w:hAnsi="Arial Narrow"/>
                <w:spacing w:val="10"/>
              </w:rPr>
              <w:t xml:space="preserve"> </w:t>
            </w:r>
            <w:r w:rsidR="00A85CAC" w:rsidRPr="002641B7">
              <w:rPr>
                <w:rFonts w:ascii="Arial Narrow" w:hAnsi="Arial Narrow"/>
              </w:rPr>
              <w:t>modèles ou formulaires types</w:t>
            </w:r>
            <w:r w:rsidR="00A85CAC" w:rsidRPr="002641B7">
              <w:rPr>
                <w:rFonts w:ascii="Arial Narrow" w:hAnsi="Arial Narrow"/>
                <w:spacing w:val="10"/>
              </w:rPr>
              <w:t xml:space="preserve"> </w:t>
            </w:r>
            <w:r w:rsidR="00A85CAC" w:rsidRPr="002641B7">
              <w:rPr>
                <w:rFonts w:ascii="Arial Narrow" w:hAnsi="Arial Narrow"/>
              </w:rPr>
              <w:t>prévus</w:t>
            </w:r>
            <w:r w:rsidR="00A85CAC" w:rsidRPr="002641B7">
              <w:rPr>
                <w:rFonts w:ascii="Arial Narrow" w:hAnsi="Arial Narrow"/>
                <w:spacing w:val="10"/>
              </w:rPr>
              <w:t xml:space="preserve"> </w:t>
            </w:r>
            <w:r w:rsidR="00A85CAC" w:rsidRPr="002641B7">
              <w:rPr>
                <w:rFonts w:ascii="Arial Narrow" w:hAnsi="Arial Narrow"/>
              </w:rPr>
              <w:t>dans</w:t>
            </w:r>
            <w:r w:rsidR="00A85CAC" w:rsidRPr="002641B7">
              <w:rPr>
                <w:rFonts w:ascii="Arial Narrow" w:hAnsi="Arial Narrow"/>
                <w:spacing w:val="10"/>
              </w:rPr>
              <w:t xml:space="preserve"> </w:t>
            </w:r>
            <w:r w:rsidR="00A85CAC" w:rsidRPr="002641B7">
              <w:rPr>
                <w:rFonts w:ascii="Arial Narrow" w:hAnsi="Arial Narrow"/>
              </w:rPr>
              <w:t>le</w:t>
            </w:r>
            <w:r w:rsidR="00A85CAC" w:rsidRPr="002641B7">
              <w:rPr>
                <w:rFonts w:ascii="Arial Narrow" w:hAnsi="Arial Narrow"/>
                <w:spacing w:val="10"/>
              </w:rPr>
              <w:t xml:space="preserve"> </w:t>
            </w:r>
            <w:r w:rsidR="00A85CAC" w:rsidRPr="002641B7">
              <w:rPr>
                <w:rFonts w:ascii="Arial Narrow" w:hAnsi="Arial Narrow"/>
              </w:rPr>
              <w:t>Dossier</w:t>
            </w:r>
            <w:r w:rsidR="00A85CAC" w:rsidRPr="002641B7">
              <w:rPr>
                <w:rFonts w:ascii="Arial Narrow" w:hAnsi="Arial Narrow"/>
                <w:spacing w:val="10"/>
              </w:rPr>
              <w:t xml:space="preserve"> </w:t>
            </w:r>
            <w:r w:rsidR="00A85CAC" w:rsidRPr="002641B7">
              <w:rPr>
                <w:rFonts w:ascii="Arial Narrow" w:hAnsi="Arial Narrow"/>
              </w:rPr>
              <w:t>d’Appel d’Offres.</w:t>
            </w:r>
          </w:p>
          <w:p w14:paraId="241F4882" w14:textId="7574E2BA" w:rsidR="00A85CAC" w:rsidRPr="002641B7" w:rsidRDefault="00A85CAC" w:rsidP="00813D0B">
            <w:pPr>
              <w:widowControl w:val="0"/>
              <w:autoSpaceDE w:val="0"/>
              <w:ind w:right="141"/>
              <w:jc w:val="both"/>
              <w:rPr>
                <w:rFonts w:ascii="Arial Narrow" w:hAnsi="Arial Narrow"/>
                <w:b/>
                <w:bCs/>
                <w:spacing w:val="2"/>
              </w:rPr>
            </w:pPr>
            <w:bookmarkStart w:id="190" w:name="_Hlk163150439"/>
            <w:r w:rsidRPr="002641B7">
              <w:rPr>
                <w:rFonts w:ascii="Arial Narrow" w:hAnsi="Arial Narrow"/>
                <w:b/>
                <w:bCs/>
              </w:rPr>
              <w:t>NB</w:t>
            </w:r>
            <w:r w:rsidRPr="002641B7">
              <w:rPr>
                <w:rFonts w:ascii="Arial Narrow" w:hAnsi="Arial Narrow"/>
                <w:b/>
                <w:bCs/>
                <w:spacing w:val="6"/>
              </w:rPr>
              <w:t xml:space="preserve"> </w:t>
            </w:r>
            <w:r w:rsidRPr="002641B7">
              <w:rPr>
                <w:rFonts w:ascii="Arial Narrow" w:hAnsi="Arial Narrow"/>
                <w:b/>
                <w:bCs/>
              </w:rPr>
              <w:t xml:space="preserve">: </w:t>
            </w:r>
            <w:r w:rsidRPr="002641B7">
              <w:rPr>
                <w:rFonts w:ascii="Arial Narrow" w:hAnsi="Arial Narrow"/>
                <w:b/>
                <w:bCs/>
                <w:spacing w:val="13"/>
              </w:rPr>
              <w:t>Les</w:t>
            </w:r>
            <w:r w:rsidRPr="002641B7">
              <w:rPr>
                <w:rFonts w:ascii="Arial Narrow" w:hAnsi="Arial Narrow"/>
                <w:b/>
                <w:bCs/>
                <w:spacing w:val="6"/>
              </w:rPr>
              <w:t xml:space="preserve"> </w:t>
            </w:r>
            <w:r w:rsidRPr="002641B7">
              <w:rPr>
                <w:rFonts w:ascii="Arial Narrow" w:hAnsi="Arial Narrow"/>
                <w:b/>
                <w:bCs/>
              </w:rPr>
              <w:t>différentes</w:t>
            </w:r>
            <w:r w:rsidRPr="002641B7">
              <w:rPr>
                <w:rFonts w:ascii="Arial Narrow" w:hAnsi="Arial Narrow"/>
                <w:b/>
                <w:bCs/>
                <w:spacing w:val="6"/>
              </w:rPr>
              <w:t xml:space="preserve"> </w:t>
            </w:r>
            <w:r w:rsidRPr="002641B7">
              <w:rPr>
                <w:rFonts w:ascii="Arial Narrow" w:hAnsi="Arial Narrow"/>
                <w:b/>
                <w:bCs/>
              </w:rPr>
              <w:t>parties</w:t>
            </w:r>
            <w:r w:rsidRPr="002641B7">
              <w:rPr>
                <w:rFonts w:ascii="Arial Narrow" w:hAnsi="Arial Narrow"/>
                <w:b/>
                <w:bCs/>
                <w:spacing w:val="6"/>
              </w:rPr>
              <w:t xml:space="preserve"> </w:t>
            </w:r>
            <w:r w:rsidRPr="002641B7">
              <w:rPr>
                <w:rFonts w:ascii="Arial Narrow" w:hAnsi="Arial Narrow"/>
                <w:b/>
                <w:bCs/>
              </w:rPr>
              <w:t>d’un</w:t>
            </w:r>
            <w:r w:rsidRPr="002641B7">
              <w:rPr>
                <w:rFonts w:ascii="Arial Narrow" w:hAnsi="Arial Narrow"/>
                <w:b/>
                <w:bCs/>
                <w:spacing w:val="6"/>
              </w:rPr>
              <w:t xml:space="preserve"> </w:t>
            </w:r>
            <w:r w:rsidRPr="002641B7">
              <w:rPr>
                <w:rFonts w:ascii="Arial Narrow" w:hAnsi="Arial Narrow"/>
                <w:b/>
                <w:bCs/>
              </w:rPr>
              <w:t>même</w:t>
            </w:r>
            <w:r w:rsidRPr="002641B7">
              <w:rPr>
                <w:rFonts w:ascii="Arial Narrow" w:hAnsi="Arial Narrow"/>
                <w:b/>
                <w:bCs/>
                <w:spacing w:val="6"/>
              </w:rPr>
              <w:t xml:space="preserve"> </w:t>
            </w:r>
            <w:r w:rsidRPr="002641B7">
              <w:rPr>
                <w:rFonts w:ascii="Arial Narrow" w:hAnsi="Arial Narrow"/>
                <w:b/>
                <w:bCs/>
              </w:rPr>
              <w:t>dossier seront</w:t>
            </w:r>
            <w:r w:rsidRPr="002641B7">
              <w:rPr>
                <w:rFonts w:ascii="Arial Narrow" w:hAnsi="Arial Narrow"/>
                <w:b/>
                <w:bCs/>
                <w:spacing w:val="6"/>
              </w:rPr>
              <w:t xml:space="preserve"> </w:t>
            </w:r>
            <w:r w:rsidRPr="002641B7">
              <w:rPr>
                <w:rFonts w:ascii="Arial Narrow" w:hAnsi="Arial Narrow"/>
                <w:b/>
                <w:bCs/>
              </w:rPr>
              <w:t>séparées</w:t>
            </w:r>
            <w:r w:rsidRPr="002641B7">
              <w:rPr>
                <w:rFonts w:ascii="Arial Narrow" w:hAnsi="Arial Narrow"/>
                <w:b/>
                <w:bCs/>
                <w:spacing w:val="6"/>
              </w:rPr>
              <w:t xml:space="preserve"> </w:t>
            </w:r>
            <w:r w:rsidRPr="002641B7">
              <w:rPr>
                <w:rFonts w:ascii="Arial Narrow" w:hAnsi="Arial Narrow"/>
                <w:b/>
                <w:bCs/>
              </w:rPr>
              <w:t>par</w:t>
            </w:r>
            <w:r w:rsidRPr="002641B7">
              <w:rPr>
                <w:rFonts w:ascii="Arial Narrow" w:hAnsi="Arial Narrow"/>
                <w:b/>
                <w:bCs/>
                <w:spacing w:val="6"/>
              </w:rPr>
              <w:t xml:space="preserve"> </w:t>
            </w:r>
            <w:r w:rsidRPr="002641B7">
              <w:rPr>
                <w:rFonts w:ascii="Arial Narrow" w:hAnsi="Arial Narrow"/>
                <w:b/>
                <w:bCs/>
              </w:rPr>
              <w:t>les intercalaires</w:t>
            </w:r>
            <w:r w:rsidRPr="002641B7">
              <w:rPr>
                <w:rFonts w:ascii="Arial Narrow" w:hAnsi="Arial Narrow"/>
                <w:b/>
                <w:bCs/>
                <w:spacing w:val="6"/>
              </w:rPr>
              <w:t xml:space="preserve"> </w:t>
            </w:r>
            <w:r w:rsidRPr="002641B7">
              <w:rPr>
                <w:rFonts w:ascii="Arial Narrow" w:hAnsi="Arial Narrow"/>
                <w:b/>
                <w:bCs/>
              </w:rPr>
              <w:t>de</w:t>
            </w:r>
            <w:r w:rsidRPr="002641B7">
              <w:rPr>
                <w:rFonts w:ascii="Arial Narrow" w:hAnsi="Arial Narrow"/>
                <w:b/>
                <w:bCs/>
                <w:spacing w:val="6"/>
              </w:rPr>
              <w:t xml:space="preserve"> </w:t>
            </w:r>
            <w:r w:rsidRPr="002641B7">
              <w:rPr>
                <w:rFonts w:ascii="Arial Narrow" w:hAnsi="Arial Narrow"/>
                <w:b/>
                <w:bCs/>
              </w:rPr>
              <w:t>couleur</w:t>
            </w:r>
            <w:r w:rsidRPr="002641B7">
              <w:rPr>
                <w:rFonts w:ascii="Arial Narrow" w:hAnsi="Arial Narrow"/>
                <w:b/>
                <w:bCs/>
                <w:spacing w:val="6"/>
              </w:rPr>
              <w:t xml:space="preserve"> autre que le blanc, </w:t>
            </w:r>
            <w:r w:rsidRPr="002641B7">
              <w:rPr>
                <w:rFonts w:ascii="Arial Narrow" w:hAnsi="Arial Narrow"/>
                <w:b/>
                <w:bCs/>
              </w:rPr>
              <w:t>aussi</w:t>
            </w:r>
            <w:r w:rsidRPr="002641B7">
              <w:rPr>
                <w:rFonts w:ascii="Arial Narrow" w:hAnsi="Arial Narrow"/>
                <w:b/>
                <w:bCs/>
                <w:spacing w:val="6"/>
              </w:rPr>
              <w:t xml:space="preserve"> </w:t>
            </w:r>
            <w:r w:rsidRPr="002641B7">
              <w:rPr>
                <w:rFonts w:ascii="Arial Narrow" w:hAnsi="Arial Narrow"/>
                <w:b/>
                <w:bCs/>
              </w:rPr>
              <w:t>bien</w:t>
            </w:r>
            <w:r w:rsidRPr="002641B7">
              <w:rPr>
                <w:rFonts w:ascii="Arial Narrow" w:hAnsi="Arial Narrow"/>
                <w:b/>
                <w:bCs/>
                <w:spacing w:val="6"/>
              </w:rPr>
              <w:t xml:space="preserve"> </w:t>
            </w:r>
            <w:r w:rsidRPr="002641B7">
              <w:rPr>
                <w:rFonts w:ascii="Arial Narrow" w:hAnsi="Arial Narrow"/>
                <w:b/>
                <w:bCs/>
              </w:rPr>
              <w:t>dans</w:t>
            </w:r>
            <w:r w:rsidRPr="002641B7">
              <w:rPr>
                <w:rFonts w:ascii="Arial Narrow" w:hAnsi="Arial Narrow"/>
                <w:b/>
                <w:bCs/>
                <w:spacing w:val="6"/>
              </w:rPr>
              <w:t xml:space="preserve"> </w:t>
            </w:r>
            <w:r w:rsidRPr="002641B7">
              <w:rPr>
                <w:rFonts w:ascii="Arial Narrow" w:hAnsi="Arial Narrow"/>
                <w:b/>
                <w:bCs/>
              </w:rPr>
              <w:t>l’original</w:t>
            </w:r>
            <w:r w:rsidRPr="002641B7">
              <w:rPr>
                <w:rFonts w:ascii="Arial Narrow" w:hAnsi="Arial Narrow"/>
                <w:b/>
                <w:bCs/>
                <w:spacing w:val="6"/>
              </w:rPr>
              <w:t xml:space="preserve"> </w:t>
            </w:r>
            <w:r w:rsidRPr="002641B7">
              <w:rPr>
                <w:rFonts w:ascii="Arial Narrow" w:hAnsi="Arial Narrow"/>
                <w:b/>
                <w:bCs/>
              </w:rPr>
              <w:t>que</w:t>
            </w:r>
            <w:r w:rsidRPr="002641B7">
              <w:rPr>
                <w:rFonts w:ascii="Arial Narrow" w:hAnsi="Arial Narrow"/>
                <w:b/>
                <w:bCs/>
                <w:spacing w:val="6"/>
              </w:rPr>
              <w:t xml:space="preserve"> </w:t>
            </w:r>
            <w:r w:rsidRPr="002641B7">
              <w:rPr>
                <w:rFonts w:ascii="Arial Narrow" w:hAnsi="Arial Narrow"/>
                <w:b/>
                <w:bCs/>
              </w:rPr>
              <w:t>dans</w:t>
            </w:r>
            <w:r w:rsidRPr="002641B7">
              <w:rPr>
                <w:rFonts w:ascii="Arial Narrow" w:hAnsi="Arial Narrow"/>
                <w:b/>
                <w:bCs/>
                <w:spacing w:val="6"/>
              </w:rPr>
              <w:t xml:space="preserve"> </w:t>
            </w:r>
            <w:r w:rsidRPr="002641B7">
              <w:rPr>
                <w:rFonts w:ascii="Arial Narrow" w:hAnsi="Arial Narrow"/>
                <w:b/>
                <w:bCs/>
              </w:rPr>
              <w:t>les</w:t>
            </w:r>
            <w:r w:rsidRPr="002641B7">
              <w:rPr>
                <w:rFonts w:ascii="Arial Narrow" w:hAnsi="Arial Narrow"/>
                <w:b/>
                <w:bCs/>
                <w:spacing w:val="6"/>
              </w:rPr>
              <w:t xml:space="preserve"> </w:t>
            </w:r>
            <w:r w:rsidRPr="002641B7">
              <w:rPr>
                <w:rFonts w:ascii="Arial Narrow" w:hAnsi="Arial Narrow"/>
                <w:b/>
                <w:bCs/>
              </w:rPr>
              <w:t>copies,</w:t>
            </w:r>
            <w:r w:rsidRPr="002641B7">
              <w:rPr>
                <w:rFonts w:ascii="Arial Narrow" w:hAnsi="Arial Narrow"/>
                <w:b/>
                <w:bCs/>
                <w:spacing w:val="6"/>
              </w:rPr>
              <w:t xml:space="preserve"> </w:t>
            </w:r>
            <w:r w:rsidRPr="002641B7">
              <w:rPr>
                <w:rFonts w:ascii="Arial Narrow" w:hAnsi="Arial Narrow"/>
                <w:b/>
                <w:bCs/>
              </w:rPr>
              <w:t>de</w:t>
            </w:r>
            <w:r w:rsidRPr="002641B7">
              <w:rPr>
                <w:rFonts w:ascii="Arial Narrow" w:hAnsi="Arial Narrow"/>
                <w:b/>
                <w:bCs/>
                <w:spacing w:val="6"/>
              </w:rPr>
              <w:t xml:space="preserve"> </w:t>
            </w:r>
            <w:r w:rsidRPr="002641B7">
              <w:rPr>
                <w:rFonts w:ascii="Arial Narrow" w:hAnsi="Arial Narrow"/>
                <w:b/>
                <w:bCs/>
              </w:rPr>
              <w:t>manière</w:t>
            </w:r>
            <w:r w:rsidRPr="002641B7">
              <w:rPr>
                <w:rFonts w:ascii="Arial Narrow" w:hAnsi="Arial Narrow"/>
                <w:b/>
                <w:bCs/>
                <w:spacing w:val="6"/>
              </w:rPr>
              <w:t xml:space="preserve"> </w:t>
            </w:r>
            <w:r w:rsidRPr="002641B7">
              <w:rPr>
                <w:rFonts w:ascii="Arial Narrow" w:hAnsi="Arial Narrow"/>
                <w:b/>
                <w:bCs/>
              </w:rPr>
              <w:t>à</w:t>
            </w:r>
            <w:r w:rsidRPr="002641B7">
              <w:rPr>
                <w:rFonts w:ascii="Arial Narrow" w:hAnsi="Arial Narrow"/>
                <w:b/>
                <w:bCs/>
                <w:spacing w:val="6"/>
              </w:rPr>
              <w:t xml:space="preserve"> </w:t>
            </w:r>
            <w:r w:rsidRPr="002641B7">
              <w:rPr>
                <w:rFonts w:ascii="Arial Narrow" w:hAnsi="Arial Narrow"/>
                <w:b/>
                <w:bCs/>
              </w:rPr>
              <w:t>faciliter</w:t>
            </w:r>
            <w:r w:rsidRPr="002641B7">
              <w:rPr>
                <w:rFonts w:ascii="Arial Narrow" w:hAnsi="Arial Narrow"/>
                <w:b/>
                <w:bCs/>
                <w:spacing w:val="6"/>
              </w:rPr>
              <w:t xml:space="preserve"> </w:t>
            </w:r>
            <w:r w:rsidRPr="002641B7">
              <w:rPr>
                <w:rFonts w:ascii="Arial Narrow" w:hAnsi="Arial Narrow"/>
                <w:b/>
                <w:bCs/>
              </w:rPr>
              <w:t>son examen</w:t>
            </w:r>
            <w:bookmarkEnd w:id="190"/>
          </w:p>
        </w:tc>
      </w:tr>
      <w:tr w:rsidR="001D5AF4" w:rsidRPr="001D5AF4" w14:paraId="3AC558EE" w14:textId="77777777" w:rsidTr="005E1C94">
        <w:trPr>
          <w:trHeight w:val="426"/>
          <w:jc w:val="center"/>
        </w:trPr>
        <w:tc>
          <w:tcPr>
            <w:tcW w:w="1271" w:type="dxa"/>
            <w:shd w:val="clear" w:color="auto" w:fill="auto"/>
            <w:tcMar>
              <w:top w:w="0" w:type="dxa"/>
              <w:left w:w="0" w:type="dxa"/>
              <w:bottom w:w="0" w:type="dxa"/>
              <w:right w:w="0" w:type="dxa"/>
            </w:tcMar>
            <w:vAlign w:val="center"/>
          </w:tcPr>
          <w:p w14:paraId="6EB0CC05" w14:textId="214A09EF" w:rsidR="00A85CAC" w:rsidRPr="002641B7" w:rsidRDefault="003741F9" w:rsidP="00230C15">
            <w:pPr>
              <w:widowControl w:val="0"/>
              <w:autoSpaceDE w:val="0"/>
              <w:spacing w:line="360" w:lineRule="auto"/>
              <w:jc w:val="center"/>
              <w:rPr>
                <w:rFonts w:ascii="Arial Narrow" w:hAnsi="Arial Narrow"/>
                <w:b/>
                <w:bCs/>
              </w:rPr>
            </w:pPr>
            <w:r w:rsidRPr="002641B7">
              <w:rPr>
                <w:rFonts w:ascii="Arial Narrow" w:hAnsi="Arial Narrow"/>
                <w:b/>
                <w:bCs/>
              </w:rPr>
              <w:lastRenderedPageBreak/>
              <w:t>2.3</w:t>
            </w:r>
          </w:p>
        </w:tc>
        <w:tc>
          <w:tcPr>
            <w:tcW w:w="9356" w:type="dxa"/>
            <w:shd w:val="clear" w:color="auto" w:fill="auto"/>
            <w:tcMar>
              <w:top w:w="0" w:type="dxa"/>
              <w:left w:w="0" w:type="dxa"/>
              <w:bottom w:w="0" w:type="dxa"/>
              <w:right w:w="0" w:type="dxa"/>
            </w:tcMar>
            <w:vAlign w:val="center"/>
          </w:tcPr>
          <w:p w14:paraId="5B4A79B0" w14:textId="368FCBD9" w:rsidR="00A85CAC" w:rsidRPr="002641B7" w:rsidRDefault="00A85CAC" w:rsidP="00120CB1">
            <w:pPr>
              <w:widowControl w:val="0"/>
              <w:autoSpaceDE w:val="0"/>
              <w:jc w:val="both"/>
              <w:rPr>
                <w:rFonts w:ascii="Arial Narrow" w:hAnsi="Arial Narrow"/>
                <w:b/>
                <w:bCs/>
              </w:rPr>
            </w:pPr>
            <w:r w:rsidRPr="002641B7">
              <w:rPr>
                <w:rFonts w:ascii="Arial Narrow" w:hAnsi="Arial Narrow"/>
                <w:b/>
                <w:bCs/>
              </w:rPr>
              <w:t xml:space="preserve">Impôts et taxes :  </w:t>
            </w:r>
            <w:r w:rsidR="00373363" w:rsidRPr="002641B7">
              <w:rPr>
                <w:rFonts w:ascii="Arial Narrow" w:hAnsi="Arial Narrow"/>
                <w:b/>
                <w:bCs/>
              </w:rPr>
              <w:t xml:space="preserve">Les prix proposés doivent être libellés Toutes Taxes Comprises </w:t>
            </w:r>
          </w:p>
        </w:tc>
      </w:tr>
      <w:tr w:rsidR="001D5AF4" w:rsidRPr="001D5AF4" w14:paraId="274E19BE" w14:textId="77777777" w:rsidTr="005E1C94">
        <w:trPr>
          <w:trHeight w:hRule="exact" w:val="439"/>
          <w:jc w:val="center"/>
        </w:trPr>
        <w:tc>
          <w:tcPr>
            <w:tcW w:w="1271" w:type="dxa"/>
            <w:shd w:val="clear" w:color="auto" w:fill="auto"/>
            <w:tcMar>
              <w:top w:w="0" w:type="dxa"/>
              <w:left w:w="0" w:type="dxa"/>
              <w:bottom w:w="0" w:type="dxa"/>
              <w:right w:w="0" w:type="dxa"/>
            </w:tcMar>
            <w:vAlign w:val="center"/>
          </w:tcPr>
          <w:p w14:paraId="2EF81F1C" w14:textId="58F806CE"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2.4</w:t>
            </w:r>
          </w:p>
        </w:tc>
        <w:tc>
          <w:tcPr>
            <w:tcW w:w="9356" w:type="dxa"/>
            <w:shd w:val="clear" w:color="auto" w:fill="auto"/>
            <w:tcMar>
              <w:top w:w="0" w:type="dxa"/>
              <w:left w:w="0" w:type="dxa"/>
              <w:bottom w:w="0" w:type="dxa"/>
              <w:right w:w="0" w:type="dxa"/>
            </w:tcMar>
            <w:vAlign w:val="center"/>
          </w:tcPr>
          <w:p w14:paraId="1B154B11" w14:textId="77DC6AEE" w:rsidR="00A85CAC" w:rsidRPr="002641B7" w:rsidRDefault="0087178D" w:rsidP="00230C15">
            <w:pPr>
              <w:widowControl w:val="0"/>
              <w:autoSpaceDE w:val="0"/>
              <w:spacing w:line="360" w:lineRule="auto"/>
              <w:jc w:val="both"/>
              <w:rPr>
                <w:rFonts w:ascii="Arial Narrow" w:hAnsi="Arial Narrow"/>
              </w:rPr>
            </w:pPr>
            <w:r w:rsidRPr="002641B7">
              <w:rPr>
                <w:rFonts w:ascii="Arial Narrow" w:hAnsi="Arial Narrow"/>
                <w:b/>
                <w:bCs/>
              </w:rPr>
              <w:t xml:space="preserve">   </w:t>
            </w:r>
            <w:r w:rsidR="00373363" w:rsidRPr="002641B7">
              <w:rPr>
                <w:rFonts w:ascii="Arial Narrow" w:hAnsi="Arial Narrow"/>
                <w:b/>
                <w:bCs/>
              </w:rPr>
              <w:t xml:space="preserve">Les prix </w:t>
            </w:r>
            <w:r w:rsidR="000826D7" w:rsidRPr="002641B7">
              <w:rPr>
                <w:rFonts w:ascii="Arial Narrow" w:hAnsi="Arial Narrow"/>
                <w:b/>
                <w:bCs/>
              </w:rPr>
              <w:t>de la Lettre Commande</w:t>
            </w:r>
            <w:r w:rsidR="00373363" w:rsidRPr="002641B7">
              <w:rPr>
                <w:i/>
                <w:iCs/>
              </w:rPr>
              <w:t xml:space="preserve"> </w:t>
            </w:r>
            <w:r w:rsidR="00373363" w:rsidRPr="002641B7">
              <w:t>ne seront pas</w:t>
            </w:r>
            <w:r w:rsidR="00373363" w:rsidRPr="002641B7">
              <w:rPr>
                <w:rFonts w:ascii="Arial Narrow" w:hAnsi="Arial Narrow"/>
                <w:position w:val="1"/>
              </w:rPr>
              <w:t xml:space="preserve"> </w:t>
            </w:r>
            <w:r w:rsidR="00373363" w:rsidRPr="002641B7">
              <w:rPr>
                <w:rFonts w:ascii="Arial Narrow" w:hAnsi="Arial Narrow"/>
              </w:rPr>
              <w:t>révisables.</w:t>
            </w:r>
          </w:p>
        </w:tc>
      </w:tr>
      <w:tr w:rsidR="001D5AF4" w:rsidRPr="001D5AF4" w14:paraId="69A1938B" w14:textId="77777777" w:rsidTr="005E1C94">
        <w:trPr>
          <w:jc w:val="center"/>
        </w:trPr>
        <w:tc>
          <w:tcPr>
            <w:tcW w:w="1271" w:type="dxa"/>
            <w:shd w:val="clear" w:color="auto" w:fill="auto"/>
            <w:tcMar>
              <w:top w:w="0" w:type="dxa"/>
              <w:left w:w="0" w:type="dxa"/>
              <w:bottom w:w="0" w:type="dxa"/>
              <w:right w:w="0" w:type="dxa"/>
            </w:tcMar>
            <w:vAlign w:val="center"/>
          </w:tcPr>
          <w:p w14:paraId="44C4D63F" w14:textId="237BB6CE"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2.5</w:t>
            </w:r>
          </w:p>
        </w:tc>
        <w:tc>
          <w:tcPr>
            <w:tcW w:w="9356" w:type="dxa"/>
            <w:shd w:val="clear" w:color="auto" w:fill="auto"/>
            <w:tcMar>
              <w:top w:w="0" w:type="dxa"/>
              <w:left w:w="0" w:type="dxa"/>
              <w:bottom w:w="0" w:type="dxa"/>
              <w:right w:w="0" w:type="dxa"/>
            </w:tcMar>
            <w:vAlign w:val="center"/>
          </w:tcPr>
          <w:p w14:paraId="39CDB001" w14:textId="167E0786" w:rsidR="00A85CAC" w:rsidRPr="002641B7" w:rsidRDefault="0087178D" w:rsidP="000826D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Dans le cadre </w:t>
            </w:r>
            <w:r w:rsidR="000826D7" w:rsidRPr="002641B7">
              <w:rPr>
                <w:rFonts w:ascii="Arial Narrow" w:hAnsi="Arial Narrow"/>
              </w:rPr>
              <w:t>du</w:t>
            </w:r>
            <w:r w:rsidR="00A85CAC" w:rsidRPr="002641B7">
              <w:rPr>
                <w:rFonts w:ascii="Arial Narrow" w:hAnsi="Arial Narrow"/>
              </w:rPr>
              <w:t xml:space="preserve"> présent </w:t>
            </w:r>
            <w:r w:rsidR="000826D7" w:rsidRPr="002641B7">
              <w:rPr>
                <w:rFonts w:ascii="Arial Narrow" w:hAnsi="Arial Narrow"/>
              </w:rPr>
              <w:t>Appel d’Offres</w:t>
            </w:r>
            <w:r w:rsidR="00A85CAC" w:rsidRPr="002641B7">
              <w:rPr>
                <w:rFonts w:ascii="Arial Narrow" w:hAnsi="Arial Narrow"/>
              </w:rPr>
              <w:t>, la</w:t>
            </w:r>
            <w:r w:rsidR="000826D7" w:rsidRPr="002641B7">
              <w:rPr>
                <w:rFonts w:ascii="Arial Narrow" w:hAnsi="Arial Narrow"/>
              </w:rPr>
              <w:t xml:space="preserve"> </w:t>
            </w:r>
            <w:r w:rsidR="00A85CAC" w:rsidRPr="002641B7">
              <w:rPr>
                <w:rFonts w:ascii="Arial Narrow" w:hAnsi="Arial Narrow"/>
              </w:rPr>
              <w:t>monnaie de l’offre est</w:t>
            </w:r>
            <w:r w:rsidR="000826D7" w:rsidRPr="002641B7">
              <w:rPr>
                <w:rFonts w:ascii="Arial Narrow" w:hAnsi="Arial Narrow"/>
              </w:rPr>
              <w:t xml:space="preserve"> </w:t>
            </w:r>
            <w:r w:rsidR="00A85CAC" w:rsidRPr="002641B7">
              <w:rPr>
                <w:rFonts w:ascii="Arial Narrow" w:hAnsi="Arial Narrow"/>
              </w:rPr>
              <w:t>définie suivant</w:t>
            </w:r>
            <w:r w:rsidR="000826D7" w:rsidRPr="002641B7">
              <w:rPr>
                <w:rFonts w:ascii="Arial Narrow" w:hAnsi="Arial Narrow"/>
              </w:rPr>
              <w:t xml:space="preserve"> en </w:t>
            </w:r>
            <w:r w:rsidR="00373363" w:rsidRPr="002641B7">
              <w:rPr>
                <w:rFonts w:ascii="Arial Narrow" w:hAnsi="Arial Narrow"/>
              </w:rPr>
              <w:t>monnaie locale uniquement</w:t>
            </w:r>
          </w:p>
        </w:tc>
      </w:tr>
      <w:tr w:rsidR="001D5AF4" w:rsidRPr="001D5AF4" w14:paraId="59DBB9F4" w14:textId="77777777" w:rsidTr="00476C4D">
        <w:trPr>
          <w:trHeight w:hRule="exact" w:val="580"/>
          <w:jc w:val="center"/>
        </w:trPr>
        <w:tc>
          <w:tcPr>
            <w:tcW w:w="1271" w:type="dxa"/>
            <w:shd w:val="clear" w:color="auto" w:fill="auto"/>
            <w:tcMar>
              <w:top w:w="0" w:type="dxa"/>
              <w:left w:w="0" w:type="dxa"/>
              <w:bottom w:w="0" w:type="dxa"/>
              <w:right w:w="0" w:type="dxa"/>
            </w:tcMar>
            <w:vAlign w:val="center"/>
          </w:tcPr>
          <w:p w14:paraId="1B0FEAC9" w14:textId="13E8E130"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2.6</w:t>
            </w:r>
          </w:p>
        </w:tc>
        <w:tc>
          <w:tcPr>
            <w:tcW w:w="9356" w:type="dxa"/>
            <w:shd w:val="clear" w:color="auto" w:fill="auto"/>
            <w:tcMar>
              <w:top w:w="0" w:type="dxa"/>
              <w:left w:w="0" w:type="dxa"/>
              <w:bottom w:w="0" w:type="dxa"/>
              <w:right w:w="0" w:type="dxa"/>
            </w:tcMar>
            <w:vAlign w:val="center"/>
          </w:tcPr>
          <w:p w14:paraId="4CAEE235" w14:textId="30D91E0C" w:rsidR="00A85CAC" w:rsidRPr="002641B7" w:rsidRDefault="00A85CAC" w:rsidP="002A0777">
            <w:pPr>
              <w:widowControl w:val="0"/>
              <w:autoSpaceDE w:val="0"/>
              <w:jc w:val="both"/>
              <w:rPr>
                <w:rFonts w:ascii="Arial Narrow" w:hAnsi="Arial Narrow"/>
              </w:rPr>
            </w:pPr>
            <w:r w:rsidRPr="002641B7">
              <w:rPr>
                <w:rFonts w:ascii="Arial Narrow" w:hAnsi="Arial Narrow"/>
              </w:rPr>
              <w:t xml:space="preserve"> </w:t>
            </w:r>
            <w:r w:rsidRPr="002641B7">
              <w:rPr>
                <w:rFonts w:ascii="Arial Narrow" w:hAnsi="Arial Narrow"/>
                <w:b/>
              </w:rPr>
              <w:t xml:space="preserve">Validité des offres </w:t>
            </w:r>
            <w:r w:rsidRPr="002641B7">
              <w:rPr>
                <w:rFonts w:ascii="Arial Narrow" w:hAnsi="Arial Narrow"/>
              </w:rPr>
              <w:t>:</w:t>
            </w:r>
          </w:p>
          <w:p w14:paraId="6C28E624" w14:textId="23415F8B" w:rsidR="00A85CAC" w:rsidRPr="00476C4D" w:rsidRDefault="0087178D" w:rsidP="002A0777">
            <w:pPr>
              <w:widowControl w:val="0"/>
              <w:autoSpaceDE w:val="0"/>
              <w:jc w:val="both"/>
              <w:rPr>
                <w:rFonts w:ascii="Arial Narrow" w:hAnsi="Arial Narrow"/>
                <w:sz w:val="22"/>
              </w:rPr>
            </w:pPr>
            <w:r w:rsidRPr="002641B7">
              <w:rPr>
                <w:rFonts w:ascii="Arial Narrow" w:hAnsi="Arial Narrow"/>
              </w:rPr>
              <w:t xml:space="preserve">   </w:t>
            </w:r>
            <w:r w:rsidR="00A85CAC" w:rsidRPr="00476C4D">
              <w:rPr>
                <w:rFonts w:ascii="Arial Narrow" w:hAnsi="Arial Narrow"/>
                <w:sz w:val="22"/>
              </w:rPr>
              <w:t xml:space="preserve">La période de validité des offres est </w:t>
            </w:r>
            <w:r w:rsidR="00373363" w:rsidRPr="00476C4D">
              <w:rPr>
                <w:rFonts w:ascii="Arial Narrow" w:hAnsi="Arial Narrow"/>
                <w:b/>
                <w:bCs/>
                <w:sz w:val="22"/>
              </w:rPr>
              <w:t>Quatre-vingt-dix (90) jours</w:t>
            </w:r>
            <w:r w:rsidR="00A85CAC" w:rsidRPr="00476C4D">
              <w:rPr>
                <w:rFonts w:ascii="Arial Narrow" w:hAnsi="Arial Narrow"/>
                <w:sz w:val="22"/>
              </w:rPr>
              <w:t xml:space="preserve"> à partir de la date limite de dépôt des offres.</w:t>
            </w:r>
          </w:p>
          <w:p w14:paraId="2DB2A654" w14:textId="123C8D69" w:rsidR="00A85CAC" w:rsidRPr="002641B7" w:rsidRDefault="00A85CAC" w:rsidP="00230C15">
            <w:pPr>
              <w:widowControl w:val="0"/>
              <w:autoSpaceDE w:val="0"/>
              <w:spacing w:line="360" w:lineRule="auto"/>
              <w:jc w:val="both"/>
              <w:rPr>
                <w:rFonts w:ascii="Arial Narrow" w:hAnsi="Arial Narrow"/>
              </w:rPr>
            </w:pPr>
          </w:p>
        </w:tc>
      </w:tr>
      <w:tr w:rsidR="001D5AF4" w:rsidRPr="001D5AF4" w14:paraId="186819F7" w14:textId="77777777" w:rsidTr="005E1C94">
        <w:trPr>
          <w:trHeight w:val="397"/>
          <w:jc w:val="center"/>
        </w:trPr>
        <w:tc>
          <w:tcPr>
            <w:tcW w:w="1271" w:type="dxa"/>
            <w:shd w:val="clear" w:color="auto" w:fill="auto"/>
            <w:tcMar>
              <w:top w:w="0" w:type="dxa"/>
              <w:left w:w="0" w:type="dxa"/>
              <w:bottom w:w="0" w:type="dxa"/>
              <w:right w:w="0" w:type="dxa"/>
            </w:tcMar>
            <w:vAlign w:val="center"/>
          </w:tcPr>
          <w:p w14:paraId="1FE1EC99" w14:textId="0736B0F6"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2.7</w:t>
            </w:r>
          </w:p>
        </w:tc>
        <w:tc>
          <w:tcPr>
            <w:tcW w:w="9356" w:type="dxa"/>
            <w:shd w:val="clear" w:color="auto" w:fill="auto"/>
            <w:tcMar>
              <w:top w:w="0" w:type="dxa"/>
              <w:left w:w="0" w:type="dxa"/>
              <w:bottom w:w="0" w:type="dxa"/>
              <w:right w:w="0" w:type="dxa"/>
            </w:tcMar>
            <w:vAlign w:val="center"/>
          </w:tcPr>
          <w:p w14:paraId="1EFAED69" w14:textId="02A70890"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Le</w:t>
            </w:r>
            <w:r w:rsidR="002A0777" w:rsidRPr="002641B7">
              <w:rPr>
                <w:rFonts w:ascii="Arial Narrow" w:hAnsi="Arial Narrow"/>
              </w:rPr>
              <w:t xml:space="preserve"> </w:t>
            </w:r>
            <w:r w:rsidR="00A85CAC" w:rsidRPr="002641B7">
              <w:rPr>
                <w:rFonts w:ascii="Arial Narrow" w:hAnsi="Arial Narrow"/>
              </w:rPr>
              <w:t xml:space="preserve">Montant du cautionnement de soumission </w:t>
            </w:r>
            <w:r w:rsidR="002A0777" w:rsidRPr="002641B7">
              <w:rPr>
                <w:rFonts w:ascii="Arial Narrow" w:hAnsi="Arial Narrow"/>
              </w:rPr>
              <w:t>s’élève</w:t>
            </w:r>
            <w:r w:rsidR="00A85CAC" w:rsidRPr="002641B7">
              <w:rPr>
                <w:rFonts w:ascii="Arial Narrow" w:hAnsi="Arial Narrow"/>
              </w:rPr>
              <w:t xml:space="preserve"> </w:t>
            </w:r>
            <w:r w:rsidR="002A0777" w:rsidRPr="002641B7">
              <w:rPr>
                <w:rFonts w:ascii="Arial Narrow" w:hAnsi="Arial Narrow"/>
              </w:rPr>
              <w:t>à</w:t>
            </w:r>
            <w:r w:rsidR="00A85CAC" w:rsidRPr="002641B7">
              <w:rPr>
                <w:rFonts w:ascii="Arial Narrow" w:hAnsi="Arial Narrow"/>
              </w:rPr>
              <w:t xml:space="preserve"> :</w:t>
            </w:r>
            <w:r w:rsidR="001E02F1" w:rsidRPr="002641B7">
              <w:rPr>
                <w:rFonts w:ascii="Arial Narrow" w:hAnsi="Arial Narrow"/>
              </w:rPr>
              <w:t xml:space="preserve"> </w:t>
            </w:r>
            <w:r w:rsidR="00FA37F9">
              <w:rPr>
                <w:rFonts w:ascii="Arial Narrow" w:hAnsi="Arial Narrow"/>
                <w:b/>
                <w:bCs/>
                <w:spacing w:val="4"/>
              </w:rPr>
              <w:t>Cinq cent mille (5</w:t>
            </w:r>
            <w:r w:rsidR="004C3B24" w:rsidRPr="002641B7">
              <w:rPr>
                <w:rFonts w:ascii="Arial Narrow" w:hAnsi="Arial Narrow"/>
                <w:b/>
                <w:bCs/>
                <w:spacing w:val="4"/>
              </w:rPr>
              <w:t>00 000) francs CFA</w:t>
            </w:r>
            <w:r w:rsidR="00FA37F9">
              <w:rPr>
                <w:rFonts w:ascii="Arial Narrow" w:hAnsi="Arial Narrow"/>
              </w:rPr>
              <w:t>.</w:t>
            </w:r>
          </w:p>
        </w:tc>
      </w:tr>
      <w:tr w:rsidR="001D5AF4" w:rsidRPr="001D5AF4" w14:paraId="101480D7" w14:textId="77777777" w:rsidTr="005E1C94">
        <w:trPr>
          <w:trHeight w:hRule="exact" w:val="563"/>
          <w:jc w:val="center"/>
        </w:trPr>
        <w:tc>
          <w:tcPr>
            <w:tcW w:w="1271" w:type="dxa"/>
            <w:shd w:val="clear" w:color="auto" w:fill="auto"/>
            <w:tcMar>
              <w:top w:w="0" w:type="dxa"/>
              <w:left w:w="0" w:type="dxa"/>
              <w:bottom w:w="0" w:type="dxa"/>
              <w:right w:w="0" w:type="dxa"/>
            </w:tcMar>
            <w:vAlign w:val="center"/>
          </w:tcPr>
          <w:p w14:paraId="23C2DD6A" w14:textId="0B9CF88B"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2.8</w:t>
            </w:r>
          </w:p>
        </w:tc>
        <w:tc>
          <w:tcPr>
            <w:tcW w:w="9356" w:type="dxa"/>
            <w:shd w:val="clear" w:color="auto" w:fill="auto"/>
            <w:tcMar>
              <w:top w:w="0" w:type="dxa"/>
              <w:left w:w="0" w:type="dxa"/>
              <w:bottom w:w="0" w:type="dxa"/>
              <w:right w:w="0" w:type="dxa"/>
            </w:tcMar>
            <w:vAlign w:val="center"/>
          </w:tcPr>
          <w:p w14:paraId="0C0E3659" w14:textId="153E0556"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Les variantes techniques sur la ou les parties des travaux spécifiés ci-dessous </w:t>
            </w:r>
            <w:r w:rsidR="002A0777" w:rsidRPr="002641B7">
              <w:rPr>
                <w:rFonts w:ascii="Arial Narrow" w:hAnsi="Arial Narrow"/>
              </w:rPr>
              <w:t xml:space="preserve">ne </w:t>
            </w:r>
            <w:r w:rsidR="00A85CAC" w:rsidRPr="002641B7">
              <w:rPr>
                <w:rFonts w:ascii="Arial Narrow" w:hAnsi="Arial Narrow"/>
              </w:rPr>
              <w:t xml:space="preserve">sont permises dans le cadre </w:t>
            </w:r>
            <w:r w:rsidR="002A0777" w:rsidRPr="002641B7">
              <w:rPr>
                <w:rFonts w:ascii="Arial Narrow" w:hAnsi="Arial Narrow"/>
              </w:rPr>
              <w:t>des CCTP</w:t>
            </w:r>
          </w:p>
        </w:tc>
      </w:tr>
      <w:tr w:rsidR="001D5AF4" w:rsidRPr="001D5AF4" w14:paraId="3E5B9CB2" w14:textId="77777777" w:rsidTr="005E1C94">
        <w:trPr>
          <w:trHeight w:hRule="exact" w:val="300"/>
          <w:jc w:val="center"/>
        </w:trPr>
        <w:tc>
          <w:tcPr>
            <w:tcW w:w="1271" w:type="dxa"/>
            <w:shd w:val="clear" w:color="auto" w:fill="auto"/>
            <w:tcMar>
              <w:top w:w="0" w:type="dxa"/>
              <w:left w:w="0" w:type="dxa"/>
              <w:bottom w:w="0" w:type="dxa"/>
              <w:right w:w="0" w:type="dxa"/>
            </w:tcMar>
            <w:vAlign w:val="center"/>
          </w:tcPr>
          <w:p w14:paraId="7D9F7086" w14:textId="5E3A72D1"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2.9</w:t>
            </w:r>
          </w:p>
        </w:tc>
        <w:tc>
          <w:tcPr>
            <w:tcW w:w="9356" w:type="dxa"/>
            <w:shd w:val="clear" w:color="auto" w:fill="auto"/>
            <w:tcMar>
              <w:top w:w="0" w:type="dxa"/>
              <w:left w:w="0" w:type="dxa"/>
              <w:bottom w:w="0" w:type="dxa"/>
              <w:right w:w="0" w:type="dxa"/>
            </w:tcMar>
            <w:vAlign w:val="center"/>
          </w:tcPr>
          <w:p w14:paraId="68ACBC43" w14:textId="1F100C0B" w:rsidR="00EC4050" w:rsidRPr="002641B7" w:rsidRDefault="0087178D" w:rsidP="00EC4050">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La réunion préparatoire à l’établissement des offres se tiendra</w:t>
            </w:r>
            <w:r w:rsidR="00EC4050" w:rsidRPr="002641B7">
              <w:rPr>
                <w:rFonts w:ascii="Arial Narrow" w:hAnsi="Arial Narrow"/>
              </w:rPr>
              <w:t xml:space="preserve"> : </w:t>
            </w:r>
            <w:r w:rsidR="00EC4050" w:rsidRPr="002641B7">
              <w:rPr>
                <w:rFonts w:ascii="Arial Narrow" w:hAnsi="Arial Narrow"/>
                <w:b/>
                <w:bCs/>
              </w:rPr>
              <w:t>Non</w:t>
            </w:r>
            <w:r w:rsidR="00A85CAC" w:rsidRPr="002641B7">
              <w:rPr>
                <w:rFonts w:ascii="Arial Narrow" w:hAnsi="Arial Narrow"/>
              </w:rPr>
              <w:t xml:space="preserve"> </w:t>
            </w:r>
          </w:p>
          <w:p w14:paraId="57D26AE4" w14:textId="21489F7A" w:rsidR="00A85CAC" w:rsidRPr="002641B7" w:rsidRDefault="00A85CAC" w:rsidP="00A85CAC">
            <w:pPr>
              <w:widowControl w:val="0"/>
              <w:autoSpaceDE w:val="0"/>
              <w:jc w:val="both"/>
              <w:rPr>
                <w:rFonts w:ascii="Arial Narrow" w:hAnsi="Arial Narrow"/>
              </w:rPr>
            </w:pPr>
          </w:p>
        </w:tc>
      </w:tr>
      <w:tr w:rsidR="001D5AF4" w:rsidRPr="001D5AF4" w14:paraId="7048599B" w14:textId="77777777" w:rsidTr="005E1C94">
        <w:trPr>
          <w:trHeight w:hRule="exact" w:val="419"/>
          <w:jc w:val="center"/>
        </w:trPr>
        <w:tc>
          <w:tcPr>
            <w:tcW w:w="1271" w:type="dxa"/>
            <w:shd w:val="clear" w:color="auto" w:fill="auto"/>
            <w:tcMar>
              <w:top w:w="0" w:type="dxa"/>
              <w:left w:w="0" w:type="dxa"/>
              <w:bottom w:w="0" w:type="dxa"/>
              <w:right w:w="0" w:type="dxa"/>
            </w:tcMar>
            <w:vAlign w:val="center"/>
          </w:tcPr>
          <w:p w14:paraId="09E732EE" w14:textId="77777777" w:rsidR="00C6440D" w:rsidRPr="002641B7" w:rsidRDefault="00C6440D" w:rsidP="00230C15">
            <w:pPr>
              <w:widowControl w:val="0"/>
              <w:autoSpaceDE w:val="0"/>
              <w:spacing w:line="360" w:lineRule="auto"/>
              <w:jc w:val="center"/>
              <w:rPr>
                <w:rFonts w:ascii="Arial Narrow" w:hAnsi="Arial Narrow"/>
              </w:rPr>
            </w:pPr>
          </w:p>
        </w:tc>
        <w:tc>
          <w:tcPr>
            <w:tcW w:w="9356" w:type="dxa"/>
            <w:shd w:val="clear" w:color="auto" w:fill="auto"/>
            <w:tcMar>
              <w:top w:w="0" w:type="dxa"/>
              <w:left w:w="0" w:type="dxa"/>
              <w:bottom w:w="0" w:type="dxa"/>
              <w:right w:w="0" w:type="dxa"/>
            </w:tcMar>
            <w:vAlign w:val="center"/>
          </w:tcPr>
          <w:p w14:paraId="05999727" w14:textId="2FE8A18B" w:rsidR="00C6440D" w:rsidRPr="002641B7" w:rsidRDefault="00C6440D" w:rsidP="00C6440D">
            <w:pPr>
              <w:widowControl w:val="0"/>
              <w:autoSpaceDE w:val="0"/>
              <w:jc w:val="center"/>
              <w:rPr>
                <w:rFonts w:ascii="Arial Narrow" w:hAnsi="Arial Narrow"/>
              </w:rPr>
            </w:pPr>
            <w:r w:rsidRPr="002641B7">
              <w:rPr>
                <w:rFonts w:ascii="Arial Narrow" w:hAnsi="Arial Narrow"/>
                <w:b/>
              </w:rPr>
              <w:t>C. DEPOT DES OFFRES</w:t>
            </w:r>
          </w:p>
        </w:tc>
      </w:tr>
      <w:tr w:rsidR="001D5AF4" w:rsidRPr="001D5AF4" w14:paraId="39077114" w14:textId="77777777" w:rsidTr="00476C4D">
        <w:trPr>
          <w:trHeight w:hRule="exact" w:val="3018"/>
          <w:jc w:val="center"/>
        </w:trPr>
        <w:tc>
          <w:tcPr>
            <w:tcW w:w="1271" w:type="dxa"/>
            <w:shd w:val="clear" w:color="auto" w:fill="auto"/>
            <w:tcMar>
              <w:top w:w="0" w:type="dxa"/>
              <w:left w:w="0" w:type="dxa"/>
              <w:bottom w:w="0" w:type="dxa"/>
              <w:right w:w="0" w:type="dxa"/>
            </w:tcMar>
            <w:vAlign w:val="center"/>
          </w:tcPr>
          <w:p w14:paraId="7FE47212" w14:textId="77777777" w:rsidR="0087178D" w:rsidRPr="001D5AF4" w:rsidRDefault="0087178D" w:rsidP="0087178D">
            <w:pPr>
              <w:widowControl w:val="0"/>
              <w:autoSpaceDE w:val="0"/>
              <w:spacing w:line="360" w:lineRule="auto"/>
              <w:jc w:val="center"/>
              <w:rPr>
                <w:rFonts w:ascii="Arial Narrow" w:hAnsi="Arial Narrow"/>
                <w:color w:val="FF0000"/>
              </w:rPr>
            </w:pPr>
          </w:p>
          <w:p w14:paraId="79F922A8" w14:textId="0C427A38" w:rsidR="0087178D" w:rsidRPr="009E5274" w:rsidRDefault="001D010E" w:rsidP="0087178D">
            <w:pPr>
              <w:widowControl w:val="0"/>
              <w:autoSpaceDE w:val="0"/>
              <w:spacing w:line="360" w:lineRule="auto"/>
              <w:jc w:val="center"/>
              <w:rPr>
                <w:rFonts w:ascii="Arial Narrow" w:hAnsi="Arial Narrow"/>
              </w:rPr>
            </w:pPr>
            <w:r w:rsidRPr="009E5274">
              <w:rPr>
                <w:rFonts w:ascii="Arial Narrow" w:hAnsi="Arial Narrow"/>
              </w:rPr>
              <w:t>3.1</w:t>
            </w:r>
          </w:p>
          <w:p w14:paraId="65B38CA0" w14:textId="77777777" w:rsidR="0087178D" w:rsidRPr="001D5AF4" w:rsidRDefault="0087178D" w:rsidP="0087178D">
            <w:pPr>
              <w:widowControl w:val="0"/>
              <w:autoSpaceDE w:val="0"/>
              <w:spacing w:line="360" w:lineRule="auto"/>
              <w:jc w:val="center"/>
              <w:rPr>
                <w:rFonts w:ascii="Arial Narrow" w:hAnsi="Arial Narrow"/>
                <w:color w:val="FF0000"/>
              </w:rPr>
            </w:pPr>
          </w:p>
          <w:p w14:paraId="025350DA" w14:textId="77777777" w:rsidR="0087178D" w:rsidRPr="001D5AF4" w:rsidRDefault="0087178D" w:rsidP="0087178D">
            <w:pPr>
              <w:widowControl w:val="0"/>
              <w:autoSpaceDE w:val="0"/>
              <w:spacing w:line="360" w:lineRule="auto"/>
              <w:jc w:val="center"/>
              <w:rPr>
                <w:rFonts w:ascii="Arial Narrow" w:hAnsi="Arial Narrow"/>
                <w:color w:val="FF0000"/>
              </w:rPr>
            </w:pPr>
          </w:p>
        </w:tc>
        <w:tc>
          <w:tcPr>
            <w:tcW w:w="9356" w:type="dxa"/>
            <w:shd w:val="clear" w:color="auto" w:fill="auto"/>
            <w:tcMar>
              <w:top w:w="0" w:type="dxa"/>
              <w:left w:w="0" w:type="dxa"/>
              <w:bottom w:w="0" w:type="dxa"/>
              <w:right w:w="0" w:type="dxa"/>
            </w:tcMar>
            <w:vAlign w:val="center"/>
          </w:tcPr>
          <w:p w14:paraId="0F1937CB" w14:textId="1C9FBB25" w:rsidR="009A71D4" w:rsidRPr="00476C4D" w:rsidRDefault="00C6440D" w:rsidP="009A71D4">
            <w:pPr>
              <w:widowControl w:val="0"/>
              <w:suppressAutoHyphens w:val="0"/>
              <w:autoSpaceDE w:val="0"/>
              <w:adjustRightInd w:val="0"/>
              <w:ind w:right="132"/>
              <w:jc w:val="both"/>
              <w:textAlignment w:val="auto"/>
              <w:rPr>
                <w:rFonts w:ascii="Arial Narrow" w:hAnsi="Arial Narrow"/>
              </w:rPr>
            </w:pPr>
            <w:r w:rsidRPr="001D5AF4">
              <w:rPr>
                <w:rFonts w:ascii="Arial Narrow" w:hAnsi="Arial Narrow"/>
                <w:b/>
                <w:bCs/>
                <w:color w:val="FF0000"/>
              </w:rPr>
              <w:t xml:space="preserve">    </w:t>
            </w:r>
            <w:r w:rsidR="0087178D" w:rsidRPr="009E5274">
              <w:rPr>
                <w:rFonts w:ascii="Arial Narrow" w:hAnsi="Arial Narrow"/>
              </w:rPr>
              <w:t>Chaque offre rédigée en français ou en anglais</w:t>
            </w:r>
            <w:r w:rsidR="0087178D" w:rsidRPr="009E5274" w:rsidDel="00806F56">
              <w:rPr>
                <w:rFonts w:ascii="Arial Narrow" w:hAnsi="Arial Narrow"/>
              </w:rPr>
              <w:t xml:space="preserve"> </w:t>
            </w:r>
            <w:r w:rsidR="0087178D" w:rsidRPr="009E5274">
              <w:rPr>
                <w:rFonts w:ascii="Arial Narrow" w:hAnsi="Arial Narrow"/>
              </w:rPr>
              <w:t>en sept (07) exemplaires, dont un (01) original et six (06) copies</w:t>
            </w:r>
            <w:r w:rsidR="0087178D" w:rsidRPr="009E5274">
              <w:rPr>
                <w:rFonts w:ascii="Arial Narrow" w:hAnsi="Arial Narrow"/>
                <w:u w:val="single"/>
              </w:rPr>
              <w:t xml:space="preserve"> </w:t>
            </w:r>
            <w:r w:rsidR="0087178D" w:rsidRPr="009E5274">
              <w:rPr>
                <w:rFonts w:ascii="Arial Narrow" w:hAnsi="Arial Narrow"/>
              </w:rPr>
              <w:t xml:space="preserve"> et tenir compte de l’exemplaire à transmettre séance tenante après l’ouverture des offres  au point focal désigné par l’Organisme Chargé de la régulation des Marchés Publics  de chaque proposition marquées</w:t>
            </w:r>
            <w:r w:rsidR="0087178D" w:rsidRPr="009E5274">
              <w:rPr>
                <w:rFonts w:ascii="Arial Narrow" w:hAnsi="Arial Narrow"/>
                <w:spacing w:val="3"/>
              </w:rPr>
              <w:t xml:space="preserve"> </w:t>
            </w:r>
            <w:r w:rsidR="0087178D" w:rsidRPr="009E5274">
              <w:rPr>
                <w:rFonts w:ascii="Arial Narrow" w:hAnsi="Arial Narrow"/>
              </w:rPr>
              <w:t>comme</w:t>
            </w:r>
            <w:r w:rsidR="0087178D" w:rsidRPr="009E5274">
              <w:rPr>
                <w:rFonts w:ascii="Arial Narrow" w:hAnsi="Arial Narrow"/>
                <w:spacing w:val="3"/>
              </w:rPr>
              <w:t xml:space="preserve"> </w:t>
            </w:r>
            <w:r w:rsidR="0087178D" w:rsidRPr="009E5274">
              <w:rPr>
                <w:rFonts w:ascii="Arial Narrow" w:hAnsi="Arial Narrow"/>
              </w:rPr>
              <w:t>tels,</w:t>
            </w:r>
            <w:r w:rsidR="0087178D" w:rsidRPr="009E5274">
              <w:rPr>
                <w:rFonts w:ascii="Arial Narrow" w:hAnsi="Arial Narrow"/>
                <w:spacing w:val="3"/>
              </w:rPr>
              <w:t xml:space="preserve"> </w:t>
            </w:r>
            <w:r w:rsidR="0087178D" w:rsidRPr="009E5274">
              <w:rPr>
                <w:rFonts w:ascii="Arial Narrow" w:hAnsi="Arial Narrow"/>
              </w:rPr>
              <w:t>devra</w:t>
            </w:r>
            <w:r w:rsidR="0087178D" w:rsidRPr="009E5274">
              <w:rPr>
                <w:rFonts w:ascii="Arial Narrow" w:hAnsi="Arial Narrow"/>
                <w:spacing w:val="3"/>
              </w:rPr>
              <w:t xml:space="preserve"> </w:t>
            </w:r>
            <w:r w:rsidR="0087178D" w:rsidRPr="009E5274">
              <w:rPr>
                <w:rFonts w:ascii="Arial Narrow" w:hAnsi="Arial Narrow"/>
              </w:rPr>
              <w:t xml:space="preserve">parvenir </w:t>
            </w:r>
            <w:r w:rsidR="009E5274" w:rsidRPr="009E5274">
              <w:rPr>
                <w:rFonts w:ascii="Arial Narrow" w:hAnsi="Arial Narrow"/>
                <w:spacing w:val="3"/>
              </w:rPr>
              <w:t>à la Structure Interne de Gestion Administrative des Marchés Publics (SIGAMP)</w:t>
            </w:r>
            <w:r w:rsidR="009E5274" w:rsidRPr="009E5274">
              <w:rPr>
                <w:rFonts w:ascii="Arial Narrow" w:hAnsi="Arial Narrow"/>
              </w:rPr>
              <w:t>,</w:t>
            </w:r>
            <w:r w:rsidR="009E5274" w:rsidRPr="009E5274">
              <w:rPr>
                <w:rFonts w:ascii="Arial Narrow" w:hAnsi="Arial Narrow"/>
                <w:spacing w:val="4"/>
              </w:rPr>
              <w:t xml:space="preserve"> </w:t>
            </w:r>
            <w:r w:rsidR="009E5274" w:rsidRPr="009E5274">
              <w:rPr>
                <w:rFonts w:ascii="Arial Narrow" w:hAnsi="Arial Narrow"/>
              </w:rPr>
              <w:t>de</w:t>
            </w:r>
            <w:r w:rsidR="009E5274" w:rsidRPr="009E5274">
              <w:rPr>
                <w:rFonts w:ascii="Arial Narrow" w:hAnsi="Arial Narrow"/>
                <w:spacing w:val="4"/>
              </w:rPr>
              <w:t xml:space="preserve"> la Commune de Kyé-Ossi</w:t>
            </w:r>
            <w:r w:rsidR="0087178D" w:rsidRPr="009E5274">
              <w:rPr>
                <w:rFonts w:ascii="Arial Narrow" w:hAnsi="Arial Narrow"/>
              </w:rPr>
              <w:t xml:space="preserve">, au plus tard </w:t>
            </w:r>
            <w:r w:rsidR="00416F6B">
              <w:rPr>
                <w:rFonts w:ascii="Arial Narrow" w:hAnsi="Arial Narrow"/>
                <w:b/>
                <w:bCs/>
              </w:rPr>
              <w:t xml:space="preserve">le </w:t>
            </w:r>
            <w:r w:rsidR="00476C4D">
              <w:rPr>
                <w:rFonts w:ascii="Arial Narrow" w:hAnsi="Arial Narrow"/>
                <w:b/>
                <w:bCs/>
              </w:rPr>
              <w:t>06 Mai 2026</w:t>
            </w:r>
            <w:r w:rsidR="00416F6B">
              <w:rPr>
                <w:rFonts w:ascii="Arial Narrow" w:hAnsi="Arial Narrow"/>
                <w:b/>
                <w:bCs/>
              </w:rPr>
              <w:t xml:space="preserve"> à 14</w:t>
            </w:r>
            <w:r w:rsidR="0087178D" w:rsidRPr="009E5274">
              <w:rPr>
                <w:rFonts w:ascii="Arial Narrow" w:hAnsi="Arial Narrow"/>
                <w:b/>
                <w:bCs/>
              </w:rPr>
              <w:t>Heures</w:t>
            </w:r>
            <w:r w:rsidR="0087178D" w:rsidRPr="009E5274">
              <w:rPr>
                <w:rFonts w:ascii="Arial Narrow" w:hAnsi="Arial Narrow"/>
              </w:rPr>
              <w:t xml:space="preserve">, heure locale </w:t>
            </w:r>
            <w:r w:rsidR="0087178D" w:rsidRPr="009E5274">
              <w:rPr>
                <w:rFonts w:ascii="Arial Narrow" w:hAnsi="Arial Narrow"/>
                <w:spacing w:val="-18"/>
              </w:rPr>
              <w:t>et</w:t>
            </w:r>
            <w:r w:rsidR="0087178D" w:rsidRPr="009E5274">
              <w:rPr>
                <w:rFonts w:ascii="Arial Narrow" w:hAnsi="Arial Narrow"/>
              </w:rPr>
              <w:t xml:space="preserve"> devra porter</w:t>
            </w:r>
            <w:r w:rsidR="0087178D" w:rsidRPr="009E5274">
              <w:rPr>
                <w:rFonts w:ascii="Arial Narrow" w:hAnsi="Arial Narrow"/>
                <w:spacing w:val="6"/>
              </w:rPr>
              <w:t xml:space="preserve"> </w:t>
            </w:r>
            <w:r w:rsidR="0087178D" w:rsidRPr="009E5274">
              <w:rPr>
                <w:rFonts w:ascii="Arial Narrow" w:hAnsi="Arial Narrow"/>
              </w:rPr>
              <w:t>la</w:t>
            </w:r>
            <w:r w:rsidR="0087178D" w:rsidRPr="009E5274">
              <w:rPr>
                <w:rFonts w:ascii="Arial Narrow" w:hAnsi="Arial Narrow"/>
                <w:spacing w:val="6"/>
              </w:rPr>
              <w:t xml:space="preserve"> </w:t>
            </w:r>
            <w:r w:rsidR="0087178D" w:rsidRPr="009E5274">
              <w:rPr>
                <w:rFonts w:ascii="Arial Narrow" w:hAnsi="Arial Narrow"/>
              </w:rPr>
              <w:t>mention suivante sur les enveloppes fermées</w:t>
            </w:r>
            <w:r w:rsidR="0087178D" w:rsidRPr="009E5274">
              <w:rPr>
                <w:rFonts w:ascii="Arial Narrow" w:hAnsi="Arial Narrow"/>
                <w:spacing w:val="6"/>
              </w:rPr>
              <w:t xml:space="preserve"> </w:t>
            </w:r>
            <w:r w:rsidR="009A71D4">
              <w:rPr>
                <w:rFonts w:ascii="Arial Narrow" w:hAnsi="Arial Narrow"/>
              </w:rPr>
              <w:t>:</w:t>
            </w:r>
          </w:p>
          <w:p w14:paraId="46FF6093" w14:textId="7AD17BD8" w:rsidR="00FA37F9" w:rsidRPr="00FA37F9" w:rsidRDefault="00FA37F9" w:rsidP="00FA37F9">
            <w:pPr>
              <w:spacing w:line="276" w:lineRule="auto"/>
              <w:ind w:right="138"/>
              <w:jc w:val="center"/>
              <w:rPr>
                <w:rFonts w:ascii="Arial Narrow" w:hAnsi="Arial Narrow"/>
                <w:b/>
                <w:sz w:val="20"/>
              </w:rPr>
            </w:pPr>
            <w:r w:rsidRPr="00FA37F9">
              <w:rPr>
                <w:rFonts w:ascii="Arial Narrow" w:hAnsi="Arial Narrow"/>
                <w:b/>
                <w:sz w:val="20"/>
              </w:rPr>
              <w:t>AVIS D’APPEL D’</w:t>
            </w:r>
            <w:r w:rsidR="00476C4D">
              <w:rPr>
                <w:rFonts w:ascii="Arial Narrow" w:hAnsi="Arial Narrow"/>
                <w:b/>
                <w:sz w:val="20"/>
              </w:rPr>
              <w:t>OFFRES NATIONAL OUVERT N°003</w:t>
            </w:r>
            <w:r w:rsidRPr="00FA37F9">
              <w:rPr>
                <w:rFonts w:ascii="Arial Narrow" w:hAnsi="Arial Narrow"/>
                <w:b/>
                <w:sz w:val="20"/>
              </w:rPr>
              <w:t>/DAONO/</w:t>
            </w:r>
            <w:r w:rsidR="00476C4D">
              <w:rPr>
                <w:rFonts w:ascii="Arial Narrow" w:hAnsi="Arial Narrow"/>
                <w:b/>
                <w:sz w:val="20"/>
              </w:rPr>
              <w:t>PU/RS/DVNT/CKO/CIPM/2026 DU 08 AVRIL</w:t>
            </w:r>
            <w:r w:rsidRPr="00FA37F9">
              <w:rPr>
                <w:rFonts w:ascii="Arial Narrow" w:hAnsi="Arial Narrow"/>
                <w:b/>
                <w:sz w:val="20"/>
              </w:rPr>
              <w:t xml:space="preserve"> 2026, EN VUE DE L’EXECUTION DES TRAVAUX DE REHABILITATION DE LA ROUTE COMMUNALE : CARREFOUR QUIFFEROU - ANTENNE MTN ET FOYER BAPA – CARREFOUR CARRIERE (2km) DANS LA COMMUNE DE KYE-OSSI, DEPARTEMENT DE LA VALLEE DU NTEM, REGION DU SUD, EN PROCEDURE D’URGENCE.</w:t>
            </w:r>
          </w:p>
          <w:p w14:paraId="4E28B27B" w14:textId="77777777" w:rsidR="00FA37F9" w:rsidRPr="00FA37F9" w:rsidRDefault="00FA37F9" w:rsidP="00FA37F9">
            <w:pPr>
              <w:widowControl w:val="0"/>
              <w:autoSpaceDE w:val="0"/>
              <w:adjustRightInd w:val="0"/>
              <w:spacing w:line="360" w:lineRule="auto"/>
              <w:ind w:left="843" w:right="138"/>
              <w:jc w:val="center"/>
              <w:rPr>
                <w:rFonts w:ascii="Arial Narrow" w:hAnsi="Arial Narrow"/>
                <w:b/>
                <w:bCs/>
                <w:sz w:val="20"/>
              </w:rPr>
            </w:pPr>
            <w:r w:rsidRPr="00FA37F9">
              <w:rPr>
                <w:rFonts w:ascii="Arial Narrow" w:hAnsi="Arial Narrow"/>
                <w:b/>
                <w:bCs/>
                <w:sz w:val="20"/>
              </w:rPr>
              <w:t>"A</w:t>
            </w:r>
            <w:r w:rsidRPr="00FA37F9">
              <w:rPr>
                <w:rFonts w:ascii="Arial Narrow" w:hAnsi="Arial Narrow"/>
                <w:b/>
                <w:bCs/>
                <w:spacing w:val="6"/>
                <w:sz w:val="20"/>
              </w:rPr>
              <w:t xml:space="preserve"> </w:t>
            </w:r>
            <w:r w:rsidRPr="00FA37F9">
              <w:rPr>
                <w:rFonts w:ascii="Arial Narrow" w:hAnsi="Arial Narrow"/>
                <w:b/>
                <w:bCs/>
                <w:sz w:val="20"/>
              </w:rPr>
              <w:t>N'OUVRIR</w:t>
            </w:r>
            <w:r w:rsidRPr="00FA37F9">
              <w:rPr>
                <w:rFonts w:ascii="Arial Narrow" w:hAnsi="Arial Narrow"/>
                <w:b/>
                <w:bCs/>
                <w:spacing w:val="6"/>
                <w:sz w:val="20"/>
              </w:rPr>
              <w:t xml:space="preserve"> </w:t>
            </w:r>
            <w:r w:rsidRPr="00FA37F9">
              <w:rPr>
                <w:rFonts w:ascii="Arial Narrow" w:hAnsi="Arial Narrow"/>
                <w:b/>
                <w:bCs/>
                <w:sz w:val="20"/>
              </w:rPr>
              <w:t>QU'EN</w:t>
            </w:r>
            <w:r w:rsidRPr="00FA37F9">
              <w:rPr>
                <w:rFonts w:ascii="Arial Narrow" w:hAnsi="Arial Narrow"/>
                <w:b/>
                <w:bCs/>
                <w:spacing w:val="6"/>
                <w:sz w:val="20"/>
              </w:rPr>
              <w:t xml:space="preserve"> </w:t>
            </w:r>
            <w:r w:rsidRPr="00FA37F9">
              <w:rPr>
                <w:rFonts w:ascii="Arial Narrow" w:hAnsi="Arial Narrow"/>
                <w:b/>
                <w:bCs/>
                <w:sz w:val="20"/>
              </w:rPr>
              <w:t>SEANCE</w:t>
            </w:r>
            <w:r w:rsidRPr="00FA37F9">
              <w:rPr>
                <w:rFonts w:ascii="Arial Narrow" w:hAnsi="Arial Narrow"/>
                <w:b/>
                <w:bCs/>
                <w:spacing w:val="6"/>
                <w:sz w:val="20"/>
              </w:rPr>
              <w:t xml:space="preserve"> </w:t>
            </w:r>
            <w:r w:rsidRPr="00FA37F9">
              <w:rPr>
                <w:rFonts w:ascii="Arial Narrow" w:hAnsi="Arial Narrow"/>
                <w:b/>
                <w:bCs/>
                <w:sz w:val="20"/>
              </w:rPr>
              <w:t>DE</w:t>
            </w:r>
            <w:r w:rsidRPr="00FA37F9">
              <w:rPr>
                <w:rFonts w:ascii="Arial Narrow" w:hAnsi="Arial Narrow"/>
                <w:b/>
                <w:bCs/>
                <w:spacing w:val="6"/>
                <w:sz w:val="20"/>
              </w:rPr>
              <w:t xml:space="preserve"> </w:t>
            </w:r>
            <w:r w:rsidRPr="00FA37F9">
              <w:rPr>
                <w:rFonts w:ascii="Arial Narrow" w:hAnsi="Arial Narrow"/>
                <w:b/>
                <w:bCs/>
                <w:sz w:val="20"/>
              </w:rPr>
              <w:t>DEPOUILLEMENT"</w:t>
            </w:r>
          </w:p>
          <w:p w14:paraId="51515A71" w14:textId="77777777" w:rsidR="0087178D" w:rsidRPr="001D5AF4" w:rsidRDefault="0087178D" w:rsidP="0087178D">
            <w:pPr>
              <w:widowControl w:val="0"/>
              <w:autoSpaceDE w:val="0"/>
              <w:adjustRightInd w:val="0"/>
              <w:spacing w:before="3" w:line="360" w:lineRule="auto"/>
              <w:ind w:right="132"/>
              <w:rPr>
                <w:rFonts w:ascii="Arial Narrow" w:hAnsi="Arial Narrow"/>
                <w:b/>
                <w:color w:val="FF0000"/>
              </w:rPr>
            </w:pPr>
          </w:p>
        </w:tc>
      </w:tr>
      <w:tr w:rsidR="001D5AF4" w:rsidRPr="001D5AF4" w14:paraId="67A80BCE" w14:textId="77777777" w:rsidTr="00476C4D">
        <w:trPr>
          <w:trHeight w:hRule="exact" w:val="849"/>
          <w:jc w:val="center"/>
        </w:trPr>
        <w:tc>
          <w:tcPr>
            <w:tcW w:w="1271" w:type="dxa"/>
            <w:shd w:val="clear" w:color="auto" w:fill="auto"/>
            <w:tcMar>
              <w:top w:w="0" w:type="dxa"/>
              <w:left w:w="0" w:type="dxa"/>
              <w:bottom w:w="0" w:type="dxa"/>
              <w:right w:w="0" w:type="dxa"/>
            </w:tcMar>
            <w:vAlign w:val="center"/>
          </w:tcPr>
          <w:p w14:paraId="5B9739C5" w14:textId="77777777" w:rsidR="00A85CAC" w:rsidRPr="008723A6" w:rsidRDefault="00A85CAC" w:rsidP="00230C15">
            <w:pPr>
              <w:widowControl w:val="0"/>
              <w:autoSpaceDE w:val="0"/>
              <w:spacing w:line="360" w:lineRule="auto"/>
              <w:jc w:val="center"/>
              <w:rPr>
                <w:rFonts w:ascii="Arial Narrow" w:hAnsi="Arial Narrow"/>
              </w:rPr>
            </w:pPr>
          </w:p>
          <w:p w14:paraId="539023FD" w14:textId="01D0BF8B" w:rsidR="00A85CAC" w:rsidRPr="008723A6" w:rsidRDefault="001D010E" w:rsidP="00230C15">
            <w:pPr>
              <w:widowControl w:val="0"/>
              <w:autoSpaceDE w:val="0"/>
              <w:spacing w:line="360" w:lineRule="auto"/>
              <w:jc w:val="center"/>
              <w:rPr>
                <w:rFonts w:ascii="Arial Narrow" w:hAnsi="Arial Narrow"/>
              </w:rPr>
            </w:pPr>
            <w:r w:rsidRPr="008723A6">
              <w:rPr>
                <w:rFonts w:ascii="Arial Narrow" w:hAnsi="Arial Narrow"/>
              </w:rPr>
              <w:t>3.2</w:t>
            </w:r>
          </w:p>
        </w:tc>
        <w:tc>
          <w:tcPr>
            <w:tcW w:w="9356" w:type="dxa"/>
            <w:shd w:val="clear" w:color="auto" w:fill="auto"/>
            <w:tcMar>
              <w:top w:w="0" w:type="dxa"/>
              <w:left w:w="0" w:type="dxa"/>
              <w:bottom w:w="0" w:type="dxa"/>
              <w:right w:w="0" w:type="dxa"/>
            </w:tcMar>
            <w:vAlign w:val="center"/>
          </w:tcPr>
          <w:p w14:paraId="389B7136" w14:textId="749CBF6C" w:rsidR="001E02F1" w:rsidRPr="008723A6" w:rsidRDefault="00C6440D" w:rsidP="006B7CC0">
            <w:pPr>
              <w:widowControl w:val="0"/>
              <w:autoSpaceDE w:val="0"/>
              <w:adjustRightInd w:val="0"/>
              <w:ind w:right="132"/>
              <w:rPr>
                <w:rFonts w:ascii="Arial Narrow" w:hAnsi="Arial Narrow"/>
                <w:b/>
              </w:rPr>
            </w:pPr>
            <w:r w:rsidRPr="008723A6">
              <w:rPr>
                <w:rFonts w:ascii="Arial Narrow" w:hAnsi="Arial Narrow"/>
                <w:b/>
              </w:rPr>
              <w:t xml:space="preserve">    </w:t>
            </w:r>
            <w:r w:rsidR="001E02F1" w:rsidRPr="008723A6">
              <w:rPr>
                <w:rFonts w:ascii="Arial Narrow" w:hAnsi="Arial Narrow"/>
                <w:b/>
              </w:rPr>
              <w:t>La date et l’heure limites de remise des offres sont les suivantes :</w:t>
            </w:r>
          </w:p>
          <w:p w14:paraId="3E52EC66" w14:textId="04BF1C81" w:rsidR="001E02F1" w:rsidRPr="008723A6" w:rsidRDefault="00C6440D" w:rsidP="006B7CC0">
            <w:pPr>
              <w:widowControl w:val="0"/>
              <w:autoSpaceDE w:val="0"/>
              <w:adjustRightInd w:val="0"/>
              <w:ind w:right="132"/>
              <w:rPr>
                <w:rFonts w:ascii="Arial Narrow" w:hAnsi="Arial Narrow"/>
              </w:rPr>
            </w:pPr>
            <w:r w:rsidRPr="008723A6">
              <w:rPr>
                <w:rFonts w:ascii="Arial Narrow" w:hAnsi="Arial Narrow"/>
              </w:rPr>
              <w:t xml:space="preserve">    </w:t>
            </w:r>
            <w:r w:rsidR="00416F6B">
              <w:rPr>
                <w:rFonts w:ascii="Arial Narrow" w:hAnsi="Arial Narrow"/>
              </w:rPr>
              <w:t xml:space="preserve">Date : Le </w:t>
            </w:r>
            <w:r w:rsidR="00476C4D">
              <w:rPr>
                <w:rFonts w:ascii="Arial Narrow" w:hAnsi="Arial Narrow"/>
              </w:rPr>
              <w:t>06/05/2026</w:t>
            </w:r>
          </w:p>
          <w:p w14:paraId="0E43DF59" w14:textId="0BBB9174" w:rsidR="001E02F1" w:rsidRPr="008723A6" w:rsidRDefault="00C6440D" w:rsidP="006B7CC0">
            <w:pPr>
              <w:widowControl w:val="0"/>
              <w:autoSpaceDE w:val="0"/>
              <w:adjustRightInd w:val="0"/>
              <w:ind w:right="132"/>
              <w:rPr>
                <w:rFonts w:ascii="Arial Narrow" w:hAnsi="Arial Narrow"/>
              </w:rPr>
            </w:pPr>
            <w:r w:rsidRPr="008723A6">
              <w:rPr>
                <w:rFonts w:ascii="Arial Narrow" w:hAnsi="Arial Narrow"/>
              </w:rPr>
              <w:t xml:space="preserve">    </w:t>
            </w:r>
            <w:r w:rsidR="001E02F1" w:rsidRPr="008723A6">
              <w:rPr>
                <w:rFonts w:ascii="Arial Narrow" w:hAnsi="Arial Narrow"/>
              </w:rPr>
              <w:t>Heure </w:t>
            </w:r>
            <w:r w:rsidR="00782733">
              <w:rPr>
                <w:rFonts w:ascii="Arial Narrow" w:hAnsi="Arial Narrow"/>
                <w:iCs/>
              </w:rPr>
              <w:t>: 14</w:t>
            </w:r>
            <w:r w:rsidR="001E02F1" w:rsidRPr="008723A6">
              <w:rPr>
                <w:rFonts w:ascii="Arial Narrow" w:hAnsi="Arial Narrow"/>
                <w:iCs/>
              </w:rPr>
              <w:t xml:space="preserve"> heures heure locale </w:t>
            </w:r>
          </w:p>
          <w:p w14:paraId="5CDC0816" w14:textId="5BD52BB2" w:rsidR="001E02F1" w:rsidRPr="008723A6" w:rsidRDefault="001E02F1" w:rsidP="001E02F1">
            <w:pPr>
              <w:widowControl w:val="0"/>
              <w:autoSpaceDE w:val="0"/>
              <w:adjustRightInd w:val="0"/>
              <w:spacing w:before="3" w:line="360" w:lineRule="auto"/>
              <w:ind w:right="132"/>
              <w:rPr>
                <w:rFonts w:ascii="Arial Narrow" w:hAnsi="Arial Narrow"/>
              </w:rPr>
            </w:pPr>
          </w:p>
          <w:p w14:paraId="49DF96DD" w14:textId="77777777" w:rsidR="00A85CAC" w:rsidRPr="008723A6" w:rsidRDefault="00A85CAC" w:rsidP="00230C15">
            <w:pPr>
              <w:widowControl w:val="0"/>
              <w:autoSpaceDE w:val="0"/>
              <w:adjustRightInd w:val="0"/>
              <w:spacing w:before="3" w:line="360" w:lineRule="auto"/>
              <w:ind w:right="132"/>
              <w:rPr>
                <w:rFonts w:ascii="Arial Narrow" w:hAnsi="Arial Narrow"/>
              </w:rPr>
            </w:pPr>
          </w:p>
          <w:p w14:paraId="2BD363CA" w14:textId="44B72C82" w:rsidR="00A85CAC" w:rsidRPr="008723A6" w:rsidRDefault="00A85CAC" w:rsidP="00230C15">
            <w:pPr>
              <w:widowControl w:val="0"/>
              <w:autoSpaceDE w:val="0"/>
              <w:spacing w:line="360" w:lineRule="auto"/>
              <w:jc w:val="both"/>
              <w:rPr>
                <w:rFonts w:ascii="Arial Narrow" w:hAnsi="Arial Narrow"/>
              </w:rPr>
            </w:pPr>
          </w:p>
        </w:tc>
      </w:tr>
      <w:tr w:rsidR="001D5AF4" w:rsidRPr="001D5AF4" w14:paraId="605DA687" w14:textId="77777777" w:rsidTr="005E1C94">
        <w:trPr>
          <w:trHeight w:val="704"/>
          <w:jc w:val="center"/>
        </w:trPr>
        <w:tc>
          <w:tcPr>
            <w:tcW w:w="1271" w:type="dxa"/>
            <w:shd w:val="clear" w:color="auto" w:fill="auto"/>
            <w:tcMar>
              <w:top w:w="0" w:type="dxa"/>
              <w:left w:w="0" w:type="dxa"/>
              <w:bottom w:w="0" w:type="dxa"/>
              <w:right w:w="0" w:type="dxa"/>
            </w:tcMar>
            <w:vAlign w:val="center"/>
          </w:tcPr>
          <w:p w14:paraId="34D9CC5B" w14:textId="75119700" w:rsidR="00C6440D" w:rsidRPr="008723A6" w:rsidRDefault="001D010E" w:rsidP="00C6440D">
            <w:pPr>
              <w:widowControl w:val="0"/>
              <w:autoSpaceDE w:val="0"/>
              <w:jc w:val="center"/>
              <w:rPr>
                <w:rFonts w:ascii="Arial Narrow" w:hAnsi="Arial Narrow"/>
                <w:bCs/>
              </w:rPr>
            </w:pPr>
            <w:r w:rsidRPr="008723A6">
              <w:rPr>
                <w:rFonts w:ascii="Arial Narrow" w:hAnsi="Arial Narrow"/>
                <w:bCs/>
              </w:rPr>
              <w:t>3.3</w:t>
            </w:r>
          </w:p>
        </w:tc>
        <w:tc>
          <w:tcPr>
            <w:tcW w:w="9356" w:type="dxa"/>
            <w:shd w:val="clear" w:color="auto" w:fill="auto"/>
            <w:tcMar>
              <w:top w:w="0" w:type="dxa"/>
              <w:left w:w="0" w:type="dxa"/>
              <w:bottom w:w="0" w:type="dxa"/>
              <w:right w:w="0" w:type="dxa"/>
            </w:tcMar>
            <w:vAlign w:val="center"/>
          </w:tcPr>
          <w:p w14:paraId="1027F5CB" w14:textId="54914D00" w:rsidR="00C6440D" w:rsidRPr="008723A6" w:rsidRDefault="00C6440D" w:rsidP="00795107">
            <w:pPr>
              <w:widowControl w:val="0"/>
              <w:autoSpaceDE w:val="0"/>
              <w:rPr>
                <w:rFonts w:ascii="Arial Narrow" w:hAnsi="Arial Narrow"/>
                <w:b/>
                <w:bCs/>
                <w:spacing w:val="10"/>
              </w:rPr>
            </w:pPr>
            <w:r w:rsidRPr="008723A6">
              <w:rPr>
                <w:rFonts w:ascii="Arial Narrow" w:hAnsi="Arial Narrow"/>
                <w:b/>
                <w:bCs/>
                <w:spacing w:val="10"/>
              </w:rPr>
              <w:t xml:space="preserve">   MODE DE SOUMISSION</w:t>
            </w:r>
          </w:p>
          <w:p w14:paraId="228195D4" w14:textId="6AA87DA7" w:rsidR="00C6440D" w:rsidRPr="008723A6" w:rsidRDefault="00C6440D" w:rsidP="00795107">
            <w:pPr>
              <w:widowControl w:val="0"/>
              <w:autoSpaceDE w:val="0"/>
              <w:rPr>
                <w:rFonts w:ascii="Arial Narrow" w:hAnsi="Arial Narrow"/>
                <w:b/>
              </w:rPr>
            </w:pPr>
            <w:r w:rsidRPr="008723A6">
              <w:rPr>
                <w:rFonts w:ascii="Arial Narrow" w:hAnsi="Arial Narrow"/>
              </w:rPr>
              <w:t xml:space="preserve">    Le mode de soumission retenu pour cet Appel d’Offres </w:t>
            </w:r>
            <w:r w:rsidRPr="008723A6">
              <w:rPr>
                <w:rFonts w:ascii="Arial Narrow" w:hAnsi="Arial Narrow"/>
                <w:b/>
                <w:bCs/>
              </w:rPr>
              <w:t xml:space="preserve">est </w:t>
            </w:r>
            <w:r w:rsidRPr="008723A6">
              <w:rPr>
                <w:rFonts w:ascii="Arial Narrow" w:hAnsi="Arial Narrow"/>
                <w:b/>
                <w:bCs/>
                <w:iCs/>
              </w:rPr>
              <w:t>hors ligne</w:t>
            </w:r>
            <w:r w:rsidRPr="008723A6">
              <w:rPr>
                <w:rFonts w:ascii="Arial Narrow" w:hAnsi="Arial Narrow"/>
              </w:rPr>
              <w:t xml:space="preserve"> </w:t>
            </w:r>
          </w:p>
        </w:tc>
      </w:tr>
      <w:tr w:rsidR="001D5AF4" w:rsidRPr="001D5AF4" w14:paraId="5C00DA9B" w14:textId="77777777" w:rsidTr="00476C4D">
        <w:trPr>
          <w:trHeight w:val="257"/>
          <w:jc w:val="center"/>
        </w:trPr>
        <w:tc>
          <w:tcPr>
            <w:tcW w:w="1271" w:type="dxa"/>
            <w:shd w:val="clear" w:color="auto" w:fill="auto"/>
            <w:tcMar>
              <w:top w:w="0" w:type="dxa"/>
              <w:left w:w="0" w:type="dxa"/>
              <w:bottom w:w="0" w:type="dxa"/>
              <w:right w:w="0" w:type="dxa"/>
            </w:tcMar>
            <w:vAlign w:val="center"/>
          </w:tcPr>
          <w:p w14:paraId="64403605" w14:textId="77777777" w:rsidR="00A85CAC" w:rsidRPr="008723A6" w:rsidRDefault="00A85CAC" w:rsidP="00230C15">
            <w:pPr>
              <w:widowControl w:val="0"/>
              <w:autoSpaceDE w:val="0"/>
              <w:spacing w:line="360" w:lineRule="auto"/>
              <w:jc w:val="center"/>
              <w:rPr>
                <w:rFonts w:ascii="Arial Narrow" w:hAnsi="Arial Narrow"/>
                <w:b/>
              </w:rPr>
            </w:pPr>
          </w:p>
        </w:tc>
        <w:tc>
          <w:tcPr>
            <w:tcW w:w="9356" w:type="dxa"/>
            <w:shd w:val="clear" w:color="auto" w:fill="auto"/>
            <w:tcMar>
              <w:top w:w="0" w:type="dxa"/>
              <w:left w:w="0" w:type="dxa"/>
              <w:bottom w:w="0" w:type="dxa"/>
              <w:right w:w="0" w:type="dxa"/>
            </w:tcMar>
            <w:vAlign w:val="center"/>
          </w:tcPr>
          <w:p w14:paraId="0E653722" w14:textId="693367FA" w:rsidR="00A85CAC" w:rsidRPr="008723A6" w:rsidRDefault="00C6440D" w:rsidP="00230C15">
            <w:pPr>
              <w:widowControl w:val="0"/>
              <w:autoSpaceDE w:val="0"/>
              <w:spacing w:line="360" w:lineRule="auto"/>
              <w:jc w:val="center"/>
              <w:rPr>
                <w:rFonts w:ascii="Arial Narrow" w:hAnsi="Arial Narrow"/>
                <w:b/>
              </w:rPr>
            </w:pPr>
            <w:r w:rsidRPr="008723A6">
              <w:rPr>
                <w:rFonts w:ascii="Arial Narrow" w:hAnsi="Arial Narrow"/>
                <w:b/>
              </w:rPr>
              <w:t>D</w:t>
            </w:r>
            <w:r w:rsidR="00A85CAC" w:rsidRPr="008723A6">
              <w:rPr>
                <w:rFonts w:ascii="Arial Narrow" w:hAnsi="Arial Narrow"/>
                <w:b/>
              </w:rPr>
              <w:t>. OUVERTURE DES PLIS ET EVALUATION DES OFFRES</w:t>
            </w:r>
          </w:p>
        </w:tc>
      </w:tr>
      <w:tr w:rsidR="001D5AF4" w:rsidRPr="001D5AF4" w14:paraId="57CCA663" w14:textId="77777777" w:rsidTr="005E1C94">
        <w:trPr>
          <w:trHeight w:val="852"/>
          <w:jc w:val="center"/>
        </w:trPr>
        <w:tc>
          <w:tcPr>
            <w:tcW w:w="1271" w:type="dxa"/>
            <w:shd w:val="clear" w:color="auto" w:fill="auto"/>
            <w:tcMar>
              <w:top w:w="0" w:type="dxa"/>
              <w:left w:w="0" w:type="dxa"/>
              <w:bottom w:w="0" w:type="dxa"/>
              <w:right w:w="0" w:type="dxa"/>
            </w:tcMar>
            <w:vAlign w:val="center"/>
          </w:tcPr>
          <w:p w14:paraId="27CF628C" w14:textId="77777777" w:rsidR="000B2571" w:rsidRPr="008723A6" w:rsidRDefault="000B2571" w:rsidP="00230C15">
            <w:pPr>
              <w:widowControl w:val="0"/>
              <w:autoSpaceDE w:val="0"/>
              <w:spacing w:line="360" w:lineRule="auto"/>
              <w:jc w:val="center"/>
              <w:rPr>
                <w:rFonts w:ascii="Arial Narrow" w:hAnsi="Arial Narrow"/>
              </w:rPr>
            </w:pPr>
          </w:p>
          <w:p w14:paraId="5A046076" w14:textId="78F32C66" w:rsidR="000B2571" w:rsidRPr="008723A6" w:rsidRDefault="001D010E" w:rsidP="00230C15">
            <w:pPr>
              <w:widowControl w:val="0"/>
              <w:autoSpaceDE w:val="0"/>
              <w:spacing w:line="360" w:lineRule="auto"/>
              <w:jc w:val="center"/>
              <w:rPr>
                <w:rFonts w:ascii="Arial Narrow" w:hAnsi="Arial Narrow"/>
              </w:rPr>
            </w:pPr>
            <w:r w:rsidRPr="008723A6">
              <w:rPr>
                <w:rFonts w:ascii="Arial Narrow" w:hAnsi="Arial Narrow"/>
              </w:rPr>
              <w:t>4.1</w:t>
            </w:r>
          </w:p>
        </w:tc>
        <w:tc>
          <w:tcPr>
            <w:tcW w:w="9356" w:type="dxa"/>
            <w:shd w:val="clear" w:color="auto" w:fill="auto"/>
            <w:tcMar>
              <w:top w:w="0" w:type="dxa"/>
              <w:left w:w="0" w:type="dxa"/>
              <w:bottom w:w="0" w:type="dxa"/>
              <w:right w:w="0" w:type="dxa"/>
            </w:tcMar>
            <w:vAlign w:val="center"/>
          </w:tcPr>
          <w:p w14:paraId="00B9E9F9" w14:textId="16D069BD" w:rsidR="000B2571" w:rsidRPr="008723A6" w:rsidRDefault="000B2571" w:rsidP="00C6440D">
            <w:pPr>
              <w:widowControl w:val="0"/>
              <w:autoSpaceDE w:val="0"/>
              <w:jc w:val="both"/>
              <w:rPr>
                <w:rFonts w:ascii="Arial Narrow" w:hAnsi="Arial Narrow"/>
              </w:rPr>
            </w:pPr>
            <w:r w:rsidRPr="008723A6">
              <w:rPr>
                <w:rFonts w:ascii="Arial Narrow" w:hAnsi="Arial Narrow"/>
              </w:rPr>
              <w:t xml:space="preserve">L’ouverture des plis se fait en un temps et </w:t>
            </w:r>
            <w:r w:rsidR="00416F6B">
              <w:rPr>
                <w:rFonts w:ascii="Arial Narrow" w:hAnsi="Arial Narrow"/>
                <w:b/>
                <w:bCs/>
              </w:rPr>
              <w:t xml:space="preserve">aura lieu le </w:t>
            </w:r>
            <w:r w:rsidR="00476C4D">
              <w:rPr>
                <w:rFonts w:ascii="Arial Narrow" w:hAnsi="Arial Narrow"/>
                <w:b/>
                <w:bCs/>
              </w:rPr>
              <w:t>06 Mai 2026</w:t>
            </w:r>
            <w:r w:rsidR="00C9449F">
              <w:rPr>
                <w:rFonts w:ascii="Arial Narrow" w:hAnsi="Arial Narrow"/>
                <w:b/>
                <w:bCs/>
              </w:rPr>
              <w:t xml:space="preserve"> à 15</w:t>
            </w:r>
            <w:r w:rsidRPr="008723A6">
              <w:rPr>
                <w:rFonts w:ascii="Arial Narrow" w:hAnsi="Arial Narrow"/>
                <w:b/>
                <w:bCs/>
              </w:rPr>
              <w:t xml:space="preserve"> </w:t>
            </w:r>
            <w:r w:rsidRPr="008723A6">
              <w:rPr>
                <w:rFonts w:ascii="Arial Narrow" w:hAnsi="Arial Narrow"/>
                <w:b/>
                <w:bCs/>
                <w:spacing w:val="2"/>
              </w:rPr>
              <w:t>heure</w:t>
            </w:r>
            <w:r w:rsidRPr="008723A6">
              <w:rPr>
                <w:rFonts w:ascii="Arial Narrow" w:hAnsi="Arial Narrow"/>
                <w:b/>
                <w:bCs/>
              </w:rPr>
              <w:t>s</w:t>
            </w:r>
            <w:r w:rsidRPr="008723A6">
              <w:rPr>
                <w:rFonts w:ascii="Arial Narrow" w:hAnsi="Arial Narrow"/>
              </w:rPr>
              <w:t xml:space="preserve"> </w:t>
            </w:r>
            <w:r w:rsidRPr="008723A6">
              <w:rPr>
                <w:rFonts w:ascii="Arial Narrow" w:hAnsi="Arial Narrow"/>
                <w:spacing w:val="2"/>
              </w:rPr>
              <w:t>pa</w:t>
            </w:r>
            <w:r w:rsidRPr="008723A6">
              <w:rPr>
                <w:rFonts w:ascii="Arial Narrow" w:hAnsi="Arial Narrow"/>
              </w:rPr>
              <w:t xml:space="preserve">r </w:t>
            </w:r>
            <w:r w:rsidRPr="008723A6">
              <w:rPr>
                <w:rFonts w:ascii="Arial Narrow" w:hAnsi="Arial Narrow"/>
                <w:spacing w:val="2"/>
              </w:rPr>
              <w:t>l</w:t>
            </w:r>
            <w:r w:rsidRPr="008723A6">
              <w:rPr>
                <w:rFonts w:ascii="Arial Narrow" w:hAnsi="Arial Narrow"/>
              </w:rPr>
              <w:t xml:space="preserve">a </w:t>
            </w:r>
            <w:r w:rsidRPr="008723A6">
              <w:rPr>
                <w:rFonts w:ascii="Arial Narrow" w:hAnsi="Arial Narrow"/>
                <w:spacing w:val="2"/>
              </w:rPr>
              <w:t>Commissio</w:t>
            </w:r>
            <w:r w:rsidRPr="008723A6">
              <w:rPr>
                <w:rFonts w:ascii="Arial Narrow" w:hAnsi="Arial Narrow"/>
              </w:rPr>
              <w:t xml:space="preserve">n Interne </w:t>
            </w:r>
            <w:r w:rsidRPr="00E341EA">
              <w:rPr>
                <w:rFonts w:ascii="Arial Narrow" w:hAnsi="Arial Narrow"/>
                <w:spacing w:val="2"/>
                <w:sz w:val="22"/>
              </w:rPr>
              <w:t>d</w:t>
            </w:r>
            <w:r w:rsidRPr="00E341EA">
              <w:rPr>
                <w:rFonts w:ascii="Arial Narrow" w:hAnsi="Arial Narrow"/>
                <w:sz w:val="22"/>
              </w:rPr>
              <w:t xml:space="preserve">e </w:t>
            </w:r>
            <w:r w:rsidRPr="00E341EA">
              <w:rPr>
                <w:rFonts w:ascii="Arial Narrow" w:hAnsi="Arial Narrow"/>
                <w:spacing w:val="2"/>
                <w:sz w:val="22"/>
              </w:rPr>
              <w:t>Passatio</w:t>
            </w:r>
            <w:r w:rsidRPr="00E341EA">
              <w:rPr>
                <w:rFonts w:ascii="Arial Narrow" w:hAnsi="Arial Narrow"/>
                <w:sz w:val="22"/>
              </w:rPr>
              <w:t xml:space="preserve">n </w:t>
            </w:r>
            <w:r w:rsidRPr="00E341EA">
              <w:rPr>
                <w:rFonts w:ascii="Arial Narrow" w:hAnsi="Arial Narrow"/>
                <w:spacing w:val="2"/>
                <w:sz w:val="22"/>
              </w:rPr>
              <w:t xml:space="preserve">des </w:t>
            </w:r>
            <w:r w:rsidRPr="00E341EA">
              <w:rPr>
                <w:rFonts w:ascii="Arial Narrow" w:hAnsi="Arial Narrow"/>
                <w:sz w:val="22"/>
              </w:rPr>
              <w:t xml:space="preserve">Marchés de la Commune </w:t>
            </w:r>
            <w:r w:rsidR="008723A6" w:rsidRPr="00E341EA">
              <w:rPr>
                <w:rFonts w:ascii="Arial Narrow" w:hAnsi="Arial Narrow"/>
                <w:sz w:val="22"/>
              </w:rPr>
              <w:t>de Kyé-Ossi</w:t>
            </w:r>
            <w:r w:rsidRPr="00E341EA">
              <w:rPr>
                <w:rFonts w:ascii="Arial Narrow" w:hAnsi="Arial Narrow"/>
                <w:sz w:val="22"/>
              </w:rPr>
              <w:t xml:space="preserve"> dans la salle des actes de la Mairie sise à </w:t>
            </w:r>
            <w:r w:rsidR="008723A6" w:rsidRPr="00E341EA">
              <w:rPr>
                <w:rFonts w:ascii="Arial Narrow" w:hAnsi="Arial Narrow"/>
                <w:sz w:val="22"/>
              </w:rPr>
              <w:t>Kyé-Ossi</w:t>
            </w:r>
            <w:r w:rsidRPr="00E341EA">
              <w:rPr>
                <w:rFonts w:ascii="Arial Narrow" w:hAnsi="Arial Narrow"/>
                <w:sz w:val="22"/>
              </w:rPr>
              <w:t xml:space="preserve">. </w:t>
            </w:r>
          </w:p>
          <w:p w14:paraId="1003DE9E" w14:textId="59753B40" w:rsidR="000B2571" w:rsidRPr="008723A6" w:rsidRDefault="000B2571" w:rsidP="00C6440D">
            <w:pPr>
              <w:widowControl w:val="0"/>
              <w:autoSpaceDE w:val="0"/>
              <w:ind w:right="-20"/>
              <w:jc w:val="both"/>
              <w:rPr>
                <w:rFonts w:ascii="Arial Narrow" w:hAnsi="Arial Narrow"/>
              </w:rPr>
            </w:pPr>
            <w:r w:rsidRPr="008723A6">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14:paraId="55C2D087" w14:textId="2888061E" w:rsidR="000B2571" w:rsidRPr="00E341EA" w:rsidRDefault="000B2571" w:rsidP="00E341EA">
            <w:pPr>
              <w:widowControl w:val="0"/>
              <w:autoSpaceDE w:val="0"/>
              <w:ind w:right="81"/>
              <w:jc w:val="both"/>
              <w:rPr>
                <w:rFonts w:ascii="Arial Narrow" w:hAnsi="Arial Narrow"/>
                <w:b/>
              </w:rPr>
            </w:pPr>
            <w:r w:rsidRPr="008723A6">
              <w:rPr>
                <w:rFonts w:ascii="Arial Narrow" w:hAnsi="Arial Narrow"/>
                <w:b/>
              </w:rPr>
              <w:t xml:space="preserve">   Sous peine de</w:t>
            </w:r>
            <w:r w:rsidRPr="008723A6">
              <w:rPr>
                <w:rFonts w:ascii="Arial Narrow" w:hAnsi="Arial Narrow"/>
                <w:b/>
                <w:spacing w:val="-23"/>
              </w:rPr>
              <w:t xml:space="preserve"> </w:t>
            </w:r>
            <w:r w:rsidRPr="008723A6">
              <w:rPr>
                <w:rFonts w:ascii="Arial Narrow" w:hAnsi="Arial Narrow"/>
                <w:b/>
              </w:rPr>
              <w:t>rejet, les</w:t>
            </w:r>
            <w:r w:rsidRPr="008723A6">
              <w:rPr>
                <w:rFonts w:ascii="Arial Narrow" w:hAnsi="Arial Narrow"/>
                <w:b/>
                <w:spacing w:val="-23"/>
              </w:rPr>
              <w:t xml:space="preserve"> </w:t>
            </w:r>
            <w:r w:rsidRPr="008723A6">
              <w:rPr>
                <w:rFonts w:ascii="Arial Narrow" w:hAnsi="Arial Narrow"/>
                <w:b/>
              </w:rPr>
              <w:t xml:space="preserve">pièces </w:t>
            </w:r>
            <w:r w:rsidRPr="008723A6">
              <w:rPr>
                <w:rFonts w:ascii="Arial Narrow" w:hAnsi="Arial Narrow"/>
                <w:b/>
                <w:spacing w:val="-23"/>
              </w:rPr>
              <w:t xml:space="preserve">du dossier </w:t>
            </w:r>
            <w:r w:rsidRPr="008723A6">
              <w:rPr>
                <w:rFonts w:ascii="Arial Narrow" w:hAnsi="Arial Narrow"/>
                <w:b/>
              </w:rPr>
              <w:t>administratif</w:t>
            </w:r>
            <w:r w:rsidRPr="008723A6">
              <w:rPr>
                <w:rFonts w:ascii="Arial Narrow" w:hAnsi="Arial Narrow"/>
                <w:b/>
                <w:spacing w:val="-6"/>
              </w:rPr>
              <w:t xml:space="preserve"> </w:t>
            </w:r>
            <w:r w:rsidRPr="008723A6">
              <w:rPr>
                <w:rFonts w:ascii="Arial Narrow" w:hAnsi="Arial Narrow"/>
                <w:b/>
              </w:rPr>
              <w:t>requises</w:t>
            </w:r>
            <w:r w:rsidRPr="008723A6">
              <w:rPr>
                <w:rFonts w:ascii="Arial Narrow" w:hAnsi="Arial Narrow"/>
                <w:b/>
                <w:spacing w:val="-6"/>
              </w:rPr>
              <w:t xml:space="preserve"> </w:t>
            </w:r>
            <w:r w:rsidRPr="008723A6">
              <w:rPr>
                <w:rFonts w:ascii="Arial Narrow" w:hAnsi="Arial Narrow"/>
                <w:b/>
              </w:rPr>
              <w:t>doivent</w:t>
            </w:r>
            <w:r w:rsidRPr="008723A6">
              <w:rPr>
                <w:rFonts w:ascii="Arial Narrow" w:hAnsi="Arial Narrow"/>
                <w:b/>
                <w:spacing w:val="-6"/>
              </w:rPr>
              <w:t xml:space="preserve"> </w:t>
            </w:r>
            <w:r w:rsidRPr="008723A6">
              <w:rPr>
                <w:rFonts w:ascii="Arial Narrow" w:hAnsi="Arial Narrow"/>
                <w:b/>
              </w:rPr>
              <w:t>être</w:t>
            </w:r>
            <w:r w:rsidRPr="008723A6">
              <w:rPr>
                <w:rFonts w:ascii="Arial Narrow" w:hAnsi="Arial Narrow"/>
                <w:b/>
                <w:spacing w:val="-6"/>
              </w:rPr>
              <w:t xml:space="preserve"> </w:t>
            </w:r>
            <w:r w:rsidRPr="008723A6">
              <w:rPr>
                <w:rFonts w:ascii="Arial Narrow" w:hAnsi="Arial Narrow"/>
                <w:b/>
              </w:rPr>
              <w:t>produites en</w:t>
            </w:r>
            <w:r w:rsidRPr="008723A6">
              <w:rPr>
                <w:rFonts w:ascii="Arial Narrow" w:hAnsi="Arial Narrow"/>
                <w:b/>
                <w:spacing w:val="-8"/>
              </w:rPr>
              <w:t xml:space="preserve"> </w:t>
            </w:r>
            <w:r w:rsidRPr="008723A6">
              <w:rPr>
                <w:rFonts w:ascii="Arial Narrow" w:hAnsi="Arial Narrow"/>
                <w:b/>
              </w:rPr>
              <w:t>originaux</w:t>
            </w:r>
            <w:r w:rsidRPr="008723A6">
              <w:rPr>
                <w:rFonts w:ascii="Arial Narrow" w:hAnsi="Arial Narrow"/>
                <w:b/>
                <w:spacing w:val="-8"/>
              </w:rPr>
              <w:t xml:space="preserve"> </w:t>
            </w:r>
            <w:r w:rsidRPr="008723A6">
              <w:rPr>
                <w:rFonts w:ascii="Arial Narrow" w:hAnsi="Arial Narrow"/>
                <w:b/>
              </w:rPr>
              <w:t>ou</w:t>
            </w:r>
            <w:r w:rsidRPr="008723A6">
              <w:rPr>
                <w:rFonts w:ascii="Arial Narrow" w:hAnsi="Arial Narrow"/>
                <w:b/>
                <w:spacing w:val="-8"/>
              </w:rPr>
              <w:t xml:space="preserve"> </w:t>
            </w:r>
            <w:r w:rsidRPr="008723A6">
              <w:rPr>
                <w:rFonts w:ascii="Arial Narrow" w:hAnsi="Arial Narrow"/>
                <w:b/>
              </w:rPr>
              <w:t>en</w:t>
            </w:r>
            <w:r w:rsidRPr="008723A6">
              <w:rPr>
                <w:rFonts w:ascii="Arial Narrow" w:hAnsi="Arial Narrow"/>
                <w:b/>
                <w:spacing w:val="-8"/>
              </w:rPr>
              <w:t xml:space="preserve"> </w:t>
            </w:r>
            <w:r w:rsidRPr="008723A6">
              <w:rPr>
                <w:rFonts w:ascii="Arial Narrow" w:hAnsi="Arial Narrow"/>
                <w:b/>
              </w:rPr>
              <w:t>copies</w:t>
            </w:r>
            <w:r w:rsidRPr="008723A6">
              <w:rPr>
                <w:rFonts w:ascii="Arial Narrow" w:hAnsi="Arial Narrow"/>
                <w:b/>
                <w:spacing w:val="-8"/>
              </w:rPr>
              <w:t xml:space="preserve"> </w:t>
            </w:r>
            <w:r w:rsidRPr="008723A6">
              <w:rPr>
                <w:rFonts w:ascii="Arial Narrow" w:hAnsi="Arial Narrow"/>
                <w:b/>
              </w:rPr>
              <w:t>certifiées</w:t>
            </w:r>
            <w:r w:rsidRPr="008723A6">
              <w:rPr>
                <w:rFonts w:ascii="Arial Narrow" w:hAnsi="Arial Narrow"/>
                <w:b/>
                <w:spacing w:val="-8"/>
              </w:rPr>
              <w:t xml:space="preserve"> </w:t>
            </w:r>
            <w:r w:rsidRPr="008723A6">
              <w:rPr>
                <w:rFonts w:ascii="Arial Narrow" w:hAnsi="Arial Narrow"/>
                <w:b/>
              </w:rPr>
              <w:t>conformes</w:t>
            </w:r>
            <w:r w:rsidRPr="008723A6">
              <w:rPr>
                <w:rFonts w:ascii="Arial Narrow" w:hAnsi="Arial Narrow"/>
                <w:b/>
                <w:spacing w:val="-8"/>
              </w:rPr>
              <w:t xml:space="preserve"> </w:t>
            </w:r>
            <w:r w:rsidRPr="008723A6">
              <w:rPr>
                <w:rFonts w:ascii="Arial Narrow" w:hAnsi="Arial Narrow"/>
                <w:b/>
              </w:rPr>
              <w:t>par</w:t>
            </w:r>
            <w:r w:rsidRPr="008723A6">
              <w:rPr>
                <w:rFonts w:ascii="Arial Narrow" w:hAnsi="Arial Narrow"/>
                <w:b/>
                <w:spacing w:val="-8"/>
              </w:rPr>
              <w:t xml:space="preserve"> </w:t>
            </w:r>
            <w:r w:rsidRPr="008723A6">
              <w:rPr>
                <w:rFonts w:ascii="Arial Narrow" w:hAnsi="Arial Narrow"/>
                <w:b/>
              </w:rPr>
              <w:t xml:space="preserve">le </w:t>
            </w:r>
            <w:r w:rsidRPr="008723A6">
              <w:rPr>
                <w:rFonts w:ascii="Arial Narrow" w:hAnsi="Arial Narrow"/>
                <w:b/>
                <w:spacing w:val="1"/>
              </w:rPr>
              <w:t>servic</w:t>
            </w:r>
            <w:r w:rsidRPr="008723A6">
              <w:rPr>
                <w:rFonts w:ascii="Arial Narrow" w:hAnsi="Arial Narrow"/>
                <w:b/>
              </w:rPr>
              <w:t xml:space="preserve">e </w:t>
            </w:r>
            <w:r w:rsidRPr="008723A6">
              <w:rPr>
                <w:rFonts w:ascii="Arial Narrow" w:hAnsi="Arial Narrow"/>
                <w:b/>
                <w:spacing w:val="1"/>
              </w:rPr>
              <w:t>émetteu</w:t>
            </w:r>
            <w:r w:rsidRPr="008723A6">
              <w:rPr>
                <w:rFonts w:ascii="Arial Narrow" w:hAnsi="Arial Narrow"/>
                <w:b/>
              </w:rPr>
              <w:t>r ou l’Autorité Administrative compétente</w:t>
            </w:r>
            <w:r w:rsidRPr="008723A6">
              <w:rPr>
                <w:rFonts w:ascii="Arial Narrow" w:hAnsi="Arial Narrow"/>
                <w:b/>
                <w:strike/>
              </w:rPr>
              <w:t>,</w:t>
            </w:r>
            <w:r w:rsidRPr="008723A6">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8723A6">
              <w:rPr>
                <w:rFonts w:ascii="Arial Narrow" w:hAnsi="Arial Narrow"/>
                <w:b/>
                <w:spacing w:val="2"/>
              </w:rPr>
              <w:t xml:space="preserve"> limite originelle d’ouverture des offres </w:t>
            </w:r>
            <w:r w:rsidRPr="008723A6">
              <w:rPr>
                <w:rFonts w:ascii="Arial Narrow" w:hAnsi="Arial Narrow"/>
                <w:b/>
              </w:rPr>
              <w:t>ou</w:t>
            </w:r>
            <w:r w:rsidRPr="008723A6">
              <w:rPr>
                <w:rFonts w:ascii="Arial Narrow" w:hAnsi="Arial Narrow"/>
                <w:b/>
                <w:spacing w:val="1"/>
              </w:rPr>
              <w:t xml:space="preserve"> </w:t>
            </w:r>
            <w:r w:rsidRPr="008723A6">
              <w:rPr>
                <w:rFonts w:ascii="Arial Narrow" w:hAnsi="Arial Narrow"/>
                <w:b/>
              </w:rPr>
              <w:t>avoir</w:t>
            </w:r>
            <w:r w:rsidRPr="008723A6">
              <w:rPr>
                <w:rFonts w:ascii="Arial Narrow" w:hAnsi="Arial Narrow"/>
                <w:b/>
                <w:spacing w:val="1"/>
              </w:rPr>
              <w:t xml:space="preserve"> </w:t>
            </w:r>
            <w:r w:rsidRPr="008723A6">
              <w:rPr>
                <w:rFonts w:ascii="Arial Narrow" w:hAnsi="Arial Narrow"/>
                <w:b/>
              </w:rPr>
              <w:t>été</w:t>
            </w:r>
            <w:r w:rsidRPr="008723A6">
              <w:rPr>
                <w:rFonts w:ascii="Arial Narrow" w:hAnsi="Arial Narrow"/>
                <w:b/>
                <w:spacing w:val="1"/>
              </w:rPr>
              <w:t xml:space="preserve"> </w:t>
            </w:r>
            <w:r w:rsidRPr="008723A6">
              <w:rPr>
                <w:rFonts w:ascii="Arial Narrow" w:hAnsi="Arial Narrow"/>
                <w:b/>
              </w:rPr>
              <w:t>établies</w:t>
            </w:r>
            <w:r w:rsidRPr="008723A6">
              <w:rPr>
                <w:rFonts w:ascii="Arial Narrow" w:hAnsi="Arial Narrow"/>
                <w:b/>
                <w:spacing w:val="1"/>
              </w:rPr>
              <w:t xml:space="preserve"> </w:t>
            </w:r>
            <w:r w:rsidRPr="008723A6">
              <w:rPr>
                <w:rFonts w:ascii="Arial Narrow" w:hAnsi="Arial Narrow"/>
                <w:b/>
              </w:rPr>
              <w:t>postérieurement</w:t>
            </w:r>
            <w:r w:rsidRPr="008723A6">
              <w:rPr>
                <w:rFonts w:ascii="Arial Narrow" w:hAnsi="Arial Narrow"/>
                <w:b/>
                <w:spacing w:val="1"/>
              </w:rPr>
              <w:t xml:space="preserve"> </w:t>
            </w:r>
            <w:r w:rsidRPr="008723A6">
              <w:rPr>
                <w:rFonts w:ascii="Arial Narrow" w:hAnsi="Arial Narrow"/>
                <w:b/>
              </w:rPr>
              <w:t>à</w:t>
            </w:r>
            <w:r w:rsidRPr="008723A6">
              <w:rPr>
                <w:rFonts w:ascii="Arial Narrow" w:hAnsi="Arial Narrow"/>
                <w:b/>
                <w:spacing w:val="1"/>
              </w:rPr>
              <w:t xml:space="preserve"> </w:t>
            </w:r>
            <w:r w:rsidRPr="008723A6">
              <w:rPr>
                <w:rFonts w:ascii="Arial Narrow" w:hAnsi="Arial Narrow"/>
                <w:b/>
              </w:rPr>
              <w:t>la date</w:t>
            </w:r>
            <w:r w:rsidRPr="008723A6">
              <w:rPr>
                <w:rFonts w:ascii="Arial Narrow" w:hAnsi="Arial Narrow"/>
                <w:b/>
                <w:spacing w:val="6"/>
              </w:rPr>
              <w:t xml:space="preserve"> </w:t>
            </w:r>
            <w:r w:rsidRPr="008723A6">
              <w:rPr>
                <w:rFonts w:ascii="Arial Narrow" w:hAnsi="Arial Narrow"/>
                <w:b/>
              </w:rPr>
              <w:t>de</w:t>
            </w:r>
            <w:r w:rsidRPr="008723A6">
              <w:rPr>
                <w:rFonts w:ascii="Arial Narrow" w:hAnsi="Arial Narrow"/>
                <w:b/>
                <w:spacing w:val="6"/>
              </w:rPr>
              <w:t xml:space="preserve"> </w:t>
            </w:r>
            <w:r w:rsidRPr="008723A6">
              <w:rPr>
                <w:rFonts w:ascii="Arial Narrow" w:hAnsi="Arial Narrow"/>
                <w:b/>
              </w:rPr>
              <w:t>signature</w:t>
            </w:r>
            <w:r w:rsidRPr="008723A6">
              <w:rPr>
                <w:rFonts w:ascii="Arial Narrow" w:hAnsi="Arial Narrow"/>
                <w:b/>
                <w:spacing w:val="6"/>
              </w:rPr>
              <w:t xml:space="preserve"> </w:t>
            </w:r>
            <w:r w:rsidRPr="008723A6">
              <w:rPr>
                <w:rFonts w:ascii="Arial Narrow" w:hAnsi="Arial Narrow"/>
                <w:b/>
              </w:rPr>
              <w:t>de</w:t>
            </w:r>
            <w:r w:rsidRPr="008723A6">
              <w:rPr>
                <w:rFonts w:ascii="Arial Narrow" w:hAnsi="Arial Narrow"/>
                <w:b/>
                <w:spacing w:val="6"/>
              </w:rPr>
              <w:t xml:space="preserve"> </w:t>
            </w:r>
            <w:r w:rsidRPr="008723A6">
              <w:rPr>
                <w:rFonts w:ascii="Arial Narrow" w:hAnsi="Arial Narrow"/>
                <w:b/>
              </w:rPr>
              <w:t>l’Avis</w:t>
            </w:r>
            <w:r w:rsidRPr="008723A6">
              <w:rPr>
                <w:rFonts w:ascii="Arial Narrow" w:hAnsi="Arial Narrow"/>
                <w:b/>
                <w:spacing w:val="6"/>
              </w:rPr>
              <w:t xml:space="preserve"> </w:t>
            </w:r>
            <w:r w:rsidRPr="008723A6">
              <w:rPr>
                <w:rFonts w:ascii="Arial Narrow" w:hAnsi="Arial Narrow"/>
                <w:b/>
              </w:rPr>
              <w:t>d’Appel</w:t>
            </w:r>
            <w:r w:rsidRPr="008723A6">
              <w:rPr>
                <w:rFonts w:ascii="Arial Narrow" w:hAnsi="Arial Narrow"/>
                <w:b/>
                <w:spacing w:val="6"/>
              </w:rPr>
              <w:t xml:space="preserve"> </w:t>
            </w:r>
            <w:r w:rsidR="00E341EA">
              <w:rPr>
                <w:rFonts w:ascii="Arial Narrow" w:hAnsi="Arial Narrow"/>
                <w:b/>
              </w:rPr>
              <w:t>d’Offres.</w:t>
            </w:r>
          </w:p>
          <w:p w14:paraId="7EE0E381" w14:textId="5A6ED137" w:rsidR="000B2571" w:rsidRPr="00E341EA" w:rsidRDefault="000B2571" w:rsidP="000B2571">
            <w:pPr>
              <w:widowControl w:val="0"/>
              <w:autoSpaceDE w:val="0"/>
              <w:ind w:right="81"/>
              <w:jc w:val="both"/>
              <w:rPr>
                <w:rFonts w:ascii="Arial Narrow" w:hAnsi="Arial Narrow"/>
                <w:w w:val="110"/>
              </w:rPr>
            </w:pPr>
            <w:r w:rsidRPr="008723A6">
              <w:rPr>
                <w:rFonts w:ascii="Arial Narrow" w:hAnsi="Arial Narrow"/>
                <w:w w:val="110"/>
              </w:rPr>
              <w:t xml:space="preserve">   En</w:t>
            </w:r>
            <w:r w:rsidRPr="008723A6">
              <w:rPr>
                <w:rFonts w:ascii="Arial Narrow" w:hAnsi="Arial Narrow"/>
                <w:spacing w:val="-5"/>
                <w:w w:val="110"/>
              </w:rPr>
              <w:t xml:space="preserve"> </w:t>
            </w:r>
            <w:r w:rsidRPr="008723A6">
              <w:rPr>
                <w:rFonts w:ascii="Arial Narrow" w:hAnsi="Arial Narrow"/>
                <w:w w:val="110"/>
              </w:rPr>
              <w:t>cas</w:t>
            </w:r>
            <w:r w:rsidRPr="008723A6">
              <w:rPr>
                <w:rFonts w:ascii="Arial Narrow" w:hAnsi="Arial Narrow"/>
                <w:spacing w:val="-5"/>
                <w:w w:val="110"/>
              </w:rPr>
              <w:t xml:space="preserve"> </w:t>
            </w:r>
            <w:r w:rsidRPr="008723A6">
              <w:rPr>
                <w:rFonts w:ascii="Arial Narrow" w:hAnsi="Arial Narrow"/>
                <w:w w:val="110"/>
              </w:rPr>
              <w:t>d’absence</w:t>
            </w:r>
            <w:r w:rsidRPr="008723A6">
              <w:rPr>
                <w:rFonts w:ascii="Arial Narrow" w:hAnsi="Arial Narrow"/>
                <w:spacing w:val="-5"/>
                <w:w w:val="110"/>
              </w:rPr>
              <w:t xml:space="preserve"> </w:t>
            </w:r>
            <w:r w:rsidRPr="008723A6">
              <w:rPr>
                <w:rFonts w:ascii="Arial Narrow" w:hAnsi="Arial Narrow"/>
                <w:w w:val="110"/>
              </w:rPr>
              <w:t>ou</w:t>
            </w:r>
            <w:r w:rsidRPr="008723A6">
              <w:rPr>
                <w:rFonts w:ascii="Arial Narrow" w:hAnsi="Arial Narrow"/>
                <w:spacing w:val="-5"/>
                <w:w w:val="110"/>
              </w:rPr>
              <w:t xml:space="preserve"> </w:t>
            </w:r>
            <w:r w:rsidRPr="008723A6">
              <w:rPr>
                <w:rFonts w:ascii="Arial Narrow" w:hAnsi="Arial Narrow"/>
                <w:w w:val="110"/>
              </w:rPr>
              <w:t>de</w:t>
            </w:r>
            <w:r w:rsidRPr="008723A6">
              <w:rPr>
                <w:rFonts w:ascii="Arial Narrow" w:hAnsi="Arial Narrow"/>
                <w:spacing w:val="-5"/>
                <w:w w:val="110"/>
              </w:rPr>
              <w:t xml:space="preserve"> </w:t>
            </w:r>
            <w:r w:rsidRPr="008723A6">
              <w:rPr>
                <w:rFonts w:ascii="Arial Narrow" w:hAnsi="Arial Narrow"/>
                <w:spacing w:val="-3"/>
                <w:w w:val="110"/>
              </w:rPr>
              <w:t>non-conformité</w:t>
            </w:r>
            <w:r w:rsidRPr="008723A6">
              <w:rPr>
                <w:rFonts w:ascii="Arial Narrow" w:hAnsi="Arial Narrow"/>
                <w:spacing w:val="-5"/>
                <w:w w:val="110"/>
              </w:rPr>
              <w:t xml:space="preserve"> </w:t>
            </w:r>
            <w:r w:rsidRPr="008723A6">
              <w:rPr>
                <w:rFonts w:ascii="Arial Narrow" w:hAnsi="Arial Narrow"/>
                <w:w w:val="110"/>
              </w:rPr>
              <w:t>d’une</w:t>
            </w:r>
            <w:r w:rsidRPr="008723A6">
              <w:rPr>
                <w:rFonts w:ascii="Arial Narrow" w:hAnsi="Arial Narrow"/>
                <w:spacing w:val="-5"/>
                <w:w w:val="110"/>
              </w:rPr>
              <w:t xml:space="preserve"> </w:t>
            </w:r>
            <w:r w:rsidRPr="008723A6">
              <w:rPr>
                <w:rFonts w:ascii="Arial Narrow" w:hAnsi="Arial Narrow"/>
                <w:w w:val="110"/>
              </w:rPr>
              <w:t>pièce</w:t>
            </w:r>
            <w:r w:rsidRPr="008723A6">
              <w:rPr>
                <w:rFonts w:ascii="Arial Narrow" w:hAnsi="Arial Narrow"/>
                <w:spacing w:val="-5"/>
                <w:w w:val="110"/>
              </w:rPr>
              <w:t xml:space="preserve"> </w:t>
            </w:r>
            <w:r w:rsidRPr="008723A6">
              <w:rPr>
                <w:rFonts w:ascii="Arial Narrow" w:hAnsi="Arial Narrow"/>
                <w:w w:val="110"/>
              </w:rPr>
              <w:t>du</w:t>
            </w:r>
            <w:r w:rsidRPr="008723A6">
              <w:rPr>
                <w:rFonts w:ascii="Arial Narrow" w:hAnsi="Arial Narrow"/>
                <w:spacing w:val="-5"/>
                <w:w w:val="110"/>
              </w:rPr>
              <w:t xml:space="preserve"> </w:t>
            </w:r>
            <w:r w:rsidRPr="008723A6">
              <w:rPr>
                <w:rFonts w:ascii="Arial Narrow" w:hAnsi="Arial Narrow"/>
                <w:w w:val="110"/>
              </w:rPr>
              <w:t xml:space="preserve">dossier </w:t>
            </w:r>
            <w:r w:rsidRPr="008723A6">
              <w:rPr>
                <w:rFonts w:ascii="Arial Narrow" w:hAnsi="Arial Narrow"/>
                <w:spacing w:val="-3"/>
                <w:w w:val="110"/>
              </w:rPr>
              <w:t xml:space="preserve">administratif </w:t>
            </w:r>
            <w:r w:rsidRPr="008723A6">
              <w:rPr>
                <w:rFonts w:ascii="Arial Narrow" w:hAnsi="Arial Narrow"/>
                <w:w w:val="110"/>
              </w:rPr>
              <w:t xml:space="preserve">lors de </w:t>
            </w:r>
            <w:r w:rsidRPr="008723A6">
              <w:rPr>
                <w:rFonts w:ascii="Arial Narrow" w:hAnsi="Arial Narrow"/>
                <w:spacing w:val="-3"/>
                <w:w w:val="110"/>
              </w:rPr>
              <w:t xml:space="preserve">l’ouverture </w:t>
            </w:r>
            <w:r w:rsidRPr="008723A6">
              <w:rPr>
                <w:rFonts w:ascii="Arial Narrow" w:hAnsi="Arial Narrow"/>
                <w:w w:val="110"/>
              </w:rPr>
              <w:t xml:space="preserve">des plis, un délai de </w:t>
            </w:r>
            <w:r w:rsidRPr="008723A6">
              <w:rPr>
                <w:rFonts w:ascii="Arial Narrow" w:hAnsi="Arial Narrow"/>
                <w:spacing w:val="-3"/>
                <w:w w:val="110"/>
              </w:rPr>
              <w:t>quarante-</w:t>
            </w:r>
            <w:r w:rsidR="009269B3" w:rsidRPr="008723A6">
              <w:rPr>
                <w:rFonts w:ascii="Arial Narrow" w:hAnsi="Arial Narrow"/>
                <w:spacing w:val="-3"/>
                <w:w w:val="110"/>
              </w:rPr>
              <w:t>huit (</w:t>
            </w:r>
            <w:r w:rsidRPr="008723A6">
              <w:rPr>
                <w:rFonts w:ascii="Arial Narrow" w:hAnsi="Arial Narrow"/>
                <w:spacing w:val="-3"/>
                <w:w w:val="110"/>
              </w:rPr>
              <w:t>48) heures</w:t>
            </w:r>
            <w:r w:rsidRPr="008723A6">
              <w:rPr>
                <w:rFonts w:ascii="Arial Narrow" w:hAnsi="Arial Narrow"/>
                <w:spacing w:val="-15"/>
                <w:w w:val="110"/>
              </w:rPr>
              <w:t xml:space="preserve"> </w:t>
            </w:r>
            <w:r w:rsidRPr="008723A6">
              <w:rPr>
                <w:rFonts w:ascii="Arial Narrow" w:hAnsi="Arial Narrow"/>
                <w:spacing w:val="-2"/>
                <w:w w:val="110"/>
              </w:rPr>
              <w:t>est</w:t>
            </w:r>
            <w:r w:rsidRPr="008723A6">
              <w:rPr>
                <w:rFonts w:ascii="Arial Narrow" w:hAnsi="Arial Narrow"/>
                <w:spacing w:val="-15"/>
                <w:w w:val="110"/>
              </w:rPr>
              <w:t xml:space="preserve"> </w:t>
            </w:r>
            <w:r w:rsidRPr="008723A6">
              <w:rPr>
                <w:rFonts w:ascii="Arial Narrow" w:hAnsi="Arial Narrow"/>
                <w:spacing w:val="-4"/>
                <w:w w:val="110"/>
              </w:rPr>
              <w:t>accordé</w:t>
            </w:r>
            <w:r w:rsidRPr="008723A6">
              <w:rPr>
                <w:rFonts w:ascii="Arial Narrow" w:hAnsi="Arial Narrow"/>
                <w:spacing w:val="-15"/>
                <w:w w:val="110"/>
              </w:rPr>
              <w:t xml:space="preserve"> </w:t>
            </w:r>
            <w:r w:rsidRPr="008723A6">
              <w:rPr>
                <w:rFonts w:ascii="Arial Narrow" w:hAnsi="Arial Narrow"/>
                <w:w w:val="110"/>
              </w:rPr>
              <w:t>aux</w:t>
            </w:r>
            <w:r w:rsidRPr="008723A6">
              <w:rPr>
                <w:rFonts w:ascii="Arial Narrow" w:hAnsi="Arial Narrow"/>
                <w:spacing w:val="-15"/>
                <w:w w:val="110"/>
              </w:rPr>
              <w:t xml:space="preserve"> </w:t>
            </w:r>
            <w:r w:rsidRPr="008723A6">
              <w:rPr>
                <w:rFonts w:ascii="Arial Narrow" w:hAnsi="Arial Narrow"/>
                <w:spacing w:val="-3"/>
                <w:w w:val="110"/>
              </w:rPr>
              <w:t>soumissionnaires</w:t>
            </w:r>
            <w:r w:rsidRPr="008723A6">
              <w:rPr>
                <w:rFonts w:ascii="Arial Narrow" w:hAnsi="Arial Narrow"/>
                <w:spacing w:val="-15"/>
                <w:w w:val="110"/>
              </w:rPr>
              <w:t xml:space="preserve"> </w:t>
            </w:r>
            <w:r w:rsidRPr="008723A6">
              <w:rPr>
                <w:rFonts w:ascii="Arial Narrow" w:hAnsi="Arial Narrow"/>
                <w:spacing w:val="-3"/>
                <w:w w:val="110"/>
              </w:rPr>
              <w:t>concernés</w:t>
            </w:r>
            <w:r w:rsidRPr="008723A6">
              <w:rPr>
                <w:rFonts w:ascii="Arial Narrow" w:hAnsi="Arial Narrow"/>
                <w:spacing w:val="-15"/>
                <w:w w:val="110"/>
              </w:rPr>
              <w:t xml:space="preserve"> </w:t>
            </w:r>
            <w:r w:rsidRPr="008723A6">
              <w:rPr>
                <w:rFonts w:ascii="Arial Narrow" w:hAnsi="Arial Narrow"/>
                <w:w w:val="110"/>
              </w:rPr>
              <w:t>pour</w:t>
            </w:r>
            <w:r w:rsidRPr="008723A6">
              <w:rPr>
                <w:rFonts w:ascii="Arial Narrow" w:hAnsi="Arial Narrow"/>
                <w:spacing w:val="-15"/>
                <w:w w:val="110"/>
              </w:rPr>
              <w:t xml:space="preserve"> </w:t>
            </w:r>
            <w:r w:rsidRPr="008723A6">
              <w:rPr>
                <w:rFonts w:ascii="Arial Narrow" w:hAnsi="Arial Narrow"/>
                <w:spacing w:val="-3"/>
                <w:w w:val="110"/>
              </w:rPr>
              <w:t>produire</w:t>
            </w:r>
            <w:r w:rsidRPr="008723A6">
              <w:rPr>
                <w:rFonts w:ascii="Arial Narrow" w:hAnsi="Arial Narrow"/>
                <w:spacing w:val="-15"/>
                <w:w w:val="110"/>
              </w:rPr>
              <w:t xml:space="preserve"> </w:t>
            </w:r>
            <w:r w:rsidRPr="008723A6">
              <w:rPr>
                <w:rFonts w:ascii="Arial Narrow" w:hAnsi="Arial Narrow"/>
                <w:w w:val="110"/>
              </w:rPr>
              <w:t xml:space="preserve">ou </w:t>
            </w:r>
            <w:r w:rsidRPr="008723A6">
              <w:rPr>
                <w:rFonts w:ascii="Arial Narrow" w:hAnsi="Arial Narrow"/>
                <w:spacing w:val="-3"/>
                <w:w w:val="110"/>
              </w:rPr>
              <w:t>remplacer</w:t>
            </w:r>
            <w:r w:rsidRPr="008723A6">
              <w:rPr>
                <w:rFonts w:ascii="Arial Narrow" w:hAnsi="Arial Narrow"/>
                <w:spacing w:val="-25"/>
                <w:w w:val="110"/>
              </w:rPr>
              <w:t xml:space="preserve"> </w:t>
            </w:r>
            <w:r w:rsidRPr="008723A6">
              <w:rPr>
                <w:rFonts w:ascii="Arial Narrow" w:hAnsi="Arial Narrow"/>
                <w:w w:val="110"/>
              </w:rPr>
              <w:t>la</w:t>
            </w:r>
            <w:r w:rsidRPr="008723A6">
              <w:rPr>
                <w:rFonts w:ascii="Arial Narrow" w:hAnsi="Arial Narrow"/>
                <w:spacing w:val="-25"/>
                <w:w w:val="110"/>
              </w:rPr>
              <w:t xml:space="preserve"> </w:t>
            </w:r>
            <w:r w:rsidRPr="008723A6">
              <w:rPr>
                <w:rFonts w:ascii="Arial Narrow" w:hAnsi="Arial Narrow"/>
                <w:w w:val="110"/>
              </w:rPr>
              <w:t>pièce</w:t>
            </w:r>
            <w:r w:rsidRPr="008723A6">
              <w:rPr>
                <w:rFonts w:ascii="Arial Narrow" w:hAnsi="Arial Narrow"/>
                <w:spacing w:val="-25"/>
                <w:w w:val="110"/>
              </w:rPr>
              <w:t xml:space="preserve"> </w:t>
            </w:r>
            <w:r w:rsidRPr="008723A6">
              <w:rPr>
                <w:rFonts w:ascii="Arial Narrow" w:hAnsi="Arial Narrow"/>
                <w:w w:val="110"/>
              </w:rPr>
              <w:t>en</w:t>
            </w:r>
            <w:r w:rsidRPr="008723A6">
              <w:rPr>
                <w:rFonts w:ascii="Arial Narrow" w:hAnsi="Arial Narrow"/>
                <w:spacing w:val="-25"/>
                <w:w w:val="110"/>
              </w:rPr>
              <w:t xml:space="preserve"> </w:t>
            </w:r>
            <w:r w:rsidR="00E341EA">
              <w:rPr>
                <w:rFonts w:ascii="Arial Narrow" w:hAnsi="Arial Narrow"/>
                <w:w w:val="110"/>
              </w:rPr>
              <w:t>question.</w:t>
            </w:r>
          </w:p>
          <w:p w14:paraId="2FA1961D" w14:textId="381247D4" w:rsidR="000B2571" w:rsidRPr="008723A6" w:rsidRDefault="000B2571" w:rsidP="000B2571">
            <w:pPr>
              <w:widowControl w:val="0"/>
              <w:autoSpaceDE w:val="0"/>
              <w:ind w:right="81"/>
              <w:jc w:val="both"/>
              <w:rPr>
                <w:rFonts w:ascii="Arial Narrow" w:hAnsi="Arial Narrow"/>
                <w:w w:val="110"/>
              </w:rPr>
            </w:pPr>
            <w:r w:rsidRPr="008723A6">
              <w:rPr>
                <w:rFonts w:ascii="Arial Narrow" w:hAnsi="Arial Narrow"/>
                <w:w w:val="110"/>
              </w:rPr>
              <w:t xml:space="preserve">  Est déclarée irrecevable et rejetée par la Commission Interne de Passation des Marchés :</w:t>
            </w:r>
          </w:p>
          <w:p w14:paraId="459B087F" w14:textId="0C523B8D"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Toute offre produite en nombre insuffisant ou uniquement en copies pour la soumission physique, </w:t>
            </w:r>
          </w:p>
          <w:p w14:paraId="67A1C5B4" w14:textId="66AF6CB5"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portant les indications sur l’identité des soumissionnaires, </w:t>
            </w:r>
          </w:p>
          <w:p w14:paraId="442A74DD" w14:textId="1FD465D9"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parvenus postérieurement aux dates et heures limites de dépôt. </w:t>
            </w:r>
          </w:p>
          <w:p w14:paraId="2BD22066" w14:textId="5A1E76DE"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sans indication de l’identité de l’Appel d’Offres ;</w:t>
            </w:r>
          </w:p>
          <w:p w14:paraId="3731A1ED" w14:textId="1E12056D"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non-conformes au mode de soumission ;</w:t>
            </w:r>
          </w:p>
          <w:p w14:paraId="061DD5C5" w14:textId="77777777"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Toute offre non conforme aux prescriptions du DAO,</w:t>
            </w:r>
          </w:p>
          <w:p w14:paraId="419EA3C8" w14:textId="70EE44ED" w:rsidR="000B2571" w:rsidRPr="008723A6" w:rsidRDefault="008441CF"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w:t>
            </w:r>
            <w:r w:rsidR="000B2571" w:rsidRPr="008723A6">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0A5DB50" w14:textId="0AD7AA42" w:rsidR="000B2571" w:rsidRPr="00E341EA" w:rsidRDefault="000B2571" w:rsidP="008F72C1">
            <w:pPr>
              <w:pStyle w:val="Paragraphedeliste"/>
              <w:widowControl w:val="0"/>
              <w:numPr>
                <w:ilvl w:val="0"/>
                <w:numId w:val="25"/>
              </w:numPr>
              <w:autoSpaceDE w:val="0"/>
              <w:spacing w:after="0" w:line="240" w:lineRule="auto"/>
              <w:jc w:val="both"/>
              <w:rPr>
                <w:rFonts w:ascii="Arial Narrow" w:hAnsi="Arial Narrow"/>
              </w:rPr>
            </w:pPr>
            <w:r w:rsidRPr="008723A6">
              <w:rPr>
                <w:rFonts w:ascii="Arial Narrow" w:hAnsi="Arial Narrow"/>
                <w:w w:val="110"/>
                <w:sz w:val="24"/>
                <w:szCs w:val="24"/>
              </w:rPr>
              <w:t>La Commission Interne de Passation des Marchés établira un procès-verbal de la séance d’ouverture des plis, dont une copie sera remise à tous les soumissionnaires</w:t>
            </w:r>
            <w:r w:rsidRPr="008723A6">
              <w:rPr>
                <w:rFonts w:ascii="Arial Narrow" w:hAnsi="Arial Narrow"/>
                <w:w w:val="110"/>
              </w:rPr>
              <w:t>.</w:t>
            </w:r>
          </w:p>
          <w:p w14:paraId="72FFBB98" w14:textId="702ABD2D" w:rsidR="000B2571" w:rsidRPr="008723A6" w:rsidRDefault="000B2571" w:rsidP="000B2571">
            <w:pPr>
              <w:widowControl w:val="0"/>
              <w:autoSpaceDE w:val="0"/>
              <w:jc w:val="both"/>
              <w:rPr>
                <w:rFonts w:ascii="Arial Narrow" w:hAnsi="Arial Narrow"/>
              </w:rPr>
            </w:pPr>
            <w:r w:rsidRPr="008723A6">
              <w:rPr>
                <w:rFonts w:ascii="Arial Narrow" w:hAnsi="Arial Narrow"/>
                <w:b/>
                <w:bCs/>
              </w:rPr>
              <w:t xml:space="preserve">    N.B : L’ouverture de la séance de dépouillement doit se faire au plus tard une heure après celle limite de réception des offres fixée dans le Dossier d’Appel d’Offres</w:t>
            </w:r>
            <w:r w:rsidRPr="008723A6">
              <w:rPr>
                <w:rFonts w:ascii="Arial Narrow" w:hAnsi="Arial Narrow"/>
                <w:i/>
                <w:iCs/>
              </w:rPr>
              <w:t>.</w:t>
            </w:r>
          </w:p>
        </w:tc>
      </w:tr>
      <w:tr w:rsidR="001D5AF4" w:rsidRPr="001D5AF4" w14:paraId="6ECDA99F" w14:textId="77777777" w:rsidTr="005E1C94">
        <w:trPr>
          <w:trHeight w:val="1419"/>
          <w:jc w:val="center"/>
        </w:trPr>
        <w:tc>
          <w:tcPr>
            <w:tcW w:w="1271" w:type="dxa"/>
            <w:shd w:val="clear" w:color="auto" w:fill="auto"/>
            <w:tcMar>
              <w:top w:w="0" w:type="dxa"/>
              <w:left w:w="0" w:type="dxa"/>
              <w:bottom w:w="0" w:type="dxa"/>
              <w:right w:w="0" w:type="dxa"/>
            </w:tcMar>
            <w:vAlign w:val="center"/>
          </w:tcPr>
          <w:p w14:paraId="6117FAA8" w14:textId="4861B01B"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4.2</w:t>
            </w:r>
          </w:p>
        </w:tc>
        <w:tc>
          <w:tcPr>
            <w:tcW w:w="9356" w:type="dxa"/>
            <w:shd w:val="clear" w:color="auto" w:fill="auto"/>
            <w:tcMar>
              <w:top w:w="0" w:type="dxa"/>
              <w:left w:w="0" w:type="dxa"/>
              <w:bottom w:w="0" w:type="dxa"/>
              <w:right w:w="0" w:type="dxa"/>
            </w:tcMar>
            <w:vAlign w:val="center"/>
          </w:tcPr>
          <w:p w14:paraId="6FF7DEF0" w14:textId="369D6D5C" w:rsidR="00A85CAC" w:rsidRPr="008723A6" w:rsidRDefault="00AE4197" w:rsidP="00E341EA">
            <w:pPr>
              <w:widowControl w:val="0"/>
              <w:autoSpaceDE w:val="0"/>
              <w:ind w:right="141"/>
              <w:jc w:val="both"/>
              <w:rPr>
                <w:rFonts w:ascii="Arial Narrow" w:hAnsi="Arial Narrow"/>
                <w:b/>
              </w:rPr>
            </w:pPr>
            <w:r w:rsidRPr="008723A6">
              <w:rPr>
                <w:rFonts w:ascii="Arial Narrow" w:hAnsi="Arial Narrow"/>
              </w:rPr>
              <w:t xml:space="preserve">   </w:t>
            </w:r>
            <w:r w:rsidR="00A85CAC" w:rsidRPr="008723A6">
              <w:rPr>
                <w:rFonts w:ascii="Arial Narrow" w:hAnsi="Arial Narrow"/>
              </w:rPr>
              <w:t>L’évaluation des offres se fera sur la base des critères ci-après</w:t>
            </w:r>
            <w:r w:rsidR="007D75DE" w:rsidRPr="008723A6">
              <w:rPr>
                <w:rFonts w:ascii="Arial Narrow" w:hAnsi="Arial Narrow"/>
              </w:rPr>
              <w:t> </w:t>
            </w:r>
            <w:r w:rsidR="007D75DE" w:rsidRPr="008723A6">
              <w:rPr>
                <w:rFonts w:ascii="Arial Narrow" w:hAnsi="Arial Narrow"/>
                <w:b/>
              </w:rPr>
              <w:t>:</w:t>
            </w:r>
            <w:r w:rsidR="0025661A" w:rsidRPr="008723A6">
              <w:rPr>
                <w:rFonts w:ascii="Arial Narrow" w:hAnsi="Arial Narrow"/>
                <w:b/>
              </w:rPr>
              <w:t xml:space="preserve"> </w:t>
            </w:r>
            <w:r w:rsidR="00A85CAC" w:rsidRPr="008723A6">
              <w:rPr>
                <w:rFonts w:ascii="Arial Narrow" w:hAnsi="Arial Narrow"/>
                <w:bCs/>
              </w:rPr>
              <w:t>Etant entendu qu’un critère ne peut être à la fois éliminatoire et essentiel.</w:t>
            </w:r>
            <w:r w:rsidR="00A85CAC" w:rsidRPr="008723A6">
              <w:rPr>
                <w:rFonts w:ascii="Arial Narrow" w:hAnsi="Arial Narrow"/>
              </w:rPr>
              <w:t> :</w:t>
            </w:r>
          </w:p>
          <w:p w14:paraId="726B2DB6" w14:textId="77777777" w:rsidR="0025661A" w:rsidRPr="008723A6" w:rsidRDefault="00A85CAC" w:rsidP="008F72C1">
            <w:pPr>
              <w:pStyle w:val="Paragraphedeliste"/>
              <w:widowControl w:val="0"/>
              <w:numPr>
                <w:ilvl w:val="0"/>
                <w:numId w:val="67"/>
              </w:numPr>
              <w:autoSpaceDE w:val="0"/>
              <w:spacing w:after="0" w:line="240" w:lineRule="auto"/>
              <w:ind w:left="114" w:right="141" w:hanging="114"/>
              <w:jc w:val="both"/>
              <w:rPr>
                <w:rFonts w:ascii="Arial Narrow" w:hAnsi="Arial Narrow"/>
                <w:spacing w:val="-2"/>
                <w:sz w:val="24"/>
                <w:szCs w:val="24"/>
              </w:rPr>
            </w:pPr>
            <w:r w:rsidRPr="008723A6">
              <w:rPr>
                <w:rFonts w:ascii="Arial Narrow" w:hAnsi="Arial Narrow"/>
                <w:sz w:val="24"/>
                <w:szCs w:val="24"/>
              </w:rPr>
              <w:t xml:space="preserve">Les </w:t>
            </w:r>
            <w:r w:rsidRPr="008723A6">
              <w:rPr>
                <w:rFonts w:ascii="Arial Narrow" w:hAnsi="Arial Narrow"/>
                <w:b/>
                <w:sz w:val="24"/>
                <w:szCs w:val="24"/>
              </w:rPr>
              <w:t>critères éliminatoires</w:t>
            </w:r>
            <w:r w:rsidRPr="008723A6">
              <w:rPr>
                <w:rFonts w:ascii="Arial Narrow" w:hAnsi="Arial Narrow"/>
                <w:sz w:val="24"/>
                <w:szCs w:val="24"/>
              </w:rPr>
              <w:t xml:space="preserve"> </w:t>
            </w:r>
          </w:p>
          <w:p w14:paraId="4F008F87" w14:textId="082AF0F9" w:rsidR="00A85CAC" w:rsidRPr="008723A6" w:rsidRDefault="00A85CAC" w:rsidP="00E341EA">
            <w:pPr>
              <w:pStyle w:val="Paragraphedeliste"/>
              <w:widowControl w:val="0"/>
              <w:autoSpaceDE w:val="0"/>
              <w:spacing w:after="0" w:line="240" w:lineRule="auto"/>
              <w:ind w:left="114" w:right="141"/>
              <w:jc w:val="both"/>
              <w:rPr>
                <w:rFonts w:ascii="Arial Narrow" w:hAnsi="Arial Narrow"/>
                <w:spacing w:val="-2"/>
                <w:sz w:val="24"/>
                <w:szCs w:val="24"/>
              </w:rPr>
            </w:pPr>
            <w:r w:rsidRPr="008723A6">
              <w:rPr>
                <w:rFonts w:ascii="Arial Narrow" w:hAnsi="Arial Narrow"/>
                <w:sz w:val="24"/>
                <w:szCs w:val="24"/>
              </w:rPr>
              <w:t>Il s'agit</w:t>
            </w:r>
            <w:r w:rsidRPr="008723A6">
              <w:rPr>
                <w:rFonts w:ascii="Arial Narrow" w:hAnsi="Arial Narrow"/>
                <w:spacing w:val="-2"/>
                <w:sz w:val="24"/>
                <w:szCs w:val="24"/>
              </w:rPr>
              <w:t xml:space="preserve"> </w:t>
            </w:r>
            <w:r w:rsidRPr="008723A6">
              <w:rPr>
                <w:rFonts w:ascii="Arial Narrow" w:hAnsi="Arial Narrow"/>
                <w:sz w:val="24"/>
                <w:szCs w:val="24"/>
              </w:rPr>
              <w:t>notamment</w:t>
            </w:r>
            <w:r w:rsidRPr="008723A6">
              <w:rPr>
                <w:rFonts w:ascii="Arial Narrow" w:hAnsi="Arial Narrow"/>
                <w:spacing w:val="-2"/>
                <w:sz w:val="24"/>
                <w:szCs w:val="24"/>
              </w:rPr>
              <w:t xml:space="preserve"> :</w:t>
            </w:r>
          </w:p>
          <w:p w14:paraId="384C6D6B" w14:textId="77777777" w:rsidR="00476C4D" w:rsidRPr="008723A6" w:rsidRDefault="00476C4D" w:rsidP="008F72C1">
            <w:pPr>
              <w:pStyle w:val="Paragraphedeliste"/>
              <w:widowControl w:val="0"/>
              <w:numPr>
                <w:ilvl w:val="0"/>
                <w:numId w:val="16"/>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L’absence du cautionnement de soumission à l’ouverture des plis ;</w:t>
            </w:r>
          </w:p>
          <w:p w14:paraId="670E6D52" w14:textId="77777777" w:rsidR="00476C4D" w:rsidRPr="008723A6" w:rsidRDefault="00476C4D" w:rsidP="008F72C1">
            <w:pPr>
              <w:pStyle w:val="Paragraphedeliste"/>
              <w:widowControl w:val="0"/>
              <w:numPr>
                <w:ilvl w:val="0"/>
                <w:numId w:val="16"/>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 xml:space="preserve"> La non -production au-delà du délai de 48 h après l’ouverture des plis, d’une pièce du dossier administratif jugée non conforme ou absente ; </w:t>
            </w:r>
          </w:p>
          <w:p w14:paraId="2F84DF9F" w14:textId="77777777" w:rsidR="00476C4D" w:rsidRPr="008723A6" w:rsidRDefault="00476C4D" w:rsidP="008F72C1">
            <w:pPr>
              <w:pStyle w:val="Paragraphedeliste"/>
              <w:widowControl w:val="0"/>
              <w:numPr>
                <w:ilvl w:val="0"/>
                <w:numId w:val="16"/>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 xml:space="preserve">Des fausses déclarations, manœuvres frauduleuses ou </w:t>
            </w:r>
            <w:r w:rsidRPr="008723A6">
              <w:rPr>
                <w:rFonts w:ascii="Arial Narrow" w:eastAsia="Times New Roman" w:hAnsi="Arial Narrow"/>
                <w:spacing w:val="2"/>
                <w:sz w:val="24"/>
                <w:szCs w:val="24"/>
                <w:lang w:eastAsia="fr-FR"/>
              </w:rPr>
              <w:t>des pièces falsifiées ;</w:t>
            </w:r>
          </w:p>
          <w:p w14:paraId="1783A1C5" w14:textId="77777777" w:rsidR="00476C4D" w:rsidRPr="00E341EA" w:rsidRDefault="00476C4D" w:rsidP="008F72C1">
            <w:pPr>
              <w:pStyle w:val="Paragraphedeliste"/>
              <w:widowControl w:val="0"/>
              <w:numPr>
                <w:ilvl w:val="0"/>
                <w:numId w:val="16"/>
              </w:numPr>
              <w:autoSpaceDE w:val="0"/>
              <w:spacing w:after="0" w:line="240" w:lineRule="auto"/>
              <w:ind w:right="141"/>
              <w:jc w:val="both"/>
              <w:rPr>
                <w:rFonts w:ascii="Arial Narrow" w:hAnsi="Arial Narrow"/>
                <w:b/>
                <w:bCs/>
                <w:szCs w:val="24"/>
              </w:rPr>
            </w:pPr>
            <w:r w:rsidRPr="00E341EA">
              <w:rPr>
                <w:rFonts w:ascii="Arial Narrow" w:hAnsi="Arial Narrow"/>
                <w:szCs w:val="24"/>
              </w:rPr>
              <w:t xml:space="preserve">Non-respect de la note minimale de l’évaluation des critères essentiels </w:t>
            </w:r>
            <w:r w:rsidRPr="00E341EA">
              <w:rPr>
                <w:rFonts w:ascii="Arial Narrow" w:hAnsi="Arial Narrow"/>
                <w:b/>
                <w:bCs/>
                <w:szCs w:val="24"/>
              </w:rPr>
              <w:t>(</w:t>
            </w:r>
            <w:r>
              <w:rPr>
                <w:rFonts w:ascii="Arial Narrow" w:hAnsi="Arial Narrow"/>
                <w:b/>
                <w:bCs/>
                <w:szCs w:val="24"/>
              </w:rPr>
              <w:t>27</w:t>
            </w:r>
            <w:r w:rsidRPr="00E341EA">
              <w:rPr>
                <w:rFonts w:ascii="Arial Narrow" w:hAnsi="Arial Narrow"/>
                <w:b/>
                <w:bCs/>
                <w:szCs w:val="24"/>
              </w:rPr>
              <w:t xml:space="preserve"> Oui sur </w:t>
            </w:r>
            <w:r>
              <w:rPr>
                <w:rFonts w:ascii="Arial Narrow" w:hAnsi="Arial Narrow"/>
                <w:b/>
                <w:bCs/>
                <w:szCs w:val="24"/>
              </w:rPr>
              <w:t>38</w:t>
            </w:r>
            <w:r w:rsidRPr="00E341EA">
              <w:rPr>
                <w:rFonts w:ascii="Arial Narrow" w:hAnsi="Arial Narrow"/>
                <w:b/>
                <w:bCs/>
                <w:szCs w:val="24"/>
              </w:rPr>
              <w:t xml:space="preserve"> critères) ;</w:t>
            </w:r>
          </w:p>
          <w:p w14:paraId="2FE1AF3A" w14:textId="77777777" w:rsidR="00476C4D" w:rsidRPr="008723A6" w:rsidRDefault="00476C4D" w:rsidP="008F72C1">
            <w:pPr>
              <w:pStyle w:val="Paragraphedeliste"/>
              <w:widowControl w:val="0"/>
              <w:numPr>
                <w:ilvl w:val="0"/>
                <w:numId w:val="16"/>
              </w:numPr>
              <w:autoSpaceDE w:val="0"/>
              <w:spacing w:after="0" w:line="240" w:lineRule="auto"/>
              <w:ind w:right="141"/>
              <w:jc w:val="both"/>
              <w:rPr>
                <w:rFonts w:ascii="Arial Narrow" w:hAnsi="Arial Narrow"/>
                <w:bCs/>
                <w:sz w:val="24"/>
                <w:szCs w:val="24"/>
              </w:rPr>
            </w:pPr>
            <w:r w:rsidRPr="008723A6">
              <w:rPr>
                <w:rFonts w:ascii="Arial Narrow" w:hAnsi="Arial Narrow"/>
                <w:bCs/>
                <w:sz w:val="24"/>
                <w:szCs w:val="24"/>
              </w:rPr>
              <w:t>L’absence de la déclaration sur l’honneur de non abandon des chantiers au cours des trois dernières années ;</w:t>
            </w:r>
          </w:p>
          <w:p w14:paraId="000C0171" w14:textId="77777777" w:rsidR="00476C4D" w:rsidRPr="008723A6" w:rsidRDefault="00476C4D" w:rsidP="008F72C1">
            <w:pPr>
              <w:pStyle w:val="Paragraphedeliste"/>
              <w:widowControl w:val="0"/>
              <w:numPr>
                <w:ilvl w:val="0"/>
                <w:numId w:val="16"/>
              </w:numPr>
              <w:autoSpaceDE w:val="0"/>
              <w:spacing w:after="0" w:line="240" w:lineRule="auto"/>
              <w:ind w:right="141"/>
              <w:jc w:val="both"/>
              <w:rPr>
                <w:rFonts w:ascii="Arial Narrow" w:hAnsi="Arial Narrow"/>
                <w:b/>
                <w:sz w:val="24"/>
                <w:szCs w:val="24"/>
              </w:rPr>
            </w:pPr>
            <w:r w:rsidRPr="008723A6">
              <w:rPr>
                <w:rFonts w:ascii="Arial Narrow" w:hAnsi="Arial Narrow"/>
                <w:bCs/>
                <w:sz w:val="24"/>
                <w:szCs w:val="24"/>
              </w:rPr>
              <w:t>L’absence d’un prix unitaire quantifié dans l’Offre financière</w:t>
            </w:r>
            <w:r w:rsidRPr="008723A6">
              <w:rPr>
                <w:rFonts w:ascii="Arial Narrow" w:hAnsi="Arial Narrow"/>
                <w:b/>
                <w:sz w:val="24"/>
                <w:szCs w:val="24"/>
              </w:rPr>
              <w:t> ;</w:t>
            </w:r>
          </w:p>
          <w:p w14:paraId="679FF675" w14:textId="77777777" w:rsidR="00476C4D" w:rsidRPr="008723A6" w:rsidRDefault="00476C4D" w:rsidP="008F72C1">
            <w:pPr>
              <w:pStyle w:val="Paragraphedeliste"/>
              <w:widowControl w:val="0"/>
              <w:numPr>
                <w:ilvl w:val="0"/>
                <w:numId w:val="16"/>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Utilisation d’un C.V ou diplôme d’un fonctionnaire sans preuve de mise en disponibilité ;</w:t>
            </w:r>
          </w:p>
          <w:p w14:paraId="7EBEDF5C" w14:textId="77777777" w:rsidR="00476C4D" w:rsidRDefault="00476C4D" w:rsidP="008F72C1">
            <w:pPr>
              <w:pStyle w:val="Paragraphedeliste"/>
              <w:widowControl w:val="0"/>
              <w:numPr>
                <w:ilvl w:val="0"/>
                <w:numId w:val="16"/>
              </w:numPr>
              <w:autoSpaceDE w:val="0"/>
              <w:spacing w:after="60" w:line="240" w:lineRule="auto"/>
              <w:ind w:right="141"/>
              <w:jc w:val="both"/>
              <w:rPr>
                <w:rFonts w:ascii="Arial Narrow" w:hAnsi="Arial Narrow"/>
                <w:sz w:val="24"/>
                <w:szCs w:val="24"/>
              </w:rPr>
            </w:pPr>
            <w:r w:rsidRPr="008723A6">
              <w:rPr>
                <w:rFonts w:ascii="Arial Narrow" w:hAnsi="Arial Narrow"/>
                <w:sz w:val="24"/>
                <w:szCs w:val="24"/>
              </w:rPr>
              <w:t xml:space="preserve"> L’absence d’un élément de l’offre financière (la soumission, les BPU, le DQE) ; </w:t>
            </w:r>
          </w:p>
          <w:p w14:paraId="7B8BD9BC" w14:textId="77777777" w:rsidR="00476C4D" w:rsidRPr="008723A6" w:rsidRDefault="00476C4D" w:rsidP="008F72C1">
            <w:pPr>
              <w:pStyle w:val="Paragraphedeliste"/>
              <w:widowControl w:val="0"/>
              <w:numPr>
                <w:ilvl w:val="0"/>
                <w:numId w:val="16"/>
              </w:numPr>
              <w:autoSpaceDE w:val="0"/>
              <w:spacing w:after="60" w:line="240" w:lineRule="auto"/>
              <w:ind w:right="141"/>
              <w:jc w:val="both"/>
              <w:rPr>
                <w:rFonts w:ascii="Arial Narrow" w:hAnsi="Arial Narrow"/>
                <w:sz w:val="24"/>
                <w:szCs w:val="24"/>
              </w:rPr>
            </w:pPr>
            <w:r>
              <w:rPr>
                <w:rFonts w:ascii="Arial Narrow" w:hAnsi="Arial Narrow"/>
                <w:sz w:val="24"/>
                <w:szCs w:val="24"/>
              </w:rPr>
              <w:t>Absence de la capacité financière ;</w:t>
            </w:r>
          </w:p>
          <w:p w14:paraId="3F2CF151" w14:textId="77777777" w:rsidR="00476C4D" w:rsidRPr="008723A6" w:rsidRDefault="00476C4D" w:rsidP="008F72C1">
            <w:pPr>
              <w:numPr>
                <w:ilvl w:val="0"/>
                <w:numId w:val="16"/>
              </w:numPr>
              <w:suppressAutoHyphens w:val="0"/>
              <w:autoSpaceDN/>
              <w:ind w:right="141"/>
              <w:jc w:val="both"/>
              <w:textAlignment w:val="auto"/>
              <w:rPr>
                <w:rFonts w:ascii="Arial Narrow" w:hAnsi="Arial Narrow"/>
              </w:rPr>
            </w:pPr>
            <w:r w:rsidRPr="008723A6">
              <w:rPr>
                <w:rFonts w:ascii="Arial Narrow" w:hAnsi="Arial Narrow"/>
              </w:rPr>
              <w:t xml:space="preserve"> L’absence de la charte d’Intégrité daté et signée</w:t>
            </w:r>
            <w:r>
              <w:rPr>
                <w:rFonts w:ascii="Arial Narrow" w:hAnsi="Arial Narrow"/>
              </w:rPr>
              <w:t xml:space="preserve"> paraphée à toutes les pages</w:t>
            </w:r>
            <w:r w:rsidRPr="008723A6">
              <w:rPr>
                <w:rFonts w:ascii="Arial Narrow" w:hAnsi="Arial Narrow"/>
              </w:rPr>
              <w:t xml:space="preserve"> ;</w:t>
            </w:r>
          </w:p>
          <w:p w14:paraId="3A32792F" w14:textId="77777777" w:rsidR="00476C4D" w:rsidRPr="00C9449F" w:rsidRDefault="00476C4D" w:rsidP="008F72C1">
            <w:pPr>
              <w:numPr>
                <w:ilvl w:val="0"/>
                <w:numId w:val="16"/>
              </w:numPr>
              <w:suppressAutoHyphens w:val="0"/>
              <w:autoSpaceDN/>
              <w:ind w:right="141"/>
              <w:jc w:val="both"/>
              <w:textAlignment w:val="auto"/>
              <w:rPr>
                <w:rFonts w:ascii="Arial Narrow" w:hAnsi="Arial Narrow"/>
              </w:rPr>
            </w:pPr>
            <w:r w:rsidRPr="008723A6">
              <w:rPr>
                <w:rFonts w:ascii="Arial Narrow" w:hAnsi="Arial Narrow"/>
              </w:rPr>
              <w:t xml:space="preserve"> L’absence de la Déclaration d’engagement au respect des clauses environnementales et sociales daté et signée</w:t>
            </w:r>
            <w:r>
              <w:rPr>
                <w:rFonts w:ascii="Arial Narrow" w:hAnsi="Arial Narrow"/>
              </w:rPr>
              <w:t xml:space="preserve"> paraphée à toutes les pages ;</w:t>
            </w:r>
          </w:p>
          <w:p w14:paraId="3D5FC1DD" w14:textId="77777777" w:rsidR="00476C4D" w:rsidRPr="008723A6" w:rsidRDefault="00476C4D" w:rsidP="008F72C1">
            <w:pPr>
              <w:pStyle w:val="Paragraphedeliste"/>
              <w:widowControl w:val="0"/>
              <w:numPr>
                <w:ilvl w:val="0"/>
                <w:numId w:val="67"/>
              </w:numPr>
              <w:autoSpaceDE w:val="0"/>
              <w:spacing w:after="0" w:line="240" w:lineRule="auto"/>
              <w:ind w:right="141"/>
              <w:jc w:val="both"/>
              <w:rPr>
                <w:rFonts w:ascii="Arial Narrow" w:hAnsi="Arial Narrow"/>
                <w:b/>
                <w:bCs/>
              </w:rPr>
            </w:pPr>
            <w:r w:rsidRPr="008723A6">
              <w:rPr>
                <w:rFonts w:ascii="Arial Narrow" w:hAnsi="Arial Narrow"/>
                <w:b/>
                <w:bCs/>
                <w:sz w:val="24"/>
                <w:szCs w:val="24"/>
              </w:rPr>
              <w:t>Les critères dits essentiels </w:t>
            </w:r>
            <w:r w:rsidRPr="008723A6">
              <w:rPr>
                <w:rFonts w:ascii="Arial Narrow" w:hAnsi="Arial Narrow"/>
                <w:b/>
                <w:bCs/>
              </w:rPr>
              <w:t xml:space="preserve"> </w:t>
            </w:r>
          </w:p>
          <w:p w14:paraId="1D9D0132" w14:textId="77777777" w:rsidR="00476C4D" w:rsidRPr="008723A6" w:rsidRDefault="00476C4D" w:rsidP="00476C4D">
            <w:pPr>
              <w:widowControl w:val="0"/>
              <w:autoSpaceDE w:val="0"/>
              <w:ind w:right="141"/>
              <w:jc w:val="both"/>
              <w:rPr>
                <w:rFonts w:ascii="Arial Narrow" w:hAnsi="Arial Narrow"/>
                <w:spacing w:val="6"/>
              </w:rPr>
            </w:pPr>
            <w:r w:rsidRPr="008723A6">
              <w:rPr>
                <w:rFonts w:ascii="Arial Narrow" w:hAnsi="Arial Narrow"/>
                <w:spacing w:val="6"/>
              </w:rPr>
              <w:lastRenderedPageBreak/>
              <w:t>L’évaluation des Offres Techniques sera faite suivant la notation binaire (Oui/Non) sur la base des points essentiels ci-dessous et conformément au RPAO :</w:t>
            </w:r>
          </w:p>
          <w:p w14:paraId="2B43A0B3" w14:textId="77777777" w:rsidR="00476C4D" w:rsidRPr="008723A6" w:rsidRDefault="00476C4D" w:rsidP="008F72C1">
            <w:pPr>
              <w:pStyle w:val="Paragraphedeliste"/>
              <w:widowControl w:val="0"/>
              <w:numPr>
                <w:ilvl w:val="0"/>
                <w:numId w:val="15"/>
              </w:numPr>
              <w:autoSpaceDE w:val="0"/>
              <w:spacing w:before="44" w:after="0" w:line="240" w:lineRule="auto"/>
              <w:ind w:right="141"/>
              <w:jc w:val="both"/>
              <w:rPr>
                <w:rFonts w:ascii="Arial Narrow" w:hAnsi="Arial Narrow"/>
                <w:iCs/>
                <w:sz w:val="24"/>
                <w:szCs w:val="24"/>
              </w:rPr>
            </w:pPr>
            <w:r w:rsidRPr="008723A6">
              <w:rPr>
                <w:rFonts w:ascii="Arial Narrow" w:hAnsi="Arial Narrow"/>
                <w:spacing w:val="6"/>
              </w:rPr>
              <w:t xml:space="preserve"> </w:t>
            </w:r>
            <w:r w:rsidRPr="008723A6">
              <w:rPr>
                <w:rFonts w:ascii="Arial Narrow" w:hAnsi="Arial Narrow"/>
                <w:iCs/>
                <w:sz w:val="24"/>
                <w:szCs w:val="24"/>
              </w:rPr>
              <w:t xml:space="preserve">La présentation de l’offre, </w:t>
            </w:r>
            <w:r w:rsidRPr="008723A6">
              <w:rPr>
                <w:rFonts w:ascii="Arial Narrow" w:hAnsi="Arial Narrow"/>
                <w:b/>
                <w:bCs/>
                <w:iCs/>
                <w:sz w:val="24"/>
                <w:szCs w:val="24"/>
              </w:rPr>
              <w:t>01 critère</w:t>
            </w:r>
            <w:r w:rsidRPr="008723A6">
              <w:rPr>
                <w:rFonts w:ascii="Arial Narrow" w:hAnsi="Arial Narrow"/>
                <w:iCs/>
                <w:sz w:val="24"/>
                <w:szCs w:val="24"/>
              </w:rPr>
              <w:t> ;</w:t>
            </w:r>
          </w:p>
          <w:p w14:paraId="5C78BC15" w14:textId="77777777" w:rsidR="00476C4D" w:rsidRPr="008723A6" w:rsidRDefault="00476C4D" w:rsidP="008F72C1">
            <w:pPr>
              <w:pStyle w:val="Paragraphedeliste"/>
              <w:widowControl w:val="0"/>
              <w:numPr>
                <w:ilvl w:val="0"/>
                <w:numId w:val="15"/>
              </w:numPr>
              <w:autoSpaceDE w:val="0"/>
              <w:spacing w:before="44" w:after="0" w:line="240" w:lineRule="auto"/>
              <w:ind w:right="141"/>
              <w:jc w:val="both"/>
              <w:rPr>
                <w:rFonts w:ascii="Arial Narrow" w:hAnsi="Arial Narrow"/>
                <w:iCs/>
                <w:sz w:val="24"/>
                <w:szCs w:val="24"/>
              </w:rPr>
            </w:pPr>
            <w:r w:rsidRPr="008723A6">
              <w:rPr>
                <w:rFonts w:ascii="Arial Narrow" w:hAnsi="Arial Narrow"/>
                <w:iCs/>
                <w:sz w:val="24"/>
                <w:szCs w:val="24"/>
              </w:rPr>
              <w:t xml:space="preserve"> Le rapport de visite du site, </w:t>
            </w:r>
            <w:r w:rsidRPr="008723A6">
              <w:rPr>
                <w:rFonts w:ascii="Arial Narrow" w:hAnsi="Arial Narrow"/>
                <w:b/>
                <w:bCs/>
                <w:iCs/>
                <w:sz w:val="24"/>
                <w:szCs w:val="24"/>
              </w:rPr>
              <w:t>02 critères</w:t>
            </w:r>
            <w:r w:rsidRPr="008723A6">
              <w:rPr>
                <w:rFonts w:ascii="Arial Narrow" w:hAnsi="Arial Narrow"/>
                <w:iCs/>
                <w:sz w:val="24"/>
                <w:szCs w:val="24"/>
              </w:rPr>
              <w:t> ;</w:t>
            </w:r>
          </w:p>
          <w:p w14:paraId="1ED44F4B" w14:textId="77777777" w:rsidR="00476C4D" w:rsidRPr="008723A6" w:rsidRDefault="00476C4D" w:rsidP="008F72C1">
            <w:pPr>
              <w:pStyle w:val="Paragraphedeliste"/>
              <w:widowControl w:val="0"/>
              <w:numPr>
                <w:ilvl w:val="0"/>
                <w:numId w:val="15"/>
              </w:numPr>
              <w:autoSpaceDE w:val="0"/>
              <w:spacing w:before="44" w:after="0" w:line="240" w:lineRule="auto"/>
              <w:ind w:right="141"/>
              <w:jc w:val="both"/>
              <w:rPr>
                <w:rFonts w:ascii="Arial Narrow" w:hAnsi="Arial Narrow"/>
                <w:iCs/>
                <w:sz w:val="24"/>
                <w:szCs w:val="24"/>
              </w:rPr>
            </w:pPr>
            <w:r w:rsidRPr="008723A6">
              <w:rPr>
                <w:rFonts w:ascii="Arial Narrow" w:hAnsi="Arial Narrow"/>
                <w:iCs/>
                <w:sz w:val="24"/>
                <w:szCs w:val="24"/>
              </w:rPr>
              <w:t xml:space="preserve"> Les références du soumissionnaire, </w:t>
            </w:r>
            <w:r w:rsidRPr="008723A6">
              <w:rPr>
                <w:rFonts w:ascii="Arial Narrow" w:hAnsi="Arial Narrow"/>
                <w:b/>
                <w:bCs/>
                <w:iCs/>
                <w:sz w:val="24"/>
                <w:szCs w:val="24"/>
              </w:rPr>
              <w:t>02 critères</w:t>
            </w:r>
            <w:r w:rsidRPr="008723A6">
              <w:rPr>
                <w:rFonts w:ascii="Arial Narrow" w:hAnsi="Arial Narrow"/>
                <w:iCs/>
                <w:sz w:val="24"/>
                <w:szCs w:val="24"/>
              </w:rPr>
              <w:t> ;</w:t>
            </w:r>
          </w:p>
          <w:p w14:paraId="51F2A5AB" w14:textId="77777777" w:rsidR="00476C4D" w:rsidRPr="008723A6" w:rsidRDefault="00476C4D" w:rsidP="008F72C1">
            <w:pPr>
              <w:pStyle w:val="Paragraphedeliste"/>
              <w:widowControl w:val="0"/>
              <w:numPr>
                <w:ilvl w:val="0"/>
                <w:numId w:val="15"/>
              </w:numPr>
              <w:autoSpaceDE w:val="0"/>
              <w:spacing w:before="44" w:after="0" w:line="240" w:lineRule="auto"/>
              <w:ind w:right="141"/>
              <w:jc w:val="both"/>
              <w:rPr>
                <w:rFonts w:ascii="Arial Narrow" w:hAnsi="Arial Narrow"/>
                <w:sz w:val="24"/>
                <w:szCs w:val="24"/>
              </w:rPr>
            </w:pPr>
            <w:r w:rsidRPr="008723A6">
              <w:rPr>
                <w:rFonts w:ascii="Arial Narrow" w:hAnsi="Arial Narrow"/>
                <w:sz w:val="24"/>
                <w:szCs w:val="24"/>
              </w:rPr>
              <w:t xml:space="preserve">La qualification et l’expérience du personnel, </w:t>
            </w:r>
            <w:r w:rsidRPr="008723A6">
              <w:rPr>
                <w:rFonts w:ascii="Arial Narrow" w:hAnsi="Arial Narrow"/>
                <w:b/>
                <w:bCs/>
                <w:sz w:val="24"/>
                <w:szCs w:val="24"/>
              </w:rPr>
              <w:t>09 critères</w:t>
            </w:r>
            <w:r w:rsidRPr="008723A6">
              <w:rPr>
                <w:rFonts w:ascii="Arial Narrow" w:hAnsi="Arial Narrow"/>
                <w:sz w:val="24"/>
                <w:szCs w:val="24"/>
              </w:rPr>
              <w:t xml:space="preserve"> ; </w:t>
            </w:r>
          </w:p>
          <w:p w14:paraId="64CA7E84" w14:textId="77777777" w:rsidR="00476C4D" w:rsidRPr="008723A6" w:rsidRDefault="00476C4D" w:rsidP="008F72C1">
            <w:pPr>
              <w:pStyle w:val="Paragraphedeliste"/>
              <w:widowControl w:val="0"/>
              <w:numPr>
                <w:ilvl w:val="0"/>
                <w:numId w:val="15"/>
              </w:numPr>
              <w:autoSpaceDE w:val="0"/>
              <w:spacing w:before="44" w:after="0" w:line="240" w:lineRule="auto"/>
              <w:ind w:right="141"/>
              <w:jc w:val="both"/>
              <w:rPr>
                <w:rFonts w:ascii="Arial Narrow" w:hAnsi="Arial Narrow"/>
                <w:sz w:val="24"/>
                <w:szCs w:val="24"/>
              </w:rPr>
            </w:pPr>
            <w:r w:rsidRPr="008723A6">
              <w:rPr>
                <w:rFonts w:ascii="Arial Narrow" w:hAnsi="Arial Narrow"/>
                <w:sz w:val="24"/>
                <w:szCs w:val="24"/>
              </w:rPr>
              <w:t xml:space="preserve"> Les moyens logistiques, </w:t>
            </w:r>
            <w:r w:rsidRPr="008723A6">
              <w:rPr>
                <w:rFonts w:ascii="Arial Narrow" w:hAnsi="Arial Narrow"/>
                <w:b/>
                <w:bCs/>
                <w:sz w:val="24"/>
                <w:szCs w:val="24"/>
              </w:rPr>
              <w:t>17 critères</w:t>
            </w:r>
            <w:r w:rsidRPr="008723A6">
              <w:rPr>
                <w:rFonts w:ascii="Arial Narrow" w:hAnsi="Arial Narrow"/>
                <w:sz w:val="24"/>
                <w:szCs w:val="24"/>
              </w:rPr>
              <w:t xml:space="preserve"> ; </w:t>
            </w:r>
          </w:p>
          <w:p w14:paraId="47646F49" w14:textId="77777777" w:rsidR="00476C4D" w:rsidRPr="008723A6" w:rsidRDefault="00476C4D" w:rsidP="008F72C1">
            <w:pPr>
              <w:pStyle w:val="Paragraphedeliste"/>
              <w:widowControl w:val="0"/>
              <w:numPr>
                <w:ilvl w:val="0"/>
                <w:numId w:val="15"/>
              </w:numPr>
              <w:autoSpaceDE w:val="0"/>
              <w:spacing w:before="44" w:after="0" w:line="240" w:lineRule="auto"/>
              <w:ind w:right="141"/>
              <w:jc w:val="both"/>
              <w:rPr>
                <w:rFonts w:ascii="Arial Narrow" w:hAnsi="Arial Narrow"/>
                <w:sz w:val="24"/>
                <w:szCs w:val="24"/>
              </w:rPr>
            </w:pPr>
            <w:r w:rsidRPr="008723A6">
              <w:rPr>
                <w:rFonts w:ascii="Arial Narrow" w:hAnsi="Arial Narrow"/>
                <w:sz w:val="24"/>
                <w:szCs w:val="24"/>
              </w:rPr>
              <w:t xml:space="preserve"> La méthodologie, </w:t>
            </w:r>
            <w:r w:rsidRPr="008723A6">
              <w:rPr>
                <w:rFonts w:ascii="Arial Narrow" w:hAnsi="Arial Narrow"/>
                <w:b/>
                <w:bCs/>
                <w:sz w:val="24"/>
                <w:szCs w:val="24"/>
              </w:rPr>
              <w:t>05 critères</w:t>
            </w:r>
            <w:r w:rsidRPr="008723A6">
              <w:rPr>
                <w:rFonts w:ascii="Arial Narrow" w:hAnsi="Arial Narrow"/>
                <w:sz w:val="24"/>
                <w:szCs w:val="24"/>
              </w:rPr>
              <w:t> ;</w:t>
            </w:r>
          </w:p>
          <w:p w14:paraId="07D3B897" w14:textId="0597F60D" w:rsidR="00A85CAC" w:rsidRPr="00476C4D" w:rsidRDefault="00476C4D" w:rsidP="008F72C1">
            <w:pPr>
              <w:pStyle w:val="Paragraphedeliste"/>
              <w:widowControl w:val="0"/>
              <w:numPr>
                <w:ilvl w:val="0"/>
                <w:numId w:val="15"/>
              </w:numPr>
              <w:autoSpaceDE w:val="0"/>
              <w:spacing w:after="0"/>
              <w:ind w:right="141"/>
              <w:jc w:val="both"/>
              <w:rPr>
                <w:rFonts w:ascii="Arial Narrow" w:hAnsi="Arial Narrow"/>
                <w:b/>
                <w:bCs/>
                <w:i/>
                <w:iCs/>
              </w:rPr>
            </w:pPr>
            <w:r w:rsidRPr="008723A6">
              <w:rPr>
                <w:rFonts w:ascii="Arial Narrow" w:hAnsi="Arial Narrow"/>
              </w:rPr>
              <w:t xml:space="preserve"> La preuve d’acceptation des conditions de la Lettre Commande (CCAP et CCTP dûment paraphées sur chaque page, signée et daté à la dernière page précédée de la mention "Lu et Approuvé"), </w:t>
            </w:r>
            <w:r w:rsidRPr="008723A6">
              <w:rPr>
                <w:rFonts w:ascii="Arial Narrow" w:hAnsi="Arial Narrow"/>
                <w:b/>
                <w:bCs/>
              </w:rPr>
              <w:t>02 critères</w:t>
            </w:r>
          </w:p>
          <w:p w14:paraId="0AA699C8" w14:textId="77777777" w:rsidR="00822E10" w:rsidRPr="008723A6" w:rsidRDefault="00822E10" w:rsidP="00E341EA">
            <w:pPr>
              <w:widowControl w:val="0"/>
              <w:autoSpaceDE w:val="0"/>
              <w:ind w:right="141"/>
              <w:jc w:val="center"/>
              <w:rPr>
                <w:rFonts w:ascii="Arial Narrow" w:hAnsi="Arial Narrow"/>
                <w:b/>
                <w:bCs/>
                <w:sz w:val="16"/>
                <w:szCs w:val="16"/>
              </w:rPr>
            </w:pPr>
          </w:p>
          <w:p w14:paraId="6ACDA4C2" w14:textId="2FB5D185" w:rsidR="00822E10" w:rsidRPr="008723A6" w:rsidRDefault="0069137E" w:rsidP="00E341EA">
            <w:pPr>
              <w:widowControl w:val="0"/>
              <w:autoSpaceDE w:val="0"/>
              <w:spacing w:line="360" w:lineRule="auto"/>
              <w:ind w:right="141"/>
              <w:jc w:val="center"/>
              <w:rPr>
                <w:rFonts w:ascii="Arial Narrow" w:hAnsi="Arial Narrow"/>
                <w:b/>
                <w:bCs/>
                <w:sz w:val="26"/>
                <w:szCs w:val="26"/>
              </w:rPr>
            </w:pPr>
            <w:r w:rsidRPr="008723A6">
              <w:rPr>
                <w:rFonts w:ascii="Arial Narrow" w:hAnsi="Arial Narrow"/>
                <w:b/>
                <w:bCs/>
                <w:sz w:val="26"/>
                <w:szCs w:val="26"/>
              </w:rPr>
              <w:t xml:space="preserve">E. </w:t>
            </w:r>
            <w:r w:rsidR="00822E10" w:rsidRPr="008723A6">
              <w:rPr>
                <w:rFonts w:ascii="Arial Narrow" w:hAnsi="Arial Narrow"/>
                <w:b/>
                <w:bCs/>
                <w:sz w:val="26"/>
                <w:szCs w:val="26"/>
              </w:rPr>
              <w:t>CRITERES ET SOUS CRITERES POUR L’EVALUATION DETAILLE DES OFFRES</w:t>
            </w:r>
          </w:p>
          <w:p w14:paraId="5B883453" w14:textId="2B1A2DE7" w:rsidR="00A85CAC" w:rsidRDefault="00E341EA" w:rsidP="00E341EA">
            <w:pPr>
              <w:widowControl w:val="0"/>
              <w:autoSpaceDE w:val="0"/>
              <w:spacing w:line="360" w:lineRule="auto"/>
              <w:ind w:right="141"/>
              <w:jc w:val="both"/>
              <w:rPr>
                <w:rFonts w:ascii="Arial Narrow" w:hAnsi="Arial Narrow"/>
                <w:b/>
                <w:bCs/>
              </w:rPr>
            </w:pPr>
            <w:r>
              <w:rPr>
                <w:rFonts w:ascii="Arial Narrow" w:hAnsi="Arial Narrow"/>
                <w:b/>
                <w:bCs/>
              </w:rPr>
              <w:t>Critères éliminatoires</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6625"/>
              <w:gridCol w:w="1798"/>
            </w:tblGrid>
            <w:tr w:rsidR="00680102" w:rsidRPr="008723A6" w14:paraId="51C782B1" w14:textId="77777777" w:rsidTr="00586C2A">
              <w:trPr>
                <w:tblHeader/>
                <w:jc w:val="center"/>
              </w:trPr>
              <w:tc>
                <w:tcPr>
                  <w:tcW w:w="766" w:type="dxa"/>
                  <w:shd w:val="clear" w:color="auto" w:fill="DDD9C3"/>
                  <w:vAlign w:val="center"/>
                </w:tcPr>
                <w:p w14:paraId="417FDEB7" w14:textId="77777777" w:rsidR="00680102" w:rsidRPr="008723A6" w:rsidRDefault="00680102" w:rsidP="00680102">
                  <w:pPr>
                    <w:suppressAutoHyphens w:val="0"/>
                    <w:autoSpaceDN/>
                    <w:ind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N°</w:t>
                  </w:r>
                </w:p>
              </w:tc>
              <w:tc>
                <w:tcPr>
                  <w:tcW w:w="6625" w:type="dxa"/>
                  <w:shd w:val="clear" w:color="auto" w:fill="DDD9C3"/>
                  <w:vAlign w:val="center"/>
                </w:tcPr>
                <w:p w14:paraId="618FE739" w14:textId="77777777" w:rsidR="00680102" w:rsidRPr="008723A6" w:rsidRDefault="00680102" w:rsidP="00680102">
                  <w:pPr>
                    <w:suppressAutoHyphens w:val="0"/>
                    <w:autoSpaceDN/>
                    <w:ind w:left="76"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Rubrique</w:t>
                  </w:r>
                </w:p>
              </w:tc>
              <w:tc>
                <w:tcPr>
                  <w:tcW w:w="1798" w:type="dxa"/>
                  <w:shd w:val="clear" w:color="auto" w:fill="DDD9C3"/>
                  <w:vAlign w:val="center"/>
                </w:tcPr>
                <w:p w14:paraId="68A66041" w14:textId="77777777" w:rsidR="00680102" w:rsidRPr="008723A6" w:rsidRDefault="00680102" w:rsidP="00680102">
                  <w:pPr>
                    <w:suppressAutoHyphens w:val="0"/>
                    <w:autoSpaceDN/>
                    <w:ind w:left="32"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Oui/Non</w:t>
                  </w:r>
                </w:p>
              </w:tc>
            </w:tr>
            <w:tr w:rsidR="00680102" w:rsidRPr="008723A6" w14:paraId="4F70068D" w14:textId="77777777" w:rsidTr="00586C2A">
              <w:trPr>
                <w:jc w:val="center"/>
              </w:trPr>
              <w:tc>
                <w:tcPr>
                  <w:tcW w:w="9189" w:type="dxa"/>
                  <w:gridSpan w:val="3"/>
                  <w:shd w:val="clear" w:color="auto" w:fill="auto"/>
                  <w:vAlign w:val="center"/>
                </w:tcPr>
                <w:p w14:paraId="6DED9B69"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au Dossier Administratif</w:t>
                  </w:r>
                </w:p>
              </w:tc>
            </w:tr>
            <w:tr w:rsidR="00680102" w:rsidRPr="008723A6" w14:paraId="6CF9EFC1" w14:textId="77777777" w:rsidTr="00586C2A">
              <w:trPr>
                <w:jc w:val="center"/>
              </w:trPr>
              <w:tc>
                <w:tcPr>
                  <w:tcW w:w="766" w:type="dxa"/>
                  <w:shd w:val="clear" w:color="auto" w:fill="auto"/>
                  <w:vAlign w:val="center"/>
                </w:tcPr>
                <w:p w14:paraId="17B82F5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w:t>
                  </w:r>
                </w:p>
              </w:tc>
              <w:tc>
                <w:tcPr>
                  <w:tcW w:w="6625" w:type="dxa"/>
                  <w:shd w:val="clear" w:color="auto" w:fill="auto"/>
                  <w:vAlign w:val="center"/>
                </w:tcPr>
                <w:p w14:paraId="0FFD91A0"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0DC85941"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b/>
                      <w:bCs/>
                      <w:sz w:val="22"/>
                      <w:szCs w:val="22"/>
                      <w:lang w:eastAsia="en-US"/>
                    </w:rPr>
                    <w:t>NB</w:t>
                  </w:r>
                  <w:r w:rsidRPr="008723A6">
                    <w:rPr>
                      <w:rFonts w:ascii="Arial Narrow" w:eastAsia="Calibri" w:hAnsi="Arial Narrow"/>
                      <w:sz w:val="22"/>
                      <w:szCs w:val="22"/>
                      <w:lang w:eastAsia="en-US"/>
                    </w:rPr>
                    <w:t> </w:t>
                  </w:r>
                  <w:r w:rsidRPr="008723A6">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8723A6">
                    <w:rPr>
                      <w:rFonts w:ascii="Arial Narrow" w:eastAsia="Calibri" w:hAnsi="Arial Narrow"/>
                      <w:sz w:val="22"/>
                      <w:szCs w:val="22"/>
                      <w:lang w:eastAsia="en-US"/>
                    </w:rPr>
                    <w:t>.</w:t>
                  </w:r>
                </w:p>
              </w:tc>
              <w:tc>
                <w:tcPr>
                  <w:tcW w:w="1798" w:type="dxa"/>
                  <w:shd w:val="clear" w:color="auto" w:fill="auto"/>
                  <w:vAlign w:val="center"/>
                </w:tcPr>
                <w:p w14:paraId="5A14D9F2"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D1A5249" w14:textId="77777777" w:rsidTr="00586C2A">
              <w:trPr>
                <w:jc w:val="center"/>
              </w:trPr>
              <w:tc>
                <w:tcPr>
                  <w:tcW w:w="766" w:type="dxa"/>
                  <w:shd w:val="clear" w:color="auto" w:fill="auto"/>
                  <w:vAlign w:val="center"/>
                </w:tcPr>
                <w:p w14:paraId="4B6FACF5"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w:t>
                  </w:r>
                </w:p>
              </w:tc>
              <w:tc>
                <w:tcPr>
                  <w:tcW w:w="6625" w:type="dxa"/>
                  <w:shd w:val="clear" w:color="auto" w:fill="auto"/>
                  <w:vAlign w:val="center"/>
                </w:tcPr>
                <w:p w14:paraId="164B17EF"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59E1F90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1C135A8" w14:textId="77777777" w:rsidTr="00586C2A">
              <w:trPr>
                <w:jc w:val="center"/>
              </w:trPr>
              <w:tc>
                <w:tcPr>
                  <w:tcW w:w="9189" w:type="dxa"/>
                  <w:gridSpan w:val="3"/>
                  <w:shd w:val="clear" w:color="auto" w:fill="auto"/>
                  <w:vAlign w:val="center"/>
                </w:tcPr>
                <w:p w14:paraId="05D399D5"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à l’Offre Technique</w:t>
                  </w:r>
                </w:p>
              </w:tc>
            </w:tr>
            <w:tr w:rsidR="00680102" w:rsidRPr="008723A6" w14:paraId="7AE0F258" w14:textId="77777777" w:rsidTr="00586C2A">
              <w:trPr>
                <w:trHeight w:val="447"/>
                <w:jc w:val="center"/>
              </w:trPr>
              <w:tc>
                <w:tcPr>
                  <w:tcW w:w="766" w:type="dxa"/>
                  <w:shd w:val="clear" w:color="auto" w:fill="auto"/>
                  <w:vAlign w:val="center"/>
                </w:tcPr>
                <w:p w14:paraId="0C342721"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p>
              </w:tc>
              <w:tc>
                <w:tcPr>
                  <w:tcW w:w="6625" w:type="dxa"/>
                  <w:shd w:val="clear" w:color="auto" w:fill="auto"/>
                  <w:vAlign w:val="center"/>
                </w:tcPr>
                <w:p w14:paraId="47CDE033"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14:paraId="401EDBB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B2883B" w14:textId="77777777" w:rsidTr="00586C2A">
              <w:trPr>
                <w:jc w:val="center"/>
              </w:trPr>
              <w:tc>
                <w:tcPr>
                  <w:tcW w:w="766" w:type="dxa"/>
                  <w:shd w:val="clear" w:color="auto" w:fill="auto"/>
                  <w:vAlign w:val="center"/>
                </w:tcPr>
                <w:p w14:paraId="22BE1082"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4</w:t>
                  </w:r>
                </w:p>
              </w:tc>
              <w:tc>
                <w:tcPr>
                  <w:tcW w:w="6625" w:type="dxa"/>
                  <w:shd w:val="clear" w:color="auto" w:fill="auto"/>
                  <w:vAlign w:val="center"/>
                </w:tcPr>
                <w:p w14:paraId="708C0C7D" w14:textId="77777777" w:rsidR="00680102" w:rsidRPr="008723A6" w:rsidRDefault="00680102" w:rsidP="00680102">
                  <w:pPr>
                    <w:suppressAutoHyphens w:val="0"/>
                    <w:autoSpaceDN/>
                    <w:ind w:right="141"/>
                    <w:contextualSpacing/>
                    <w:jc w:val="both"/>
                    <w:textAlignment w:val="auto"/>
                    <w:rPr>
                      <w:rFonts w:ascii="Arial Narrow" w:hAnsi="Arial Narrow"/>
                      <w:b/>
                      <w:bCs/>
                      <w:i/>
                      <w:iCs/>
                      <w:sz w:val="22"/>
                      <w:szCs w:val="22"/>
                    </w:rPr>
                  </w:pPr>
                  <w:r w:rsidRPr="008723A6">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14:paraId="47C7F944"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020F2FC" w14:textId="77777777" w:rsidTr="00586C2A">
              <w:trPr>
                <w:jc w:val="center"/>
              </w:trPr>
              <w:tc>
                <w:tcPr>
                  <w:tcW w:w="766" w:type="dxa"/>
                  <w:shd w:val="clear" w:color="auto" w:fill="auto"/>
                  <w:vAlign w:val="center"/>
                </w:tcPr>
                <w:p w14:paraId="25213A2B"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5</w:t>
                  </w:r>
                </w:p>
              </w:tc>
              <w:tc>
                <w:tcPr>
                  <w:tcW w:w="6625" w:type="dxa"/>
                  <w:shd w:val="clear" w:color="auto" w:fill="auto"/>
                  <w:vAlign w:val="center"/>
                </w:tcPr>
                <w:p w14:paraId="06C14B55"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 xml:space="preserve">Non-respect de la note minimale de l’évaluation des critères essentiels </w:t>
                  </w:r>
                  <w:r w:rsidRPr="008723A6">
                    <w:rPr>
                      <w:rFonts w:ascii="Arial Narrow" w:eastAsia="Calibri" w:hAnsi="Arial Narrow"/>
                      <w:b/>
                      <w:bCs/>
                      <w:sz w:val="22"/>
                      <w:szCs w:val="22"/>
                      <w:lang w:eastAsia="en-US"/>
                    </w:rPr>
                    <w:t>(</w:t>
                  </w:r>
                  <w:r>
                    <w:rPr>
                      <w:rFonts w:ascii="Arial Narrow" w:eastAsia="Calibri" w:hAnsi="Arial Narrow"/>
                      <w:b/>
                      <w:bCs/>
                      <w:sz w:val="22"/>
                      <w:szCs w:val="22"/>
                      <w:lang w:eastAsia="en-US"/>
                    </w:rPr>
                    <w:t>27</w:t>
                  </w:r>
                  <w:r w:rsidRPr="008723A6">
                    <w:rPr>
                      <w:rFonts w:ascii="Arial Narrow" w:eastAsia="Calibri" w:hAnsi="Arial Narrow"/>
                      <w:b/>
                      <w:bCs/>
                      <w:sz w:val="22"/>
                      <w:szCs w:val="22"/>
                      <w:lang w:eastAsia="en-US"/>
                    </w:rPr>
                    <w:t xml:space="preserve"> Oui sur </w:t>
                  </w:r>
                  <w:r>
                    <w:rPr>
                      <w:rFonts w:ascii="Arial Narrow" w:eastAsia="Calibri" w:hAnsi="Arial Narrow"/>
                      <w:b/>
                      <w:bCs/>
                      <w:sz w:val="22"/>
                      <w:szCs w:val="22"/>
                      <w:lang w:eastAsia="en-US"/>
                    </w:rPr>
                    <w:t>38</w:t>
                  </w:r>
                  <w:r w:rsidRPr="008723A6">
                    <w:rPr>
                      <w:rFonts w:ascii="Arial Narrow" w:eastAsia="Calibri" w:hAnsi="Arial Narrow"/>
                      <w:b/>
                      <w:bCs/>
                      <w:sz w:val="22"/>
                      <w:szCs w:val="22"/>
                      <w:lang w:eastAsia="en-US"/>
                    </w:rPr>
                    <w:t xml:space="preserve"> critères)</w:t>
                  </w:r>
                </w:p>
              </w:tc>
              <w:tc>
                <w:tcPr>
                  <w:tcW w:w="1798" w:type="dxa"/>
                  <w:shd w:val="clear" w:color="auto" w:fill="auto"/>
                  <w:vAlign w:val="center"/>
                </w:tcPr>
                <w:p w14:paraId="4073A8D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6807EBD" w14:textId="77777777" w:rsidTr="00586C2A">
              <w:trPr>
                <w:jc w:val="center"/>
              </w:trPr>
              <w:tc>
                <w:tcPr>
                  <w:tcW w:w="9189" w:type="dxa"/>
                  <w:gridSpan w:val="3"/>
                  <w:shd w:val="clear" w:color="auto" w:fill="auto"/>
                  <w:vAlign w:val="center"/>
                </w:tcPr>
                <w:p w14:paraId="7B166DD5"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à l’Offre Financière</w:t>
                  </w:r>
                </w:p>
              </w:tc>
            </w:tr>
            <w:tr w:rsidR="00680102" w:rsidRPr="008723A6" w14:paraId="180330C4" w14:textId="77777777" w:rsidTr="00586C2A">
              <w:trPr>
                <w:jc w:val="center"/>
              </w:trPr>
              <w:tc>
                <w:tcPr>
                  <w:tcW w:w="766" w:type="dxa"/>
                  <w:shd w:val="clear" w:color="auto" w:fill="auto"/>
                  <w:vAlign w:val="center"/>
                </w:tcPr>
                <w:p w14:paraId="2A8AE3F7"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6</w:t>
                  </w:r>
                </w:p>
              </w:tc>
              <w:tc>
                <w:tcPr>
                  <w:tcW w:w="6625" w:type="dxa"/>
                  <w:shd w:val="clear" w:color="auto" w:fill="auto"/>
                  <w:vAlign w:val="center"/>
                </w:tcPr>
                <w:p w14:paraId="2D584343" w14:textId="77777777" w:rsidR="00680102" w:rsidRPr="008723A6" w:rsidRDefault="00680102" w:rsidP="00680102">
                  <w:pPr>
                    <w:suppressAutoHyphens w:val="0"/>
                    <w:autoSpaceDN/>
                    <w:ind w:right="141"/>
                    <w:contextualSpacing/>
                    <w:jc w:val="both"/>
                    <w:textAlignment w:val="auto"/>
                    <w:rPr>
                      <w:rFonts w:ascii="Arial Narrow" w:eastAsia="Calibri" w:hAnsi="Arial Narrow"/>
                      <w:sz w:val="22"/>
                      <w:szCs w:val="22"/>
                      <w:lang w:eastAsia="en-US"/>
                    </w:rPr>
                  </w:pPr>
                  <w:r w:rsidRPr="008723A6">
                    <w:rPr>
                      <w:rFonts w:ascii="Arial Narrow" w:hAnsi="Arial Narrow"/>
                    </w:rPr>
                    <w:t>Absence d’un élément de l’offre financière (la soumission, les BPU, le DQE) </w:t>
                  </w:r>
                </w:p>
              </w:tc>
              <w:tc>
                <w:tcPr>
                  <w:tcW w:w="1798" w:type="dxa"/>
                  <w:shd w:val="clear" w:color="auto" w:fill="auto"/>
                  <w:vAlign w:val="center"/>
                </w:tcPr>
                <w:p w14:paraId="2E19349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64A86D4" w14:textId="77777777" w:rsidTr="00586C2A">
              <w:trPr>
                <w:jc w:val="center"/>
              </w:trPr>
              <w:tc>
                <w:tcPr>
                  <w:tcW w:w="766" w:type="dxa"/>
                  <w:shd w:val="clear" w:color="auto" w:fill="auto"/>
                  <w:vAlign w:val="center"/>
                </w:tcPr>
                <w:p w14:paraId="4D72939D"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7</w:t>
                  </w:r>
                </w:p>
              </w:tc>
              <w:tc>
                <w:tcPr>
                  <w:tcW w:w="6625" w:type="dxa"/>
                  <w:shd w:val="clear" w:color="auto" w:fill="auto"/>
                  <w:vAlign w:val="center"/>
                </w:tcPr>
                <w:p w14:paraId="3F95C1A8"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bCs/>
                    </w:rPr>
                    <w:t>Absence d’un prix unitaire quantifié dans l’Offre financière</w:t>
                  </w:r>
                  <w:r w:rsidRPr="008723A6">
                    <w:rPr>
                      <w:rFonts w:ascii="Arial Narrow" w:hAnsi="Arial Narrow"/>
                      <w:b/>
                    </w:rPr>
                    <w:t> </w:t>
                  </w:r>
                </w:p>
              </w:tc>
              <w:tc>
                <w:tcPr>
                  <w:tcW w:w="1798" w:type="dxa"/>
                  <w:shd w:val="clear" w:color="auto" w:fill="auto"/>
                  <w:vAlign w:val="center"/>
                </w:tcPr>
                <w:p w14:paraId="6F3318C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2E788B1" w14:textId="77777777" w:rsidTr="00586C2A">
              <w:trPr>
                <w:jc w:val="center"/>
              </w:trPr>
              <w:tc>
                <w:tcPr>
                  <w:tcW w:w="9189" w:type="dxa"/>
                  <w:gridSpan w:val="3"/>
                  <w:shd w:val="clear" w:color="auto" w:fill="auto"/>
                  <w:vAlign w:val="center"/>
                </w:tcPr>
                <w:p w14:paraId="4423224C"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d’ordre général</w:t>
                  </w:r>
                </w:p>
              </w:tc>
            </w:tr>
            <w:tr w:rsidR="00680102" w:rsidRPr="008723A6" w14:paraId="13707CE5" w14:textId="77777777" w:rsidTr="00586C2A">
              <w:trPr>
                <w:jc w:val="center"/>
              </w:trPr>
              <w:tc>
                <w:tcPr>
                  <w:tcW w:w="766" w:type="dxa"/>
                  <w:shd w:val="clear" w:color="auto" w:fill="auto"/>
                  <w:vAlign w:val="center"/>
                </w:tcPr>
                <w:p w14:paraId="5773A1ED"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8</w:t>
                  </w:r>
                </w:p>
              </w:tc>
              <w:tc>
                <w:tcPr>
                  <w:tcW w:w="6625" w:type="dxa"/>
                  <w:shd w:val="clear" w:color="auto" w:fill="auto"/>
                  <w:vAlign w:val="center"/>
                </w:tcPr>
                <w:p w14:paraId="0A17E0B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14:paraId="511450E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DF83594" w14:textId="77777777" w:rsidTr="00586C2A">
              <w:trPr>
                <w:jc w:val="center"/>
              </w:trPr>
              <w:tc>
                <w:tcPr>
                  <w:tcW w:w="766" w:type="dxa"/>
                  <w:shd w:val="clear" w:color="auto" w:fill="auto"/>
                  <w:vAlign w:val="center"/>
                </w:tcPr>
                <w:p w14:paraId="5D7421E6"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9</w:t>
                  </w:r>
                </w:p>
              </w:tc>
              <w:tc>
                <w:tcPr>
                  <w:tcW w:w="6625" w:type="dxa"/>
                  <w:shd w:val="clear" w:color="auto" w:fill="auto"/>
                  <w:vAlign w:val="center"/>
                </w:tcPr>
                <w:p w14:paraId="4B45640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401C04FD"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E2FACBE" w14:textId="77777777" w:rsidTr="00586C2A">
              <w:trPr>
                <w:jc w:val="center"/>
              </w:trPr>
              <w:tc>
                <w:tcPr>
                  <w:tcW w:w="766" w:type="dxa"/>
                  <w:shd w:val="clear" w:color="auto" w:fill="auto"/>
                  <w:vAlign w:val="center"/>
                </w:tcPr>
                <w:p w14:paraId="062C362D"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10</w:t>
                  </w:r>
                </w:p>
              </w:tc>
              <w:tc>
                <w:tcPr>
                  <w:tcW w:w="6625" w:type="dxa"/>
                  <w:shd w:val="clear" w:color="auto" w:fill="auto"/>
                  <w:vAlign w:val="center"/>
                </w:tcPr>
                <w:p w14:paraId="692713CB"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hAnsi="Arial Narrow"/>
                    </w:rPr>
                    <w:t>Utilisation d’un C.V ou diplôme d’un fonctionnaire sans preuve de mise en disponibilité</w:t>
                  </w:r>
                </w:p>
              </w:tc>
              <w:tc>
                <w:tcPr>
                  <w:tcW w:w="1798" w:type="dxa"/>
                  <w:shd w:val="clear" w:color="auto" w:fill="auto"/>
                  <w:vAlign w:val="center"/>
                </w:tcPr>
                <w:p w14:paraId="1B2F3C79"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bl>
          <w:p w14:paraId="265FCB24" w14:textId="77777777" w:rsidR="00680102" w:rsidRPr="00680102" w:rsidRDefault="00680102" w:rsidP="00E341EA">
            <w:pPr>
              <w:widowControl w:val="0"/>
              <w:autoSpaceDE w:val="0"/>
              <w:spacing w:line="360" w:lineRule="auto"/>
              <w:ind w:right="141"/>
              <w:jc w:val="both"/>
              <w:rPr>
                <w:rFonts w:ascii="Arial Narrow" w:hAnsi="Arial Narrow"/>
                <w:b/>
                <w:bCs/>
                <w:sz w:val="4"/>
              </w:rPr>
            </w:pPr>
          </w:p>
          <w:p w14:paraId="4C68E80C" w14:textId="574FFC0A" w:rsidR="00A85CAC" w:rsidRPr="008723A6" w:rsidRDefault="00A85CAC" w:rsidP="008F72C1">
            <w:pPr>
              <w:widowControl w:val="0"/>
              <w:numPr>
                <w:ilvl w:val="0"/>
                <w:numId w:val="32"/>
              </w:numPr>
              <w:autoSpaceDE w:val="0"/>
              <w:ind w:right="141"/>
              <w:jc w:val="both"/>
              <w:rPr>
                <w:rFonts w:ascii="Arial Narrow" w:hAnsi="Arial Narrow"/>
                <w:b/>
              </w:rPr>
            </w:pPr>
            <w:r w:rsidRPr="008723A6">
              <w:rPr>
                <w:rFonts w:ascii="Arial Narrow" w:hAnsi="Arial Narrow"/>
                <w:b/>
                <w:iCs/>
              </w:rPr>
              <w:t>Critères essentiels</w:t>
            </w:r>
            <w:r w:rsidRPr="008723A6">
              <w:rPr>
                <w:rFonts w:ascii="Arial Narrow" w:hAnsi="Arial Narrow"/>
                <w:b/>
              </w:rPr>
              <w:t xml:space="preserve"> </w:t>
            </w:r>
          </w:p>
          <w:p w14:paraId="3DFBEDDE" w14:textId="3FD8B4B1" w:rsidR="00A85CAC" w:rsidRPr="008723A6" w:rsidRDefault="00A85CAC" w:rsidP="005E1C94">
            <w:pPr>
              <w:widowControl w:val="0"/>
              <w:autoSpaceDE w:val="0"/>
              <w:ind w:right="141"/>
              <w:jc w:val="both"/>
              <w:rPr>
                <w:rFonts w:ascii="Arial Narrow" w:hAnsi="Arial Narrow"/>
              </w:rPr>
            </w:pPr>
            <w:r w:rsidRPr="008723A6">
              <w:rPr>
                <w:rFonts w:ascii="Arial Narrow" w:hAnsi="Arial Narrow"/>
              </w:rPr>
              <w:t xml:space="preserve">L’évaluation des critères essentiels ou relatifs à la qualification des Soumissionnaires portera sur : </w:t>
            </w:r>
          </w:p>
          <w:p w14:paraId="04E1310C" w14:textId="76B7D0F0" w:rsidR="00A85CAC" w:rsidRPr="008723A6" w:rsidRDefault="00A85CAC" w:rsidP="008F72C1">
            <w:pPr>
              <w:numPr>
                <w:ilvl w:val="0"/>
                <w:numId w:val="38"/>
              </w:numPr>
              <w:ind w:right="141"/>
              <w:jc w:val="both"/>
              <w:rPr>
                <w:rFonts w:ascii="Arial Narrow" w:hAnsi="Arial Narrow"/>
                <w:b/>
                <w:bCs/>
                <w:u w:val="single"/>
              </w:rPr>
            </w:pPr>
            <w:r w:rsidRPr="008723A6">
              <w:rPr>
                <w:rFonts w:ascii="Arial Narrow" w:hAnsi="Arial Narrow"/>
                <w:b/>
                <w:bCs/>
              </w:rPr>
              <w:t>Les critères et sous-critères essentiels détaillés</w:t>
            </w:r>
            <w:r w:rsidR="00AE22FF" w:rsidRPr="008723A6">
              <w:rPr>
                <w:rFonts w:ascii="Arial Narrow" w:hAnsi="Arial Narrow"/>
                <w:b/>
                <w:bCs/>
              </w:rPr>
              <w:t> ;</w:t>
            </w:r>
          </w:p>
          <w:p w14:paraId="4E3F264C" w14:textId="6CFC123D" w:rsidR="00AE22FF" w:rsidRPr="005E1C94" w:rsidRDefault="00AE22FF" w:rsidP="008F72C1">
            <w:pPr>
              <w:numPr>
                <w:ilvl w:val="0"/>
                <w:numId w:val="38"/>
              </w:numPr>
              <w:ind w:right="141"/>
              <w:jc w:val="both"/>
              <w:rPr>
                <w:rFonts w:ascii="Arial Narrow" w:hAnsi="Arial Narrow"/>
                <w:b/>
                <w:bCs/>
                <w:u w:val="single"/>
              </w:rPr>
            </w:pPr>
            <w:r w:rsidRPr="008723A6">
              <w:rPr>
                <w:rFonts w:ascii="Arial Narrow" w:hAnsi="Arial Narrow"/>
                <w:b/>
                <w:bCs/>
              </w:rPr>
              <w:t>Les</w:t>
            </w:r>
            <w:r w:rsidR="00A85CAC" w:rsidRPr="008723A6">
              <w:rPr>
                <w:rFonts w:ascii="Arial Narrow" w:hAnsi="Arial Narrow"/>
                <w:b/>
                <w:bCs/>
              </w:rPr>
              <w:t xml:space="preserve"> modalités de validation d'un critère à partir du nombre de sous-critères respectés</w:t>
            </w:r>
            <w:r w:rsidRPr="008723A6">
              <w:rPr>
                <w:rFonts w:ascii="Arial Narrow" w:hAnsi="Arial Narrow"/>
                <w:b/>
                <w:bCs/>
              </w:rPr>
              <w:t>.</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6645"/>
              <w:gridCol w:w="1822"/>
            </w:tblGrid>
            <w:tr w:rsidR="00680102" w:rsidRPr="008723A6" w14:paraId="255855C5" w14:textId="77777777" w:rsidTr="00586C2A">
              <w:trPr>
                <w:trHeight w:val="250"/>
                <w:tblHeader/>
                <w:jc w:val="center"/>
              </w:trPr>
              <w:tc>
                <w:tcPr>
                  <w:tcW w:w="814" w:type="dxa"/>
                  <w:shd w:val="clear" w:color="auto" w:fill="DDD9C3"/>
                  <w:vAlign w:val="center"/>
                </w:tcPr>
                <w:p w14:paraId="73D05BB7" w14:textId="77777777" w:rsidR="00680102" w:rsidRPr="008723A6" w:rsidRDefault="00680102" w:rsidP="00680102">
                  <w:pPr>
                    <w:suppressAutoHyphens w:val="0"/>
                    <w:autoSpaceDN/>
                    <w:ind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N°</w:t>
                  </w:r>
                </w:p>
              </w:tc>
              <w:tc>
                <w:tcPr>
                  <w:tcW w:w="6645" w:type="dxa"/>
                  <w:shd w:val="clear" w:color="auto" w:fill="DDD9C3"/>
                  <w:vAlign w:val="center"/>
                </w:tcPr>
                <w:p w14:paraId="1B5B7517" w14:textId="77777777" w:rsidR="00680102" w:rsidRPr="008723A6" w:rsidRDefault="00680102" w:rsidP="00680102">
                  <w:pPr>
                    <w:suppressAutoHyphens w:val="0"/>
                    <w:autoSpaceDN/>
                    <w:ind w:left="76"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Rubrique</w:t>
                  </w:r>
                </w:p>
              </w:tc>
              <w:tc>
                <w:tcPr>
                  <w:tcW w:w="1822" w:type="dxa"/>
                  <w:shd w:val="clear" w:color="auto" w:fill="DDD9C3"/>
                  <w:vAlign w:val="center"/>
                </w:tcPr>
                <w:p w14:paraId="1EA7C5B4" w14:textId="77777777" w:rsidR="00680102" w:rsidRPr="008723A6" w:rsidRDefault="00680102" w:rsidP="00680102">
                  <w:pPr>
                    <w:suppressAutoHyphens w:val="0"/>
                    <w:autoSpaceDN/>
                    <w:ind w:left="32"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Oui/Non</w:t>
                  </w:r>
                </w:p>
              </w:tc>
            </w:tr>
            <w:tr w:rsidR="00680102" w:rsidRPr="008723A6" w14:paraId="3629F94D" w14:textId="77777777" w:rsidTr="00586C2A">
              <w:trPr>
                <w:trHeight w:val="262"/>
                <w:jc w:val="center"/>
              </w:trPr>
              <w:tc>
                <w:tcPr>
                  <w:tcW w:w="9281" w:type="dxa"/>
                  <w:gridSpan w:val="3"/>
                  <w:shd w:val="clear" w:color="auto" w:fill="auto"/>
                  <w:vAlign w:val="center"/>
                </w:tcPr>
                <w:p w14:paraId="48DF3611"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PRESENTATION DE L’OFFRE</w:t>
                  </w:r>
                </w:p>
              </w:tc>
            </w:tr>
            <w:tr w:rsidR="00680102" w:rsidRPr="008723A6" w14:paraId="6EE6FB33" w14:textId="77777777" w:rsidTr="00586C2A">
              <w:trPr>
                <w:trHeight w:val="500"/>
                <w:jc w:val="center"/>
              </w:trPr>
              <w:tc>
                <w:tcPr>
                  <w:tcW w:w="814" w:type="dxa"/>
                  <w:shd w:val="clear" w:color="auto" w:fill="auto"/>
                  <w:vAlign w:val="center"/>
                </w:tcPr>
                <w:p w14:paraId="034DD19F"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w:t>
                  </w:r>
                </w:p>
              </w:tc>
              <w:tc>
                <w:tcPr>
                  <w:tcW w:w="6645" w:type="dxa"/>
                  <w:shd w:val="clear" w:color="auto" w:fill="auto"/>
                  <w:vAlign w:val="center"/>
                </w:tcPr>
                <w:p w14:paraId="5B6F81A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Reliures, intercalaires de couleur, lisibilité, pièces rangées dans l’ordre du DAO</w:t>
                  </w:r>
                </w:p>
              </w:tc>
              <w:tc>
                <w:tcPr>
                  <w:tcW w:w="1822" w:type="dxa"/>
                  <w:shd w:val="clear" w:color="auto" w:fill="auto"/>
                  <w:vAlign w:val="center"/>
                </w:tcPr>
                <w:p w14:paraId="5FCDA2A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1E5321" w14:textId="77777777" w:rsidTr="00586C2A">
              <w:trPr>
                <w:trHeight w:val="274"/>
                <w:jc w:val="center"/>
              </w:trPr>
              <w:tc>
                <w:tcPr>
                  <w:tcW w:w="9281" w:type="dxa"/>
                  <w:gridSpan w:val="3"/>
                  <w:shd w:val="clear" w:color="auto" w:fill="auto"/>
                  <w:vAlign w:val="center"/>
                </w:tcPr>
                <w:p w14:paraId="2E3FB563"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RAPPORT DE VISITE DE SITE</w:t>
                  </w:r>
                </w:p>
              </w:tc>
            </w:tr>
            <w:tr w:rsidR="00680102" w:rsidRPr="008723A6" w14:paraId="7587029F" w14:textId="77777777" w:rsidTr="00586C2A">
              <w:trPr>
                <w:trHeight w:val="338"/>
                <w:jc w:val="center"/>
              </w:trPr>
              <w:tc>
                <w:tcPr>
                  <w:tcW w:w="814" w:type="dxa"/>
                  <w:shd w:val="clear" w:color="auto" w:fill="auto"/>
                  <w:vAlign w:val="center"/>
                </w:tcPr>
                <w:p w14:paraId="6F6813B8"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w:t>
                  </w:r>
                </w:p>
              </w:tc>
              <w:tc>
                <w:tcPr>
                  <w:tcW w:w="6645" w:type="dxa"/>
                  <w:shd w:val="clear" w:color="auto" w:fill="auto"/>
                  <w:vAlign w:val="center"/>
                </w:tcPr>
                <w:p w14:paraId="06C967EB"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Respect du model d’attestation de visite de site proposé par le DAO</w:t>
                  </w:r>
                </w:p>
              </w:tc>
              <w:tc>
                <w:tcPr>
                  <w:tcW w:w="1822" w:type="dxa"/>
                  <w:shd w:val="clear" w:color="auto" w:fill="auto"/>
                  <w:vAlign w:val="center"/>
                </w:tcPr>
                <w:p w14:paraId="77A44F6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F4BAD6" w14:textId="77777777" w:rsidTr="00586C2A">
              <w:trPr>
                <w:trHeight w:val="333"/>
                <w:jc w:val="center"/>
              </w:trPr>
              <w:tc>
                <w:tcPr>
                  <w:tcW w:w="814" w:type="dxa"/>
                  <w:shd w:val="clear" w:color="auto" w:fill="auto"/>
                  <w:vAlign w:val="center"/>
                </w:tcPr>
                <w:p w14:paraId="577C96A8"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lastRenderedPageBreak/>
                    <w:t>3</w:t>
                  </w:r>
                </w:p>
              </w:tc>
              <w:tc>
                <w:tcPr>
                  <w:tcW w:w="6645" w:type="dxa"/>
                  <w:shd w:val="clear" w:color="auto" w:fill="auto"/>
                  <w:vAlign w:val="center"/>
                </w:tcPr>
                <w:p w14:paraId="61AC7F79" w14:textId="77777777" w:rsidR="00680102" w:rsidRPr="008723A6" w:rsidRDefault="00680102" w:rsidP="00680102">
                  <w:pPr>
                    <w:suppressAutoHyphens w:val="0"/>
                    <w:autoSpaceDN/>
                    <w:ind w:right="141"/>
                    <w:contextualSpacing/>
                    <w:jc w:val="both"/>
                    <w:textAlignment w:val="auto"/>
                    <w:rPr>
                      <w:rFonts w:ascii="Arial Narrow" w:hAnsi="Arial Narrow"/>
                      <w:b/>
                      <w:bCs/>
                      <w:i/>
                      <w:iCs/>
                      <w:sz w:val="22"/>
                      <w:szCs w:val="22"/>
                    </w:rPr>
                  </w:pPr>
                  <w:r w:rsidRPr="008723A6">
                    <w:rPr>
                      <w:rFonts w:ascii="Arial Narrow" w:eastAsia="Calibri" w:hAnsi="Arial Narrow"/>
                      <w:sz w:val="22"/>
                      <w:szCs w:val="22"/>
                      <w:lang w:eastAsia="en-US"/>
                    </w:rPr>
                    <w:t>Rapport de visite de site daté et signé sur l’honneur par le soumissionnaire</w:t>
                  </w:r>
                </w:p>
              </w:tc>
              <w:tc>
                <w:tcPr>
                  <w:tcW w:w="1822" w:type="dxa"/>
                  <w:shd w:val="clear" w:color="auto" w:fill="auto"/>
                  <w:vAlign w:val="center"/>
                </w:tcPr>
                <w:p w14:paraId="31A339F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C5EF30" w14:textId="77777777" w:rsidTr="00586C2A">
              <w:trPr>
                <w:trHeight w:val="274"/>
                <w:jc w:val="center"/>
              </w:trPr>
              <w:tc>
                <w:tcPr>
                  <w:tcW w:w="9281" w:type="dxa"/>
                  <w:gridSpan w:val="3"/>
                  <w:shd w:val="clear" w:color="auto" w:fill="auto"/>
                  <w:vAlign w:val="center"/>
                </w:tcPr>
                <w:p w14:paraId="10B07D5C"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REFERENCES DE L’ENTREPRISE</w:t>
                  </w:r>
                </w:p>
              </w:tc>
            </w:tr>
            <w:tr w:rsidR="00680102" w:rsidRPr="008723A6" w14:paraId="440CDB3A" w14:textId="77777777" w:rsidTr="00586C2A">
              <w:trPr>
                <w:trHeight w:val="274"/>
                <w:jc w:val="center"/>
              </w:trPr>
              <w:tc>
                <w:tcPr>
                  <w:tcW w:w="814" w:type="dxa"/>
                  <w:shd w:val="clear" w:color="auto" w:fill="auto"/>
                  <w:vAlign w:val="center"/>
                </w:tcPr>
                <w:p w14:paraId="0D75EA32"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7FA626E6" w14:textId="77777777" w:rsidR="00680102" w:rsidRPr="008723A6" w:rsidRDefault="00680102" w:rsidP="00680102">
                  <w:pPr>
                    <w:suppressAutoHyphens w:val="0"/>
                    <w:autoSpaceDN/>
                    <w:ind w:right="141"/>
                    <w:contextualSpacing/>
                    <w:jc w:val="both"/>
                    <w:textAlignment w:val="auto"/>
                    <w:rPr>
                      <w:rFonts w:ascii="Arial Narrow" w:hAnsi="Arial Narrow"/>
                      <w:b/>
                      <w:bCs/>
                    </w:rPr>
                  </w:pPr>
                  <w:r w:rsidRPr="008723A6">
                    <w:rPr>
                      <w:rFonts w:ascii="Arial Narrow" w:hAnsi="Arial Narrow"/>
                      <w:b/>
                      <w:bCs/>
                    </w:rPr>
                    <w:t>Expériences générales des travaux</w:t>
                  </w:r>
                </w:p>
              </w:tc>
              <w:tc>
                <w:tcPr>
                  <w:tcW w:w="1822" w:type="dxa"/>
                  <w:shd w:val="clear" w:color="auto" w:fill="auto"/>
                  <w:vAlign w:val="center"/>
                </w:tcPr>
                <w:p w14:paraId="242F423D"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580AE2AD" w14:textId="77777777" w:rsidTr="00586C2A">
              <w:trPr>
                <w:trHeight w:val="2200"/>
                <w:jc w:val="center"/>
              </w:trPr>
              <w:tc>
                <w:tcPr>
                  <w:tcW w:w="814" w:type="dxa"/>
                  <w:shd w:val="clear" w:color="auto" w:fill="auto"/>
                  <w:vAlign w:val="center"/>
                </w:tcPr>
                <w:p w14:paraId="3C431B55"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4</w:t>
                  </w:r>
                </w:p>
              </w:tc>
              <w:tc>
                <w:tcPr>
                  <w:tcW w:w="6645" w:type="dxa"/>
                  <w:shd w:val="clear" w:color="auto" w:fill="auto"/>
                  <w:vAlign w:val="center"/>
                </w:tcPr>
                <w:p w14:paraId="757C6EDB" w14:textId="77777777" w:rsidR="00680102" w:rsidRPr="008723A6" w:rsidRDefault="00680102" w:rsidP="00680102">
                  <w:pPr>
                    <w:suppressAutoHyphens w:val="0"/>
                    <w:autoSpaceDN/>
                    <w:ind w:right="141"/>
                    <w:contextualSpacing/>
                    <w:jc w:val="both"/>
                    <w:textAlignment w:val="auto"/>
                    <w:rPr>
                      <w:rFonts w:ascii="Arial Narrow" w:hAnsi="Arial Narrow"/>
                      <w:b/>
                      <w:bCs/>
                      <w:sz w:val="16"/>
                      <w:szCs w:val="16"/>
                    </w:rPr>
                  </w:pPr>
                  <w:r w:rsidRPr="008723A6">
                    <w:rPr>
                      <w:rFonts w:ascii="Arial Narrow" w:hAnsi="Arial Narrow"/>
                    </w:rPr>
                    <w:t xml:space="preserve">      Avoir effectivement exécuté de manière satisfaisante et achevé pour l’essentiel, en tant qu’entrepreneur principal ou membre d’un groupement un ou plusieurs marchés de construction en général au cours des </w:t>
                  </w:r>
                  <w:r w:rsidRPr="008723A6">
                    <w:rPr>
                      <w:rFonts w:ascii="Arial Narrow" w:hAnsi="Arial Narrow"/>
                      <w:b/>
                      <w:bCs/>
                    </w:rPr>
                    <w:t>années</w:t>
                  </w:r>
                  <w:r w:rsidRPr="008723A6">
                    <w:rPr>
                      <w:rFonts w:ascii="Arial Narrow" w:hAnsi="Arial Narrow"/>
                    </w:rPr>
                    <w:t xml:space="preserve"> antérieures </w:t>
                  </w:r>
                </w:p>
                <w:p w14:paraId="41B5C5BD" w14:textId="77777777" w:rsidR="00680102" w:rsidRPr="008723A6" w:rsidRDefault="00680102" w:rsidP="00680102">
                  <w:pPr>
                    <w:pStyle w:val="Paragraphedeliste"/>
                    <w:spacing w:after="0" w:line="240" w:lineRule="auto"/>
                    <w:ind w:left="0" w:right="141"/>
                    <w:jc w:val="both"/>
                    <w:rPr>
                      <w:rFonts w:ascii="Arial Narrow" w:hAnsi="Arial Narrow"/>
                      <w:b/>
                      <w:bCs/>
                      <w:sz w:val="24"/>
                      <w:szCs w:val="24"/>
                    </w:rPr>
                  </w:pPr>
                  <w:r w:rsidRPr="008723A6">
                    <w:rPr>
                      <w:rFonts w:ascii="Arial Narrow" w:hAnsi="Arial Narrow"/>
                      <w:b/>
                      <w:bCs/>
                    </w:rPr>
                    <w:t xml:space="preserve">  N.B :</w:t>
                  </w:r>
                  <w:r w:rsidRPr="008723A6">
                    <w:rPr>
                      <w:rFonts w:ascii="Arial Narrow" w:hAnsi="Arial Narrow"/>
                      <w:b/>
                      <w:bCs/>
                      <w:sz w:val="24"/>
                      <w:szCs w:val="24"/>
                    </w:rPr>
                    <w:t xml:space="preserve"> Ces références devront être accompagnées des pièces justificatives, en l’occurrence : </w:t>
                  </w:r>
                </w:p>
                <w:p w14:paraId="756FB900" w14:textId="77777777" w:rsidR="00680102" w:rsidRPr="008723A6" w:rsidRDefault="00680102" w:rsidP="008F72C1">
                  <w:pPr>
                    <w:pStyle w:val="Paragraphedeliste"/>
                    <w:numPr>
                      <w:ilvl w:val="0"/>
                      <w:numId w:val="18"/>
                    </w:numPr>
                    <w:spacing w:after="0" w:line="240" w:lineRule="auto"/>
                    <w:ind w:right="141"/>
                    <w:jc w:val="both"/>
                    <w:rPr>
                      <w:rFonts w:ascii="Arial Narrow" w:hAnsi="Arial Narrow"/>
                      <w:sz w:val="24"/>
                      <w:szCs w:val="24"/>
                    </w:rPr>
                  </w:pPr>
                  <w:r w:rsidRPr="008723A6">
                    <w:rPr>
                      <w:rFonts w:ascii="Arial Narrow" w:hAnsi="Arial Narrow"/>
                      <w:sz w:val="24"/>
                      <w:szCs w:val="24"/>
                    </w:rPr>
                    <w:t>Copies des première, deuxième et dernière page du contrat ;</w:t>
                  </w:r>
                </w:p>
                <w:p w14:paraId="5A1930EE" w14:textId="77777777" w:rsidR="00680102" w:rsidRPr="008723A6" w:rsidRDefault="00680102" w:rsidP="008F72C1">
                  <w:pPr>
                    <w:pStyle w:val="Paragraphedeliste"/>
                    <w:numPr>
                      <w:ilvl w:val="0"/>
                      <w:numId w:val="18"/>
                    </w:numPr>
                    <w:suppressAutoHyphens w:val="0"/>
                    <w:autoSpaceDN/>
                    <w:spacing w:line="240" w:lineRule="auto"/>
                    <w:ind w:right="141"/>
                    <w:contextualSpacing/>
                    <w:jc w:val="both"/>
                    <w:textAlignment w:val="auto"/>
                    <w:rPr>
                      <w:rFonts w:ascii="Arial Narrow" w:hAnsi="Arial Narrow"/>
                    </w:rPr>
                  </w:pPr>
                  <w:r w:rsidRPr="008723A6">
                    <w:rPr>
                      <w:rFonts w:ascii="Arial Narrow" w:hAnsi="Arial Narrow"/>
                    </w:rPr>
                    <w:t>PV de réception définitive ou provisoire, ou l’Attestation de bonne fin </w:t>
                  </w:r>
                </w:p>
              </w:tc>
              <w:tc>
                <w:tcPr>
                  <w:tcW w:w="1822" w:type="dxa"/>
                  <w:shd w:val="clear" w:color="auto" w:fill="auto"/>
                  <w:vAlign w:val="center"/>
                </w:tcPr>
                <w:p w14:paraId="1377051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0B53756" w14:textId="77777777" w:rsidTr="00586C2A">
              <w:trPr>
                <w:trHeight w:val="274"/>
                <w:jc w:val="center"/>
              </w:trPr>
              <w:tc>
                <w:tcPr>
                  <w:tcW w:w="814" w:type="dxa"/>
                  <w:shd w:val="clear" w:color="auto" w:fill="auto"/>
                  <w:vAlign w:val="center"/>
                </w:tcPr>
                <w:p w14:paraId="34A6DDD7"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00995687" w14:textId="77777777" w:rsidR="00680102" w:rsidRPr="008723A6" w:rsidRDefault="00680102" w:rsidP="00680102">
                  <w:pPr>
                    <w:suppressAutoHyphens w:val="0"/>
                    <w:autoSpaceDN/>
                    <w:ind w:right="141"/>
                    <w:contextualSpacing/>
                    <w:jc w:val="both"/>
                    <w:textAlignment w:val="auto"/>
                    <w:rPr>
                      <w:rFonts w:ascii="Arial Narrow" w:hAnsi="Arial Narrow"/>
                      <w:bCs/>
                    </w:rPr>
                  </w:pPr>
                  <w:r w:rsidRPr="008723A6">
                    <w:rPr>
                      <w:rFonts w:ascii="Arial Narrow" w:hAnsi="Arial Narrow"/>
                      <w:b/>
                      <w:bCs/>
                    </w:rPr>
                    <w:t>Expériences Spécifiques en travaux similaires</w:t>
                  </w:r>
                </w:p>
              </w:tc>
              <w:tc>
                <w:tcPr>
                  <w:tcW w:w="1822" w:type="dxa"/>
                  <w:shd w:val="clear" w:color="auto" w:fill="auto"/>
                  <w:vAlign w:val="center"/>
                </w:tcPr>
                <w:p w14:paraId="15992F38"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66EE661C" w14:textId="77777777" w:rsidTr="00586C2A">
              <w:trPr>
                <w:trHeight w:val="2113"/>
                <w:jc w:val="center"/>
              </w:trPr>
              <w:tc>
                <w:tcPr>
                  <w:tcW w:w="814" w:type="dxa"/>
                  <w:shd w:val="clear" w:color="auto" w:fill="auto"/>
                  <w:vAlign w:val="center"/>
                </w:tcPr>
                <w:p w14:paraId="3318A1DE"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5</w:t>
                  </w:r>
                </w:p>
              </w:tc>
              <w:tc>
                <w:tcPr>
                  <w:tcW w:w="6645" w:type="dxa"/>
                  <w:shd w:val="clear" w:color="auto" w:fill="auto"/>
                  <w:vAlign w:val="center"/>
                </w:tcPr>
                <w:p w14:paraId="530685A5" w14:textId="77777777" w:rsidR="00680102" w:rsidRPr="008723A6" w:rsidRDefault="00680102" w:rsidP="00680102">
                  <w:pPr>
                    <w:ind w:right="141"/>
                    <w:jc w:val="both"/>
                    <w:rPr>
                      <w:rFonts w:ascii="Arial Narrow" w:hAnsi="Arial Narrow"/>
                    </w:rPr>
                  </w:pPr>
                  <w:r w:rsidRPr="008723A6">
                    <w:rPr>
                      <w:rFonts w:ascii="Arial Narrow" w:hAnsi="Arial Narrow"/>
                    </w:rPr>
                    <w:t xml:space="preserve">Avoir effectivement exécuté en tant qu’entrepreneur principal ou membre d’un groupement au moins deux (02) marchés similaires aux travaux de routes au cours des </w:t>
                  </w:r>
                  <w:r w:rsidRPr="008723A6">
                    <w:rPr>
                      <w:rFonts w:ascii="Arial Narrow" w:hAnsi="Arial Narrow"/>
                      <w:b/>
                      <w:bCs/>
                    </w:rPr>
                    <w:t>années</w:t>
                  </w:r>
                  <w:r w:rsidRPr="008723A6">
                    <w:rPr>
                      <w:rFonts w:ascii="Arial Narrow" w:hAnsi="Arial Narrow"/>
                    </w:rPr>
                    <w:t xml:space="preserve"> antérieures ;</w:t>
                  </w:r>
                </w:p>
                <w:p w14:paraId="3C41F1C8" w14:textId="77777777" w:rsidR="00680102" w:rsidRPr="009A71D4" w:rsidRDefault="00680102" w:rsidP="00680102">
                  <w:pPr>
                    <w:ind w:right="141"/>
                    <w:jc w:val="both"/>
                    <w:rPr>
                      <w:rFonts w:ascii="Arial Narrow" w:hAnsi="Arial Narrow"/>
                      <w:sz w:val="4"/>
                      <w:szCs w:val="16"/>
                    </w:rPr>
                  </w:pPr>
                </w:p>
                <w:p w14:paraId="48E557ED" w14:textId="77777777" w:rsidR="00680102" w:rsidRPr="008723A6" w:rsidRDefault="00680102" w:rsidP="00680102">
                  <w:pPr>
                    <w:pStyle w:val="Paragraphedeliste"/>
                    <w:spacing w:after="0" w:line="240" w:lineRule="auto"/>
                    <w:ind w:left="0" w:right="141"/>
                    <w:jc w:val="both"/>
                    <w:rPr>
                      <w:rFonts w:ascii="Arial Narrow" w:hAnsi="Arial Narrow"/>
                      <w:b/>
                      <w:bCs/>
                      <w:sz w:val="24"/>
                      <w:szCs w:val="24"/>
                    </w:rPr>
                  </w:pPr>
                  <w:r w:rsidRPr="008723A6">
                    <w:rPr>
                      <w:rFonts w:ascii="Arial Narrow" w:hAnsi="Arial Narrow"/>
                      <w:b/>
                      <w:bCs/>
                      <w:sz w:val="24"/>
                      <w:szCs w:val="24"/>
                    </w:rPr>
                    <w:t xml:space="preserve">N.B : Ces références devront être accompagnées des pièces justificatives, en l’occurrence : </w:t>
                  </w:r>
                </w:p>
                <w:p w14:paraId="216B09DF" w14:textId="77777777" w:rsidR="00680102" w:rsidRPr="008723A6" w:rsidRDefault="00680102" w:rsidP="008F72C1">
                  <w:pPr>
                    <w:pStyle w:val="Paragraphedeliste"/>
                    <w:numPr>
                      <w:ilvl w:val="0"/>
                      <w:numId w:val="18"/>
                    </w:numPr>
                    <w:spacing w:after="0" w:line="240" w:lineRule="auto"/>
                    <w:ind w:right="141"/>
                    <w:jc w:val="both"/>
                    <w:rPr>
                      <w:rFonts w:ascii="Arial Narrow" w:hAnsi="Arial Narrow"/>
                      <w:sz w:val="24"/>
                      <w:szCs w:val="24"/>
                    </w:rPr>
                  </w:pPr>
                  <w:r w:rsidRPr="008723A6">
                    <w:rPr>
                      <w:rFonts w:ascii="Arial Narrow" w:hAnsi="Arial Narrow"/>
                      <w:sz w:val="24"/>
                      <w:szCs w:val="24"/>
                    </w:rPr>
                    <w:t>Copies des première, deuxième et dernière page du contrat ;</w:t>
                  </w:r>
                </w:p>
                <w:p w14:paraId="226683A2" w14:textId="77777777" w:rsidR="00680102" w:rsidRPr="008723A6" w:rsidRDefault="00680102" w:rsidP="008F72C1">
                  <w:pPr>
                    <w:pStyle w:val="Paragraphedeliste"/>
                    <w:numPr>
                      <w:ilvl w:val="0"/>
                      <w:numId w:val="18"/>
                    </w:numPr>
                    <w:suppressAutoHyphens w:val="0"/>
                    <w:autoSpaceDN/>
                    <w:ind w:right="141"/>
                    <w:contextualSpacing/>
                    <w:jc w:val="both"/>
                    <w:textAlignment w:val="auto"/>
                    <w:rPr>
                      <w:rFonts w:ascii="Arial Narrow" w:hAnsi="Arial Narrow"/>
                    </w:rPr>
                  </w:pPr>
                  <w:r w:rsidRPr="008723A6">
                    <w:rPr>
                      <w:rFonts w:ascii="Arial Narrow" w:hAnsi="Arial Narrow"/>
                    </w:rPr>
                    <w:t>PV de réception définitive ou provisoire, ou l’Attestation de bonne fin </w:t>
                  </w:r>
                </w:p>
              </w:tc>
              <w:tc>
                <w:tcPr>
                  <w:tcW w:w="1822" w:type="dxa"/>
                  <w:shd w:val="clear" w:color="auto" w:fill="auto"/>
                  <w:vAlign w:val="center"/>
                </w:tcPr>
                <w:p w14:paraId="51D4AC9A"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699BBC0C" w14:textId="77777777" w:rsidTr="00586C2A">
              <w:trPr>
                <w:trHeight w:val="747"/>
                <w:jc w:val="center"/>
              </w:trPr>
              <w:tc>
                <w:tcPr>
                  <w:tcW w:w="9281" w:type="dxa"/>
                  <w:gridSpan w:val="3"/>
                  <w:shd w:val="clear" w:color="auto" w:fill="auto"/>
                  <w:vAlign w:val="center"/>
                </w:tcPr>
                <w:p w14:paraId="62D03C07"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 xml:space="preserve">DISPONIBILITE DU MATERIELS ET EQUIPEMENTS ESSENTIELS POUR L’ENSEMBLE DES TRAVAUX (EN PROPRITE OU LOCATION) </w:t>
                  </w:r>
                </w:p>
              </w:tc>
            </w:tr>
            <w:tr w:rsidR="00680102" w:rsidRPr="008723A6" w14:paraId="0182E54F" w14:textId="77777777" w:rsidTr="00586C2A">
              <w:trPr>
                <w:trHeight w:val="274"/>
                <w:jc w:val="center"/>
              </w:trPr>
              <w:tc>
                <w:tcPr>
                  <w:tcW w:w="814" w:type="dxa"/>
                  <w:shd w:val="clear" w:color="auto" w:fill="auto"/>
                  <w:vAlign w:val="center"/>
                </w:tcPr>
                <w:p w14:paraId="1689FA98"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65F51B7"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b/>
                      <w:bCs/>
                      <w:lang w:eastAsia="en-US"/>
                    </w:rPr>
                    <w:t xml:space="preserve">Matériel roulants </w:t>
                  </w:r>
                </w:p>
              </w:tc>
              <w:tc>
                <w:tcPr>
                  <w:tcW w:w="1822" w:type="dxa"/>
                  <w:shd w:val="clear" w:color="auto" w:fill="auto"/>
                  <w:vAlign w:val="center"/>
                </w:tcPr>
                <w:p w14:paraId="51CEB1A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6213AC29" w14:textId="77777777" w:rsidTr="00586C2A">
              <w:trPr>
                <w:trHeight w:val="199"/>
                <w:jc w:val="center"/>
              </w:trPr>
              <w:tc>
                <w:tcPr>
                  <w:tcW w:w="814" w:type="dxa"/>
                  <w:shd w:val="clear" w:color="auto" w:fill="auto"/>
                  <w:vAlign w:val="center"/>
                </w:tcPr>
                <w:p w14:paraId="15A3C8AA"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6</w:t>
                  </w:r>
                </w:p>
              </w:tc>
              <w:tc>
                <w:tcPr>
                  <w:tcW w:w="6645" w:type="dxa"/>
                  <w:shd w:val="clear" w:color="auto" w:fill="auto"/>
                  <w:vAlign w:val="center"/>
                </w:tcPr>
                <w:p w14:paraId="4755E7BE"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Compacteur à rouleau</w:t>
                  </w:r>
                </w:p>
              </w:tc>
              <w:tc>
                <w:tcPr>
                  <w:tcW w:w="1822" w:type="dxa"/>
                  <w:shd w:val="clear" w:color="auto" w:fill="auto"/>
                  <w:vAlign w:val="center"/>
                </w:tcPr>
                <w:p w14:paraId="45A83C0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6488B15" w14:textId="77777777" w:rsidTr="00586C2A">
              <w:trPr>
                <w:trHeight w:val="219"/>
                <w:jc w:val="center"/>
              </w:trPr>
              <w:tc>
                <w:tcPr>
                  <w:tcW w:w="814" w:type="dxa"/>
                  <w:shd w:val="clear" w:color="auto" w:fill="auto"/>
                  <w:vAlign w:val="center"/>
                </w:tcPr>
                <w:p w14:paraId="27C09602"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7</w:t>
                  </w:r>
                </w:p>
              </w:tc>
              <w:tc>
                <w:tcPr>
                  <w:tcW w:w="6645" w:type="dxa"/>
                  <w:shd w:val="clear" w:color="auto" w:fill="auto"/>
                  <w:vAlign w:val="center"/>
                </w:tcPr>
                <w:p w14:paraId="2247A0E5"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Niveleuse </w:t>
                  </w:r>
                </w:p>
              </w:tc>
              <w:tc>
                <w:tcPr>
                  <w:tcW w:w="1822" w:type="dxa"/>
                  <w:shd w:val="clear" w:color="auto" w:fill="auto"/>
                  <w:vAlign w:val="center"/>
                </w:tcPr>
                <w:p w14:paraId="30F446B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6E422D7" w14:textId="77777777" w:rsidTr="00586C2A">
              <w:trPr>
                <w:trHeight w:val="199"/>
                <w:jc w:val="center"/>
              </w:trPr>
              <w:tc>
                <w:tcPr>
                  <w:tcW w:w="814" w:type="dxa"/>
                  <w:shd w:val="clear" w:color="auto" w:fill="auto"/>
                  <w:vAlign w:val="center"/>
                </w:tcPr>
                <w:p w14:paraId="480C607F"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8</w:t>
                  </w:r>
                </w:p>
              </w:tc>
              <w:tc>
                <w:tcPr>
                  <w:tcW w:w="6645" w:type="dxa"/>
                  <w:shd w:val="clear" w:color="auto" w:fill="auto"/>
                  <w:vAlign w:val="center"/>
                </w:tcPr>
                <w:p w14:paraId="1DDEC700"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Camion-citerne à eau </w:t>
                  </w:r>
                </w:p>
              </w:tc>
              <w:tc>
                <w:tcPr>
                  <w:tcW w:w="1822" w:type="dxa"/>
                  <w:shd w:val="clear" w:color="auto" w:fill="auto"/>
                  <w:vAlign w:val="center"/>
                </w:tcPr>
                <w:p w14:paraId="0684FCD5"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97F6402" w14:textId="77777777" w:rsidTr="00586C2A">
              <w:trPr>
                <w:trHeight w:val="199"/>
                <w:jc w:val="center"/>
              </w:trPr>
              <w:tc>
                <w:tcPr>
                  <w:tcW w:w="814" w:type="dxa"/>
                  <w:shd w:val="clear" w:color="auto" w:fill="auto"/>
                  <w:vAlign w:val="center"/>
                </w:tcPr>
                <w:p w14:paraId="69195311"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9</w:t>
                  </w:r>
                </w:p>
              </w:tc>
              <w:tc>
                <w:tcPr>
                  <w:tcW w:w="6645" w:type="dxa"/>
                  <w:shd w:val="clear" w:color="auto" w:fill="auto"/>
                  <w:vAlign w:val="center"/>
                </w:tcPr>
                <w:p w14:paraId="0B949F87"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02 Camion berne </w:t>
                  </w:r>
                </w:p>
              </w:tc>
              <w:tc>
                <w:tcPr>
                  <w:tcW w:w="1822" w:type="dxa"/>
                  <w:shd w:val="clear" w:color="auto" w:fill="auto"/>
                  <w:vAlign w:val="center"/>
                </w:tcPr>
                <w:p w14:paraId="5FB8A42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40173CA" w14:textId="77777777" w:rsidTr="00586C2A">
              <w:trPr>
                <w:trHeight w:val="199"/>
                <w:jc w:val="center"/>
              </w:trPr>
              <w:tc>
                <w:tcPr>
                  <w:tcW w:w="814" w:type="dxa"/>
                  <w:shd w:val="clear" w:color="auto" w:fill="auto"/>
                  <w:vAlign w:val="center"/>
                </w:tcPr>
                <w:p w14:paraId="372C7EC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10</w:t>
                  </w:r>
                </w:p>
              </w:tc>
              <w:tc>
                <w:tcPr>
                  <w:tcW w:w="6645" w:type="dxa"/>
                  <w:shd w:val="clear" w:color="auto" w:fill="auto"/>
                  <w:vAlign w:val="center"/>
                </w:tcPr>
                <w:p w14:paraId="4107D71B"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Pelle chargeuse </w:t>
                  </w:r>
                </w:p>
              </w:tc>
              <w:tc>
                <w:tcPr>
                  <w:tcW w:w="1822" w:type="dxa"/>
                  <w:shd w:val="clear" w:color="auto" w:fill="auto"/>
                  <w:vAlign w:val="center"/>
                </w:tcPr>
                <w:p w14:paraId="64D3FF9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756CDFF" w14:textId="77777777" w:rsidTr="00586C2A">
              <w:trPr>
                <w:trHeight w:val="199"/>
                <w:jc w:val="center"/>
              </w:trPr>
              <w:tc>
                <w:tcPr>
                  <w:tcW w:w="814" w:type="dxa"/>
                  <w:shd w:val="clear" w:color="auto" w:fill="auto"/>
                  <w:vAlign w:val="center"/>
                </w:tcPr>
                <w:p w14:paraId="36C3D2BE"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11</w:t>
                  </w:r>
                </w:p>
              </w:tc>
              <w:tc>
                <w:tcPr>
                  <w:tcW w:w="6645" w:type="dxa"/>
                  <w:shd w:val="clear" w:color="auto" w:fill="auto"/>
                  <w:vAlign w:val="center"/>
                </w:tcPr>
                <w:p w14:paraId="11788C0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01Tractopelle </w:t>
                  </w:r>
                </w:p>
              </w:tc>
              <w:tc>
                <w:tcPr>
                  <w:tcW w:w="1822" w:type="dxa"/>
                  <w:shd w:val="clear" w:color="auto" w:fill="auto"/>
                  <w:vAlign w:val="center"/>
                </w:tcPr>
                <w:p w14:paraId="589FD90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DA20713" w14:textId="77777777" w:rsidTr="00586C2A">
              <w:trPr>
                <w:trHeight w:val="199"/>
                <w:jc w:val="center"/>
              </w:trPr>
              <w:tc>
                <w:tcPr>
                  <w:tcW w:w="814" w:type="dxa"/>
                  <w:shd w:val="clear" w:color="auto" w:fill="auto"/>
                  <w:vAlign w:val="center"/>
                </w:tcPr>
                <w:p w14:paraId="2829764C"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12</w:t>
                  </w:r>
                </w:p>
              </w:tc>
              <w:tc>
                <w:tcPr>
                  <w:tcW w:w="6645" w:type="dxa"/>
                  <w:shd w:val="clear" w:color="auto" w:fill="auto"/>
                  <w:vAlign w:val="center"/>
                </w:tcPr>
                <w:p w14:paraId="59AC0019"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Voiture de liaison </w:t>
                  </w:r>
                </w:p>
              </w:tc>
              <w:tc>
                <w:tcPr>
                  <w:tcW w:w="1822" w:type="dxa"/>
                  <w:shd w:val="clear" w:color="auto" w:fill="auto"/>
                  <w:vAlign w:val="center"/>
                </w:tcPr>
                <w:p w14:paraId="368CABA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E182E1A" w14:textId="77777777" w:rsidTr="00586C2A">
              <w:trPr>
                <w:trHeight w:val="199"/>
                <w:jc w:val="center"/>
              </w:trPr>
              <w:tc>
                <w:tcPr>
                  <w:tcW w:w="814" w:type="dxa"/>
                  <w:shd w:val="clear" w:color="auto" w:fill="auto"/>
                  <w:vAlign w:val="center"/>
                </w:tcPr>
                <w:p w14:paraId="5BF642D6"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13</w:t>
                  </w:r>
                </w:p>
              </w:tc>
              <w:tc>
                <w:tcPr>
                  <w:tcW w:w="6645" w:type="dxa"/>
                  <w:shd w:val="clear" w:color="auto" w:fill="auto"/>
                  <w:vAlign w:val="center"/>
                </w:tcPr>
                <w:p w14:paraId="116EEAE7"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Bétonnière </w:t>
                  </w:r>
                </w:p>
              </w:tc>
              <w:tc>
                <w:tcPr>
                  <w:tcW w:w="1822" w:type="dxa"/>
                  <w:shd w:val="clear" w:color="auto" w:fill="auto"/>
                  <w:vAlign w:val="center"/>
                </w:tcPr>
                <w:p w14:paraId="67366D9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F608E82" w14:textId="77777777" w:rsidTr="00586C2A">
              <w:trPr>
                <w:trHeight w:val="199"/>
                <w:jc w:val="center"/>
              </w:trPr>
              <w:tc>
                <w:tcPr>
                  <w:tcW w:w="814" w:type="dxa"/>
                  <w:shd w:val="clear" w:color="auto" w:fill="auto"/>
                  <w:vAlign w:val="center"/>
                </w:tcPr>
                <w:p w14:paraId="70AD5DE7"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14</w:t>
                  </w:r>
                </w:p>
              </w:tc>
              <w:tc>
                <w:tcPr>
                  <w:tcW w:w="6645" w:type="dxa"/>
                  <w:shd w:val="clear" w:color="auto" w:fill="auto"/>
                  <w:vAlign w:val="center"/>
                </w:tcPr>
                <w:p w14:paraId="45F86B8B"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Moto pompe</w:t>
                  </w:r>
                </w:p>
              </w:tc>
              <w:tc>
                <w:tcPr>
                  <w:tcW w:w="1822" w:type="dxa"/>
                  <w:shd w:val="clear" w:color="auto" w:fill="auto"/>
                  <w:vAlign w:val="center"/>
                </w:tcPr>
                <w:p w14:paraId="66427A74"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A8E1934" w14:textId="77777777" w:rsidTr="00586C2A">
              <w:trPr>
                <w:trHeight w:val="199"/>
                <w:jc w:val="center"/>
              </w:trPr>
              <w:tc>
                <w:tcPr>
                  <w:tcW w:w="814" w:type="dxa"/>
                  <w:shd w:val="clear" w:color="auto" w:fill="auto"/>
                  <w:vAlign w:val="center"/>
                </w:tcPr>
                <w:p w14:paraId="5647C6F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15</w:t>
                  </w:r>
                </w:p>
              </w:tc>
              <w:tc>
                <w:tcPr>
                  <w:tcW w:w="6645" w:type="dxa"/>
                  <w:shd w:val="clear" w:color="auto" w:fill="auto"/>
                  <w:vAlign w:val="center"/>
                </w:tcPr>
                <w:p w14:paraId="1AA83B2F"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Groupe électrogène</w:t>
                  </w:r>
                </w:p>
              </w:tc>
              <w:tc>
                <w:tcPr>
                  <w:tcW w:w="1822" w:type="dxa"/>
                  <w:shd w:val="clear" w:color="auto" w:fill="auto"/>
                  <w:vAlign w:val="center"/>
                </w:tcPr>
                <w:p w14:paraId="42F34AEC"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D5D1FDE" w14:textId="77777777" w:rsidTr="00586C2A">
              <w:trPr>
                <w:trHeight w:val="274"/>
                <w:jc w:val="center"/>
              </w:trPr>
              <w:tc>
                <w:tcPr>
                  <w:tcW w:w="814" w:type="dxa"/>
                  <w:shd w:val="clear" w:color="auto" w:fill="auto"/>
                  <w:vAlign w:val="center"/>
                </w:tcPr>
                <w:p w14:paraId="08698EB9"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549516D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b/>
                      <w:bCs/>
                      <w:lang w:eastAsia="en-US"/>
                    </w:rPr>
                    <w:t xml:space="preserve">Petits matériels </w:t>
                  </w:r>
                </w:p>
              </w:tc>
              <w:tc>
                <w:tcPr>
                  <w:tcW w:w="1822" w:type="dxa"/>
                  <w:shd w:val="clear" w:color="auto" w:fill="auto"/>
                  <w:vAlign w:val="center"/>
                </w:tcPr>
                <w:p w14:paraId="769A0274"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34E0054A" w14:textId="77777777" w:rsidTr="00586C2A">
              <w:trPr>
                <w:trHeight w:val="186"/>
                <w:jc w:val="center"/>
              </w:trPr>
              <w:tc>
                <w:tcPr>
                  <w:tcW w:w="814" w:type="dxa"/>
                  <w:shd w:val="clear" w:color="auto" w:fill="auto"/>
                  <w:vAlign w:val="center"/>
                </w:tcPr>
                <w:p w14:paraId="489C47B6"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16</w:t>
                  </w:r>
                </w:p>
              </w:tc>
              <w:tc>
                <w:tcPr>
                  <w:tcW w:w="6645" w:type="dxa"/>
                  <w:shd w:val="clear" w:color="auto" w:fill="auto"/>
                  <w:vAlign w:val="center"/>
                </w:tcPr>
                <w:p w14:paraId="2E77F69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Balises à sangle rétractable</w:t>
                  </w:r>
                </w:p>
              </w:tc>
              <w:tc>
                <w:tcPr>
                  <w:tcW w:w="1822" w:type="dxa"/>
                  <w:shd w:val="clear" w:color="auto" w:fill="auto"/>
                  <w:vAlign w:val="center"/>
                </w:tcPr>
                <w:p w14:paraId="4B3B16A1"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749621C" w14:textId="77777777" w:rsidTr="00586C2A">
              <w:trPr>
                <w:trHeight w:val="186"/>
                <w:jc w:val="center"/>
              </w:trPr>
              <w:tc>
                <w:tcPr>
                  <w:tcW w:w="814" w:type="dxa"/>
                  <w:shd w:val="clear" w:color="auto" w:fill="auto"/>
                  <w:vAlign w:val="center"/>
                </w:tcPr>
                <w:p w14:paraId="1137C9D1"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17</w:t>
                  </w:r>
                </w:p>
              </w:tc>
              <w:tc>
                <w:tcPr>
                  <w:tcW w:w="6645" w:type="dxa"/>
                  <w:shd w:val="clear" w:color="auto" w:fill="auto"/>
                  <w:vAlign w:val="center"/>
                </w:tcPr>
                <w:p w14:paraId="244619EA"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Ruban de signalisation standard rayée</w:t>
                  </w:r>
                </w:p>
              </w:tc>
              <w:tc>
                <w:tcPr>
                  <w:tcW w:w="1822" w:type="dxa"/>
                  <w:shd w:val="clear" w:color="auto" w:fill="auto"/>
                  <w:vAlign w:val="center"/>
                </w:tcPr>
                <w:p w14:paraId="305CE852"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EAE8652" w14:textId="77777777" w:rsidTr="00586C2A">
              <w:trPr>
                <w:trHeight w:val="186"/>
                <w:jc w:val="center"/>
              </w:trPr>
              <w:tc>
                <w:tcPr>
                  <w:tcW w:w="814" w:type="dxa"/>
                  <w:shd w:val="clear" w:color="auto" w:fill="auto"/>
                  <w:vAlign w:val="center"/>
                </w:tcPr>
                <w:p w14:paraId="5545C195"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18</w:t>
                  </w:r>
                </w:p>
              </w:tc>
              <w:tc>
                <w:tcPr>
                  <w:tcW w:w="6645" w:type="dxa"/>
                  <w:shd w:val="clear" w:color="auto" w:fill="auto"/>
                  <w:vAlign w:val="center"/>
                </w:tcPr>
                <w:p w14:paraId="7020633E"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Chaine de signalisation en polyéthylène </w:t>
                  </w:r>
                </w:p>
              </w:tc>
              <w:tc>
                <w:tcPr>
                  <w:tcW w:w="1822" w:type="dxa"/>
                  <w:shd w:val="clear" w:color="auto" w:fill="auto"/>
                  <w:vAlign w:val="center"/>
                </w:tcPr>
                <w:p w14:paraId="258C33D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240BB3F" w14:textId="77777777" w:rsidTr="00586C2A">
              <w:trPr>
                <w:trHeight w:val="186"/>
                <w:jc w:val="center"/>
              </w:trPr>
              <w:tc>
                <w:tcPr>
                  <w:tcW w:w="814" w:type="dxa"/>
                  <w:shd w:val="clear" w:color="auto" w:fill="auto"/>
                  <w:vAlign w:val="center"/>
                </w:tcPr>
                <w:p w14:paraId="5863B3E1"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19</w:t>
                  </w:r>
                </w:p>
              </w:tc>
              <w:tc>
                <w:tcPr>
                  <w:tcW w:w="6645" w:type="dxa"/>
                  <w:shd w:val="clear" w:color="auto" w:fill="auto"/>
                  <w:vAlign w:val="center"/>
                </w:tcPr>
                <w:p w14:paraId="03F8B28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Cônes de chantier rétro-fléchissant </w:t>
                  </w:r>
                </w:p>
              </w:tc>
              <w:tc>
                <w:tcPr>
                  <w:tcW w:w="1822" w:type="dxa"/>
                  <w:shd w:val="clear" w:color="auto" w:fill="auto"/>
                  <w:vAlign w:val="center"/>
                </w:tcPr>
                <w:p w14:paraId="76E4CAB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D4E3459" w14:textId="77777777" w:rsidTr="00586C2A">
              <w:trPr>
                <w:trHeight w:val="186"/>
                <w:jc w:val="center"/>
              </w:trPr>
              <w:tc>
                <w:tcPr>
                  <w:tcW w:w="814" w:type="dxa"/>
                  <w:shd w:val="clear" w:color="auto" w:fill="auto"/>
                  <w:vAlign w:val="center"/>
                </w:tcPr>
                <w:p w14:paraId="485C3CB9"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20</w:t>
                  </w:r>
                </w:p>
              </w:tc>
              <w:tc>
                <w:tcPr>
                  <w:tcW w:w="6645" w:type="dxa"/>
                  <w:shd w:val="clear" w:color="auto" w:fill="auto"/>
                  <w:vAlign w:val="center"/>
                </w:tcPr>
                <w:p w14:paraId="1592611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Panneau de signalisation temporaire B1- sens interdit </w:t>
                  </w:r>
                </w:p>
              </w:tc>
              <w:tc>
                <w:tcPr>
                  <w:tcW w:w="1822" w:type="dxa"/>
                  <w:shd w:val="clear" w:color="auto" w:fill="auto"/>
                  <w:vAlign w:val="center"/>
                </w:tcPr>
                <w:p w14:paraId="2BA2BD8A"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0C45497" w14:textId="77777777" w:rsidTr="00586C2A">
              <w:trPr>
                <w:trHeight w:val="186"/>
                <w:jc w:val="center"/>
              </w:trPr>
              <w:tc>
                <w:tcPr>
                  <w:tcW w:w="814" w:type="dxa"/>
                  <w:shd w:val="clear" w:color="auto" w:fill="auto"/>
                  <w:vAlign w:val="center"/>
                </w:tcPr>
                <w:p w14:paraId="5C3AEC4F"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21</w:t>
                  </w:r>
                </w:p>
              </w:tc>
              <w:tc>
                <w:tcPr>
                  <w:tcW w:w="6645" w:type="dxa"/>
                  <w:shd w:val="clear" w:color="auto" w:fill="auto"/>
                  <w:vAlign w:val="center"/>
                </w:tcPr>
                <w:p w14:paraId="5B887275"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Piquet de chantier rétro fléchissant </w:t>
                  </w:r>
                </w:p>
              </w:tc>
              <w:tc>
                <w:tcPr>
                  <w:tcW w:w="1822" w:type="dxa"/>
                  <w:shd w:val="clear" w:color="auto" w:fill="auto"/>
                  <w:vAlign w:val="center"/>
                </w:tcPr>
                <w:p w14:paraId="1C9BD19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B6F0DED" w14:textId="77777777" w:rsidTr="00586C2A">
              <w:trPr>
                <w:trHeight w:val="186"/>
                <w:jc w:val="center"/>
              </w:trPr>
              <w:tc>
                <w:tcPr>
                  <w:tcW w:w="814" w:type="dxa"/>
                  <w:shd w:val="clear" w:color="auto" w:fill="auto"/>
                  <w:vAlign w:val="center"/>
                </w:tcPr>
                <w:p w14:paraId="26EDEA51"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22</w:t>
                  </w:r>
                </w:p>
              </w:tc>
              <w:tc>
                <w:tcPr>
                  <w:tcW w:w="6645" w:type="dxa"/>
                  <w:shd w:val="clear" w:color="auto" w:fill="auto"/>
                  <w:vAlign w:val="center"/>
                </w:tcPr>
                <w:p w14:paraId="1042E784"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Barrière de chantier rétro fléchissant </w:t>
                  </w:r>
                </w:p>
              </w:tc>
              <w:tc>
                <w:tcPr>
                  <w:tcW w:w="1822" w:type="dxa"/>
                  <w:shd w:val="clear" w:color="auto" w:fill="auto"/>
                  <w:vAlign w:val="center"/>
                </w:tcPr>
                <w:p w14:paraId="71B86E5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B66D4EA" w14:textId="77777777" w:rsidTr="00586C2A">
              <w:trPr>
                <w:trHeight w:val="1748"/>
                <w:jc w:val="center"/>
              </w:trPr>
              <w:tc>
                <w:tcPr>
                  <w:tcW w:w="814" w:type="dxa"/>
                  <w:shd w:val="clear" w:color="auto" w:fill="auto"/>
                  <w:vAlign w:val="center"/>
                </w:tcPr>
                <w:p w14:paraId="7E7607A6"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1110613F" w14:textId="77777777" w:rsidR="00680102" w:rsidRPr="008723A6" w:rsidRDefault="00680102" w:rsidP="00680102">
                  <w:pPr>
                    <w:suppressAutoHyphens w:val="0"/>
                    <w:autoSpaceDN/>
                    <w:ind w:left="284" w:right="141"/>
                    <w:contextualSpacing/>
                    <w:jc w:val="both"/>
                    <w:textAlignment w:val="auto"/>
                    <w:rPr>
                      <w:rFonts w:ascii="Arial Narrow" w:hAnsi="Arial Narrow"/>
                      <w:sz w:val="22"/>
                      <w:szCs w:val="22"/>
                    </w:rPr>
                  </w:pPr>
                  <w:r w:rsidRPr="008723A6">
                    <w:rPr>
                      <w:rFonts w:ascii="Arial Narrow" w:hAnsi="Arial Narrow"/>
                      <w:b/>
                      <w:bCs/>
                      <w:sz w:val="22"/>
                      <w:szCs w:val="22"/>
                    </w:rPr>
                    <w:t>N.B : Ces références devront être accompagnées des pièces justificatives :</w:t>
                  </w:r>
                </w:p>
                <w:p w14:paraId="3C6F5DC4" w14:textId="77777777" w:rsidR="00680102" w:rsidRPr="008723A6" w:rsidRDefault="00680102" w:rsidP="008F72C1">
                  <w:pPr>
                    <w:pStyle w:val="Paragraphedeliste"/>
                    <w:widowControl w:val="0"/>
                    <w:numPr>
                      <w:ilvl w:val="0"/>
                      <w:numId w:val="72"/>
                    </w:numPr>
                    <w:autoSpaceDE w:val="0"/>
                    <w:spacing w:after="0" w:line="240" w:lineRule="auto"/>
                    <w:ind w:right="141"/>
                    <w:jc w:val="both"/>
                    <w:rPr>
                      <w:rFonts w:ascii="Arial Narrow" w:hAnsi="Arial Narrow"/>
                      <w:bCs/>
                      <w:iCs/>
                    </w:rPr>
                  </w:pPr>
                  <w:r w:rsidRPr="008723A6">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176D04AB" w14:textId="77777777" w:rsidR="00680102" w:rsidRPr="008723A6" w:rsidRDefault="00680102" w:rsidP="008F72C1">
                  <w:pPr>
                    <w:pStyle w:val="Paragraphedeliste"/>
                    <w:widowControl w:val="0"/>
                    <w:numPr>
                      <w:ilvl w:val="0"/>
                      <w:numId w:val="72"/>
                    </w:numPr>
                    <w:autoSpaceDE w:val="0"/>
                    <w:spacing w:after="0" w:line="240" w:lineRule="auto"/>
                    <w:ind w:right="141"/>
                    <w:jc w:val="both"/>
                    <w:rPr>
                      <w:rFonts w:ascii="Arial Narrow" w:hAnsi="Arial Narrow"/>
                      <w:bCs/>
                      <w:iCs/>
                    </w:rPr>
                  </w:pPr>
                  <w:r w:rsidRPr="008723A6">
                    <w:rPr>
                      <w:rFonts w:ascii="Arial Narrow" w:hAnsi="Arial Narrow"/>
                      <w:bCs/>
                      <w:iCs/>
                    </w:rPr>
                    <w:t xml:space="preserve">Les photocopies certifiées conformes de factures </w:t>
                  </w:r>
                </w:p>
                <w:p w14:paraId="4C58CD24" w14:textId="77777777" w:rsidR="00680102" w:rsidRPr="008723A6" w:rsidRDefault="00680102" w:rsidP="008F72C1">
                  <w:pPr>
                    <w:pStyle w:val="Paragraphedeliste"/>
                    <w:widowControl w:val="0"/>
                    <w:numPr>
                      <w:ilvl w:val="0"/>
                      <w:numId w:val="72"/>
                    </w:numPr>
                    <w:autoSpaceDE w:val="0"/>
                    <w:spacing w:line="240" w:lineRule="auto"/>
                    <w:ind w:right="141"/>
                    <w:rPr>
                      <w:b/>
                    </w:rPr>
                  </w:pPr>
                  <w:r w:rsidRPr="008723A6">
                    <w:rPr>
                      <w:rFonts w:ascii="Arial Narrow" w:hAnsi="Arial Narrow"/>
                      <w:bCs/>
                      <w:iCs/>
                    </w:rPr>
                    <w:t>En cas de location : joindre une copie du contrat de location certifiée</w:t>
                  </w:r>
                </w:p>
              </w:tc>
              <w:tc>
                <w:tcPr>
                  <w:tcW w:w="1822" w:type="dxa"/>
                  <w:shd w:val="clear" w:color="auto" w:fill="auto"/>
                  <w:vAlign w:val="center"/>
                </w:tcPr>
                <w:p w14:paraId="05C2C0B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351582C6" w14:textId="77777777" w:rsidTr="00586C2A">
              <w:trPr>
                <w:trHeight w:val="2284"/>
                <w:jc w:val="center"/>
              </w:trPr>
              <w:tc>
                <w:tcPr>
                  <w:tcW w:w="814" w:type="dxa"/>
                  <w:shd w:val="clear" w:color="auto" w:fill="auto"/>
                  <w:vAlign w:val="center"/>
                </w:tcPr>
                <w:p w14:paraId="5302D898"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2F3C12EA" w14:textId="77777777" w:rsidR="00680102" w:rsidRPr="008723A6" w:rsidRDefault="00680102" w:rsidP="00680102">
                  <w:pPr>
                    <w:suppressAutoHyphens w:val="0"/>
                    <w:autoSpaceDN/>
                    <w:ind w:left="284" w:right="141"/>
                    <w:contextualSpacing/>
                    <w:jc w:val="both"/>
                    <w:textAlignment w:val="auto"/>
                    <w:rPr>
                      <w:rFonts w:ascii="Arial Narrow" w:hAnsi="Arial Narrow"/>
                    </w:rPr>
                  </w:pPr>
                  <w:r w:rsidRPr="008723A6">
                    <w:rPr>
                      <w:rFonts w:ascii="Arial Narrow" w:hAnsi="Arial Narrow"/>
                    </w:rPr>
                    <w:t>Le soumissionnaire doit justifier qu’il dispose ou lactation les matériels ci-après :</w:t>
                  </w:r>
                </w:p>
                <w:tbl>
                  <w:tblPr>
                    <w:tblW w:w="5539" w:type="dxa"/>
                    <w:tblLayout w:type="fixed"/>
                    <w:tblCellMar>
                      <w:left w:w="10" w:type="dxa"/>
                      <w:right w:w="10" w:type="dxa"/>
                    </w:tblCellMar>
                    <w:tblLook w:val="0000" w:firstRow="0" w:lastRow="0" w:firstColumn="0" w:lastColumn="0" w:noHBand="0" w:noVBand="0"/>
                  </w:tblPr>
                  <w:tblGrid>
                    <w:gridCol w:w="358"/>
                    <w:gridCol w:w="1483"/>
                    <w:gridCol w:w="576"/>
                    <w:gridCol w:w="823"/>
                    <w:gridCol w:w="658"/>
                    <w:gridCol w:w="824"/>
                    <w:gridCol w:w="817"/>
                  </w:tblGrid>
                  <w:tr w:rsidR="00680102" w:rsidRPr="008723A6" w14:paraId="5D233E9B" w14:textId="77777777" w:rsidTr="00586C2A">
                    <w:trPr>
                      <w:trHeight w:val="488"/>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E70BA" w14:textId="77777777" w:rsidR="00680102" w:rsidRPr="008723A6" w:rsidRDefault="00680102" w:rsidP="00680102">
                        <w:pPr>
                          <w:ind w:right="141"/>
                          <w:jc w:val="center"/>
                          <w:rPr>
                            <w:rFonts w:ascii="Arial Narrow" w:eastAsia="Calibri" w:hAnsi="Arial Narrow"/>
                            <w:b/>
                            <w:bCs/>
                            <w:sz w:val="18"/>
                            <w:szCs w:val="18"/>
                          </w:rPr>
                        </w:pPr>
                        <w:r w:rsidRPr="008723A6">
                          <w:rPr>
                            <w:rFonts w:ascii="Arial Narrow" w:hAnsi="Arial Narrow"/>
                            <w:b/>
                            <w:bCs/>
                            <w:sz w:val="18"/>
                            <w:szCs w:val="18"/>
                          </w:rPr>
                          <w:t xml:space="preserve">  N°</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7619D" w14:textId="77777777" w:rsidR="00680102" w:rsidRPr="008723A6" w:rsidRDefault="00680102" w:rsidP="00680102">
                        <w:pPr>
                          <w:ind w:right="141"/>
                          <w:jc w:val="center"/>
                          <w:rPr>
                            <w:rFonts w:ascii="Arial Narrow" w:eastAsia="Calibri" w:hAnsi="Arial Narrow"/>
                            <w:b/>
                            <w:bCs/>
                            <w:sz w:val="18"/>
                            <w:szCs w:val="18"/>
                          </w:rPr>
                        </w:pPr>
                        <w:r w:rsidRPr="008723A6">
                          <w:rPr>
                            <w:rFonts w:ascii="Arial Narrow" w:hAnsi="Arial Narrow"/>
                            <w:b/>
                            <w:bCs/>
                            <w:sz w:val="18"/>
                            <w:szCs w:val="18"/>
                          </w:rPr>
                          <w:t>Désignation et caractéristiques du matériel</w:t>
                        </w:r>
                      </w:p>
                    </w:tc>
                    <w:tc>
                      <w:tcPr>
                        <w:tcW w:w="576" w:type="dxa"/>
                        <w:tcBorders>
                          <w:top w:val="single" w:sz="4" w:space="0" w:color="000000"/>
                          <w:left w:val="single" w:sz="4" w:space="0" w:color="000000"/>
                          <w:bottom w:val="single" w:sz="4" w:space="0" w:color="000000"/>
                          <w:right w:val="single" w:sz="4" w:space="0" w:color="000000"/>
                        </w:tcBorders>
                        <w:vAlign w:val="center"/>
                      </w:tcPr>
                      <w:p w14:paraId="02D8C045"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Age / Etat</w:t>
                        </w:r>
                      </w:p>
                    </w:tc>
                    <w:tc>
                      <w:tcPr>
                        <w:tcW w:w="823" w:type="dxa"/>
                        <w:tcBorders>
                          <w:top w:val="single" w:sz="4" w:space="0" w:color="000000"/>
                          <w:left w:val="single" w:sz="4" w:space="0" w:color="000000"/>
                          <w:bottom w:val="single" w:sz="4" w:space="0" w:color="000000"/>
                          <w:right w:val="single" w:sz="4" w:space="0" w:color="000000"/>
                        </w:tcBorders>
                        <w:vAlign w:val="center"/>
                      </w:tcPr>
                      <w:p w14:paraId="5054D0D6"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Nombre minimal requis</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7D4E" w14:textId="77777777" w:rsidR="00680102" w:rsidRPr="008723A6" w:rsidRDefault="00680102" w:rsidP="00680102">
                        <w:pPr>
                          <w:ind w:right="141"/>
                          <w:jc w:val="center"/>
                          <w:rPr>
                            <w:rFonts w:ascii="Arial Narrow" w:eastAsia="Calibri" w:hAnsi="Arial Narrow"/>
                            <w:b/>
                            <w:bCs/>
                            <w:sz w:val="18"/>
                            <w:szCs w:val="18"/>
                          </w:rPr>
                        </w:pPr>
                        <w:r w:rsidRPr="008723A6">
                          <w:rPr>
                            <w:rFonts w:ascii="Arial Narrow" w:eastAsia="Calibri" w:hAnsi="Arial Narrow"/>
                            <w:b/>
                            <w:bCs/>
                            <w:sz w:val="18"/>
                            <w:szCs w:val="18"/>
                            <w:lang w:val="fr-CM"/>
                          </w:rPr>
                          <w:t>Propriétaire/location</w:t>
                        </w:r>
                      </w:p>
                    </w:tc>
                    <w:tc>
                      <w:tcPr>
                        <w:tcW w:w="824" w:type="dxa"/>
                        <w:tcBorders>
                          <w:top w:val="single" w:sz="4" w:space="0" w:color="000000"/>
                          <w:left w:val="single" w:sz="4" w:space="0" w:color="000000"/>
                          <w:bottom w:val="single" w:sz="4" w:space="0" w:color="000000"/>
                          <w:right w:val="single" w:sz="4" w:space="0" w:color="000000"/>
                        </w:tcBorders>
                        <w:vAlign w:val="center"/>
                      </w:tcPr>
                      <w:p w14:paraId="05C008D5"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 xml:space="preserve">Année d’obtention </w:t>
                        </w:r>
                      </w:p>
                    </w:tc>
                    <w:tc>
                      <w:tcPr>
                        <w:tcW w:w="817" w:type="dxa"/>
                        <w:tcBorders>
                          <w:top w:val="single" w:sz="4" w:space="0" w:color="000000"/>
                          <w:left w:val="single" w:sz="4" w:space="0" w:color="000000"/>
                          <w:bottom w:val="single" w:sz="4" w:space="0" w:color="000000"/>
                          <w:right w:val="single" w:sz="4" w:space="0" w:color="000000"/>
                        </w:tcBorders>
                        <w:vAlign w:val="center"/>
                      </w:tcPr>
                      <w:p w14:paraId="331F91A5"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 xml:space="preserve">Justificatif </w:t>
                        </w:r>
                      </w:p>
                    </w:tc>
                  </w:tr>
                  <w:tr w:rsidR="00680102" w:rsidRPr="008723A6" w14:paraId="3AE13A25" w14:textId="77777777" w:rsidTr="00586C2A">
                    <w:trPr>
                      <w:trHeight w:val="167"/>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5AE14" w14:textId="77777777" w:rsidR="00680102" w:rsidRPr="008723A6" w:rsidRDefault="00680102" w:rsidP="00680102">
                        <w:pPr>
                          <w:ind w:right="141"/>
                          <w:jc w:val="center"/>
                          <w:rPr>
                            <w:rFonts w:ascii="Arial Narrow" w:eastAsia="Calibri" w:hAnsi="Arial Narrow"/>
                            <w:b/>
                            <w:bCs/>
                            <w:sz w:val="20"/>
                            <w:szCs w:val="20"/>
                          </w:rPr>
                        </w:pPr>
                        <w:r w:rsidRPr="008723A6">
                          <w:rPr>
                            <w:rFonts w:ascii="Arial Narrow" w:eastAsia="Calibri" w:hAnsi="Arial Narrow"/>
                            <w:b/>
                            <w:bCs/>
                            <w:sz w:val="20"/>
                            <w:szCs w:val="20"/>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1314"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7ACA9A1"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55F44447"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16EC39E0"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F75174B"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A0B9F0B" w14:textId="77777777" w:rsidR="00680102" w:rsidRPr="008723A6" w:rsidRDefault="00680102" w:rsidP="00680102">
                        <w:pPr>
                          <w:ind w:right="141"/>
                          <w:rPr>
                            <w:rFonts w:ascii="Arial Narrow" w:eastAsia="Calibri" w:hAnsi="Arial Narrow"/>
                            <w:b/>
                            <w:bCs/>
                            <w:sz w:val="20"/>
                            <w:szCs w:val="20"/>
                          </w:rPr>
                        </w:pPr>
                      </w:p>
                    </w:tc>
                  </w:tr>
                  <w:tr w:rsidR="00680102" w:rsidRPr="008723A6" w14:paraId="716F56BC" w14:textId="77777777" w:rsidTr="00586C2A">
                    <w:trPr>
                      <w:trHeight w:val="202"/>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06C6A" w14:textId="77777777" w:rsidR="00680102" w:rsidRPr="008723A6" w:rsidRDefault="00680102" w:rsidP="00680102">
                        <w:pPr>
                          <w:ind w:right="141"/>
                          <w:jc w:val="center"/>
                          <w:rPr>
                            <w:rFonts w:ascii="Arial Narrow" w:eastAsia="Calibri" w:hAnsi="Arial Narrow"/>
                            <w:b/>
                            <w:bCs/>
                            <w:sz w:val="20"/>
                            <w:szCs w:val="20"/>
                          </w:rPr>
                        </w:pPr>
                        <w:r w:rsidRPr="008723A6">
                          <w:rPr>
                            <w:rFonts w:ascii="Arial Narrow" w:eastAsia="Calibri" w:hAnsi="Arial Narrow"/>
                            <w:b/>
                            <w:bCs/>
                            <w:sz w:val="20"/>
                            <w:szCs w:val="20"/>
                          </w:rPr>
                          <w:t>2</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C0994"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8986256"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2901428D"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062F5BD"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F7A1752"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DD7F73" w14:textId="77777777" w:rsidR="00680102" w:rsidRPr="008723A6" w:rsidRDefault="00680102" w:rsidP="00680102">
                        <w:pPr>
                          <w:ind w:right="141"/>
                          <w:rPr>
                            <w:rFonts w:ascii="Arial Narrow" w:eastAsia="Calibri" w:hAnsi="Arial Narrow"/>
                            <w:b/>
                            <w:bCs/>
                            <w:sz w:val="20"/>
                            <w:szCs w:val="20"/>
                          </w:rPr>
                        </w:pPr>
                      </w:p>
                    </w:tc>
                  </w:tr>
                  <w:tr w:rsidR="00680102" w:rsidRPr="008723A6" w14:paraId="69D51194" w14:textId="77777777" w:rsidTr="00586C2A">
                    <w:trPr>
                      <w:trHeight w:val="204"/>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6315" w14:textId="77777777" w:rsidR="00680102" w:rsidRPr="008723A6" w:rsidRDefault="00680102" w:rsidP="00680102">
                        <w:pPr>
                          <w:ind w:right="141"/>
                          <w:jc w:val="center"/>
                          <w:rPr>
                            <w:rFonts w:ascii="Arial Narrow" w:eastAsia="Calibri" w:hAnsi="Arial Narrow"/>
                            <w:b/>
                            <w:bCs/>
                            <w:sz w:val="20"/>
                            <w:szCs w:val="20"/>
                          </w:rPr>
                        </w:pPr>
                        <w:r w:rsidRPr="008723A6">
                          <w:rPr>
                            <w:rFonts w:ascii="Arial Narrow" w:eastAsia="Calibri" w:hAnsi="Arial Narrow"/>
                            <w:b/>
                            <w:bCs/>
                            <w:sz w:val="20"/>
                            <w:szCs w:val="20"/>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8EEFB"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1A4B833"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173B4C08"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58E0832B"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3814E9EB"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55E9DB6" w14:textId="77777777" w:rsidR="00680102" w:rsidRPr="008723A6" w:rsidRDefault="00680102" w:rsidP="00680102">
                        <w:pPr>
                          <w:ind w:right="141"/>
                          <w:rPr>
                            <w:rFonts w:ascii="Arial Narrow" w:eastAsia="Calibri" w:hAnsi="Arial Narrow"/>
                            <w:b/>
                            <w:bCs/>
                            <w:sz w:val="20"/>
                            <w:szCs w:val="20"/>
                          </w:rPr>
                        </w:pPr>
                      </w:p>
                    </w:tc>
                  </w:tr>
                  <w:tr w:rsidR="00680102" w:rsidRPr="008723A6" w14:paraId="0E9D2D96" w14:textId="77777777" w:rsidTr="00586C2A">
                    <w:trPr>
                      <w:trHeight w:val="207"/>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03907" w14:textId="77777777" w:rsidR="00680102" w:rsidRPr="008723A6" w:rsidRDefault="00680102" w:rsidP="00680102">
                        <w:pPr>
                          <w:ind w:right="141"/>
                          <w:rPr>
                            <w:rFonts w:ascii="Arial Narrow" w:eastAsia="Calibri" w:hAnsi="Arial Narrow"/>
                            <w:b/>
                            <w:bCs/>
                            <w:sz w:val="20"/>
                            <w:szCs w:val="20"/>
                          </w:rPr>
                        </w:pPr>
                        <w:r w:rsidRPr="008723A6">
                          <w:rPr>
                            <w:rFonts w:ascii="Arial Narrow" w:eastAsia="Calibri" w:hAnsi="Arial Narrow"/>
                            <w:b/>
                            <w:bCs/>
                            <w:sz w:val="20"/>
                            <w:szCs w:val="20"/>
                          </w:rPr>
                          <w:t>N</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8885A"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843B120"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47EED697"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0AB4103"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34E9E7FB"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756480" w14:textId="77777777" w:rsidR="00680102" w:rsidRPr="008723A6" w:rsidRDefault="00680102" w:rsidP="00680102">
                        <w:pPr>
                          <w:ind w:right="141"/>
                          <w:rPr>
                            <w:rFonts w:ascii="Arial Narrow" w:eastAsia="Calibri" w:hAnsi="Arial Narrow"/>
                            <w:b/>
                            <w:bCs/>
                            <w:sz w:val="20"/>
                            <w:szCs w:val="20"/>
                          </w:rPr>
                        </w:pPr>
                      </w:p>
                    </w:tc>
                  </w:tr>
                </w:tbl>
                <w:p w14:paraId="3EEA97FA" w14:textId="77777777" w:rsidR="00680102" w:rsidRPr="008723A6" w:rsidRDefault="00680102" w:rsidP="00680102">
                  <w:pPr>
                    <w:suppressAutoHyphens w:val="0"/>
                    <w:autoSpaceDN/>
                    <w:ind w:right="141"/>
                    <w:contextualSpacing/>
                    <w:jc w:val="both"/>
                    <w:textAlignment w:val="auto"/>
                    <w:rPr>
                      <w:rFonts w:ascii="Arial Narrow" w:hAnsi="Arial Narrow"/>
                    </w:rPr>
                  </w:pPr>
                </w:p>
              </w:tc>
              <w:tc>
                <w:tcPr>
                  <w:tcW w:w="1822" w:type="dxa"/>
                  <w:shd w:val="clear" w:color="auto" w:fill="auto"/>
                  <w:vAlign w:val="center"/>
                </w:tcPr>
                <w:p w14:paraId="48D52C69"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55B93FED" w14:textId="77777777" w:rsidTr="00586C2A">
              <w:trPr>
                <w:trHeight w:val="414"/>
                <w:jc w:val="center"/>
              </w:trPr>
              <w:tc>
                <w:tcPr>
                  <w:tcW w:w="9281" w:type="dxa"/>
                  <w:gridSpan w:val="3"/>
                  <w:shd w:val="clear" w:color="auto" w:fill="auto"/>
                  <w:vAlign w:val="center"/>
                </w:tcPr>
                <w:p w14:paraId="1546BC7A" w14:textId="77777777" w:rsidR="00680102" w:rsidRPr="008723A6" w:rsidRDefault="00680102" w:rsidP="008F72C1">
                  <w:pPr>
                    <w:pStyle w:val="Paragraphedeliste"/>
                    <w:numPr>
                      <w:ilvl w:val="0"/>
                      <w:numId w:val="68"/>
                    </w:numPr>
                    <w:suppressAutoHyphens w:val="0"/>
                    <w:autoSpaceDN/>
                    <w:spacing w:after="0"/>
                    <w:ind w:right="141"/>
                    <w:contextualSpacing/>
                    <w:textAlignment w:val="auto"/>
                    <w:rPr>
                      <w:rFonts w:ascii="Arial Narrow" w:hAnsi="Arial Narrow"/>
                      <w:b/>
                      <w:bCs/>
                    </w:rPr>
                  </w:pPr>
                  <w:r w:rsidRPr="008723A6">
                    <w:rPr>
                      <w:rFonts w:ascii="Arial Narrow" w:hAnsi="Arial Narrow"/>
                      <w:b/>
                      <w:bCs/>
                    </w:rPr>
                    <w:t xml:space="preserve">EXPERIENCES DU PERSONNELS D’ENCADREMENTS </w:t>
                  </w:r>
                </w:p>
              </w:tc>
            </w:tr>
            <w:tr w:rsidR="00680102" w:rsidRPr="008723A6" w14:paraId="7002AA7F" w14:textId="77777777" w:rsidTr="00586C2A">
              <w:trPr>
                <w:trHeight w:val="276"/>
                <w:jc w:val="center"/>
              </w:trPr>
              <w:tc>
                <w:tcPr>
                  <w:tcW w:w="814" w:type="dxa"/>
                  <w:shd w:val="clear" w:color="auto" w:fill="auto"/>
                  <w:vAlign w:val="center"/>
                </w:tcPr>
                <w:p w14:paraId="3ED65C5C"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0A21987" w14:textId="77777777" w:rsidR="00680102" w:rsidRPr="008723A6" w:rsidRDefault="00680102" w:rsidP="00680102">
                  <w:pPr>
                    <w:suppressAutoHyphens w:val="0"/>
                    <w:autoSpaceDN/>
                    <w:ind w:left="284" w:right="141"/>
                    <w:contextualSpacing/>
                    <w:jc w:val="both"/>
                    <w:textAlignment w:val="auto"/>
                    <w:rPr>
                      <w:rFonts w:ascii="Arial Narrow" w:hAnsi="Arial Narrow"/>
                      <w:b/>
                      <w:bCs/>
                    </w:rPr>
                  </w:pPr>
                  <w:r w:rsidRPr="008723A6">
                    <w:rPr>
                      <w:rFonts w:ascii="Arial Narrow" w:hAnsi="Arial Narrow"/>
                      <w:b/>
                      <w:bCs/>
                    </w:rPr>
                    <w:t xml:space="preserve">Conducteur des Travaux </w:t>
                  </w:r>
                </w:p>
              </w:tc>
              <w:tc>
                <w:tcPr>
                  <w:tcW w:w="1822" w:type="dxa"/>
                  <w:shd w:val="clear" w:color="auto" w:fill="auto"/>
                  <w:vAlign w:val="center"/>
                </w:tcPr>
                <w:p w14:paraId="25BA1D4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463D34D7" w14:textId="77777777" w:rsidTr="00586C2A">
              <w:trPr>
                <w:trHeight w:val="369"/>
                <w:jc w:val="center"/>
              </w:trPr>
              <w:tc>
                <w:tcPr>
                  <w:tcW w:w="814" w:type="dxa"/>
                  <w:shd w:val="clear" w:color="auto" w:fill="auto"/>
                  <w:vAlign w:val="center"/>
                </w:tcPr>
                <w:p w14:paraId="3153CBB0"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23</w:t>
                  </w:r>
                </w:p>
              </w:tc>
              <w:tc>
                <w:tcPr>
                  <w:tcW w:w="6645" w:type="dxa"/>
                  <w:shd w:val="clear" w:color="auto" w:fill="auto"/>
                  <w:vAlign w:val="center"/>
                </w:tcPr>
                <w:p w14:paraId="76B9FB05"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Formation de base :</w:t>
                  </w:r>
                  <w:r w:rsidRPr="008723A6">
                    <w:rPr>
                      <w:rFonts w:ascii="Arial Narrow" w:hAnsi="Arial Narrow"/>
                      <w:sz w:val="22"/>
                      <w:szCs w:val="22"/>
                    </w:rPr>
                    <w:t xml:space="preserve"> Ingénieur des travaux de Génie Civil </w:t>
                  </w:r>
                </w:p>
              </w:tc>
              <w:tc>
                <w:tcPr>
                  <w:tcW w:w="1822" w:type="dxa"/>
                  <w:shd w:val="clear" w:color="auto" w:fill="auto"/>
                  <w:vAlign w:val="center"/>
                </w:tcPr>
                <w:p w14:paraId="57DFF815"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DEF8851" w14:textId="77777777" w:rsidTr="00586C2A">
              <w:trPr>
                <w:trHeight w:val="870"/>
                <w:jc w:val="center"/>
              </w:trPr>
              <w:tc>
                <w:tcPr>
                  <w:tcW w:w="814" w:type="dxa"/>
                  <w:shd w:val="clear" w:color="auto" w:fill="auto"/>
                  <w:vAlign w:val="center"/>
                </w:tcPr>
                <w:p w14:paraId="3520F592"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24</w:t>
                  </w:r>
                </w:p>
              </w:tc>
              <w:tc>
                <w:tcPr>
                  <w:tcW w:w="6645" w:type="dxa"/>
                  <w:shd w:val="clear" w:color="auto" w:fill="auto"/>
                  <w:vAlign w:val="center"/>
                </w:tcPr>
                <w:p w14:paraId="4C79B73B"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Expérience générale dans les travaux BTP</w:t>
                  </w:r>
                  <w:r w:rsidRPr="008723A6">
                    <w:rPr>
                      <w:rFonts w:ascii="Arial Narrow" w:hAnsi="Arial Narrow"/>
                      <w:sz w:val="22"/>
                      <w:szCs w:val="22"/>
                    </w:rPr>
                    <w:t xml:space="preserve"> (Oui si l’Ingénieur a une expérience profession</w:t>
                  </w:r>
                  <w:r>
                    <w:rPr>
                      <w:rFonts w:ascii="Arial Narrow" w:hAnsi="Arial Narrow"/>
                      <w:sz w:val="22"/>
                      <w:szCs w:val="22"/>
                    </w:rPr>
                    <w:t>nelle supérieure ou égale à trois (03</w:t>
                  </w:r>
                  <w:r w:rsidRPr="008723A6">
                    <w:rPr>
                      <w:rFonts w:ascii="Arial Narrow" w:hAnsi="Arial Narrow"/>
                      <w:sz w:val="22"/>
                      <w:szCs w:val="22"/>
                    </w:rPr>
                    <w:t>) ans dans le domaine des BTP</w:t>
                  </w:r>
                </w:p>
              </w:tc>
              <w:tc>
                <w:tcPr>
                  <w:tcW w:w="1822" w:type="dxa"/>
                  <w:shd w:val="clear" w:color="auto" w:fill="auto"/>
                  <w:vAlign w:val="center"/>
                </w:tcPr>
                <w:p w14:paraId="7477406D"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887F7EC" w14:textId="77777777" w:rsidTr="00586C2A">
              <w:trPr>
                <w:trHeight w:val="751"/>
                <w:jc w:val="center"/>
              </w:trPr>
              <w:tc>
                <w:tcPr>
                  <w:tcW w:w="814" w:type="dxa"/>
                  <w:shd w:val="clear" w:color="auto" w:fill="auto"/>
                  <w:vAlign w:val="center"/>
                </w:tcPr>
                <w:p w14:paraId="094D4280"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25</w:t>
                  </w:r>
                </w:p>
              </w:tc>
              <w:tc>
                <w:tcPr>
                  <w:tcW w:w="6645" w:type="dxa"/>
                  <w:shd w:val="clear" w:color="auto" w:fill="auto"/>
                  <w:vAlign w:val="center"/>
                </w:tcPr>
                <w:p w14:paraId="73FCEF61"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b/>
                      <w:bCs/>
                      <w:sz w:val="22"/>
                      <w:szCs w:val="22"/>
                    </w:rPr>
                    <w:t>Expérience spécifique au poste de Conducteur des Travaux</w:t>
                  </w:r>
                  <w:r w:rsidRPr="008723A6">
                    <w:rPr>
                      <w:rFonts w:ascii="Arial Narrow" w:hAnsi="Arial Narrow"/>
                      <w:sz w:val="22"/>
                      <w:szCs w:val="22"/>
                    </w:rPr>
                    <w:t>. (Oui si l’Ingénieur à une expérien</w:t>
                  </w:r>
                  <w:r>
                    <w:rPr>
                      <w:rFonts w:ascii="Arial Narrow" w:hAnsi="Arial Narrow"/>
                      <w:sz w:val="22"/>
                      <w:szCs w:val="22"/>
                    </w:rPr>
                    <w:t>ce spécifique d’au moins deux (02</w:t>
                  </w:r>
                  <w:r w:rsidRPr="008723A6">
                    <w:rPr>
                      <w:rFonts w:ascii="Arial Narrow" w:hAnsi="Arial Narrow"/>
                      <w:sz w:val="22"/>
                      <w:szCs w:val="22"/>
                    </w:rPr>
                    <w:t>) projets des travaux similaires</w:t>
                  </w:r>
                </w:p>
              </w:tc>
              <w:tc>
                <w:tcPr>
                  <w:tcW w:w="1822" w:type="dxa"/>
                  <w:shd w:val="clear" w:color="auto" w:fill="auto"/>
                  <w:vAlign w:val="center"/>
                </w:tcPr>
                <w:p w14:paraId="497855F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FC0FA08" w14:textId="77777777" w:rsidTr="00586C2A">
              <w:trPr>
                <w:trHeight w:val="274"/>
                <w:jc w:val="center"/>
              </w:trPr>
              <w:tc>
                <w:tcPr>
                  <w:tcW w:w="814" w:type="dxa"/>
                  <w:shd w:val="clear" w:color="auto" w:fill="auto"/>
                  <w:vAlign w:val="center"/>
                </w:tcPr>
                <w:p w14:paraId="033EDBE0"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1D85CA43" w14:textId="77777777" w:rsidR="00680102" w:rsidRPr="008723A6" w:rsidRDefault="00680102" w:rsidP="00680102">
                  <w:pPr>
                    <w:suppressAutoHyphens w:val="0"/>
                    <w:autoSpaceDN/>
                    <w:ind w:left="284" w:right="141"/>
                    <w:contextualSpacing/>
                    <w:jc w:val="both"/>
                    <w:textAlignment w:val="auto"/>
                    <w:rPr>
                      <w:rFonts w:ascii="Arial Narrow" w:hAnsi="Arial Narrow"/>
                      <w:b/>
                      <w:bCs/>
                    </w:rPr>
                  </w:pPr>
                  <w:r w:rsidRPr="008723A6">
                    <w:rPr>
                      <w:rFonts w:ascii="Arial Narrow" w:hAnsi="Arial Narrow"/>
                      <w:b/>
                      <w:bCs/>
                    </w:rPr>
                    <w:t xml:space="preserve">Chef Chantier </w:t>
                  </w:r>
                </w:p>
              </w:tc>
              <w:tc>
                <w:tcPr>
                  <w:tcW w:w="1822" w:type="dxa"/>
                  <w:shd w:val="clear" w:color="auto" w:fill="auto"/>
                  <w:vAlign w:val="center"/>
                </w:tcPr>
                <w:p w14:paraId="30AD346D"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691074EF" w14:textId="77777777" w:rsidTr="00586C2A">
              <w:trPr>
                <w:trHeight w:val="608"/>
                <w:jc w:val="center"/>
              </w:trPr>
              <w:tc>
                <w:tcPr>
                  <w:tcW w:w="814" w:type="dxa"/>
                  <w:shd w:val="clear" w:color="auto" w:fill="auto"/>
                  <w:vAlign w:val="center"/>
                </w:tcPr>
                <w:p w14:paraId="29450D34"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26</w:t>
                  </w:r>
                </w:p>
              </w:tc>
              <w:tc>
                <w:tcPr>
                  <w:tcW w:w="6645" w:type="dxa"/>
                  <w:shd w:val="clear" w:color="auto" w:fill="auto"/>
                  <w:vAlign w:val="center"/>
                </w:tcPr>
                <w:p w14:paraId="591846F3"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Formation de base :</w:t>
                  </w:r>
                  <w:r w:rsidRPr="008723A6">
                    <w:rPr>
                      <w:rFonts w:ascii="Arial Narrow" w:hAnsi="Arial Narrow"/>
                      <w:sz w:val="22"/>
                      <w:szCs w:val="22"/>
                    </w:rPr>
                    <w:t xml:space="preserve"> Technicien Supérieur des travaux de Génie Civil au moins</w:t>
                  </w:r>
                </w:p>
              </w:tc>
              <w:tc>
                <w:tcPr>
                  <w:tcW w:w="1822" w:type="dxa"/>
                  <w:shd w:val="clear" w:color="auto" w:fill="auto"/>
                  <w:vAlign w:val="center"/>
                </w:tcPr>
                <w:p w14:paraId="1366C7EC"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8DEF08E" w14:textId="77777777" w:rsidTr="00586C2A">
              <w:trPr>
                <w:trHeight w:val="634"/>
                <w:jc w:val="center"/>
              </w:trPr>
              <w:tc>
                <w:tcPr>
                  <w:tcW w:w="814" w:type="dxa"/>
                  <w:shd w:val="clear" w:color="auto" w:fill="auto"/>
                  <w:vAlign w:val="center"/>
                </w:tcPr>
                <w:p w14:paraId="3762EA9D"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27</w:t>
                  </w:r>
                </w:p>
              </w:tc>
              <w:tc>
                <w:tcPr>
                  <w:tcW w:w="6645" w:type="dxa"/>
                  <w:shd w:val="clear" w:color="auto" w:fill="auto"/>
                  <w:vAlign w:val="center"/>
                </w:tcPr>
                <w:p w14:paraId="68CF5130"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Expérience générale dans les travaux BTP</w:t>
                  </w:r>
                  <w:r w:rsidRPr="008723A6">
                    <w:rPr>
                      <w:rFonts w:ascii="Arial Narrow" w:hAnsi="Arial Narrow"/>
                      <w:sz w:val="22"/>
                      <w:szCs w:val="22"/>
                    </w:rPr>
                    <w:t xml:space="preserve"> (Oui si le TS a une expérience profession</w:t>
                  </w:r>
                  <w:r>
                    <w:rPr>
                      <w:rFonts w:ascii="Arial Narrow" w:hAnsi="Arial Narrow"/>
                      <w:sz w:val="22"/>
                      <w:szCs w:val="22"/>
                    </w:rPr>
                    <w:t>nelle supérieure ou égale à trois (03</w:t>
                  </w:r>
                  <w:r w:rsidRPr="008723A6">
                    <w:rPr>
                      <w:rFonts w:ascii="Arial Narrow" w:hAnsi="Arial Narrow"/>
                      <w:sz w:val="22"/>
                      <w:szCs w:val="22"/>
                    </w:rPr>
                    <w:t>) ans dans le domaine des BTP</w:t>
                  </w:r>
                </w:p>
              </w:tc>
              <w:tc>
                <w:tcPr>
                  <w:tcW w:w="1822" w:type="dxa"/>
                  <w:shd w:val="clear" w:color="auto" w:fill="auto"/>
                  <w:vAlign w:val="center"/>
                </w:tcPr>
                <w:p w14:paraId="746A9B91"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2F4DBDF" w14:textId="77777777" w:rsidTr="00586C2A">
              <w:trPr>
                <w:trHeight w:val="751"/>
                <w:jc w:val="center"/>
              </w:trPr>
              <w:tc>
                <w:tcPr>
                  <w:tcW w:w="814" w:type="dxa"/>
                  <w:shd w:val="clear" w:color="auto" w:fill="auto"/>
                  <w:vAlign w:val="center"/>
                </w:tcPr>
                <w:p w14:paraId="5BBF3A32"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28</w:t>
                  </w:r>
                </w:p>
              </w:tc>
              <w:tc>
                <w:tcPr>
                  <w:tcW w:w="6645" w:type="dxa"/>
                  <w:shd w:val="clear" w:color="auto" w:fill="auto"/>
                  <w:vAlign w:val="center"/>
                </w:tcPr>
                <w:p w14:paraId="52287C5C"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b/>
                      <w:bCs/>
                      <w:sz w:val="22"/>
                      <w:szCs w:val="22"/>
                    </w:rPr>
                    <w:t>Expérience spécifique au poste de Conducteur des Travaux</w:t>
                  </w:r>
                  <w:r w:rsidRPr="008723A6">
                    <w:rPr>
                      <w:rFonts w:ascii="Arial Narrow" w:hAnsi="Arial Narrow"/>
                      <w:sz w:val="22"/>
                      <w:szCs w:val="22"/>
                    </w:rPr>
                    <w:t>. (Oui si le TS à une expéri</w:t>
                  </w:r>
                  <w:r>
                    <w:rPr>
                      <w:rFonts w:ascii="Arial Narrow" w:hAnsi="Arial Narrow"/>
                      <w:sz w:val="22"/>
                      <w:szCs w:val="22"/>
                    </w:rPr>
                    <w:t>ence spécifique d’au moins deux (02</w:t>
                  </w:r>
                  <w:r w:rsidRPr="008723A6">
                    <w:rPr>
                      <w:rFonts w:ascii="Arial Narrow" w:hAnsi="Arial Narrow"/>
                      <w:sz w:val="22"/>
                      <w:szCs w:val="22"/>
                    </w:rPr>
                    <w:t>) projets des travaux similaires</w:t>
                  </w:r>
                </w:p>
              </w:tc>
              <w:tc>
                <w:tcPr>
                  <w:tcW w:w="1822" w:type="dxa"/>
                  <w:shd w:val="clear" w:color="auto" w:fill="auto"/>
                  <w:vAlign w:val="center"/>
                </w:tcPr>
                <w:p w14:paraId="7637BA5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7DFB897" w14:textId="77777777" w:rsidTr="00586C2A">
              <w:trPr>
                <w:trHeight w:val="250"/>
                <w:jc w:val="center"/>
              </w:trPr>
              <w:tc>
                <w:tcPr>
                  <w:tcW w:w="814" w:type="dxa"/>
                  <w:shd w:val="clear" w:color="auto" w:fill="auto"/>
                  <w:vAlign w:val="center"/>
                </w:tcPr>
                <w:p w14:paraId="16A3D77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268D1DA9"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2"/>
                      <w:szCs w:val="22"/>
                    </w:rPr>
                    <w:t>Responsable topographie</w:t>
                  </w:r>
                </w:p>
              </w:tc>
              <w:tc>
                <w:tcPr>
                  <w:tcW w:w="1822" w:type="dxa"/>
                  <w:shd w:val="clear" w:color="auto" w:fill="auto"/>
                  <w:vAlign w:val="center"/>
                </w:tcPr>
                <w:p w14:paraId="0EB7AFCB"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2DB14099" w14:textId="77777777" w:rsidTr="00586C2A">
              <w:trPr>
                <w:trHeight w:val="572"/>
                <w:jc w:val="center"/>
              </w:trPr>
              <w:tc>
                <w:tcPr>
                  <w:tcW w:w="814" w:type="dxa"/>
                  <w:shd w:val="clear" w:color="auto" w:fill="auto"/>
                  <w:vAlign w:val="center"/>
                </w:tcPr>
                <w:p w14:paraId="1CB95B6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29</w:t>
                  </w:r>
                </w:p>
              </w:tc>
              <w:tc>
                <w:tcPr>
                  <w:tcW w:w="6645" w:type="dxa"/>
                  <w:shd w:val="clear" w:color="auto" w:fill="auto"/>
                  <w:vAlign w:val="center"/>
                </w:tcPr>
                <w:p w14:paraId="0DF3B956" w14:textId="77777777" w:rsidR="00680102" w:rsidRPr="008723A6" w:rsidRDefault="00680102" w:rsidP="00680102">
                  <w:pPr>
                    <w:widowControl w:val="0"/>
                    <w:autoSpaceDE w:val="0"/>
                    <w:adjustRightInd w:val="0"/>
                    <w:spacing w:before="60" w:after="60"/>
                    <w:ind w:right="141"/>
                    <w:rPr>
                      <w:rFonts w:ascii="Arial Narrow" w:hAnsi="Arial Narrow"/>
                      <w:sz w:val="20"/>
                      <w:szCs w:val="20"/>
                    </w:rPr>
                  </w:pPr>
                  <w:r w:rsidRPr="008723A6">
                    <w:rPr>
                      <w:rFonts w:ascii="Arial Narrow" w:hAnsi="Arial Narrow"/>
                      <w:b/>
                      <w:bCs/>
                      <w:sz w:val="20"/>
                      <w:szCs w:val="20"/>
                    </w:rPr>
                    <w:t>Formation de base :</w:t>
                  </w:r>
                  <w:r w:rsidRPr="008723A6">
                    <w:rPr>
                      <w:rFonts w:ascii="Arial Narrow" w:hAnsi="Arial Narrow"/>
                      <w:sz w:val="20"/>
                      <w:szCs w:val="20"/>
                    </w:rPr>
                    <w:t xml:space="preserve"> Technicien Supérieur de Topographie-Cadastre au mois ou équivalent  </w:t>
                  </w:r>
                </w:p>
              </w:tc>
              <w:tc>
                <w:tcPr>
                  <w:tcW w:w="1822" w:type="dxa"/>
                  <w:shd w:val="clear" w:color="auto" w:fill="auto"/>
                  <w:vAlign w:val="center"/>
                </w:tcPr>
                <w:p w14:paraId="5A19DFF3"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3C33F16" w14:textId="77777777" w:rsidTr="00586C2A">
              <w:trPr>
                <w:trHeight w:val="514"/>
                <w:jc w:val="center"/>
              </w:trPr>
              <w:tc>
                <w:tcPr>
                  <w:tcW w:w="814" w:type="dxa"/>
                  <w:shd w:val="clear" w:color="auto" w:fill="auto"/>
                  <w:vAlign w:val="center"/>
                </w:tcPr>
                <w:p w14:paraId="040806D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30</w:t>
                  </w:r>
                </w:p>
              </w:tc>
              <w:tc>
                <w:tcPr>
                  <w:tcW w:w="6645" w:type="dxa"/>
                  <w:shd w:val="clear" w:color="auto" w:fill="auto"/>
                  <w:vAlign w:val="center"/>
                </w:tcPr>
                <w:p w14:paraId="42FA8CF1"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0"/>
                      <w:szCs w:val="20"/>
                    </w:rPr>
                    <w:t>Expérience générale dans les travaux BTP</w:t>
                  </w:r>
                  <w:r w:rsidRPr="008723A6">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8723A6">
                    <w:rPr>
                      <w:rFonts w:ascii="Arial Narrow" w:hAnsi="Arial Narrow"/>
                      <w:sz w:val="20"/>
                      <w:szCs w:val="20"/>
                    </w:rPr>
                    <w:t>) ans dans le domaine des BTP</w:t>
                  </w:r>
                </w:p>
              </w:tc>
              <w:tc>
                <w:tcPr>
                  <w:tcW w:w="1822" w:type="dxa"/>
                  <w:shd w:val="clear" w:color="auto" w:fill="auto"/>
                  <w:vAlign w:val="center"/>
                </w:tcPr>
                <w:p w14:paraId="20FDCD8C"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265B5E1" w14:textId="77777777" w:rsidTr="00586C2A">
              <w:trPr>
                <w:trHeight w:val="679"/>
                <w:jc w:val="center"/>
              </w:trPr>
              <w:tc>
                <w:tcPr>
                  <w:tcW w:w="814" w:type="dxa"/>
                  <w:shd w:val="clear" w:color="auto" w:fill="auto"/>
                  <w:vAlign w:val="center"/>
                </w:tcPr>
                <w:p w14:paraId="345816EB"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31</w:t>
                  </w:r>
                </w:p>
              </w:tc>
              <w:tc>
                <w:tcPr>
                  <w:tcW w:w="6645" w:type="dxa"/>
                  <w:shd w:val="clear" w:color="auto" w:fill="auto"/>
                  <w:vAlign w:val="center"/>
                </w:tcPr>
                <w:p w14:paraId="32740CBD"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0"/>
                      <w:szCs w:val="20"/>
                    </w:rPr>
                    <w:t>Expérience spécifique au poste de Conducteur des Travaux</w:t>
                  </w:r>
                  <w:r w:rsidRPr="008723A6">
                    <w:rPr>
                      <w:rFonts w:ascii="Arial Narrow" w:hAnsi="Arial Narrow"/>
                      <w:sz w:val="20"/>
                      <w:szCs w:val="20"/>
                    </w:rPr>
                    <w:t>. (Oui si le TS à une expéri</w:t>
                  </w:r>
                  <w:r>
                    <w:rPr>
                      <w:rFonts w:ascii="Arial Narrow" w:hAnsi="Arial Narrow"/>
                      <w:sz w:val="20"/>
                      <w:szCs w:val="20"/>
                    </w:rPr>
                    <w:t>ence spécifique d’au moins deux (02</w:t>
                  </w:r>
                  <w:r w:rsidRPr="008723A6">
                    <w:rPr>
                      <w:rFonts w:ascii="Arial Narrow" w:hAnsi="Arial Narrow"/>
                      <w:sz w:val="20"/>
                      <w:szCs w:val="20"/>
                    </w:rPr>
                    <w:t>) projets des travaux similaires</w:t>
                  </w:r>
                </w:p>
              </w:tc>
              <w:tc>
                <w:tcPr>
                  <w:tcW w:w="1822" w:type="dxa"/>
                  <w:shd w:val="clear" w:color="auto" w:fill="auto"/>
                  <w:vAlign w:val="center"/>
                </w:tcPr>
                <w:p w14:paraId="2919808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A37B09C" w14:textId="77777777" w:rsidTr="00586C2A">
              <w:trPr>
                <w:trHeight w:val="349"/>
                <w:jc w:val="center"/>
              </w:trPr>
              <w:tc>
                <w:tcPr>
                  <w:tcW w:w="9281" w:type="dxa"/>
                  <w:gridSpan w:val="3"/>
                  <w:shd w:val="clear" w:color="auto" w:fill="auto"/>
                  <w:vAlign w:val="center"/>
                </w:tcPr>
                <w:p w14:paraId="22FF60F7" w14:textId="77777777" w:rsidR="00680102" w:rsidRPr="008723A6" w:rsidRDefault="00680102" w:rsidP="008F72C1">
                  <w:pPr>
                    <w:pStyle w:val="Paragraphedeliste"/>
                    <w:numPr>
                      <w:ilvl w:val="0"/>
                      <w:numId w:val="68"/>
                    </w:numPr>
                    <w:suppressAutoHyphens w:val="0"/>
                    <w:autoSpaceDN/>
                    <w:spacing w:after="0"/>
                    <w:ind w:right="141"/>
                    <w:contextualSpacing/>
                    <w:textAlignment w:val="auto"/>
                    <w:rPr>
                      <w:rFonts w:ascii="Arial Narrow" w:hAnsi="Arial Narrow"/>
                      <w:b/>
                      <w:bCs/>
                    </w:rPr>
                  </w:pPr>
                  <w:r w:rsidRPr="008723A6">
                    <w:rPr>
                      <w:rFonts w:ascii="Arial Narrow" w:hAnsi="Arial Narrow"/>
                      <w:b/>
                      <w:bCs/>
                    </w:rPr>
                    <w:t xml:space="preserve">LA PREUVE D’ACCEPTATION DES CONDITIONS DE LA LETTRE COMMANDE  </w:t>
                  </w:r>
                </w:p>
              </w:tc>
            </w:tr>
            <w:tr w:rsidR="00680102" w:rsidRPr="008723A6" w14:paraId="45AA4622" w14:textId="77777777" w:rsidTr="00586C2A">
              <w:trPr>
                <w:trHeight w:val="500"/>
                <w:jc w:val="center"/>
              </w:trPr>
              <w:tc>
                <w:tcPr>
                  <w:tcW w:w="814" w:type="dxa"/>
                  <w:shd w:val="clear" w:color="auto" w:fill="auto"/>
                  <w:vAlign w:val="center"/>
                </w:tcPr>
                <w:p w14:paraId="057F1217"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32</w:t>
                  </w:r>
                </w:p>
              </w:tc>
              <w:tc>
                <w:tcPr>
                  <w:tcW w:w="6645" w:type="dxa"/>
                  <w:shd w:val="clear" w:color="auto" w:fill="auto"/>
                  <w:vAlign w:val="center"/>
                </w:tcPr>
                <w:p w14:paraId="76E59F6B"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Le CCAP dument paraphé sur chaque page, signé et daté à la dernière précédée de la mention "LU et Approuvé"</w:t>
                  </w:r>
                </w:p>
              </w:tc>
              <w:tc>
                <w:tcPr>
                  <w:tcW w:w="1822" w:type="dxa"/>
                  <w:shd w:val="clear" w:color="auto" w:fill="auto"/>
                  <w:vAlign w:val="center"/>
                </w:tcPr>
                <w:p w14:paraId="6221CC5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8A7B997" w14:textId="77777777" w:rsidTr="00586C2A">
              <w:trPr>
                <w:trHeight w:val="488"/>
                <w:jc w:val="center"/>
              </w:trPr>
              <w:tc>
                <w:tcPr>
                  <w:tcW w:w="814" w:type="dxa"/>
                  <w:shd w:val="clear" w:color="auto" w:fill="auto"/>
                  <w:vAlign w:val="center"/>
                </w:tcPr>
                <w:p w14:paraId="3051563A"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33</w:t>
                  </w:r>
                </w:p>
              </w:tc>
              <w:tc>
                <w:tcPr>
                  <w:tcW w:w="6645" w:type="dxa"/>
                  <w:shd w:val="clear" w:color="auto" w:fill="auto"/>
                  <w:vAlign w:val="center"/>
                </w:tcPr>
                <w:p w14:paraId="3B65BAAC"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sz w:val="22"/>
                      <w:szCs w:val="22"/>
                    </w:rPr>
                    <w:t>Le CCTP dument paraphé sur chaque page, signé et daté à la dernière précédée de la mention "LU et Approuvé"</w:t>
                  </w:r>
                </w:p>
              </w:tc>
              <w:tc>
                <w:tcPr>
                  <w:tcW w:w="1822" w:type="dxa"/>
                  <w:shd w:val="clear" w:color="auto" w:fill="auto"/>
                  <w:vAlign w:val="center"/>
                </w:tcPr>
                <w:p w14:paraId="48B73CE3"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0833BD1" w14:textId="77777777" w:rsidTr="00586C2A">
              <w:trPr>
                <w:trHeight w:val="286"/>
                <w:jc w:val="center"/>
              </w:trPr>
              <w:tc>
                <w:tcPr>
                  <w:tcW w:w="9281" w:type="dxa"/>
                  <w:gridSpan w:val="3"/>
                  <w:shd w:val="clear" w:color="auto" w:fill="auto"/>
                  <w:vAlign w:val="center"/>
                </w:tcPr>
                <w:p w14:paraId="1587A9A1" w14:textId="77777777" w:rsidR="00680102" w:rsidRPr="008723A6" w:rsidRDefault="00680102" w:rsidP="008F72C1">
                  <w:pPr>
                    <w:pStyle w:val="Paragraphedeliste"/>
                    <w:numPr>
                      <w:ilvl w:val="0"/>
                      <w:numId w:val="68"/>
                    </w:numPr>
                    <w:suppressAutoHyphens w:val="0"/>
                    <w:autoSpaceDN/>
                    <w:spacing w:after="0"/>
                    <w:ind w:right="141"/>
                    <w:contextualSpacing/>
                    <w:textAlignment w:val="auto"/>
                    <w:rPr>
                      <w:rFonts w:ascii="Arial Narrow" w:hAnsi="Arial Narrow"/>
                      <w:b/>
                      <w:bCs/>
                      <w:sz w:val="24"/>
                      <w:szCs w:val="24"/>
                    </w:rPr>
                  </w:pPr>
                  <w:r w:rsidRPr="008723A6">
                    <w:rPr>
                      <w:rFonts w:ascii="Arial Narrow" w:hAnsi="Arial Narrow"/>
                      <w:b/>
                      <w:bCs/>
                      <w:sz w:val="24"/>
                      <w:szCs w:val="24"/>
                    </w:rPr>
                    <w:t xml:space="preserve">METHODOLOGIE </w:t>
                  </w:r>
                </w:p>
              </w:tc>
            </w:tr>
            <w:tr w:rsidR="00680102" w:rsidRPr="008723A6" w14:paraId="25A12960" w14:textId="77777777" w:rsidTr="00586C2A">
              <w:trPr>
                <w:trHeight w:val="250"/>
                <w:jc w:val="center"/>
              </w:trPr>
              <w:tc>
                <w:tcPr>
                  <w:tcW w:w="814" w:type="dxa"/>
                  <w:shd w:val="clear" w:color="auto" w:fill="auto"/>
                  <w:vAlign w:val="center"/>
                </w:tcPr>
                <w:p w14:paraId="159A687E"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34</w:t>
                  </w:r>
                </w:p>
              </w:tc>
              <w:tc>
                <w:tcPr>
                  <w:tcW w:w="6645" w:type="dxa"/>
                  <w:shd w:val="clear" w:color="auto" w:fill="auto"/>
                  <w:vAlign w:val="center"/>
                </w:tcPr>
                <w:p w14:paraId="5FA759A7"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 xml:space="preserve">Présence de la note méthodologique </w:t>
                  </w:r>
                </w:p>
              </w:tc>
              <w:tc>
                <w:tcPr>
                  <w:tcW w:w="1822" w:type="dxa"/>
                  <w:shd w:val="clear" w:color="auto" w:fill="auto"/>
                  <w:vAlign w:val="center"/>
                </w:tcPr>
                <w:p w14:paraId="32273821"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4B1C15" w14:textId="77777777" w:rsidTr="00586C2A">
              <w:trPr>
                <w:trHeight w:val="238"/>
                <w:jc w:val="center"/>
              </w:trPr>
              <w:tc>
                <w:tcPr>
                  <w:tcW w:w="814" w:type="dxa"/>
                  <w:shd w:val="clear" w:color="auto" w:fill="auto"/>
                  <w:vAlign w:val="center"/>
                </w:tcPr>
                <w:p w14:paraId="32BD041E"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35</w:t>
                  </w:r>
                </w:p>
              </w:tc>
              <w:tc>
                <w:tcPr>
                  <w:tcW w:w="6645" w:type="dxa"/>
                  <w:shd w:val="clear" w:color="auto" w:fill="auto"/>
                  <w:vAlign w:val="center"/>
                </w:tcPr>
                <w:p w14:paraId="1853CE3D"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 xml:space="preserve">Planning et délai d’exécution conforme au DAO </w:t>
                  </w:r>
                </w:p>
              </w:tc>
              <w:tc>
                <w:tcPr>
                  <w:tcW w:w="1822" w:type="dxa"/>
                  <w:shd w:val="clear" w:color="auto" w:fill="auto"/>
                  <w:vAlign w:val="center"/>
                </w:tcPr>
                <w:p w14:paraId="621BBDB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A2B99CB" w14:textId="77777777" w:rsidTr="00586C2A">
              <w:trPr>
                <w:trHeight w:val="500"/>
                <w:jc w:val="center"/>
              </w:trPr>
              <w:tc>
                <w:tcPr>
                  <w:tcW w:w="814" w:type="dxa"/>
                  <w:shd w:val="clear" w:color="auto" w:fill="auto"/>
                  <w:vAlign w:val="center"/>
                </w:tcPr>
                <w:p w14:paraId="25812759"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36</w:t>
                  </w:r>
                </w:p>
              </w:tc>
              <w:tc>
                <w:tcPr>
                  <w:tcW w:w="6645" w:type="dxa"/>
                  <w:shd w:val="clear" w:color="auto" w:fill="auto"/>
                  <w:vAlign w:val="center"/>
                </w:tcPr>
                <w:p w14:paraId="66CF5360"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sz w:val="22"/>
                      <w:szCs w:val="22"/>
                    </w:rPr>
                    <w:t>Dispositions envisagées pour l’utilisation de la main d’œuvre locale (technique HIMO) </w:t>
                  </w:r>
                </w:p>
              </w:tc>
              <w:tc>
                <w:tcPr>
                  <w:tcW w:w="1822" w:type="dxa"/>
                  <w:shd w:val="clear" w:color="auto" w:fill="auto"/>
                  <w:vAlign w:val="center"/>
                </w:tcPr>
                <w:p w14:paraId="3ABE861B"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D949F7B" w14:textId="77777777" w:rsidTr="00586C2A">
              <w:trPr>
                <w:trHeight w:val="141"/>
                <w:jc w:val="center"/>
              </w:trPr>
              <w:tc>
                <w:tcPr>
                  <w:tcW w:w="814" w:type="dxa"/>
                  <w:shd w:val="clear" w:color="auto" w:fill="auto"/>
                  <w:vAlign w:val="center"/>
                </w:tcPr>
                <w:p w14:paraId="35B7CE5F"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37</w:t>
                  </w:r>
                </w:p>
              </w:tc>
              <w:tc>
                <w:tcPr>
                  <w:tcW w:w="6645" w:type="dxa"/>
                  <w:shd w:val="clear" w:color="auto" w:fill="auto"/>
                  <w:vAlign w:val="center"/>
                </w:tcPr>
                <w:p w14:paraId="6774F33E"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rPr>
                    <w:t>Dispositions relatives au respect des mesures environnementales </w:t>
                  </w:r>
                </w:p>
              </w:tc>
              <w:tc>
                <w:tcPr>
                  <w:tcW w:w="1822" w:type="dxa"/>
                  <w:shd w:val="clear" w:color="auto" w:fill="auto"/>
                  <w:vAlign w:val="center"/>
                </w:tcPr>
                <w:p w14:paraId="0CA47E7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47E4B40" w14:textId="77777777" w:rsidTr="00586C2A">
              <w:trPr>
                <w:trHeight w:val="274"/>
                <w:jc w:val="center"/>
              </w:trPr>
              <w:tc>
                <w:tcPr>
                  <w:tcW w:w="814" w:type="dxa"/>
                  <w:shd w:val="clear" w:color="auto" w:fill="auto"/>
                  <w:vAlign w:val="center"/>
                </w:tcPr>
                <w:p w14:paraId="69B6FC0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38</w:t>
                  </w:r>
                </w:p>
              </w:tc>
              <w:tc>
                <w:tcPr>
                  <w:tcW w:w="6645" w:type="dxa"/>
                  <w:shd w:val="clear" w:color="auto" w:fill="auto"/>
                  <w:vAlign w:val="center"/>
                </w:tcPr>
                <w:p w14:paraId="2BEEE020"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rPr>
                    <w:t>Travaux que le soumissionnaire envisage de sous-traiter </w:t>
                  </w:r>
                </w:p>
              </w:tc>
              <w:tc>
                <w:tcPr>
                  <w:tcW w:w="1822" w:type="dxa"/>
                  <w:shd w:val="clear" w:color="auto" w:fill="auto"/>
                  <w:vAlign w:val="center"/>
                </w:tcPr>
                <w:p w14:paraId="0618E7B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8ABEE6C" w14:textId="77777777" w:rsidTr="00586C2A">
              <w:trPr>
                <w:trHeight w:val="548"/>
                <w:jc w:val="center"/>
              </w:trPr>
              <w:tc>
                <w:tcPr>
                  <w:tcW w:w="9281" w:type="dxa"/>
                  <w:gridSpan w:val="3"/>
                  <w:shd w:val="clear" w:color="auto" w:fill="auto"/>
                  <w:vAlign w:val="center"/>
                </w:tcPr>
                <w:p w14:paraId="7C197BB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lang w:eastAsia="en-US"/>
                    </w:rPr>
                    <w:t>Toute Offre Technique qui contiendra une information de l’Offre Financière ou toute</w:t>
                  </w:r>
                  <w:r w:rsidRPr="008723A6">
                    <w:rPr>
                      <w:rFonts w:ascii="Arial Narrow" w:eastAsia="Calibri" w:hAnsi="Arial Narrow"/>
                      <w:b/>
                      <w:bCs/>
                      <w:lang w:eastAsia="en-US"/>
                    </w:rPr>
                    <w:t xml:space="preserve"> </w:t>
                  </w:r>
                  <w:r w:rsidRPr="008723A6">
                    <w:rPr>
                      <w:rFonts w:ascii="Arial Narrow" w:eastAsia="Calibri" w:hAnsi="Arial Narrow"/>
                      <w:lang w:eastAsia="en-US"/>
                    </w:rPr>
                    <w:t>offre</w:t>
                  </w:r>
                  <w:r w:rsidRPr="008723A6">
                    <w:rPr>
                      <w:rFonts w:ascii="Arial Narrow" w:eastAsia="Calibri" w:hAnsi="Arial Narrow"/>
                      <w:b/>
                      <w:bCs/>
                      <w:lang w:eastAsia="en-US"/>
                    </w:rPr>
                    <w:t xml:space="preserve"> </w:t>
                  </w:r>
                  <w:r w:rsidRPr="008723A6">
                    <w:rPr>
                      <w:rFonts w:ascii="Arial Narrow" w:eastAsia="Calibri" w:hAnsi="Arial Narrow"/>
                      <w:lang w:eastAsia="en-US"/>
                    </w:rPr>
                    <w:t>donc la note technique sera inférieure</w:t>
                  </w:r>
                  <w:r w:rsidRPr="008723A6">
                    <w:rPr>
                      <w:rFonts w:ascii="Arial Narrow" w:eastAsia="Calibri" w:hAnsi="Arial Narrow"/>
                      <w:b/>
                      <w:bCs/>
                      <w:lang w:eastAsia="en-US"/>
                    </w:rPr>
                    <w:t xml:space="preserve"> à </w:t>
                  </w:r>
                  <w:r>
                    <w:rPr>
                      <w:rFonts w:ascii="Arial Narrow" w:eastAsia="Calibri" w:hAnsi="Arial Narrow"/>
                      <w:b/>
                      <w:bCs/>
                      <w:lang w:eastAsia="en-US"/>
                    </w:rPr>
                    <w:t>27</w:t>
                  </w:r>
                  <w:r w:rsidRPr="008723A6">
                    <w:rPr>
                      <w:rFonts w:ascii="Arial Narrow" w:eastAsia="Calibri" w:hAnsi="Arial Narrow"/>
                      <w:b/>
                      <w:bCs/>
                      <w:lang w:eastAsia="en-US"/>
                    </w:rPr>
                    <w:t xml:space="preserve"> Oui sur </w:t>
                  </w:r>
                  <w:r>
                    <w:rPr>
                      <w:rFonts w:ascii="Arial Narrow" w:eastAsia="Calibri" w:hAnsi="Arial Narrow"/>
                      <w:b/>
                      <w:bCs/>
                      <w:lang w:eastAsia="en-US"/>
                    </w:rPr>
                    <w:t>38</w:t>
                  </w:r>
                  <w:r w:rsidRPr="008723A6">
                    <w:rPr>
                      <w:rFonts w:ascii="Arial Narrow" w:eastAsia="Calibri" w:hAnsi="Arial Narrow"/>
                      <w:b/>
                      <w:bCs/>
                      <w:lang w:eastAsia="en-US"/>
                    </w:rPr>
                    <w:t xml:space="preserve"> </w:t>
                  </w:r>
                  <w:r w:rsidRPr="008723A6">
                    <w:rPr>
                      <w:rFonts w:ascii="Arial Narrow" w:eastAsia="Calibri" w:hAnsi="Arial Narrow"/>
                      <w:lang w:eastAsia="en-US"/>
                    </w:rPr>
                    <w:t>critères sera rejetée</w:t>
                  </w:r>
                  <w:r w:rsidRPr="008723A6">
                    <w:rPr>
                      <w:rFonts w:ascii="Arial Narrow" w:eastAsia="Calibri" w:hAnsi="Arial Narrow"/>
                      <w:b/>
                      <w:bCs/>
                      <w:lang w:eastAsia="en-US"/>
                    </w:rPr>
                    <w:t xml:space="preserve"> </w:t>
                  </w:r>
                </w:p>
              </w:tc>
            </w:tr>
          </w:tbl>
          <w:p w14:paraId="424F1461" w14:textId="7883CE15" w:rsidR="00B12F52" w:rsidRPr="008723A6" w:rsidRDefault="00B12F52" w:rsidP="00E341EA">
            <w:pPr>
              <w:ind w:right="141"/>
              <w:jc w:val="both"/>
              <w:rPr>
                <w:rFonts w:ascii="Arial Narrow" w:hAnsi="Arial Narrow"/>
                <w:b/>
                <w:bCs/>
                <w:sz w:val="16"/>
                <w:szCs w:val="16"/>
                <w:u w:val="single"/>
              </w:rPr>
            </w:pPr>
          </w:p>
        </w:tc>
      </w:tr>
      <w:tr w:rsidR="001D5AF4" w:rsidRPr="001D5AF4" w14:paraId="48BE20E8" w14:textId="77777777" w:rsidTr="005E1C94">
        <w:trPr>
          <w:trHeight w:hRule="exact" w:val="297"/>
          <w:jc w:val="center"/>
        </w:trPr>
        <w:tc>
          <w:tcPr>
            <w:tcW w:w="10627" w:type="dxa"/>
            <w:gridSpan w:val="2"/>
            <w:shd w:val="clear" w:color="auto" w:fill="auto"/>
            <w:tcMar>
              <w:top w:w="0" w:type="dxa"/>
              <w:left w:w="0" w:type="dxa"/>
              <w:bottom w:w="0" w:type="dxa"/>
              <w:right w:w="0" w:type="dxa"/>
            </w:tcMar>
            <w:vAlign w:val="center"/>
          </w:tcPr>
          <w:p w14:paraId="089EA21E" w14:textId="77777777" w:rsidR="00A85CAC" w:rsidRPr="008723A6" w:rsidRDefault="00A85CAC" w:rsidP="00E341EA">
            <w:pPr>
              <w:widowControl w:val="0"/>
              <w:autoSpaceDE w:val="0"/>
              <w:ind w:right="141"/>
              <w:jc w:val="center"/>
              <w:rPr>
                <w:rFonts w:ascii="Arial Narrow" w:hAnsi="Arial Narrow"/>
                <w:b/>
              </w:rPr>
            </w:pPr>
            <w:r w:rsidRPr="008723A6">
              <w:rPr>
                <w:rFonts w:ascii="Arial Narrow" w:hAnsi="Arial Narrow"/>
                <w:b/>
              </w:rPr>
              <w:lastRenderedPageBreak/>
              <w:t>F- ATTRIBUTION</w:t>
            </w:r>
          </w:p>
        </w:tc>
      </w:tr>
      <w:tr w:rsidR="001D5AF4" w:rsidRPr="001D5AF4" w14:paraId="1644885A" w14:textId="77777777" w:rsidTr="005E1C94">
        <w:trPr>
          <w:jc w:val="center"/>
        </w:trPr>
        <w:tc>
          <w:tcPr>
            <w:tcW w:w="1271" w:type="dxa"/>
            <w:shd w:val="clear" w:color="auto" w:fill="auto"/>
            <w:tcMar>
              <w:top w:w="0" w:type="dxa"/>
              <w:left w:w="0" w:type="dxa"/>
              <w:bottom w:w="0" w:type="dxa"/>
              <w:right w:w="0" w:type="dxa"/>
            </w:tcMar>
            <w:vAlign w:val="center"/>
          </w:tcPr>
          <w:p w14:paraId="03B505B1" w14:textId="20D408F3"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5.1</w:t>
            </w:r>
          </w:p>
        </w:tc>
        <w:tc>
          <w:tcPr>
            <w:tcW w:w="9356" w:type="dxa"/>
            <w:shd w:val="clear" w:color="auto" w:fill="auto"/>
            <w:tcMar>
              <w:top w:w="0" w:type="dxa"/>
              <w:left w:w="0" w:type="dxa"/>
              <w:bottom w:w="0" w:type="dxa"/>
              <w:right w:w="0" w:type="dxa"/>
            </w:tcMar>
            <w:vAlign w:val="center"/>
          </w:tcPr>
          <w:p w14:paraId="52A81BEF" w14:textId="01436C17" w:rsidR="00A85CAC" w:rsidRPr="008723A6" w:rsidRDefault="00E33AB8" w:rsidP="00E341EA">
            <w:pPr>
              <w:widowControl w:val="0"/>
              <w:autoSpaceDE w:val="0"/>
              <w:ind w:right="141"/>
              <w:jc w:val="both"/>
              <w:rPr>
                <w:rFonts w:ascii="Arial Narrow" w:hAnsi="Arial Narrow"/>
              </w:rPr>
            </w:pPr>
            <w:r w:rsidRPr="008723A6">
              <w:rPr>
                <w:rFonts w:ascii="Arial Narrow" w:hAnsi="Arial Narrow"/>
              </w:rPr>
              <w:t xml:space="preserve">   </w:t>
            </w:r>
            <w:r w:rsidR="00A85CAC" w:rsidRPr="008723A6">
              <w:rPr>
                <w:rFonts w:ascii="Arial Narrow" w:hAnsi="Arial Narrow"/>
                <w:b/>
                <w:bCs/>
              </w:rPr>
              <w:t xml:space="preserve">Le Maitre d’Ouvrage </w:t>
            </w:r>
            <w:r w:rsidR="00A85CAC" w:rsidRPr="008723A6">
              <w:rPr>
                <w:rFonts w:ascii="Arial Narrow" w:hAnsi="Arial Narrow"/>
              </w:rPr>
              <w:t xml:space="preserve">attribue </w:t>
            </w:r>
            <w:r w:rsidRPr="008723A6">
              <w:rPr>
                <w:rFonts w:ascii="Arial Narrow" w:hAnsi="Arial Narrow"/>
              </w:rPr>
              <w:t>la Lettre Commande au</w:t>
            </w:r>
            <w:r w:rsidR="00A85CAC" w:rsidRPr="008723A6">
              <w:rPr>
                <w:rFonts w:ascii="Arial Narrow" w:hAnsi="Arial Narrow"/>
              </w:rPr>
              <w:t xml:space="preserve"> soumissionnaire dont l’offre </w:t>
            </w:r>
            <w:bookmarkStart w:id="191" w:name="_Hlk163151479"/>
            <w:r w:rsidR="00A85CAC" w:rsidRPr="008723A6">
              <w:rPr>
                <w:rFonts w:ascii="Arial Narrow" w:hAnsi="Arial Narrow"/>
              </w:rPr>
              <w:t xml:space="preserve">a été reconnue conforme pour l’essentiel </w:t>
            </w:r>
            <w:bookmarkEnd w:id="191"/>
            <w:r w:rsidR="00A85CAC" w:rsidRPr="008723A6">
              <w:rPr>
                <w:rFonts w:ascii="Arial Narrow" w:hAnsi="Arial Narrow"/>
              </w:rPr>
              <w:t xml:space="preserve">au Dossier d’Appel d’offres </w:t>
            </w:r>
            <w:bookmarkStart w:id="192" w:name="_Hlk163151511"/>
            <w:r w:rsidR="00A85CAC" w:rsidRPr="008723A6">
              <w:rPr>
                <w:rFonts w:ascii="Arial Narrow" w:hAnsi="Arial Narrow"/>
              </w:rPr>
              <w:t xml:space="preserve">et qui dispose des capacités techniques et financières requises pour exécuter le marché de façon satisfaisante et dont l’offre a été évaluée la moins </w:t>
            </w:r>
            <w:proofErr w:type="spellStart"/>
            <w:r w:rsidR="00A85CAC" w:rsidRPr="008723A6">
              <w:rPr>
                <w:rFonts w:ascii="Arial Narrow" w:hAnsi="Arial Narrow"/>
              </w:rPr>
              <w:t>disante</w:t>
            </w:r>
            <w:proofErr w:type="spellEnd"/>
            <w:r w:rsidR="00A85CAC" w:rsidRPr="008723A6">
              <w:rPr>
                <w:rFonts w:ascii="Arial Narrow" w:hAnsi="Arial Narrow"/>
              </w:rPr>
              <w:t xml:space="preserve"> après </w:t>
            </w:r>
            <w:r w:rsidR="00A85CAC" w:rsidRPr="008723A6">
              <w:rPr>
                <w:rFonts w:ascii="Arial Narrow" w:hAnsi="Arial Narrow"/>
              </w:rPr>
              <w:lastRenderedPageBreak/>
              <w:t xml:space="preserve">application des remises proposées le cas échéant. </w:t>
            </w:r>
            <w:bookmarkEnd w:id="192"/>
          </w:p>
        </w:tc>
      </w:tr>
      <w:tr w:rsidR="001D5AF4" w:rsidRPr="001D5AF4" w14:paraId="63A72D79" w14:textId="77777777" w:rsidTr="005E1C94">
        <w:trPr>
          <w:jc w:val="center"/>
        </w:trPr>
        <w:tc>
          <w:tcPr>
            <w:tcW w:w="1271" w:type="dxa"/>
            <w:shd w:val="clear" w:color="auto" w:fill="auto"/>
            <w:tcMar>
              <w:top w:w="0" w:type="dxa"/>
              <w:left w:w="0" w:type="dxa"/>
              <w:bottom w:w="0" w:type="dxa"/>
              <w:right w:w="0" w:type="dxa"/>
            </w:tcMar>
            <w:vAlign w:val="center"/>
          </w:tcPr>
          <w:p w14:paraId="2245112F" w14:textId="40E7193C"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lastRenderedPageBreak/>
              <w:t>5.2</w:t>
            </w:r>
          </w:p>
        </w:tc>
        <w:tc>
          <w:tcPr>
            <w:tcW w:w="9356" w:type="dxa"/>
            <w:shd w:val="clear" w:color="auto" w:fill="auto"/>
            <w:tcMar>
              <w:top w:w="0" w:type="dxa"/>
              <w:left w:w="0" w:type="dxa"/>
              <w:bottom w:w="0" w:type="dxa"/>
              <w:right w:w="0" w:type="dxa"/>
            </w:tcMar>
            <w:vAlign w:val="center"/>
          </w:tcPr>
          <w:p w14:paraId="362279CB" w14:textId="344B886A" w:rsidR="00A85CAC" w:rsidRPr="008723A6" w:rsidRDefault="00A14B38" w:rsidP="00E341EA">
            <w:pPr>
              <w:widowControl w:val="0"/>
              <w:autoSpaceDE w:val="0"/>
              <w:ind w:right="141"/>
              <w:jc w:val="both"/>
              <w:rPr>
                <w:rFonts w:ascii="Arial Narrow" w:hAnsi="Arial Narrow"/>
              </w:rPr>
            </w:pPr>
            <w:r w:rsidRPr="008723A6">
              <w:rPr>
                <w:rFonts w:ascii="Arial Narrow" w:hAnsi="Arial Narrow"/>
              </w:rPr>
              <w:t xml:space="preserve">    </w:t>
            </w:r>
            <w:r w:rsidR="00A85CAC" w:rsidRPr="008723A6">
              <w:rPr>
                <w:rFonts w:ascii="Arial Narrow" w:hAnsi="Arial Narrow"/>
                <w:b/>
                <w:bCs/>
              </w:rPr>
              <w:t>Le taux du cautionnement définitif est de</w:t>
            </w:r>
            <w:r w:rsidR="00A85CAC" w:rsidRPr="008723A6">
              <w:rPr>
                <w:rFonts w:ascii="Arial Narrow" w:hAnsi="Arial Narrow"/>
              </w:rPr>
              <w:t> :</w:t>
            </w:r>
            <w:r w:rsidR="002D3680" w:rsidRPr="008723A6">
              <w:rPr>
                <w:rFonts w:ascii="Arial Narrow" w:hAnsi="Arial Narrow"/>
              </w:rPr>
              <w:t xml:space="preserve"> </w:t>
            </w:r>
            <w:r w:rsidR="00A85CAC" w:rsidRPr="008723A6">
              <w:rPr>
                <w:rFonts w:ascii="Arial Narrow" w:hAnsi="Arial Narrow"/>
              </w:rPr>
              <w:t>2%</w:t>
            </w:r>
            <w:r w:rsidRPr="008723A6">
              <w:rPr>
                <w:rFonts w:ascii="Arial Narrow" w:hAnsi="Arial Narrow"/>
              </w:rPr>
              <w:t xml:space="preserve"> </w:t>
            </w:r>
            <w:r w:rsidR="00A85CAC" w:rsidRPr="008723A6">
              <w:rPr>
                <w:rFonts w:ascii="Arial Narrow" w:hAnsi="Arial Narrow"/>
              </w:rPr>
              <w:t xml:space="preserve">du montant toutes taxes comprises </w:t>
            </w:r>
            <w:r w:rsidRPr="008723A6">
              <w:rPr>
                <w:rFonts w:ascii="Arial Narrow" w:hAnsi="Arial Narrow"/>
              </w:rPr>
              <w:t>de la Lettre Commande</w:t>
            </w:r>
            <w:r w:rsidR="00E341EA">
              <w:rPr>
                <w:rFonts w:ascii="Arial Narrow" w:hAnsi="Arial Narrow"/>
              </w:rPr>
              <w:t xml:space="preserve">. </w:t>
            </w:r>
            <w:r w:rsidR="00A85CAC" w:rsidRPr="008723A6">
              <w:rPr>
                <w:rFonts w:ascii="Arial Narrow" w:hAnsi="Arial Narrow"/>
              </w:rPr>
              <w:t xml:space="preserve">Dans un délai de vingt (20) jours à compter de la date de notification </w:t>
            </w:r>
            <w:r w:rsidRPr="008723A6">
              <w:rPr>
                <w:rFonts w:ascii="Arial Narrow" w:hAnsi="Arial Narrow"/>
              </w:rPr>
              <w:t>de la Lettre Commande</w:t>
            </w:r>
            <w:r w:rsidR="00A85CAC" w:rsidRPr="008723A6">
              <w:rPr>
                <w:rFonts w:ascii="Arial Narrow" w:hAnsi="Arial Narrow"/>
              </w:rPr>
              <w:t xml:space="preserve"> par le Maître d’ouvrage, le cocontractant fournira un cautionnement définitif suivant le modèle joint au Dossier d’</w:t>
            </w:r>
            <w:r w:rsidRPr="008723A6">
              <w:rPr>
                <w:rFonts w:ascii="Arial Narrow" w:hAnsi="Arial Narrow"/>
              </w:rPr>
              <w:t>A</w:t>
            </w:r>
            <w:r w:rsidR="00A85CAC" w:rsidRPr="008723A6">
              <w:rPr>
                <w:rFonts w:ascii="Arial Narrow" w:hAnsi="Arial Narrow"/>
              </w:rPr>
              <w:t>ppel d’</w:t>
            </w:r>
            <w:r w:rsidRPr="008723A6">
              <w:rPr>
                <w:rFonts w:ascii="Arial Narrow" w:hAnsi="Arial Narrow"/>
              </w:rPr>
              <w:t>O</w:t>
            </w:r>
            <w:r w:rsidR="00A85CAC" w:rsidRPr="008723A6">
              <w:rPr>
                <w:rFonts w:ascii="Arial Narrow" w:hAnsi="Arial Narrow"/>
              </w:rPr>
              <w:t xml:space="preserve">ffres. La non production dudit cautionnement dans les délais et conditions de l’article </w:t>
            </w:r>
            <w:r w:rsidR="00A85CAC" w:rsidRPr="008723A6">
              <w:rPr>
                <w:rFonts w:ascii="Arial Narrow" w:hAnsi="Arial Narrow"/>
                <w:b/>
                <w:bCs/>
              </w:rPr>
              <w:t>28</w:t>
            </w:r>
            <w:r w:rsidR="00A85CAC" w:rsidRPr="008723A6">
              <w:rPr>
                <w:rFonts w:ascii="Arial Narrow" w:hAnsi="Arial Narrow"/>
              </w:rPr>
              <w:t xml:space="preserve"> du CCAP expose le soumissionnaire aux sanctions prévues par l’article 37 dudit CCAP.</w:t>
            </w:r>
          </w:p>
        </w:tc>
      </w:tr>
      <w:tr w:rsidR="00A85CAC" w:rsidRPr="001D5AF4" w14:paraId="05FA20AE" w14:textId="77777777" w:rsidTr="005E1C94">
        <w:trPr>
          <w:trHeight w:val="58"/>
          <w:jc w:val="center"/>
        </w:trPr>
        <w:tc>
          <w:tcPr>
            <w:tcW w:w="1271" w:type="dxa"/>
            <w:shd w:val="clear" w:color="auto" w:fill="auto"/>
            <w:tcMar>
              <w:top w:w="0" w:type="dxa"/>
              <w:left w:w="0" w:type="dxa"/>
              <w:bottom w:w="0" w:type="dxa"/>
              <w:right w:w="0" w:type="dxa"/>
            </w:tcMar>
            <w:vAlign w:val="center"/>
          </w:tcPr>
          <w:p w14:paraId="43AB3D32" w14:textId="4D471B40" w:rsidR="00A85CAC" w:rsidRPr="00560EA9" w:rsidRDefault="001D010E" w:rsidP="00E341EA">
            <w:pPr>
              <w:widowControl w:val="0"/>
              <w:autoSpaceDE w:val="0"/>
              <w:spacing w:line="360" w:lineRule="auto"/>
              <w:ind w:right="141"/>
              <w:jc w:val="center"/>
              <w:rPr>
                <w:rFonts w:ascii="Arial Narrow" w:hAnsi="Arial Narrow"/>
              </w:rPr>
            </w:pPr>
            <w:r w:rsidRPr="00560EA9">
              <w:rPr>
                <w:rFonts w:ascii="Arial Narrow" w:hAnsi="Arial Narrow"/>
              </w:rPr>
              <w:t>5.3</w:t>
            </w:r>
          </w:p>
        </w:tc>
        <w:tc>
          <w:tcPr>
            <w:tcW w:w="9356" w:type="dxa"/>
            <w:shd w:val="clear" w:color="auto" w:fill="auto"/>
            <w:tcMar>
              <w:top w:w="0" w:type="dxa"/>
              <w:left w:w="0" w:type="dxa"/>
              <w:bottom w:w="0" w:type="dxa"/>
              <w:right w:w="0" w:type="dxa"/>
            </w:tcMar>
            <w:vAlign w:val="center"/>
          </w:tcPr>
          <w:p w14:paraId="005C03FE" w14:textId="0BFABEAD" w:rsidR="00A85CAC" w:rsidRPr="00560EA9" w:rsidRDefault="00A85CAC" w:rsidP="00E341EA">
            <w:pPr>
              <w:widowControl w:val="0"/>
              <w:autoSpaceDE w:val="0"/>
              <w:ind w:right="141"/>
              <w:jc w:val="center"/>
              <w:rPr>
                <w:rFonts w:ascii="Arial Narrow" w:hAnsi="Arial Narrow"/>
                <w:b/>
                <w:bCs/>
              </w:rPr>
            </w:pPr>
            <w:bookmarkStart w:id="193" w:name="_Toc159496870"/>
            <w:r w:rsidRPr="00560EA9">
              <w:rPr>
                <w:rFonts w:ascii="Arial Narrow" w:hAnsi="Arial Narrow"/>
                <w:b/>
                <w:bCs/>
              </w:rPr>
              <w:t>Principes Ethiques</w:t>
            </w:r>
            <w:bookmarkEnd w:id="193"/>
          </w:p>
          <w:p w14:paraId="6511C910" w14:textId="77777777" w:rsidR="00A85CAC" w:rsidRPr="00560EA9" w:rsidRDefault="00A85CAC" w:rsidP="00E341EA">
            <w:pPr>
              <w:widowControl w:val="0"/>
              <w:autoSpaceDE w:val="0"/>
              <w:ind w:right="141"/>
              <w:jc w:val="both"/>
              <w:rPr>
                <w:rFonts w:ascii="Arial Narrow" w:hAnsi="Arial Narrow"/>
              </w:rPr>
            </w:pPr>
            <w:r w:rsidRPr="00560EA9">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560EA9" w:rsidRDefault="00A14B38" w:rsidP="008F72C1">
            <w:pPr>
              <w:pStyle w:val="Paragraphedeliste"/>
              <w:widowControl w:val="0"/>
              <w:numPr>
                <w:ilvl w:val="0"/>
                <w:numId w:val="48"/>
              </w:numPr>
              <w:tabs>
                <w:tab w:val="clear" w:pos="1140"/>
                <w:tab w:val="num" w:pos="708"/>
              </w:tabs>
              <w:autoSpaceDE w:val="0"/>
              <w:spacing w:line="240" w:lineRule="auto"/>
              <w:ind w:left="708" w:right="141" w:hanging="284"/>
              <w:jc w:val="both"/>
              <w:rPr>
                <w:rFonts w:ascii="Arial Narrow" w:hAnsi="Arial Narrow"/>
              </w:rPr>
            </w:pPr>
            <w:r w:rsidRPr="00560EA9">
              <w:rPr>
                <w:rFonts w:ascii="Arial Narrow" w:hAnsi="Arial Narrow"/>
              </w:rPr>
              <w:t>Est</w:t>
            </w:r>
            <w:r w:rsidR="00A85CAC" w:rsidRPr="00560EA9">
              <w:rPr>
                <w:rFonts w:ascii="Arial Narrow" w:hAnsi="Arial Narrow"/>
              </w:rPr>
              <w:t xml:space="preserve"> coupable de </w:t>
            </w:r>
            <w:r w:rsidR="00A85CAC" w:rsidRPr="00560EA9">
              <w:rPr>
                <w:rFonts w:ascii="Arial Narrow" w:hAnsi="Arial Narrow"/>
                <w:b/>
              </w:rPr>
              <w:t>“corruption”</w:t>
            </w:r>
            <w:r w:rsidR="00A85CAC" w:rsidRPr="00560EA9">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560EA9" w:rsidRDefault="00A14B38" w:rsidP="008F72C1">
            <w:pPr>
              <w:pStyle w:val="Paragraphedeliste"/>
              <w:widowControl w:val="0"/>
              <w:numPr>
                <w:ilvl w:val="0"/>
                <w:numId w:val="48"/>
              </w:numPr>
              <w:tabs>
                <w:tab w:val="clear" w:pos="1140"/>
                <w:tab w:val="num" w:pos="708"/>
              </w:tabs>
              <w:autoSpaceDE w:val="0"/>
              <w:spacing w:line="240" w:lineRule="auto"/>
              <w:ind w:left="708" w:right="141" w:hanging="284"/>
              <w:jc w:val="both"/>
              <w:rPr>
                <w:rFonts w:ascii="Arial Narrow" w:hAnsi="Arial Narrow"/>
              </w:rPr>
            </w:pPr>
            <w:r w:rsidRPr="00560EA9">
              <w:rPr>
                <w:rFonts w:ascii="Arial Narrow" w:hAnsi="Arial Narrow"/>
              </w:rPr>
              <w:t>Est</w:t>
            </w:r>
            <w:r w:rsidR="00A85CAC" w:rsidRPr="00560EA9">
              <w:rPr>
                <w:rFonts w:ascii="Arial Narrow" w:hAnsi="Arial Narrow"/>
              </w:rPr>
              <w:t xml:space="preserve"> coupable de ‘’corruption’’ quiconque fournit, sollicite ou accepte plusieurs </w:t>
            </w:r>
            <w:r w:rsidRPr="00560EA9">
              <w:rPr>
                <w:rFonts w:ascii="Arial Narrow" w:hAnsi="Arial Narrow"/>
              </w:rPr>
              <w:t>offres émises</w:t>
            </w:r>
            <w:r w:rsidR="00A85CAC" w:rsidRPr="00560EA9">
              <w:rPr>
                <w:rFonts w:ascii="Arial Narrow" w:hAnsi="Arial Narrow"/>
              </w:rPr>
              <w:t xml:space="preserve"> par le même soumissionnaire sous des noms des sociétés différentes et/ou sur des numéros d’enregistrement différents. </w:t>
            </w:r>
          </w:p>
          <w:p w14:paraId="1B577A43" w14:textId="797EDEFA" w:rsidR="00A85CAC" w:rsidRPr="00560EA9" w:rsidRDefault="00A85CAC" w:rsidP="008F72C1">
            <w:pPr>
              <w:pStyle w:val="Paragraphedeliste"/>
              <w:widowControl w:val="0"/>
              <w:numPr>
                <w:ilvl w:val="0"/>
                <w:numId w:val="48"/>
              </w:numPr>
              <w:tabs>
                <w:tab w:val="clear" w:pos="1140"/>
                <w:tab w:val="num" w:pos="566"/>
              </w:tabs>
              <w:autoSpaceDE w:val="0"/>
              <w:spacing w:line="240" w:lineRule="auto"/>
              <w:ind w:left="708" w:right="141" w:hanging="425"/>
              <w:jc w:val="both"/>
              <w:rPr>
                <w:rFonts w:ascii="Arial Narrow" w:hAnsi="Arial Narrow"/>
              </w:rPr>
            </w:pPr>
            <w:r w:rsidRPr="00560EA9">
              <w:rPr>
                <w:rFonts w:ascii="Arial Narrow" w:hAnsi="Arial Narrow"/>
              </w:rPr>
              <w:t xml:space="preserve"> </w:t>
            </w:r>
            <w:r w:rsidR="00A14B38" w:rsidRPr="00560EA9">
              <w:rPr>
                <w:rFonts w:ascii="Arial Narrow" w:hAnsi="Arial Narrow"/>
              </w:rPr>
              <w:t>Se</w:t>
            </w:r>
            <w:r w:rsidRPr="00560EA9">
              <w:rPr>
                <w:rFonts w:ascii="Arial Narrow" w:hAnsi="Arial Narrow"/>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5E1C94" w:rsidRDefault="00986DB7" w:rsidP="00E341EA">
      <w:pPr>
        <w:widowControl w:val="0"/>
        <w:autoSpaceDE w:val="0"/>
        <w:spacing w:line="360" w:lineRule="auto"/>
        <w:ind w:right="141"/>
        <w:jc w:val="both"/>
        <w:rPr>
          <w:rFonts w:ascii="Arial Narrow" w:hAnsi="Arial Narrow"/>
          <w:color w:val="FF0000"/>
          <w:sz w:val="4"/>
          <w:szCs w:val="22"/>
        </w:rPr>
      </w:pPr>
    </w:p>
    <w:p w14:paraId="612BB6A8" w14:textId="466FB1C4" w:rsidR="001D0082" w:rsidRDefault="000D19E4" w:rsidP="004D15AD">
      <w:pPr>
        <w:widowControl w:val="0"/>
        <w:autoSpaceDE w:val="0"/>
        <w:spacing w:line="360" w:lineRule="auto"/>
        <w:jc w:val="center"/>
        <w:rPr>
          <w:rFonts w:ascii="Arial Narrow" w:hAnsi="Arial Narrow"/>
          <w:b/>
          <w:bCs/>
          <w:spacing w:val="30"/>
          <w:sz w:val="28"/>
          <w:szCs w:val="36"/>
        </w:rPr>
      </w:pPr>
      <w:r>
        <w:rPr>
          <w:rFonts w:ascii="Arial Narrow" w:hAnsi="Arial Narrow"/>
          <w:b/>
          <w:bCs/>
          <w:spacing w:val="30"/>
          <w:sz w:val="28"/>
          <w:szCs w:val="36"/>
        </w:rPr>
        <w:t>GRILLE D’EVALUATION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559"/>
      </w:tblGrid>
      <w:tr w:rsidR="000D19E4" w:rsidRPr="000071D4" w14:paraId="181ABA20" w14:textId="77777777" w:rsidTr="000D19E4">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DD9C3"/>
            <w:vAlign w:val="center"/>
          </w:tcPr>
          <w:p w14:paraId="00CF00D7" w14:textId="77777777" w:rsidR="000D19E4" w:rsidRPr="000D19E4" w:rsidRDefault="000D19E4" w:rsidP="00586C2A">
            <w:pPr>
              <w:suppressAutoHyphens w:val="0"/>
              <w:autoSpaceDN/>
              <w:contextualSpacing/>
              <w:jc w:val="center"/>
              <w:textAlignment w:val="auto"/>
              <w:rPr>
                <w:rFonts w:ascii="Arial Narrow" w:eastAsia="Calibri" w:hAnsi="Arial Narrow"/>
                <w:b/>
                <w:bCs/>
                <w:sz w:val="22"/>
                <w:szCs w:val="22"/>
                <w:lang w:eastAsia="en-US"/>
              </w:rPr>
            </w:pPr>
            <w:r w:rsidRPr="000D19E4">
              <w:rPr>
                <w:rFonts w:ascii="Arial Narrow" w:eastAsia="Calibri" w:hAnsi="Arial Narrow"/>
                <w:b/>
                <w:bCs/>
                <w:sz w:val="22"/>
                <w:szCs w:val="22"/>
                <w:lang w:eastAsia="en-US"/>
              </w:rPr>
              <w:t>N°</w:t>
            </w:r>
          </w:p>
        </w:tc>
        <w:tc>
          <w:tcPr>
            <w:tcW w:w="8222" w:type="dxa"/>
            <w:tcBorders>
              <w:top w:val="single" w:sz="4" w:space="0" w:color="auto"/>
              <w:left w:val="single" w:sz="4" w:space="0" w:color="auto"/>
              <w:bottom w:val="single" w:sz="4" w:space="0" w:color="auto"/>
              <w:right w:val="single" w:sz="4" w:space="0" w:color="auto"/>
            </w:tcBorders>
            <w:shd w:val="clear" w:color="auto" w:fill="DDD9C3"/>
            <w:vAlign w:val="center"/>
          </w:tcPr>
          <w:p w14:paraId="205FE178" w14:textId="77777777" w:rsidR="000D19E4" w:rsidRPr="000D19E4" w:rsidRDefault="000D19E4" w:rsidP="00586C2A">
            <w:pPr>
              <w:suppressAutoHyphens w:val="0"/>
              <w:autoSpaceDN/>
              <w:ind w:left="76"/>
              <w:contextualSpacing/>
              <w:jc w:val="center"/>
              <w:textAlignment w:val="auto"/>
              <w:rPr>
                <w:rFonts w:ascii="Arial Narrow" w:eastAsia="Calibri" w:hAnsi="Arial Narrow"/>
                <w:b/>
                <w:bCs/>
                <w:sz w:val="22"/>
                <w:szCs w:val="22"/>
                <w:lang w:eastAsia="en-US"/>
              </w:rPr>
            </w:pPr>
            <w:r w:rsidRPr="000D19E4">
              <w:rPr>
                <w:rFonts w:ascii="Arial Narrow" w:eastAsia="Calibri" w:hAnsi="Arial Narrow"/>
                <w:b/>
                <w:bCs/>
                <w:sz w:val="22"/>
                <w:szCs w:val="22"/>
                <w:lang w:eastAsia="en-US"/>
              </w:rPr>
              <w:t>Rubrique</w:t>
            </w:r>
          </w:p>
        </w:tc>
        <w:tc>
          <w:tcPr>
            <w:tcW w:w="1559" w:type="dxa"/>
            <w:tcBorders>
              <w:top w:val="single" w:sz="4" w:space="0" w:color="auto"/>
              <w:left w:val="single" w:sz="4" w:space="0" w:color="auto"/>
              <w:bottom w:val="single" w:sz="4" w:space="0" w:color="auto"/>
              <w:right w:val="single" w:sz="4" w:space="0" w:color="auto"/>
            </w:tcBorders>
            <w:shd w:val="clear" w:color="auto" w:fill="DDD9C3"/>
            <w:vAlign w:val="center"/>
          </w:tcPr>
          <w:p w14:paraId="19597643" w14:textId="77777777" w:rsidR="000D19E4" w:rsidRPr="000D19E4" w:rsidRDefault="000D19E4" w:rsidP="00586C2A">
            <w:pPr>
              <w:suppressAutoHyphens w:val="0"/>
              <w:autoSpaceDN/>
              <w:ind w:left="32"/>
              <w:contextualSpacing/>
              <w:jc w:val="center"/>
              <w:textAlignment w:val="auto"/>
              <w:rPr>
                <w:rFonts w:ascii="Arial Narrow" w:eastAsia="Calibri" w:hAnsi="Arial Narrow"/>
                <w:b/>
                <w:bCs/>
                <w:sz w:val="22"/>
                <w:szCs w:val="22"/>
                <w:lang w:eastAsia="en-US"/>
              </w:rPr>
            </w:pPr>
            <w:r w:rsidRPr="000D19E4">
              <w:rPr>
                <w:rFonts w:ascii="Arial Narrow" w:eastAsia="Calibri" w:hAnsi="Arial Narrow"/>
                <w:b/>
                <w:bCs/>
                <w:sz w:val="22"/>
                <w:szCs w:val="22"/>
                <w:lang w:eastAsia="en-US"/>
              </w:rPr>
              <w:t>Oui/Non</w:t>
            </w:r>
          </w:p>
        </w:tc>
      </w:tr>
      <w:tr w:rsidR="000D19E4" w:rsidRPr="000071D4" w14:paraId="7BF381BE" w14:textId="77777777" w:rsidTr="00586C2A">
        <w:trPr>
          <w:jc w:val="center"/>
        </w:trPr>
        <w:tc>
          <w:tcPr>
            <w:tcW w:w="10485" w:type="dxa"/>
            <w:gridSpan w:val="3"/>
            <w:shd w:val="clear" w:color="auto" w:fill="auto"/>
            <w:vAlign w:val="center"/>
          </w:tcPr>
          <w:p w14:paraId="54632E49"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au Dossier Administratif</w:t>
            </w:r>
          </w:p>
        </w:tc>
      </w:tr>
      <w:tr w:rsidR="000D19E4" w:rsidRPr="000071D4" w14:paraId="49472468" w14:textId="77777777" w:rsidTr="00586C2A">
        <w:trPr>
          <w:jc w:val="center"/>
        </w:trPr>
        <w:tc>
          <w:tcPr>
            <w:tcW w:w="704" w:type="dxa"/>
            <w:shd w:val="clear" w:color="auto" w:fill="auto"/>
            <w:vAlign w:val="center"/>
          </w:tcPr>
          <w:p w14:paraId="47C548A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w:t>
            </w:r>
          </w:p>
        </w:tc>
        <w:tc>
          <w:tcPr>
            <w:tcW w:w="8222" w:type="dxa"/>
            <w:shd w:val="clear" w:color="auto" w:fill="auto"/>
            <w:vAlign w:val="center"/>
          </w:tcPr>
          <w:p w14:paraId="7681784C"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5FF0F3F1"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b/>
                <w:bCs/>
                <w:sz w:val="20"/>
                <w:szCs w:val="22"/>
                <w:lang w:eastAsia="en-US"/>
              </w:rPr>
              <w:t>NB</w:t>
            </w:r>
            <w:r w:rsidRPr="000071D4">
              <w:rPr>
                <w:rFonts w:ascii="Arial Narrow" w:eastAsia="Calibri" w:hAnsi="Arial Narrow"/>
                <w:sz w:val="20"/>
                <w:szCs w:val="22"/>
                <w:lang w:eastAsia="en-US"/>
              </w:rPr>
              <w:t> </w:t>
            </w:r>
            <w:r w:rsidRPr="000071D4">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0071D4">
              <w:rPr>
                <w:rFonts w:ascii="Arial Narrow" w:eastAsia="Calibri" w:hAnsi="Arial Narrow"/>
                <w:sz w:val="20"/>
                <w:szCs w:val="22"/>
                <w:lang w:eastAsia="en-US"/>
              </w:rPr>
              <w:t>.</w:t>
            </w:r>
          </w:p>
        </w:tc>
        <w:tc>
          <w:tcPr>
            <w:tcW w:w="1559" w:type="dxa"/>
            <w:shd w:val="clear" w:color="auto" w:fill="auto"/>
            <w:vAlign w:val="center"/>
          </w:tcPr>
          <w:p w14:paraId="39CB59F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F4E5526" w14:textId="77777777" w:rsidTr="00586C2A">
        <w:trPr>
          <w:jc w:val="center"/>
        </w:trPr>
        <w:tc>
          <w:tcPr>
            <w:tcW w:w="704" w:type="dxa"/>
            <w:shd w:val="clear" w:color="auto" w:fill="auto"/>
            <w:vAlign w:val="center"/>
          </w:tcPr>
          <w:p w14:paraId="494C952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w:t>
            </w:r>
          </w:p>
        </w:tc>
        <w:tc>
          <w:tcPr>
            <w:tcW w:w="8222" w:type="dxa"/>
            <w:shd w:val="clear" w:color="auto" w:fill="auto"/>
            <w:vAlign w:val="center"/>
          </w:tcPr>
          <w:p w14:paraId="1A02DE2D"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Non-production au-delà du délai de 48h d’une pièce du Dossier Administratif jugée non conforme ou absente lors de l’ouverture des plis, (excepté le cautionnement de soumission)</w:t>
            </w:r>
          </w:p>
        </w:tc>
        <w:tc>
          <w:tcPr>
            <w:tcW w:w="1559" w:type="dxa"/>
            <w:shd w:val="clear" w:color="auto" w:fill="auto"/>
            <w:vAlign w:val="center"/>
          </w:tcPr>
          <w:p w14:paraId="7B121220"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C6B7B20" w14:textId="77777777" w:rsidTr="00586C2A">
        <w:trPr>
          <w:jc w:val="center"/>
        </w:trPr>
        <w:tc>
          <w:tcPr>
            <w:tcW w:w="10485" w:type="dxa"/>
            <w:gridSpan w:val="3"/>
            <w:shd w:val="clear" w:color="auto" w:fill="auto"/>
            <w:vAlign w:val="center"/>
          </w:tcPr>
          <w:p w14:paraId="7B2598FF"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à l’Offre Technique</w:t>
            </w:r>
          </w:p>
        </w:tc>
      </w:tr>
      <w:tr w:rsidR="000D19E4" w:rsidRPr="000071D4" w14:paraId="7CA1DFB4" w14:textId="77777777" w:rsidTr="00586C2A">
        <w:trPr>
          <w:trHeight w:val="425"/>
          <w:jc w:val="center"/>
        </w:trPr>
        <w:tc>
          <w:tcPr>
            <w:tcW w:w="704" w:type="dxa"/>
            <w:shd w:val="clear" w:color="auto" w:fill="auto"/>
            <w:vAlign w:val="center"/>
          </w:tcPr>
          <w:p w14:paraId="725F6AA4"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w:t>
            </w:r>
          </w:p>
        </w:tc>
        <w:tc>
          <w:tcPr>
            <w:tcW w:w="8222" w:type="dxa"/>
            <w:shd w:val="clear" w:color="auto" w:fill="auto"/>
            <w:vAlign w:val="center"/>
          </w:tcPr>
          <w:p w14:paraId="518B04B2"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de la charte d’intégrité datée et signée paraphée à toutes les pages</w:t>
            </w:r>
          </w:p>
        </w:tc>
        <w:tc>
          <w:tcPr>
            <w:tcW w:w="1559" w:type="dxa"/>
            <w:shd w:val="clear" w:color="auto" w:fill="auto"/>
            <w:vAlign w:val="center"/>
          </w:tcPr>
          <w:p w14:paraId="5D4008E3"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D34325B" w14:textId="77777777" w:rsidTr="00586C2A">
        <w:trPr>
          <w:jc w:val="center"/>
        </w:trPr>
        <w:tc>
          <w:tcPr>
            <w:tcW w:w="704" w:type="dxa"/>
            <w:shd w:val="clear" w:color="auto" w:fill="auto"/>
            <w:vAlign w:val="center"/>
          </w:tcPr>
          <w:p w14:paraId="690FE42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4</w:t>
            </w:r>
          </w:p>
        </w:tc>
        <w:tc>
          <w:tcPr>
            <w:tcW w:w="8222" w:type="dxa"/>
            <w:shd w:val="clear" w:color="auto" w:fill="auto"/>
            <w:vAlign w:val="center"/>
          </w:tcPr>
          <w:p w14:paraId="21B10F21" w14:textId="77777777" w:rsidR="000D19E4" w:rsidRPr="000071D4" w:rsidRDefault="000D19E4" w:rsidP="00586C2A">
            <w:pPr>
              <w:suppressAutoHyphens w:val="0"/>
              <w:autoSpaceDN/>
              <w:contextualSpacing/>
              <w:jc w:val="both"/>
              <w:textAlignment w:val="auto"/>
              <w:rPr>
                <w:rFonts w:ascii="Arial Narrow" w:hAnsi="Arial Narrow"/>
                <w:b/>
                <w:bCs/>
                <w:i/>
                <w:iCs/>
                <w:sz w:val="20"/>
                <w:szCs w:val="22"/>
              </w:rPr>
            </w:pPr>
            <w:r w:rsidRPr="000071D4">
              <w:rPr>
                <w:rFonts w:ascii="Arial Narrow" w:eastAsia="Calibri" w:hAnsi="Arial Narrow"/>
                <w:sz w:val="20"/>
                <w:szCs w:val="22"/>
                <w:lang w:eastAsia="en-US"/>
              </w:rPr>
              <w:t>Absence de la déclaration d’engagement au respect des clauses environnementales, datée et signée paraphée à toutes les pages</w:t>
            </w:r>
          </w:p>
        </w:tc>
        <w:tc>
          <w:tcPr>
            <w:tcW w:w="1559" w:type="dxa"/>
            <w:shd w:val="clear" w:color="auto" w:fill="auto"/>
            <w:vAlign w:val="center"/>
          </w:tcPr>
          <w:p w14:paraId="209E1FB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4CDE2D07" w14:textId="77777777" w:rsidTr="00586C2A">
        <w:trPr>
          <w:jc w:val="center"/>
        </w:trPr>
        <w:tc>
          <w:tcPr>
            <w:tcW w:w="704" w:type="dxa"/>
            <w:shd w:val="clear" w:color="auto" w:fill="auto"/>
            <w:vAlign w:val="center"/>
          </w:tcPr>
          <w:p w14:paraId="067CBCB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5</w:t>
            </w:r>
          </w:p>
        </w:tc>
        <w:tc>
          <w:tcPr>
            <w:tcW w:w="8222" w:type="dxa"/>
            <w:shd w:val="clear" w:color="auto" w:fill="auto"/>
            <w:vAlign w:val="center"/>
          </w:tcPr>
          <w:p w14:paraId="7A6011BD" w14:textId="77777777" w:rsidR="000D19E4" w:rsidRPr="000071D4" w:rsidRDefault="000D19E4" w:rsidP="00586C2A">
            <w:pPr>
              <w:suppressAutoHyphens w:val="0"/>
              <w:autoSpaceDN/>
              <w:ind w:left="35"/>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 xml:space="preserve">Non-respect de la note minimale de l’évaluation des critères essentiels </w:t>
            </w:r>
            <w:r w:rsidRPr="000071D4">
              <w:rPr>
                <w:rFonts w:ascii="Arial Narrow" w:eastAsia="Calibri" w:hAnsi="Arial Narrow"/>
                <w:b/>
                <w:bCs/>
                <w:sz w:val="20"/>
                <w:szCs w:val="22"/>
                <w:lang w:eastAsia="en-US"/>
              </w:rPr>
              <w:t>(27 Oui sur 38 critères)</w:t>
            </w:r>
          </w:p>
        </w:tc>
        <w:tc>
          <w:tcPr>
            <w:tcW w:w="1559" w:type="dxa"/>
            <w:shd w:val="clear" w:color="auto" w:fill="auto"/>
            <w:vAlign w:val="center"/>
          </w:tcPr>
          <w:p w14:paraId="5295836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5B3F03A" w14:textId="77777777" w:rsidTr="00586C2A">
        <w:trPr>
          <w:jc w:val="center"/>
        </w:trPr>
        <w:tc>
          <w:tcPr>
            <w:tcW w:w="10485" w:type="dxa"/>
            <w:gridSpan w:val="3"/>
            <w:shd w:val="clear" w:color="auto" w:fill="auto"/>
            <w:vAlign w:val="center"/>
          </w:tcPr>
          <w:p w14:paraId="02724B00"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à l’Offre Financière</w:t>
            </w:r>
          </w:p>
        </w:tc>
      </w:tr>
      <w:tr w:rsidR="000D19E4" w:rsidRPr="000071D4" w14:paraId="00EA83B5" w14:textId="77777777" w:rsidTr="00586C2A">
        <w:trPr>
          <w:jc w:val="center"/>
        </w:trPr>
        <w:tc>
          <w:tcPr>
            <w:tcW w:w="704" w:type="dxa"/>
            <w:shd w:val="clear" w:color="auto" w:fill="auto"/>
            <w:vAlign w:val="center"/>
          </w:tcPr>
          <w:p w14:paraId="1313C7E1"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6</w:t>
            </w:r>
          </w:p>
        </w:tc>
        <w:tc>
          <w:tcPr>
            <w:tcW w:w="8222" w:type="dxa"/>
            <w:shd w:val="clear" w:color="auto" w:fill="auto"/>
            <w:vAlign w:val="center"/>
          </w:tcPr>
          <w:p w14:paraId="78E7AF05" w14:textId="77777777" w:rsidR="000D19E4" w:rsidRPr="000071D4" w:rsidRDefault="000D19E4" w:rsidP="00586C2A">
            <w:pPr>
              <w:suppressAutoHyphens w:val="0"/>
              <w:autoSpaceDN/>
              <w:contextualSpacing/>
              <w:jc w:val="both"/>
              <w:textAlignment w:val="auto"/>
              <w:rPr>
                <w:rFonts w:ascii="Arial Narrow" w:eastAsia="Calibri" w:hAnsi="Arial Narrow"/>
                <w:sz w:val="20"/>
                <w:szCs w:val="22"/>
                <w:lang w:eastAsia="en-US"/>
              </w:rPr>
            </w:pPr>
            <w:r w:rsidRPr="000071D4">
              <w:rPr>
                <w:rFonts w:ascii="Arial Narrow" w:hAnsi="Arial Narrow"/>
                <w:sz w:val="20"/>
              </w:rPr>
              <w:t>Absence d’un élément de l’offre financière (la soumission, les BPU, le DQE) </w:t>
            </w:r>
          </w:p>
        </w:tc>
        <w:tc>
          <w:tcPr>
            <w:tcW w:w="1559" w:type="dxa"/>
            <w:shd w:val="clear" w:color="auto" w:fill="auto"/>
            <w:vAlign w:val="center"/>
          </w:tcPr>
          <w:p w14:paraId="6B323A1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7914018" w14:textId="77777777" w:rsidTr="00586C2A">
        <w:trPr>
          <w:jc w:val="center"/>
        </w:trPr>
        <w:tc>
          <w:tcPr>
            <w:tcW w:w="704" w:type="dxa"/>
            <w:shd w:val="clear" w:color="auto" w:fill="auto"/>
            <w:vAlign w:val="center"/>
          </w:tcPr>
          <w:p w14:paraId="3FCB6F07"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7</w:t>
            </w:r>
          </w:p>
        </w:tc>
        <w:tc>
          <w:tcPr>
            <w:tcW w:w="8222" w:type="dxa"/>
            <w:shd w:val="clear" w:color="auto" w:fill="auto"/>
            <w:vAlign w:val="center"/>
          </w:tcPr>
          <w:p w14:paraId="7A6F22D4"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bCs/>
                <w:sz w:val="20"/>
              </w:rPr>
              <w:t>Absence d’un prix unitaire quantifié dans l’Offre financière</w:t>
            </w:r>
            <w:r w:rsidRPr="000071D4">
              <w:rPr>
                <w:rFonts w:ascii="Arial Narrow" w:hAnsi="Arial Narrow"/>
                <w:b/>
                <w:sz w:val="20"/>
              </w:rPr>
              <w:t> </w:t>
            </w:r>
          </w:p>
        </w:tc>
        <w:tc>
          <w:tcPr>
            <w:tcW w:w="1559" w:type="dxa"/>
            <w:shd w:val="clear" w:color="auto" w:fill="auto"/>
            <w:vAlign w:val="center"/>
          </w:tcPr>
          <w:p w14:paraId="149808AB"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232FFC0" w14:textId="77777777" w:rsidTr="00586C2A">
        <w:trPr>
          <w:trHeight w:val="368"/>
          <w:jc w:val="center"/>
        </w:trPr>
        <w:tc>
          <w:tcPr>
            <w:tcW w:w="704" w:type="dxa"/>
            <w:shd w:val="clear" w:color="auto" w:fill="auto"/>
            <w:vAlign w:val="center"/>
          </w:tcPr>
          <w:p w14:paraId="0A54A67F"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8</w:t>
            </w:r>
          </w:p>
        </w:tc>
        <w:tc>
          <w:tcPr>
            <w:tcW w:w="8222" w:type="dxa"/>
            <w:shd w:val="clear" w:color="auto" w:fill="auto"/>
            <w:vAlign w:val="center"/>
          </w:tcPr>
          <w:p w14:paraId="6C841E71" w14:textId="5969EC21" w:rsidR="000D19E4" w:rsidRPr="000071D4" w:rsidRDefault="000D19E4" w:rsidP="00586C2A">
            <w:pPr>
              <w:widowControl w:val="0"/>
              <w:autoSpaceDE w:val="0"/>
              <w:jc w:val="both"/>
              <w:rPr>
                <w:rFonts w:ascii="Arial Narrow" w:hAnsi="Arial Narrow"/>
                <w:b/>
                <w:bCs/>
                <w:sz w:val="20"/>
              </w:rPr>
            </w:pPr>
            <w:r w:rsidRPr="000071D4">
              <w:rPr>
                <w:rFonts w:ascii="Arial Narrow" w:hAnsi="Arial Narrow"/>
                <w:sz w:val="20"/>
              </w:rPr>
              <w:t xml:space="preserve">Capacité Financière d’au moins </w:t>
            </w:r>
            <w:r>
              <w:rPr>
                <w:rFonts w:ascii="Arial Narrow" w:hAnsi="Arial Narrow"/>
                <w:b/>
                <w:bCs/>
                <w:sz w:val="20"/>
              </w:rPr>
              <w:t>Huit millions (8</w:t>
            </w:r>
            <w:r w:rsidRPr="000071D4">
              <w:rPr>
                <w:rFonts w:ascii="Arial Narrow" w:hAnsi="Arial Narrow"/>
                <w:b/>
                <w:bCs/>
                <w:sz w:val="20"/>
              </w:rPr>
              <w:t xml:space="preserve"> 000 000) Francs CFA</w:t>
            </w:r>
            <w:r w:rsidRPr="000071D4">
              <w:rPr>
                <w:rFonts w:ascii="Arial Narrow" w:hAnsi="Arial Narrow"/>
                <w:sz w:val="20"/>
              </w:rPr>
              <w:t>.</w:t>
            </w:r>
          </w:p>
        </w:tc>
        <w:tc>
          <w:tcPr>
            <w:tcW w:w="1559" w:type="dxa"/>
            <w:shd w:val="clear" w:color="auto" w:fill="auto"/>
            <w:vAlign w:val="center"/>
          </w:tcPr>
          <w:p w14:paraId="2390B9C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44C83375" w14:textId="77777777" w:rsidTr="00586C2A">
        <w:trPr>
          <w:jc w:val="center"/>
        </w:trPr>
        <w:tc>
          <w:tcPr>
            <w:tcW w:w="10485" w:type="dxa"/>
            <w:gridSpan w:val="3"/>
            <w:shd w:val="clear" w:color="auto" w:fill="auto"/>
            <w:vAlign w:val="center"/>
          </w:tcPr>
          <w:p w14:paraId="798A2C08"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d’ordre général</w:t>
            </w:r>
          </w:p>
        </w:tc>
      </w:tr>
      <w:tr w:rsidR="000D19E4" w:rsidRPr="000071D4" w14:paraId="592C0235" w14:textId="77777777" w:rsidTr="00586C2A">
        <w:trPr>
          <w:jc w:val="center"/>
        </w:trPr>
        <w:tc>
          <w:tcPr>
            <w:tcW w:w="704" w:type="dxa"/>
            <w:shd w:val="clear" w:color="auto" w:fill="auto"/>
            <w:vAlign w:val="center"/>
          </w:tcPr>
          <w:p w14:paraId="4F6AE658"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9</w:t>
            </w:r>
          </w:p>
        </w:tc>
        <w:tc>
          <w:tcPr>
            <w:tcW w:w="8222" w:type="dxa"/>
            <w:shd w:val="clear" w:color="auto" w:fill="auto"/>
            <w:vAlign w:val="center"/>
          </w:tcPr>
          <w:p w14:paraId="5313ABD0"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Fausses déclarations, manœuvres frauduleuses ou falsification des pièces</w:t>
            </w:r>
          </w:p>
        </w:tc>
        <w:tc>
          <w:tcPr>
            <w:tcW w:w="1559" w:type="dxa"/>
            <w:shd w:val="clear" w:color="auto" w:fill="auto"/>
            <w:vAlign w:val="center"/>
          </w:tcPr>
          <w:p w14:paraId="34B32F5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54474B3" w14:textId="77777777" w:rsidTr="00586C2A">
        <w:trPr>
          <w:jc w:val="center"/>
        </w:trPr>
        <w:tc>
          <w:tcPr>
            <w:tcW w:w="704" w:type="dxa"/>
            <w:shd w:val="clear" w:color="auto" w:fill="auto"/>
            <w:vAlign w:val="center"/>
          </w:tcPr>
          <w:p w14:paraId="085D90C9"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10</w:t>
            </w:r>
          </w:p>
        </w:tc>
        <w:tc>
          <w:tcPr>
            <w:tcW w:w="8222" w:type="dxa"/>
            <w:shd w:val="clear" w:color="auto" w:fill="auto"/>
            <w:vAlign w:val="center"/>
          </w:tcPr>
          <w:p w14:paraId="08882738"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d’une déclaration sur l’honneur de n’avoir pas abandonné de chantier durant les trois dernières années</w:t>
            </w:r>
          </w:p>
        </w:tc>
        <w:tc>
          <w:tcPr>
            <w:tcW w:w="1559" w:type="dxa"/>
            <w:shd w:val="clear" w:color="auto" w:fill="auto"/>
            <w:vAlign w:val="center"/>
          </w:tcPr>
          <w:p w14:paraId="6A554BA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73BE075" w14:textId="77777777" w:rsidTr="00586C2A">
        <w:trPr>
          <w:jc w:val="center"/>
        </w:trPr>
        <w:tc>
          <w:tcPr>
            <w:tcW w:w="704" w:type="dxa"/>
            <w:shd w:val="clear" w:color="auto" w:fill="auto"/>
            <w:vAlign w:val="center"/>
          </w:tcPr>
          <w:p w14:paraId="0E3DDCDC"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11</w:t>
            </w:r>
          </w:p>
        </w:tc>
        <w:tc>
          <w:tcPr>
            <w:tcW w:w="8222" w:type="dxa"/>
            <w:shd w:val="clear" w:color="auto" w:fill="auto"/>
            <w:vAlign w:val="center"/>
          </w:tcPr>
          <w:p w14:paraId="764E91A0"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hAnsi="Arial Narrow"/>
                <w:sz w:val="20"/>
              </w:rPr>
              <w:t>Utilisation d’un C.V ou diplôme d’un fonctionnaire sans preuve de mise en disponibilité</w:t>
            </w:r>
          </w:p>
        </w:tc>
        <w:tc>
          <w:tcPr>
            <w:tcW w:w="1559" w:type="dxa"/>
            <w:shd w:val="clear" w:color="auto" w:fill="auto"/>
            <w:vAlign w:val="center"/>
          </w:tcPr>
          <w:p w14:paraId="3F359FAF"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bl>
    <w:p w14:paraId="78773272" w14:textId="77777777" w:rsidR="004D15AD" w:rsidRPr="00C403FC" w:rsidRDefault="004D15AD" w:rsidP="004D15AD">
      <w:pPr>
        <w:widowControl w:val="0"/>
        <w:tabs>
          <w:tab w:val="left" w:pos="4180"/>
          <w:tab w:val="left" w:pos="5700"/>
          <w:tab w:val="left" w:pos="6920"/>
        </w:tabs>
        <w:autoSpaceDE w:val="0"/>
        <w:spacing w:line="360" w:lineRule="auto"/>
        <w:rPr>
          <w:b/>
          <w:i/>
          <w:color w:val="FF0000"/>
          <w:spacing w:val="30"/>
          <w:sz w:val="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559"/>
      </w:tblGrid>
      <w:tr w:rsidR="000D19E4" w:rsidRPr="000071D4" w14:paraId="30E3B15C" w14:textId="77777777" w:rsidTr="00586C2A">
        <w:trPr>
          <w:tblHeader/>
          <w:jc w:val="center"/>
        </w:trPr>
        <w:tc>
          <w:tcPr>
            <w:tcW w:w="704" w:type="dxa"/>
            <w:shd w:val="clear" w:color="auto" w:fill="DDD9C3"/>
            <w:vAlign w:val="center"/>
          </w:tcPr>
          <w:p w14:paraId="17D58413" w14:textId="77777777" w:rsidR="000D19E4" w:rsidRPr="000071D4" w:rsidRDefault="000D19E4" w:rsidP="00586C2A">
            <w:pPr>
              <w:suppressAutoHyphens w:val="0"/>
              <w:autoSpaceDN/>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N°</w:t>
            </w:r>
          </w:p>
        </w:tc>
        <w:tc>
          <w:tcPr>
            <w:tcW w:w="8222" w:type="dxa"/>
            <w:shd w:val="clear" w:color="auto" w:fill="DDD9C3"/>
            <w:vAlign w:val="center"/>
          </w:tcPr>
          <w:p w14:paraId="75389DAC" w14:textId="77777777" w:rsidR="000D19E4" w:rsidRPr="000071D4" w:rsidRDefault="000D19E4" w:rsidP="00586C2A">
            <w:pPr>
              <w:suppressAutoHyphens w:val="0"/>
              <w:autoSpaceDN/>
              <w:ind w:left="76"/>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Rubrique</w:t>
            </w:r>
          </w:p>
        </w:tc>
        <w:tc>
          <w:tcPr>
            <w:tcW w:w="1559" w:type="dxa"/>
            <w:shd w:val="clear" w:color="auto" w:fill="DDD9C3"/>
            <w:vAlign w:val="center"/>
          </w:tcPr>
          <w:p w14:paraId="1805C859" w14:textId="77777777" w:rsidR="000D19E4" w:rsidRPr="000071D4" w:rsidRDefault="000D19E4" w:rsidP="00586C2A">
            <w:pPr>
              <w:suppressAutoHyphens w:val="0"/>
              <w:autoSpaceDN/>
              <w:ind w:left="32"/>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Oui/Non</w:t>
            </w:r>
          </w:p>
        </w:tc>
      </w:tr>
      <w:tr w:rsidR="000D19E4" w:rsidRPr="000071D4" w14:paraId="71AB800E" w14:textId="77777777" w:rsidTr="009B0675">
        <w:trPr>
          <w:trHeight w:val="185"/>
          <w:jc w:val="center"/>
        </w:trPr>
        <w:tc>
          <w:tcPr>
            <w:tcW w:w="10485" w:type="dxa"/>
            <w:gridSpan w:val="3"/>
            <w:shd w:val="clear" w:color="auto" w:fill="auto"/>
            <w:vAlign w:val="center"/>
          </w:tcPr>
          <w:p w14:paraId="2A17E4A6" w14:textId="77777777" w:rsidR="000D19E4" w:rsidRPr="000071D4" w:rsidRDefault="000D19E4" w:rsidP="008F72C1">
            <w:pPr>
              <w:pStyle w:val="Paragraphedeliste"/>
              <w:numPr>
                <w:ilvl w:val="0"/>
                <w:numId w:val="125"/>
              </w:numPr>
              <w:suppressAutoHyphens w:val="0"/>
              <w:autoSpaceDN/>
              <w:contextualSpacing/>
              <w:jc w:val="center"/>
              <w:textAlignment w:val="auto"/>
              <w:rPr>
                <w:rFonts w:ascii="Arial Narrow" w:hAnsi="Arial Narrow"/>
                <w:b/>
                <w:sz w:val="20"/>
              </w:rPr>
            </w:pPr>
            <w:r w:rsidRPr="000071D4">
              <w:rPr>
                <w:rFonts w:ascii="Arial Narrow" w:hAnsi="Arial Narrow"/>
                <w:b/>
                <w:sz w:val="20"/>
              </w:rPr>
              <w:t>PRESENTATION DE L’OFFRE</w:t>
            </w:r>
          </w:p>
        </w:tc>
      </w:tr>
      <w:tr w:rsidR="000D19E4" w:rsidRPr="000071D4" w14:paraId="4122E851" w14:textId="77777777" w:rsidTr="00586C2A">
        <w:trPr>
          <w:jc w:val="center"/>
        </w:trPr>
        <w:tc>
          <w:tcPr>
            <w:tcW w:w="704" w:type="dxa"/>
            <w:shd w:val="clear" w:color="auto" w:fill="auto"/>
            <w:vAlign w:val="center"/>
          </w:tcPr>
          <w:p w14:paraId="5B5C8B6D"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w:t>
            </w:r>
          </w:p>
        </w:tc>
        <w:tc>
          <w:tcPr>
            <w:tcW w:w="8222" w:type="dxa"/>
            <w:shd w:val="clear" w:color="auto" w:fill="auto"/>
            <w:vAlign w:val="center"/>
          </w:tcPr>
          <w:p w14:paraId="085DB5A2"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Reliures, intercalaires de couleur, lisibilité, pièces rangées dans l’ordre du DAO</w:t>
            </w:r>
          </w:p>
        </w:tc>
        <w:tc>
          <w:tcPr>
            <w:tcW w:w="1559" w:type="dxa"/>
            <w:shd w:val="clear" w:color="auto" w:fill="auto"/>
            <w:vAlign w:val="center"/>
          </w:tcPr>
          <w:p w14:paraId="0E0DC3F3"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84F8B90" w14:textId="77777777" w:rsidTr="00586C2A">
        <w:trPr>
          <w:jc w:val="center"/>
        </w:trPr>
        <w:tc>
          <w:tcPr>
            <w:tcW w:w="10485" w:type="dxa"/>
            <w:gridSpan w:val="3"/>
            <w:shd w:val="clear" w:color="auto" w:fill="auto"/>
            <w:vAlign w:val="center"/>
          </w:tcPr>
          <w:p w14:paraId="73373740" w14:textId="77777777" w:rsidR="000D19E4" w:rsidRPr="000071D4" w:rsidRDefault="000D19E4" w:rsidP="008F72C1">
            <w:pPr>
              <w:numPr>
                <w:ilvl w:val="0"/>
                <w:numId w:val="125"/>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RAPPORT DE VISITE DE SITE</w:t>
            </w:r>
          </w:p>
        </w:tc>
      </w:tr>
      <w:tr w:rsidR="000D19E4" w:rsidRPr="000071D4" w14:paraId="173675A9" w14:textId="77777777" w:rsidTr="00586C2A">
        <w:trPr>
          <w:trHeight w:val="383"/>
          <w:jc w:val="center"/>
        </w:trPr>
        <w:tc>
          <w:tcPr>
            <w:tcW w:w="704" w:type="dxa"/>
            <w:shd w:val="clear" w:color="auto" w:fill="auto"/>
            <w:vAlign w:val="center"/>
          </w:tcPr>
          <w:p w14:paraId="0EA9C9CA"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lastRenderedPageBreak/>
              <w:t>2</w:t>
            </w:r>
          </w:p>
        </w:tc>
        <w:tc>
          <w:tcPr>
            <w:tcW w:w="8222" w:type="dxa"/>
            <w:shd w:val="clear" w:color="auto" w:fill="auto"/>
            <w:vAlign w:val="center"/>
          </w:tcPr>
          <w:p w14:paraId="22AEFFE2"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Respect du model d’attestation de visite de site proposé par le DAO</w:t>
            </w:r>
          </w:p>
        </w:tc>
        <w:tc>
          <w:tcPr>
            <w:tcW w:w="1559" w:type="dxa"/>
            <w:shd w:val="clear" w:color="auto" w:fill="auto"/>
            <w:vAlign w:val="center"/>
          </w:tcPr>
          <w:p w14:paraId="2E9B4F1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BA8D6E6" w14:textId="77777777" w:rsidTr="00586C2A">
        <w:trPr>
          <w:jc w:val="center"/>
        </w:trPr>
        <w:tc>
          <w:tcPr>
            <w:tcW w:w="704" w:type="dxa"/>
            <w:shd w:val="clear" w:color="auto" w:fill="auto"/>
            <w:vAlign w:val="center"/>
          </w:tcPr>
          <w:p w14:paraId="1F4C8660"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w:t>
            </w:r>
          </w:p>
        </w:tc>
        <w:tc>
          <w:tcPr>
            <w:tcW w:w="8222" w:type="dxa"/>
            <w:shd w:val="clear" w:color="auto" w:fill="auto"/>
            <w:vAlign w:val="center"/>
          </w:tcPr>
          <w:p w14:paraId="55CBCA45" w14:textId="77777777" w:rsidR="000D19E4" w:rsidRPr="000071D4" w:rsidRDefault="000D19E4" w:rsidP="00586C2A">
            <w:pPr>
              <w:suppressAutoHyphens w:val="0"/>
              <w:autoSpaceDN/>
              <w:contextualSpacing/>
              <w:jc w:val="both"/>
              <w:textAlignment w:val="auto"/>
              <w:rPr>
                <w:rFonts w:ascii="Arial Narrow" w:hAnsi="Arial Narrow"/>
                <w:b/>
                <w:bCs/>
                <w:i/>
                <w:iCs/>
                <w:sz w:val="20"/>
                <w:szCs w:val="22"/>
              </w:rPr>
            </w:pPr>
            <w:r w:rsidRPr="000071D4">
              <w:rPr>
                <w:rFonts w:ascii="Arial Narrow" w:eastAsia="Calibri" w:hAnsi="Arial Narrow"/>
                <w:sz w:val="20"/>
                <w:szCs w:val="22"/>
                <w:lang w:eastAsia="en-US"/>
              </w:rPr>
              <w:t>Rapport de visite de site daté et signé sur l’honneur par le soumissionnaire</w:t>
            </w:r>
          </w:p>
        </w:tc>
        <w:tc>
          <w:tcPr>
            <w:tcW w:w="1559" w:type="dxa"/>
            <w:shd w:val="clear" w:color="auto" w:fill="auto"/>
            <w:vAlign w:val="center"/>
          </w:tcPr>
          <w:p w14:paraId="061B982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B924866" w14:textId="77777777" w:rsidTr="00586C2A">
        <w:trPr>
          <w:jc w:val="center"/>
        </w:trPr>
        <w:tc>
          <w:tcPr>
            <w:tcW w:w="10485" w:type="dxa"/>
            <w:gridSpan w:val="3"/>
            <w:shd w:val="clear" w:color="auto" w:fill="auto"/>
            <w:vAlign w:val="center"/>
          </w:tcPr>
          <w:p w14:paraId="47492160" w14:textId="77777777" w:rsidR="000D19E4" w:rsidRPr="000071D4" w:rsidRDefault="000D19E4" w:rsidP="008F72C1">
            <w:pPr>
              <w:numPr>
                <w:ilvl w:val="0"/>
                <w:numId w:val="125"/>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REFERENCES DE L’ENTREPRISE</w:t>
            </w:r>
          </w:p>
        </w:tc>
      </w:tr>
      <w:tr w:rsidR="000D19E4" w:rsidRPr="000071D4" w14:paraId="0572F26D" w14:textId="77777777" w:rsidTr="00586C2A">
        <w:trPr>
          <w:jc w:val="center"/>
        </w:trPr>
        <w:tc>
          <w:tcPr>
            <w:tcW w:w="704" w:type="dxa"/>
            <w:shd w:val="clear" w:color="auto" w:fill="auto"/>
            <w:vAlign w:val="center"/>
          </w:tcPr>
          <w:p w14:paraId="15F059CF"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40B20B21" w14:textId="77777777" w:rsidR="000D19E4" w:rsidRPr="000071D4" w:rsidRDefault="000D19E4" w:rsidP="00586C2A">
            <w:pPr>
              <w:suppressAutoHyphens w:val="0"/>
              <w:autoSpaceDN/>
              <w:contextualSpacing/>
              <w:jc w:val="both"/>
              <w:textAlignment w:val="auto"/>
              <w:rPr>
                <w:rFonts w:ascii="Arial Narrow" w:hAnsi="Arial Narrow"/>
                <w:b/>
                <w:bCs/>
                <w:sz w:val="20"/>
              </w:rPr>
            </w:pPr>
            <w:r w:rsidRPr="000071D4">
              <w:rPr>
                <w:rFonts w:ascii="Arial Narrow" w:hAnsi="Arial Narrow"/>
                <w:b/>
                <w:bCs/>
                <w:sz w:val="20"/>
              </w:rPr>
              <w:t>Expériences générales des travaux</w:t>
            </w:r>
          </w:p>
        </w:tc>
        <w:tc>
          <w:tcPr>
            <w:tcW w:w="1559" w:type="dxa"/>
            <w:shd w:val="clear" w:color="auto" w:fill="auto"/>
            <w:vAlign w:val="center"/>
          </w:tcPr>
          <w:p w14:paraId="0961BBE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172B91FD" w14:textId="77777777" w:rsidTr="00586C2A">
        <w:trPr>
          <w:trHeight w:val="1898"/>
          <w:jc w:val="center"/>
        </w:trPr>
        <w:tc>
          <w:tcPr>
            <w:tcW w:w="704" w:type="dxa"/>
            <w:shd w:val="clear" w:color="auto" w:fill="auto"/>
            <w:vAlign w:val="center"/>
          </w:tcPr>
          <w:p w14:paraId="25CB0116"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4</w:t>
            </w:r>
          </w:p>
        </w:tc>
        <w:tc>
          <w:tcPr>
            <w:tcW w:w="8222" w:type="dxa"/>
            <w:shd w:val="clear" w:color="auto" w:fill="auto"/>
            <w:vAlign w:val="center"/>
          </w:tcPr>
          <w:p w14:paraId="77F57963" w14:textId="77777777" w:rsidR="000D19E4" w:rsidRPr="000071D4" w:rsidRDefault="000D19E4" w:rsidP="00586C2A">
            <w:pPr>
              <w:suppressAutoHyphens w:val="0"/>
              <w:autoSpaceDN/>
              <w:contextualSpacing/>
              <w:jc w:val="both"/>
              <w:textAlignment w:val="auto"/>
              <w:rPr>
                <w:rFonts w:ascii="Arial Narrow" w:hAnsi="Arial Narrow"/>
                <w:b/>
                <w:bCs/>
                <w:sz w:val="20"/>
                <w:szCs w:val="16"/>
              </w:rPr>
            </w:pPr>
            <w:r w:rsidRPr="000071D4">
              <w:rPr>
                <w:rFonts w:ascii="Arial Narrow" w:hAnsi="Arial Narrow"/>
                <w:sz w:val="20"/>
              </w:rPr>
              <w:t xml:space="preserve">Avoir effectivement exécuté de manière satisfaisante et achevé pour l’essentiel, en tant qu’entrepreneur principal ou membre d’un groupement un ou plusieurs marchés de construction en général au cours des Cinq </w:t>
            </w:r>
            <w:r w:rsidRPr="000071D4">
              <w:rPr>
                <w:rFonts w:ascii="Arial Narrow" w:hAnsi="Arial Narrow"/>
                <w:bCs/>
                <w:sz w:val="20"/>
              </w:rPr>
              <w:t>années</w:t>
            </w:r>
            <w:r w:rsidRPr="000071D4">
              <w:rPr>
                <w:rFonts w:ascii="Arial Narrow" w:hAnsi="Arial Narrow"/>
                <w:sz w:val="20"/>
              </w:rPr>
              <w:t xml:space="preserve"> antérieures </w:t>
            </w:r>
          </w:p>
          <w:p w14:paraId="1F3EC759" w14:textId="77777777" w:rsidR="000D19E4" w:rsidRPr="000071D4" w:rsidRDefault="000D19E4" w:rsidP="00586C2A">
            <w:pPr>
              <w:pStyle w:val="Paragraphedeliste"/>
              <w:spacing w:after="0" w:line="240" w:lineRule="auto"/>
              <w:ind w:left="0"/>
              <w:jc w:val="both"/>
              <w:rPr>
                <w:rFonts w:ascii="Arial Narrow" w:hAnsi="Arial Narrow"/>
                <w:b/>
                <w:bCs/>
                <w:sz w:val="20"/>
                <w:szCs w:val="24"/>
              </w:rPr>
            </w:pPr>
            <w:r w:rsidRPr="000071D4">
              <w:rPr>
                <w:rFonts w:ascii="Arial Narrow" w:hAnsi="Arial Narrow"/>
                <w:b/>
                <w:bCs/>
                <w:sz w:val="20"/>
              </w:rPr>
              <w:t xml:space="preserve">  N.B :</w:t>
            </w:r>
            <w:r w:rsidRPr="000071D4">
              <w:rPr>
                <w:rFonts w:ascii="Arial Narrow" w:hAnsi="Arial Narrow"/>
                <w:b/>
                <w:bCs/>
                <w:sz w:val="20"/>
                <w:szCs w:val="24"/>
              </w:rPr>
              <w:t xml:space="preserve"> Ces références devront être accompagnées des pièces justificatives, en l’occurrence : </w:t>
            </w:r>
          </w:p>
          <w:p w14:paraId="467268E3" w14:textId="77777777" w:rsidR="000D19E4" w:rsidRPr="000071D4" w:rsidRDefault="000D19E4" w:rsidP="008F72C1">
            <w:pPr>
              <w:pStyle w:val="Paragraphedeliste"/>
              <w:numPr>
                <w:ilvl w:val="0"/>
                <w:numId w:val="18"/>
              </w:numPr>
              <w:spacing w:after="0" w:line="240" w:lineRule="auto"/>
              <w:jc w:val="both"/>
              <w:rPr>
                <w:rFonts w:ascii="Arial Narrow" w:hAnsi="Arial Narrow"/>
                <w:sz w:val="20"/>
                <w:szCs w:val="24"/>
              </w:rPr>
            </w:pPr>
            <w:r w:rsidRPr="000071D4">
              <w:rPr>
                <w:rFonts w:ascii="Arial Narrow" w:hAnsi="Arial Narrow"/>
                <w:sz w:val="20"/>
                <w:szCs w:val="24"/>
              </w:rPr>
              <w:t>Copies des première, deuxième et dernière page du contrat ;</w:t>
            </w:r>
          </w:p>
          <w:p w14:paraId="2E2EB837" w14:textId="77777777" w:rsidR="000D19E4" w:rsidRPr="000071D4" w:rsidRDefault="000D19E4" w:rsidP="008F72C1">
            <w:pPr>
              <w:pStyle w:val="Paragraphedeliste"/>
              <w:numPr>
                <w:ilvl w:val="0"/>
                <w:numId w:val="18"/>
              </w:numPr>
              <w:suppressAutoHyphens w:val="0"/>
              <w:autoSpaceDN/>
              <w:spacing w:line="240" w:lineRule="auto"/>
              <w:contextualSpacing/>
              <w:jc w:val="both"/>
              <w:textAlignment w:val="auto"/>
              <w:rPr>
                <w:rFonts w:ascii="Arial Narrow" w:hAnsi="Arial Narrow"/>
                <w:sz w:val="20"/>
              </w:rPr>
            </w:pPr>
            <w:r w:rsidRPr="000071D4">
              <w:rPr>
                <w:rFonts w:ascii="Arial Narrow" w:hAnsi="Arial Narrow"/>
                <w:sz w:val="20"/>
              </w:rPr>
              <w:t>PV de réception définitive ou provisoire, ou l’Attestation de bonne fin </w:t>
            </w:r>
          </w:p>
        </w:tc>
        <w:tc>
          <w:tcPr>
            <w:tcW w:w="1559" w:type="dxa"/>
            <w:shd w:val="clear" w:color="auto" w:fill="auto"/>
            <w:vAlign w:val="center"/>
          </w:tcPr>
          <w:p w14:paraId="515DD11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C6BCA86" w14:textId="77777777" w:rsidTr="00586C2A">
        <w:trPr>
          <w:trHeight w:val="58"/>
          <w:jc w:val="center"/>
        </w:trPr>
        <w:tc>
          <w:tcPr>
            <w:tcW w:w="704" w:type="dxa"/>
            <w:shd w:val="clear" w:color="auto" w:fill="auto"/>
            <w:vAlign w:val="center"/>
          </w:tcPr>
          <w:p w14:paraId="7D8C4B95"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0A3C8792" w14:textId="77777777" w:rsidR="000D19E4" w:rsidRPr="000071D4" w:rsidRDefault="000D19E4" w:rsidP="00586C2A">
            <w:pPr>
              <w:suppressAutoHyphens w:val="0"/>
              <w:autoSpaceDN/>
              <w:contextualSpacing/>
              <w:jc w:val="both"/>
              <w:textAlignment w:val="auto"/>
              <w:rPr>
                <w:rFonts w:ascii="Arial Narrow" w:hAnsi="Arial Narrow"/>
                <w:bCs/>
                <w:sz w:val="20"/>
              </w:rPr>
            </w:pPr>
            <w:r w:rsidRPr="000071D4">
              <w:rPr>
                <w:rFonts w:ascii="Arial Narrow" w:hAnsi="Arial Narrow"/>
                <w:b/>
                <w:bCs/>
                <w:sz w:val="20"/>
              </w:rPr>
              <w:t>Expériences Spécifiques en travaux similaires</w:t>
            </w:r>
          </w:p>
        </w:tc>
        <w:tc>
          <w:tcPr>
            <w:tcW w:w="1559" w:type="dxa"/>
            <w:shd w:val="clear" w:color="auto" w:fill="auto"/>
            <w:vAlign w:val="center"/>
          </w:tcPr>
          <w:p w14:paraId="4F29AA0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19812223" w14:textId="77777777" w:rsidTr="00586C2A">
        <w:trPr>
          <w:trHeight w:val="1776"/>
          <w:jc w:val="center"/>
        </w:trPr>
        <w:tc>
          <w:tcPr>
            <w:tcW w:w="704" w:type="dxa"/>
            <w:shd w:val="clear" w:color="auto" w:fill="auto"/>
            <w:vAlign w:val="center"/>
          </w:tcPr>
          <w:p w14:paraId="1E452836"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5</w:t>
            </w:r>
          </w:p>
        </w:tc>
        <w:tc>
          <w:tcPr>
            <w:tcW w:w="8222" w:type="dxa"/>
            <w:shd w:val="clear" w:color="auto" w:fill="auto"/>
            <w:vAlign w:val="center"/>
          </w:tcPr>
          <w:p w14:paraId="5E245590" w14:textId="77777777" w:rsidR="000D19E4" w:rsidRPr="000071D4" w:rsidRDefault="000D19E4" w:rsidP="00586C2A">
            <w:pPr>
              <w:jc w:val="both"/>
              <w:rPr>
                <w:rFonts w:ascii="Arial Narrow" w:hAnsi="Arial Narrow"/>
                <w:sz w:val="20"/>
              </w:rPr>
            </w:pPr>
            <w:r w:rsidRPr="000071D4">
              <w:rPr>
                <w:rFonts w:ascii="Arial Narrow" w:hAnsi="Arial Narrow"/>
                <w:sz w:val="20"/>
              </w:rPr>
              <w:t xml:space="preserve"> Avoir effectivement exécuté en tant qu’entrepreneur principal ou membre d’un groupement au moins deux (02) marchés similaires aux travaux de routes au cours des </w:t>
            </w:r>
            <w:r w:rsidRPr="000071D4">
              <w:rPr>
                <w:rFonts w:ascii="Arial Narrow" w:hAnsi="Arial Narrow"/>
                <w:b/>
                <w:bCs/>
                <w:sz w:val="20"/>
              </w:rPr>
              <w:t>années</w:t>
            </w:r>
            <w:r w:rsidRPr="000071D4">
              <w:rPr>
                <w:rFonts w:ascii="Arial Narrow" w:hAnsi="Arial Narrow"/>
                <w:sz w:val="20"/>
              </w:rPr>
              <w:t xml:space="preserve"> antérieures ;</w:t>
            </w:r>
          </w:p>
          <w:p w14:paraId="32F36D20" w14:textId="77777777" w:rsidR="000D19E4" w:rsidRPr="000071D4" w:rsidRDefault="000D19E4" w:rsidP="00586C2A">
            <w:pPr>
              <w:pStyle w:val="Paragraphedeliste"/>
              <w:spacing w:after="0" w:line="240" w:lineRule="auto"/>
              <w:ind w:left="0"/>
              <w:jc w:val="both"/>
              <w:rPr>
                <w:rFonts w:ascii="Arial Narrow" w:hAnsi="Arial Narrow"/>
                <w:b/>
                <w:bCs/>
                <w:sz w:val="20"/>
                <w:szCs w:val="24"/>
              </w:rPr>
            </w:pPr>
            <w:r w:rsidRPr="000071D4">
              <w:rPr>
                <w:rFonts w:ascii="Arial Narrow" w:hAnsi="Arial Narrow"/>
                <w:b/>
                <w:bCs/>
                <w:sz w:val="20"/>
                <w:szCs w:val="24"/>
              </w:rPr>
              <w:t xml:space="preserve">N.B : Ces références devront être accompagnées des pièces justificatives, en l’occurrence : </w:t>
            </w:r>
          </w:p>
          <w:p w14:paraId="3FAE291C" w14:textId="77777777" w:rsidR="000D19E4" w:rsidRPr="000071D4" w:rsidRDefault="000D19E4" w:rsidP="008F72C1">
            <w:pPr>
              <w:pStyle w:val="Paragraphedeliste"/>
              <w:numPr>
                <w:ilvl w:val="0"/>
                <w:numId w:val="18"/>
              </w:numPr>
              <w:spacing w:after="0" w:line="240" w:lineRule="auto"/>
              <w:jc w:val="both"/>
              <w:rPr>
                <w:rFonts w:ascii="Arial Narrow" w:hAnsi="Arial Narrow"/>
                <w:sz w:val="20"/>
                <w:szCs w:val="24"/>
              </w:rPr>
            </w:pPr>
            <w:r w:rsidRPr="000071D4">
              <w:rPr>
                <w:rFonts w:ascii="Arial Narrow" w:hAnsi="Arial Narrow"/>
                <w:sz w:val="20"/>
                <w:szCs w:val="24"/>
              </w:rPr>
              <w:t>Copies des première, deuxième et dernière page du contrat ;</w:t>
            </w:r>
          </w:p>
          <w:p w14:paraId="176BF1C3" w14:textId="77777777" w:rsidR="000D19E4" w:rsidRPr="000071D4" w:rsidRDefault="000D19E4" w:rsidP="008F72C1">
            <w:pPr>
              <w:pStyle w:val="Paragraphedeliste"/>
              <w:numPr>
                <w:ilvl w:val="0"/>
                <w:numId w:val="18"/>
              </w:numPr>
              <w:suppressAutoHyphens w:val="0"/>
              <w:autoSpaceDN/>
              <w:contextualSpacing/>
              <w:jc w:val="both"/>
              <w:textAlignment w:val="auto"/>
              <w:rPr>
                <w:rFonts w:ascii="Arial Narrow" w:hAnsi="Arial Narrow"/>
                <w:sz w:val="20"/>
              </w:rPr>
            </w:pPr>
            <w:r w:rsidRPr="000071D4">
              <w:rPr>
                <w:rFonts w:ascii="Arial Narrow" w:hAnsi="Arial Narrow"/>
                <w:sz w:val="20"/>
              </w:rPr>
              <w:t>PV de réception définitive ou provisoire, ou l’Attestation de bonne fin </w:t>
            </w:r>
          </w:p>
        </w:tc>
        <w:tc>
          <w:tcPr>
            <w:tcW w:w="1559" w:type="dxa"/>
            <w:shd w:val="clear" w:color="auto" w:fill="auto"/>
            <w:vAlign w:val="center"/>
          </w:tcPr>
          <w:p w14:paraId="2326907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994B0D6" w14:textId="77777777" w:rsidTr="00586C2A">
        <w:trPr>
          <w:trHeight w:val="502"/>
          <w:jc w:val="center"/>
        </w:trPr>
        <w:tc>
          <w:tcPr>
            <w:tcW w:w="10485" w:type="dxa"/>
            <w:gridSpan w:val="3"/>
            <w:shd w:val="clear" w:color="auto" w:fill="auto"/>
            <w:vAlign w:val="center"/>
          </w:tcPr>
          <w:p w14:paraId="0A076AB1" w14:textId="77777777" w:rsidR="000D19E4" w:rsidRPr="000071D4" w:rsidRDefault="000D19E4" w:rsidP="008F72C1">
            <w:pPr>
              <w:numPr>
                <w:ilvl w:val="0"/>
                <w:numId w:val="125"/>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DISPONIBILITE DU MATERIELS ET EQUIPEMENTS ESSENTIELS POUR L’ENSEMBLE DES TRAVAUX (EN PROPRITE OU LOCATION)</w:t>
            </w:r>
          </w:p>
        </w:tc>
      </w:tr>
      <w:tr w:rsidR="000D19E4" w:rsidRPr="000071D4" w14:paraId="56F3D94A" w14:textId="77777777" w:rsidTr="00586C2A">
        <w:trPr>
          <w:jc w:val="center"/>
        </w:trPr>
        <w:tc>
          <w:tcPr>
            <w:tcW w:w="704" w:type="dxa"/>
            <w:shd w:val="clear" w:color="auto" w:fill="auto"/>
            <w:vAlign w:val="center"/>
          </w:tcPr>
          <w:p w14:paraId="3850E5D9"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128E8316" w14:textId="77777777" w:rsidR="000D19E4" w:rsidRPr="000071D4" w:rsidRDefault="000D19E4" w:rsidP="00586C2A">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b/>
                <w:bCs/>
                <w:sz w:val="20"/>
                <w:lang w:eastAsia="en-US"/>
              </w:rPr>
              <w:t xml:space="preserve">Matériel roulants </w:t>
            </w:r>
          </w:p>
        </w:tc>
        <w:tc>
          <w:tcPr>
            <w:tcW w:w="1559" w:type="dxa"/>
            <w:shd w:val="clear" w:color="auto" w:fill="auto"/>
            <w:vAlign w:val="center"/>
          </w:tcPr>
          <w:p w14:paraId="0047A0E3"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74082119" w14:textId="77777777" w:rsidTr="00586C2A">
        <w:trPr>
          <w:trHeight w:val="201"/>
          <w:jc w:val="center"/>
        </w:trPr>
        <w:tc>
          <w:tcPr>
            <w:tcW w:w="704" w:type="dxa"/>
            <w:shd w:val="clear" w:color="auto" w:fill="auto"/>
            <w:vAlign w:val="center"/>
          </w:tcPr>
          <w:p w14:paraId="63E3C7E5"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6</w:t>
            </w:r>
          </w:p>
        </w:tc>
        <w:tc>
          <w:tcPr>
            <w:tcW w:w="8222" w:type="dxa"/>
            <w:shd w:val="clear" w:color="auto" w:fill="auto"/>
            <w:vAlign w:val="center"/>
          </w:tcPr>
          <w:p w14:paraId="34788684"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Compacteur à rouleau</w:t>
            </w:r>
          </w:p>
        </w:tc>
        <w:tc>
          <w:tcPr>
            <w:tcW w:w="1559" w:type="dxa"/>
            <w:shd w:val="clear" w:color="auto" w:fill="auto"/>
            <w:vAlign w:val="center"/>
          </w:tcPr>
          <w:p w14:paraId="0ECD462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37D10E1" w14:textId="77777777" w:rsidTr="00586C2A">
        <w:trPr>
          <w:trHeight w:val="221"/>
          <w:jc w:val="center"/>
        </w:trPr>
        <w:tc>
          <w:tcPr>
            <w:tcW w:w="704" w:type="dxa"/>
            <w:shd w:val="clear" w:color="auto" w:fill="auto"/>
            <w:vAlign w:val="center"/>
          </w:tcPr>
          <w:p w14:paraId="76EAB65D"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7</w:t>
            </w:r>
          </w:p>
        </w:tc>
        <w:tc>
          <w:tcPr>
            <w:tcW w:w="8222" w:type="dxa"/>
            <w:shd w:val="clear" w:color="auto" w:fill="auto"/>
            <w:vAlign w:val="center"/>
          </w:tcPr>
          <w:p w14:paraId="2562F869"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Niveleuse </w:t>
            </w:r>
          </w:p>
        </w:tc>
        <w:tc>
          <w:tcPr>
            <w:tcW w:w="1559" w:type="dxa"/>
            <w:shd w:val="clear" w:color="auto" w:fill="auto"/>
            <w:vAlign w:val="center"/>
          </w:tcPr>
          <w:p w14:paraId="60E099E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F5C0C5F" w14:textId="77777777" w:rsidTr="00586C2A">
        <w:trPr>
          <w:trHeight w:val="201"/>
          <w:jc w:val="center"/>
        </w:trPr>
        <w:tc>
          <w:tcPr>
            <w:tcW w:w="704" w:type="dxa"/>
            <w:shd w:val="clear" w:color="auto" w:fill="auto"/>
            <w:vAlign w:val="center"/>
          </w:tcPr>
          <w:p w14:paraId="0FFD590A"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8</w:t>
            </w:r>
          </w:p>
        </w:tc>
        <w:tc>
          <w:tcPr>
            <w:tcW w:w="8222" w:type="dxa"/>
            <w:shd w:val="clear" w:color="auto" w:fill="auto"/>
            <w:vAlign w:val="center"/>
          </w:tcPr>
          <w:p w14:paraId="054D8B2F"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Camion-citerne à eau </w:t>
            </w:r>
          </w:p>
        </w:tc>
        <w:tc>
          <w:tcPr>
            <w:tcW w:w="1559" w:type="dxa"/>
            <w:shd w:val="clear" w:color="auto" w:fill="auto"/>
            <w:vAlign w:val="center"/>
          </w:tcPr>
          <w:p w14:paraId="0AE1468B"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A214334" w14:textId="77777777" w:rsidTr="00586C2A">
        <w:trPr>
          <w:trHeight w:val="201"/>
          <w:jc w:val="center"/>
        </w:trPr>
        <w:tc>
          <w:tcPr>
            <w:tcW w:w="704" w:type="dxa"/>
            <w:shd w:val="clear" w:color="auto" w:fill="auto"/>
            <w:vAlign w:val="center"/>
          </w:tcPr>
          <w:p w14:paraId="09539C7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9</w:t>
            </w:r>
          </w:p>
        </w:tc>
        <w:tc>
          <w:tcPr>
            <w:tcW w:w="8222" w:type="dxa"/>
            <w:shd w:val="clear" w:color="auto" w:fill="auto"/>
            <w:vAlign w:val="center"/>
          </w:tcPr>
          <w:p w14:paraId="67A62FC2"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02 Camion berne </w:t>
            </w:r>
          </w:p>
        </w:tc>
        <w:tc>
          <w:tcPr>
            <w:tcW w:w="1559" w:type="dxa"/>
            <w:shd w:val="clear" w:color="auto" w:fill="auto"/>
            <w:vAlign w:val="center"/>
          </w:tcPr>
          <w:p w14:paraId="6D831DF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3BDD03EE" w14:textId="77777777" w:rsidTr="00586C2A">
        <w:trPr>
          <w:trHeight w:val="201"/>
          <w:jc w:val="center"/>
        </w:trPr>
        <w:tc>
          <w:tcPr>
            <w:tcW w:w="704" w:type="dxa"/>
            <w:shd w:val="clear" w:color="auto" w:fill="auto"/>
            <w:vAlign w:val="center"/>
          </w:tcPr>
          <w:p w14:paraId="491BFDD4"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10</w:t>
            </w:r>
          </w:p>
        </w:tc>
        <w:tc>
          <w:tcPr>
            <w:tcW w:w="8222" w:type="dxa"/>
            <w:shd w:val="clear" w:color="auto" w:fill="auto"/>
            <w:vAlign w:val="center"/>
          </w:tcPr>
          <w:p w14:paraId="51E582FC"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Pelle chargeuse </w:t>
            </w:r>
          </w:p>
        </w:tc>
        <w:tc>
          <w:tcPr>
            <w:tcW w:w="1559" w:type="dxa"/>
            <w:shd w:val="clear" w:color="auto" w:fill="auto"/>
            <w:vAlign w:val="center"/>
          </w:tcPr>
          <w:p w14:paraId="6CDED6A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2217299" w14:textId="77777777" w:rsidTr="00586C2A">
        <w:trPr>
          <w:trHeight w:val="201"/>
          <w:jc w:val="center"/>
        </w:trPr>
        <w:tc>
          <w:tcPr>
            <w:tcW w:w="704" w:type="dxa"/>
            <w:shd w:val="clear" w:color="auto" w:fill="auto"/>
            <w:vAlign w:val="center"/>
          </w:tcPr>
          <w:p w14:paraId="28EC9DB3"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11</w:t>
            </w:r>
          </w:p>
        </w:tc>
        <w:tc>
          <w:tcPr>
            <w:tcW w:w="8222" w:type="dxa"/>
            <w:shd w:val="clear" w:color="auto" w:fill="auto"/>
            <w:vAlign w:val="center"/>
          </w:tcPr>
          <w:p w14:paraId="186AA682"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01Tractopelle </w:t>
            </w:r>
          </w:p>
        </w:tc>
        <w:tc>
          <w:tcPr>
            <w:tcW w:w="1559" w:type="dxa"/>
            <w:shd w:val="clear" w:color="auto" w:fill="auto"/>
            <w:vAlign w:val="center"/>
          </w:tcPr>
          <w:p w14:paraId="4E8291D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A2DC390" w14:textId="77777777" w:rsidTr="00586C2A">
        <w:trPr>
          <w:trHeight w:val="201"/>
          <w:jc w:val="center"/>
        </w:trPr>
        <w:tc>
          <w:tcPr>
            <w:tcW w:w="704" w:type="dxa"/>
            <w:shd w:val="clear" w:color="auto" w:fill="auto"/>
            <w:vAlign w:val="center"/>
          </w:tcPr>
          <w:p w14:paraId="5835FF5E"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12</w:t>
            </w:r>
          </w:p>
        </w:tc>
        <w:tc>
          <w:tcPr>
            <w:tcW w:w="8222" w:type="dxa"/>
            <w:shd w:val="clear" w:color="auto" w:fill="auto"/>
            <w:vAlign w:val="center"/>
          </w:tcPr>
          <w:p w14:paraId="2A92A44D"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Voiture de liaison </w:t>
            </w:r>
          </w:p>
        </w:tc>
        <w:tc>
          <w:tcPr>
            <w:tcW w:w="1559" w:type="dxa"/>
            <w:shd w:val="clear" w:color="auto" w:fill="auto"/>
            <w:vAlign w:val="center"/>
          </w:tcPr>
          <w:p w14:paraId="56B5DEB6"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475D92E9" w14:textId="77777777" w:rsidTr="00586C2A">
        <w:trPr>
          <w:trHeight w:val="201"/>
          <w:jc w:val="center"/>
        </w:trPr>
        <w:tc>
          <w:tcPr>
            <w:tcW w:w="704" w:type="dxa"/>
            <w:shd w:val="clear" w:color="auto" w:fill="auto"/>
            <w:vAlign w:val="center"/>
          </w:tcPr>
          <w:p w14:paraId="68B41DD0"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13</w:t>
            </w:r>
          </w:p>
        </w:tc>
        <w:tc>
          <w:tcPr>
            <w:tcW w:w="8222" w:type="dxa"/>
            <w:shd w:val="clear" w:color="auto" w:fill="auto"/>
            <w:vAlign w:val="center"/>
          </w:tcPr>
          <w:p w14:paraId="60E89EBC"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Bétonnière </w:t>
            </w:r>
          </w:p>
        </w:tc>
        <w:tc>
          <w:tcPr>
            <w:tcW w:w="1559" w:type="dxa"/>
            <w:shd w:val="clear" w:color="auto" w:fill="auto"/>
            <w:vAlign w:val="center"/>
          </w:tcPr>
          <w:p w14:paraId="571E7AE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56E21D8" w14:textId="77777777" w:rsidTr="00586C2A">
        <w:trPr>
          <w:trHeight w:val="201"/>
          <w:jc w:val="center"/>
        </w:trPr>
        <w:tc>
          <w:tcPr>
            <w:tcW w:w="704" w:type="dxa"/>
            <w:shd w:val="clear" w:color="auto" w:fill="auto"/>
            <w:vAlign w:val="center"/>
          </w:tcPr>
          <w:p w14:paraId="6BD9C7D0"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14</w:t>
            </w:r>
          </w:p>
        </w:tc>
        <w:tc>
          <w:tcPr>
            <w:tcW w:w="8222" w:type="dxa"/>
            <w:shd w:val="clear" w:color="auto" w:fill="auto"/>
            <w:vAlign w:val="center"/>
          </w:tcPr>
          <w:p w14:paraId="1CD3683B"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Moto pompe</w:t>
            </w:r>
          </w:p>
        </w:tc>
        <w:tc>
          <w:tcPr>
            <w:tcW w:w="1559" w:type="dxa"/>
            <w:shd w:val="clear" w:color="auto" w:fill="auto"/>
            <w:vAlign w:val="center"/>
          </w:tcPr>
          <w:p w14:paraId="7552680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1BFF039" w14:textId="77777777" w:rsidTr="00586C2A">
        <w:trPr>
          <w:trHeight w:val="201"/>
          <w:jc w:val="center"/>
        </w:trPr>
        <w:tc>
          <w:tcPr>
            <w:tcW w:w="704" w:type="dxa"/>
            <w:shd w:val="clear" w:color="auto" w:fill="auto"/>
            <w:vAlign w:val="center"/>
          </w:tcPr>
          <w:p w14:paraId="1D154FFC"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15</w:t>
            </w:r>
          </w:p>
        </w:tc>
        <w:tc>
          <w:tcPr>
            <w:tcW w:w="8222" w:type="dxa"/>
            <w:shd w:val="clear" w:color="auto" w:fill="auto"/>
            <w:vAlign w:val="center"/>
          </w:tcPr>
          <w:p w14:paraId="55AA3B68"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Groupe électrogène</w:t>
            </w:r>
          </w:p>
        </w:tc>
        <w:tc>
          <w:tcPr>
            <w:tcW w:w="1559" w:type="dxa"/>
            <w:shd w:val="clear" w:color="auto" w:fill="auto"/>
            <w:vAlign w:val="center"/>
          </w:tcPr>
          <w:p w14:paraId="7EB5DBD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6CE76DE" w14:textId="77777777" w:rsidTr="00586C2A">
        <w:trPr>
          <w:jc w:val="center"/>
        </w:trPr>
        <w:tc>
          <w:tcPr>
            <w:tcW w:w="704" w:type="dxa"/>
            <w:shd w:val="clear" w:color="auto" w:fill="auto"/>
            <w:vAlign w:val="center"/>
          </w:tcPr>
          <w:p w14:paraId="5B6F6CD5"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5CAF1513" w14:textId="77777777" w:rsidR="000D19E4" w:rsidRPr="000071D4" w:rsidRDefault="000D19E4" w:rsidP="00586C2A">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b/>
                <w:bCs/>
                <w:sz w:val="20"/>
                <w:lang w:eastAsia="en-US"/>
              </w:rPr>
              <w:t xml:space="preserve">Petits matériels </w:t>
            </w:r>
          </w:p>
        </w:tc>
        <w:tc>
          <w:tcPr>
            <w:tcW w:w="1559" w:type="dxa"/>
            <w:shd w:val="clear" w:color="auto" w:fill="auto"/>
            <w:vAlign w:val="center"/>
          </w:tcPr>
          <w:p w14:paraId="43C850BF"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02C0F98A" w14:textId="77777777" w:rsidTr="00586C2A">
        <w:trPr>
          <w:trHeight w:val="188"/>
          <w:jc w:val="center"/>
        </w:trPr>
        <w:tc>
          <w:tcPr>
            <w:tcW w:w="704" w:type="dxa"/>
            <w:shd w:val="clear" w:color="auto" w:fill="auto"/>
            <w:vAlign w:val="center"/>
          </w:tcPr>
          <w:p w14:paraId="69B3076D"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16</w:t>
            </w:r>
          </w:p>
        </w:tc>
        <w:tc>
          <w:tcPr>
            <w:tcW w:w="8222" w:type="dxa"/>
            <w:shd w:val="clear" w:color="auto" w:fill="auto"/>
            <w:vAlign w:val="center"/>
          </w:tcPr>
          <w:p w14:paraId="1430C647"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Balises à sangle rétractable</w:t>
            </w:r>
          </w:p>
        </w:tc>
        <w:tc>
          <w:tcPr>
            <w:tcW w:w="1559" w:type="dxa"/>
            <w:shd w:val="clear" w:color="auto" w:fill="auto"/>
            <w:vAlign w:val="center"/>
          </w:tcPr>
          <w:p w14:paraId="2E3357ED"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2814DE2" w14:textId="77777777" w:rsidTr="00586C2A">
        <w:trPr>
          <w:trHeight w:val="188"/>
          <w:jc w:val="center"/>
        </w:trPr>
        <w:tc>
          <w:tcPr>
            <w:tcW w:w="704" w:type="dxa"/>
            <w:shd w:val="clear" w:color="auto" w:fill="auto"/>
            <w:vAlign w:val="center"/>
          </w:tcPr>
          <w:p w14:paraId="4031DFD3"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17</w:t>
            </w:r>
          </w:p>
        </w:tc>
        <w:tc>
          <w:tcPr>
            <w:tcW w:w="8222" w:type="dxa"/>
            <w:shd w:val="clear" w:color="auto" w:fill="auto"/>
            <w:vAlign w:val="center"/>
          </w:tcPr>
          <w:p w14:paraId="54648070"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Ruban de signalisation standard rayée</w:t>
            </w:r>
          </w:p>
        </w:tc>
        <w:tc>
          <w:tcPr>
            <w:tcW w:w="1559" w:type="dxa"/>
            <w:shd w:val="clear" w:color="auto" w:fill="auto"/>
            <w:vAlign w:val="center"/>
          </w:tcPr>
          <w:p w14:paraId="2EA030E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C6B3E06" w14:textId="77777777" w:rsidTr="00586C2A">
        <w:trPr>
          <w:trHeight w:val="188"/>
          <w:jc w:val="center"/>
        </w:trPr>
        <w:tc>
          <w:tcPr>
            <w:tcW w:w="704" w:type="dxa"/>
            <w:shd w:val="clear" w:color="auto" w:fill="auto"/>
            <w:vAlign w:val="center"/>
          </w:tcPr>
          <w:p w14:paraId="4595BEE1"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18</w:t>
            </w:r>
          </w:p>
        </w:tc>
        <w:tc>
          <w:tcPr>
            <w:tcW w:w="8222" w:type="dxa"/>
            <w:shd w:val="clear" w:color="auto" w:fill="auto"/>
            <w:vAlign w:val="center"/>
          </w:tcPr>
          <w:p w14:paraId="1CC8872C"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Chaine de signalisation en polyéthylène </w:t>
            </w:r>
          </w:p>
        </w:tc>
        <w:tc>
          <w:tcPr>
            <w:tcW w:w="1559" w:type="dxa"/>
            <w:shd w:val="clear" w:color="auto" w:fill="auto"/>
            <w:vAlign w:val="center"/>
          </w:tcPr>
          <w:p w14:paraId="53F656C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BB5B3DF" w14:textId="77777777" w:rsidTr="00586C2A">
        <w:trPr>
          <w:trHeight w:val="188"/>
          <w:jc w:val="center"/>
        </w:trPr>
        <w:tc>
          <w:tcPr>
            <w:tcW w:w="704" w:type="dxa"/>
            <w:shd w:val="clear" w:color="auto" w:fill="auto"/>
            <w:vAlign w:val="center"/>
          </w:tcPr>
          <w:p w14:paraId="29373516"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19</w:t>
            </w:r>
          </w:p>
        </w:tc>
        <w:tc>
          <w:tcPr>
            <w:tcW w:w="8222" w:type="dxa"/>
            <w:shd w:val="clear" w:color="auto" w:fill="auto"/>
            <w:vAlign w:val="center"/>
          </w:tcPr>
          <w:p w14:paraId="45FC5CB7"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Cônes de chantier rétro-fléchissant </w:t>
            </w:r>
          </w:p>
        </w:tc>
        <w:tc>
          <w:tcPr>
            <w:tcW w:w="1559" w:type="dxa"/>
            <w:shd w:val="clear" w:color="auto" w:fill="auto"/>
            <w:vAlign w:val="center"/>
          </w:tcPr>
          <w:p w14:paraId="7D7DBC8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C566E99" w14:textId="77777777" w:rsidTr="00586C2A">
        <w:trPr>
          <w:trHeight w:val="188"/>
          <w:jc w:val="center"/>
        </w:trPr>
        <w:tc>
          <w:tcPr>
            <w:tcW w:w="704" w:type="dxa"/>
            <w:shd w:val="clear" w:color="auto" w:fill="auto"/>
            <w:vAlign w:val="center"/>
          </w:tcPr>
          <w:p w14:paraId="64C25A89"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20</w:t>
            </w:r>
          </w:p>
        </w:tc>
        <w:tc>
          <w:tcPr>
            <w:tcW w:w="8222" w:type="dxa"/>
            <w:shd w:val="clear" w:color="auto" w:fill="auto"/>
            <w:vAlign w:val="center"/>
          </w:tcPr>
          <w:p w14:paraId="0F182286"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Panneau de signalisation temporaire B1- sens interdit </w:t>
            </w:r>
          </w:p>
        </w:tc>
        <w:tc>
          <w:tcPr>
            <w:tcW w:w="1559" w:type="dxa"/>
            <w:shd w:val="clear" w:color="auto" w:fill="auto"/>
            <w:vAlign w:val="center"/>
          </w:tcPr>
          <w:p w14:paraId="2BF11F9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24ED0F5" w14:textId="77777777" w:rsidTr="00586C2A">
        <w:trPr>
          <w:trHeight w:val="188"/>
          <w:jc w:val="center"/>
        </w:trPr>
        <w:tc>
          <w:tcPr>
            <w:tcW w:w="704" w:type="dxa"/>
            <w:shd w:val="clear" w:color="auto" w:fill="auto"/>
            <w:vAlign w:val="center"/>
          </w:tcPr>
          <w:p w14:paraId="7ADDD5FF"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21</w:t>
            </w:r>
          </w:p>
        </w:tc>
        <w:tc>
          <w:tcPr>
            <w:tcW w:w="8222" w:type="dxa"/>
            <w:shd w:val="clear" w:color="auto" w:fill="auto"/>
            <w:vAlign w:val="center"/>
          </w:tcPr>
          <w:p w14:paraId="2B677F7D"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Piquet de chantier rétro fléchissant </w:t>
            </w:r>
          </w:p>
        </w:tc>
        <w:tc>
          <w:tcPr>
            <w:tcW w:w="1559" w:type="dxa"/>
            <w:shd w:val="clear" w:color="auto" w:fill="auto"/>
            <w:vAlign w:val="center"/>
          </w:tcPr>
          <w:p w14:paraId="3C92AEF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A771FDC" w14:textId="77777777" w:rsidTr="00586C2A">
        <w:trPr>
          <w:trHeight w:val="188"/>
          <w:jc w:val="center"/>
        </w:trPr>
        <w:tc>
          <w:tcPr>
            <w:tcW w:w="704" w:type="dxa"/>
            <w:shd w:val="clear" w:color="auto" w:fill="auto"/>
            <w:vAlign w:val="center"/>
          </w:tcPr>
          <w:p w14:paraId="04B32CAF"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22</w:t>
            </w:r>
          </w:p>
        </w:tc>
        <w:tc>
          <w:tcPr>
            <w:tcW w:w="8222" w:type="dxa"/>
            <w:shd w:val="clear" w:color="auto" w:fill="auto"/>
            <w:vAlign w:val="center"/>
          </w:tcPr>
          <w:p w14:paraId="68C5FBB4"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Barrière de chantier rétro fléchissant </w:t>
            </w:r>
          </w:p>
        </w:tc>
        <w:tc>
          <w:tcPr>
            <w:tcW w:w="1559" w:type="dxa"/>
            <w:shd w:val="clear" w:color="auto" w:fill="auto"/>
            <w:vAlign w:val="center"/>
          </w:tcPr>
          <w:p w14:paraId="0E56293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C39BA66" w14:textId="77777777" w:rsidTr="00586C2A">
        <w:trPr>
          <w:trHeight w:val="1410"/>
          <w:jc w:val="center"/>
        </w:trPr>
        <w:tc>
          <w:tcPr>
            <w:tcW w:w="704" w:type="dxa"/>
            <w:shd w:val="clear" w:color="auto" w:fill="auto"/>
            <w:vAlign w:val="center"/>
          </w:tcPr>
          <w:p w14:paraId="670DF357"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1D3D4832"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N.B : Ces références devront être accompagnées des pièces justificatives :</w:t>
            </w:r>
          </w:p>
          <w:p w14:paraId="530755BE" w14:textId="77777777" w:rsidR="000D19E4" w:rsidRPr="000071D4" w:rsidRDefault="000D19E4" w:rsidP="008F72C1">
            <w:pPr>
              <w:pStyle w:val="Paragraphedeliste"/>
              <w:widowControl w:val="0"/>
              <w:numPr>
                <w:ilvl w:val="0"/>
                <w:numId w:val="72"/>
              </w:numPr>
              <w:autoSpaceDE w:val="0"/>
              <w:spacing w:after="0" w:line="240" w:lineRule="auto"/>
              <w:jc w:val="both"/>
              <w:rPr>
                <w:rFonts w:ascii="Arial Narrow" w:hAnsi="Arial Narrow"/>
                <w:bCs/>
                <w:iCs/>
                <w:sz w:val="20"/>
              </w:rPr>
            </w:pPr>
            <w:r w:rsidRPr="000071D4">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5B7140F9" w14:textId="77777777" w:rsidR="000D19E4" w:rsidRPr="000071D4" w:rsidRDefault="000D19E4" w:rsidP="008F72C1">
            <w:pPr>
              <w:pStyle w:val="Paragraphedeliste"/>
              <w:widowControl w:val="0"/>
              <w:numPr>
                <w:ilvl w:val="0"/>
                <w:numId w:val="72"/>
              </w:numPr>
              <w:autoSpaceDE w:val="0"/>
              <w:spacing w:after="0" w:line="240" w:lineRule="auto"/>
              <w:jc w:val="both"/>
              <w:rPr>
                <w:rFonts w:ascii="Arial Narrow" w:hAnsi="Arial Narrow"/>
                <w:bCs/>
                <w:iCs/>
                <w:sz w:val="20"/>
              </w:rPr>
            </w:pPr>
            <w:r w:rsidRPr="000071D4">
              <w:rPr>
                <w:rFonts w:ascii="Arial Narrow" w:hAnsi="Arial Narrow"/>
                <w:bCs/>
                <w:iCs/>
                <w:sz w:val="20"/>
              </w:rPr>
              <w:t xml:space="preserve">Les photocopies certifiées conformes de factures </w:t>
            </w:r>
          </w:p>
          <w:p w14:paraId="22D68054" w14:textId="77777777" w:rsidR="000D19E4" w:rsidRPr="000071D4" w:rsidRDefault="000D19E4" w:rsidP="008F72C1">
            <w:pPr>
              <w:pStyle w:val="Paragraphedeliste"/>
              <w:widowControl w:val="0"/>
              <w:numPr>
                <w:ilvl w:val="0"/>
                <w:numId w:val="72"/>
              </w:numPr>
              <w:autoSpaceDE w:val="0"/>
              <w:spacing w:line="240" w:lineRule="auto"/>
              <w:rPr>
                <w:b/>
                <w:sz w:val="20"/>
              </w:rPr>
            </w:pPr>
            <w:r w:rsidRPr="000071D4">
              <w:rPr>
                <w:rFonts w:ascii="Arial Narrow" w:hAnsi="Arial Narrow"/>
                <w:bCs/>
                <w:iCs/>
                <w:sz w:val="20"/>
              </w:rPr>
              <w:t>En cas de location : joindre une copie du contrat de location certifiée</w:t>
            </w:r>
          </w:p>
        </w:tc>
        <w:tc>
          <w:tcPr>
            <w:tcW w:w="1559" w:type="dxa"/>
            <w:shd w:val="clear" w:color="auto" w:fill="auto"/>
            <w:vAlign w:val="center"/>
          </w:tcPr>
          <w:p w14:paraId="1A05D143"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35D6E9DC" w14:textId="77777777" w:rsidTr="00586C2A">
        <w:trPr>
          <w:trHeight w:val="70"/>
          <w:jc w:val="center"/>
        </w:trPr>
        <w:tc>
          <w:tcPr>
            <w:tcW w:w="704" w:type="dxa"/>
            <w:shd w:val="clear" w:color="auto" w:fill="auto"/>
            <w:vAlign w:val="center"/>
          </w:tcPr>
          <w:p w14:paraId="7DB0CAB2"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025D0162" w14:textId="77777777" w:rsidR="000D19E4" w:rsidRPr="000071D4" w:rsidRDefault="000D19E4" w:rsidP="00586C2A">
            <w:pPr>
              <w:suppressAutoHyphens w:val="0"/>
              <w:autoSpaceDN/>
              <w:ind w:left="284"/>
              <w:contextualSpacing/>
              <w:jc w:val="both"/>
              <w:textAlignment w:val="auto"/>
              <w:rPr>
                <w:rFonts w:ascii="Arial Narrow" w:hAnsi="Arial Narrow"/>
                <w:sz w:val="20"/>
              </w:rPr>
            </w:pPr>
            <w:r w:rsidRPr="000071D4">
              <w:rPr>
                <w:rFonts w:ascii="Arial Narrow" w:hAnsi="Arial Narrow"/>
                <w:sz w:val="20"/>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0D19E4" w:rsidRPr="000071D4" w14:paraId="5537976A" w14:textId="77777777" w:rsidTr="00586C2A">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AC3AD" w14:textId="77777777" w:rsidR="000D19E4" w:rsidRPr="000071D4" w:rsidRDefault="000D19E4" w:rsidP="00586C2A">
                  <w:pPr>
                    <w:jc w:val="center"/>
                    <w:rPr>
                      <w:rFonts w:ascii="Arial Narrow" w:eastAsia="Calibri" w:hAnsi="Arial Narrow"/>
                      <w:b/>
                      <w:bCs/>
                      <w:sz w:val="20"/>
                      <w:szCs w:val="18"/>
                    </w:rPr>
                  </w:pPr>
                  <w:r w:rsidRPr="000071D4">
                    <w:rPr>
                      <w:rFonts w:ascii="Arial Narrow" w:hAnsi="Arial Narrow"/>
                      <w:b/>
                      <w:bCs/>
                      <w:sz w:val="20"/>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18ABB" w14:textId="77777777" w:rsidR="000D19E4" w:rsidRPr="000071D4" w:rsidRDefault="000D19E4" w:rsidP="00586C2A">
                  <w:pPr>
                    <w:jc w:val="center"/>
                    <w:rPr>
                      <w:rFonts w:ascii="Arial Narrow" w:eastAsia="Calibri" w:hAnsi="Arial Narrow"/>
                      <w:b/>
                      <w:bCs/>
                      <w:sz w:val="20"/>
                      <w:szCs w:val="18"/>
                    </w:rPr>
                  </w:pPr>
                  <w:r w:rsidRPr="000071D4">
                    <w:rPr>
                      <w:rFonts w:ascii="Arial Narrow" w:hAnsi="Arial Narrow"/>
                      <w:b/>
                      <w:bCs/>
                      <w:sz w:val="20"/>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5B341255"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77B01E04"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892C" w14:textId="77777777" w:rsidR="000D19E4" w:rsidRPr="000071D4" w:rsidRDefault="000D19E4" w:rsidP="00586C2A">
                  <w:pPr>
                    <w:jc w:val="center"/>
                    <w:rPr>
                      <w:rFonts w:ascii="Arial Narrow" w:eastAsia="Calibri" w:hAnsi="Arial Narrow"/>
                      <w:b/>
                      <w:bCs/>
                      <w:sz w:val="20"/>
                      <w:szCs w:val="18"/>
                    </w:rPr>
                  </w:pPr>
                  <w:r w:rsidRPr="000071D4">
                    <w:rPr>
                      <w:rFonts w:ascii="Arial Narrow" w:eastAsia="Calibri" w:hAnsi="Arial Narrow"/>
                      <w:b/>
                      <w:bCs/>
                      <w:sz w:val="20"/>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56A7316D"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14:paraId="672017A2"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 xml:space="preserve">Justificatif </w:t>
                  </w:r>
                </w:p>
              </w:tc>
            </w:tr>
            <w:tr w:rsidR="000D19E4" w:rsidRPr="000071D4" w14:paraId="7DD3440B" w14:textId="77777777" w:rsidTr="00586C2A">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8971F" w14:textId="77777777" w:rsidR="000D19E4" w:rsidRPr="000071D4" w:rsidRDefault="000D19E4" w:rsidP="00586C2A">
                  <w:pPr>
                    <w:jc w:val="center"/>
                    <w:rPr>
                      <w:rFonts w:ascii="Arial Narrow" w:eastAsia="Calibri" w:hAnsi="Arial Narrow"/>
                      <w:b/>
                      <w:bCs/>
                      <w:sz w:val="20"/>
                      <w:szCs w:val="20"/>
                    </w:rPr>
                  </w:pPr>
                  <w:r w:rsidRPr="000071D4">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A6364"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C13D914"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07BC7BC"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7AA2741"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45B0A5AE"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4D0EAFA" w14:textId="77777777" w:rsidR="000D19E4" w:rsidRPr="000071D4" w:rsidRDefault="000D19E4" w:rsidP="00586C2A">
                  <w:pPr>
                    <w:rPr>
                      <w:rFonts w:ascii="Arial Narrow" w:eastAsia="Calibri" w:hAnsi="Arial Narrow"/>
                      <w:b/>
                      <w:bCs/>
                      <w:sz w:val="20"/>
                      <w:szCs w:val="20"/>
                    </w:rPr>
                  </w:pPr>
                </w:p>
              </w:tc>
            </w:tr>
            <w:tr w:rsidR="000D19E4" w:rsidRPr="000071D4" w14:paraId="010F5E7F" w14:textId="77777777" w:rsidTr="00586C2A">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66849" w14:textId="77777777" w:rsidR="000D19E4" w:rsidRPr="000071D4" w:rsidRDefault="000D19E4" w:rsidP="00586C2A">
                  <w:pPr>
                    <w:jc w:val="center"/>
                    <w:rPr>
                      <w:rFonts w:ascii="Arial Narrow" w:eastAsia="Calibri" w:hAnsi="Arial Narrow"/>
                      <w:b/>
                      <w:bCs/>
                      <w:sz w:val="20"/>
                      <w:szCs w:val="20"/>
                    </w:rPr>
                  </w:pPr>
                  <w:r w:rsidRPr="000071D4">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B8FF7"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E0EA93B"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37F269B"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FF8F0FB"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0C41C3E0"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204110F" w14:textId="77777777" w:rsidR="000D19E4" w:rsidRPr="000071D4" w:rsidRDefault="000D19E4" w:rsidP="00586C2A">
                  <w:pPr>
                    <w:rPr>
                      <w:rFonts w:ascii="Arial Narrow" w:eastAsia="Calibri" w:hAnsi="Arial Narrow"/>
                      <w:b/>
                      <w:bCs/>
                      <w:sz w:val="20"/>
                      <w:szCs w:val="20"/>
                    </w:rPr>
                  </w:pPr>
                </w:p>
              </w:tc>
            </w:tr>
            <w:tr w:rsidR="000D19E4" w:rsidRPr="000071D4" w14:paraId="64025658" w14:textId="77777777" w:rsidTr="00586C2A">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8CCC8" w14:textId="77777777" w:rsidR="000D19E4" w:rsidRPr="000071D4" w:rsidRDefault="000D19E4" w:rsidP="00586C2A">
                  <w:pPr>
                    <w:jc w:val="center"/>
                    <w:rPr>
                      <w:rFonts w:ascii="Arial Narrow" w:eastAsia="Calibri" w:hAnsi="Arial Narrow"/>
                      <w:b/>
                      <w:bCs/>
                      <w:sz w:val="20"/>
                      <w:szCs w:val="20"/>
                    </w:rPr>
                  </w:pPr>
                  <w:r w:rsidRPr="000071D4">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F9A8"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AAA800"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FFBFF82"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1861390"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6FA96662"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0C9AD18" w14:textId="77777777" w:rsidR="000D19E4" w:rsidRPr="000071D4" w:rsidRDefault="000D19E4" w:rsidP="00586C2A">
                  <w:pPr>
                    <w:rPr>
                      <w:rFonts w:ascii="Arial Narrow" w:eastAsia="Calibri" w:hAnsi="Arial Narrow"/>
                      <w:b/>
                      <w:bCs/>
                      <w:sz w:val="20"/>
                      <w:szCs w:val="20"/>
                    </w:rPr>
                  </w:pPr>
                </w:p>
              </w:tc>
            </w:tr>
            <w:tr w:rsidR="000D19E4" w:rsidRPr="000071D4" w14:paraId="10818474" w14:textId="77777777" w:rsidTr="00586C2A">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76BFF" w14:textId="77777777" w:rsidR="000D19E4" w:rsidRPr="000071D4" w:rsidRDefault="000D19E4" w:rsidP="00586C2A">
                  <w:pPr>
                    <w:rPr>
                      <w:rFonts w:ascii="Arial Narrow" w:eastAsia="Calibri" w:hAnsi="Arial Narrow"/>
                      <w:b/>
                      <w:bCs/>
                      <w:sz w:val="20"/>
                      <w:szCs w:val="20"/>
                    </w:rPr>
                  </w:pPr>
                  <w:r w:rsidRPr="000071D4">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0368"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B0A8A97"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E73AC95"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6B08EFF"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3E6A8F53"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9092FF5" w14:textId="77777777" w:rsidR="000D19E4" w:rsidRPr="000071D4" w:rsidRDefault="000D19E4" w:rsidP="00586C2A">
                  <w:pPr>
                    <w:rPr>
                      <w:rFonts w:ascii="Arial Narrow" w:eastAsia="Calibri" w:hAnsi="Arial Narrow"/>
                      <w:b/>
                      <w:bCs/>
                      <w:sz w:val="20"/>
                      <w:szCs w:val="20"/>
                    </w:rPr>
                  </w:pPr>
                </w:p>
              </w:tc>
            </w:tr>
          </w:tbl>
          <w:p w14:paraId="53C2FD54" w14:textId="77777777" w:rsidR="000D19E4" w:rsidRPr="000071D4" w:rsidRDefault="000D19E4" w:rsidP="00586C2A">
            <w:pPr>
              <w:suppressAutoHyphens w:val="0"/>
              <w:autoSpaceDN/>
              <w:contextualSpacing/>
              <w:jc w:val="both"/>
              <w:textAlignment w:val="auto"/>
              <w:rPr>
                <w:rFonts w:ascii="Arial Narrow" w:hAnsi="Arial Narrow"/>
                <w:sz w:val="20"/>
              </w:rPr>
            </w:pPr>
          </w:p>
        </w:tc>
        <w:tc>
          <w:tcPr>
            <w:tcW w:w="1559" w:type="dxa"/>
            <w:shd w:val="clear" w:color="auto" w:fill="auto"/>
            <w:vAlign w:val="center"/>
          </w:tcPr>
          <w:p w14:paraId="7A7D5947"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0F26A20C" w14:textId="77777777" w:rsidTr="00586C2A">
        <w:trPr>
          <w:trHeight w:val="417"/>
          <w:jc w:val="center"/>
        </w:trPr>
        <w:tc>
          <w:tcPr>
            <w:tcW w:w="10485" w:type="dxa"/>
            <w:gridSpan w:val="3"/>
            <w:shd w:val="clear" w:color="auto" w:fill="auto"/>
            <w:vAlign w:val="center"/>
          </w:tcPr>
          <w:p w14:paraId="10D67A83" w14:textId="77777777" w:rsidR="000D19E4" w:rsidRPr="000071D4" w:rsidRDefault="000D19E4" w:rsidP="008F72C1">
            <w:pPr>
              <w:pStyle w:val="Paragraphedeliste"/>
              <w:numPr>
                <w:ilvl w:val="0"/>
                <w:numId w:val="125"/>
              </w:numPr>
              <w:suppressAutoHyphens w:val="0"/>
              <w:autoSpaceDN/>
              <w:spacing w:after="0"/>
              <w:contextualSpacing/>
              <w:jc w:val="center"/>
              <w:textAlignment w:val="auto"/>
              <w:rPr>
                <w:rFonts w:ascii="Arial Narrow" w:hAnsi="Arial Narrow"/>
                <w:b/>
                <w:bCs/>
                <w:sz w:val="20"/>
              </w:rPr>
            </w:pPr>
            <w:r w:rsidRPr="000071D4">
              <w:rPr>
                <w:rFonts w:ascii="Arial Narrow" w:hAnsi="Arial Narrow"/>
                <w:b/>
                <w:bCs/>
                <w:sz w:val="20"/>
              </w:rPr>
              <w:t>EXPERIENCES DU PERSONNELS D’ENCADREMENTS</w:t>
            </w:r>
          </w:p>
        </w:tc>
      </w:tr>
      <w:tr w:rsidR="000D19E4" w:rsidRPr="000071D4" w14:paraId="52A22CDA" w14:textId="77777777" w:rsidTr="00586C2A">
        <w:trPr>
          <w:trHeight w:val="278"/>
          <w:jc w:val="center"/>
        </w:trPr>
        <w:tc>
          <w:tcPr>
            <w:tcW w:w="704" w:type="dxa"/>
            <w:shd w:val="clear" w:color="auto" w:fill="auto"/>
            <w:vAlign w:val="center"/>
          </w:tcPr>
          <w:p w14:paraId="58237183"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62C68F8C" w14:textId="77777777" w:rsidR="000D19E4" w:rsidRPr="000071D4" w:rsidRDefault="000D19E4" w:rsidP="00586C2A">
            <w:pPr>
              <w:suppressAutoHyphens w:val="0"/>
              <w:autoSpaceDN/>
              <w:contextualSpacing/>
              <w:jc w:val="both"/>
              <w:textAlignment w:val="auto"/>
              <w:rPr>
                <w:rFonts w:ascii="Arial Narrow" w:hAnsi="Arial Narrow"/>
                <w:b/>
                <w:bCs/>
                <w:sz w:val="20"/>
              </w:rPr>
            </w:pPr>
            <w:r w:rsidRPr="000071D4">
              <w:rPr>
                <w:rFonts w:ascii="Arial Narrow" w:hAnsi="Arial Narrow"/>
                <w:b/>
                <w:bCs/>
                <w:sz w:val="20"/>
              </w:rPr>
              <w:t xml:space="preserve">Conducteur des Travaux </w:t>
            </w:r>
          </w:p>
        </w:tc>
        <w:tc>
          <w:tcPr>
            <w:tcW w:w="1559" w:type="dxa"/>
            <w:shd w:val="clear" w:color="auto" w:fill="auto"/>
            <w:vAlign w:val="center"/>
          </w:tcPr>
          <w:p w14:paraId="767DC958"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55E909A9" w14:textId="77777777" w:rsidTr="00586C2A">
        <w:trPr>
          <w:jc w:val="center"/>
        </w:trPr>
        <w:tc>
          <w:tcPr>
            <w:tcW w:w="704" w:type="dxa"/>
            <w:shd w:val="clear" w:color="auto" w:fill="auto"/>
            <w:vAlign w:val="center"/>
          </w:tcPr>
          <w:p w14:paraId="329F9903"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23</w:t>
            </w:r>
          </w:p>
        </w:tc>
        <w:tc>
          <w:tcPr>
            <w:tcW w:w="8222" w:type="dxa"/>
            <w:shd w:val="clear" w:color="auto" w:fill="auto"/>
            <w:vAlign w:val="center"/>
          </w:tcPr>
          <w:p w14:paraId="2FBDDE8F"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Formation de base :</w:t>
            </w:r>
            <w:r w:rsidRPr="000071D4">
              <w:rPr>
                <w:rFonts w:ascii="Arial Narrow" w:hAnsi="Arial Narrow"/>
                <w:sz w:val="20"/>
                <w:szCs w:val="22"/>
              </w:rPr>
              <w:t xml:space="preserve"> Ingénieur des travaux de Génie Civil </w:t>
            </w:r>
          </w:p>
        </w:tc>
        <w:tc>
          <w:tcPr>
            <w:tcW w:w="1559" w:type="dxa"/>
            <w:shd w:val="clear" w:color="auto" w:fill="auto"/>
            <w:vAlign w:val="center"/>
          </w:tcPr>
          <w:p w14:paraId="220FDEF4"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2EFB18B" w14:textId="77777777" w:rsidTr="00586C2A">
        <w:trPr>
          <w:jc w:val="center"/>
        </w:trPr>
        <w:tc>
          <w:tcPr>
            <w:tcW w:w="704" w:type="dxa"/>
            <w:shd w:val="clear" w:color="auto" w:fill="auto"/>
            <w:vAlign w:val="center"/>
          </w:tcPr>
          <w:p w14:paraId="68247C1F"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24</w:t>
            </w:r>
          </w:p>
        </w:tc>
        <w:tc>
          <w:tcPr>
            <w:tcW w:w="8222" w:type="dxa"/>
            <w:shd w:val="clear" w:color="auto" w:fill="auto"/>
            <w:vAlign w:val="center"/>
          </w:tcPr>
          <w:p w14:paraId="5ABAA865"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Expérience générale dans les travaux BTP</w:t>
            </w:r>
            <w:r w:rsidRPr="000071D4">
              <w:rPr>
                <w:rFonts w:ascii="Arial Narrow" w:hAnsi="Arial Narrow"/>
                <w:sz w:val="20"/>
                <w:szCs w:val="22"/>
              </w:rPr>
              <w:t xml:space="preserve"> (Oui si l’Ingénieur a une expérience professionnelle supérieure </w:t>
            </w:r>
            <w:r w:rsidRPr="000071D4">
              <w:rPr>
                <w:rFonts w:ascii="Arial Narrow" w:hAnsi="Arial Narrow"/>
                <w:sz w:val="20"/>
                <w:szCs w:val="22"/>
              </w:rPr>
              <w:lastRenderedPageBreak/>
              <w:t>ou égale à trois (03) ans dans le domaine des BTP</w:t>
            </w:r>
          </w:p>
        </w:tc>
        <w:tc>
          <w:tcPr>
            <w:tcW w:w="1559" w:type="dxa"/>
            <w:shd w:val="clear" w:color="auto" w:fill="auto"/>
            <w:vAlign w:val="center"/>
          </w:tcPr>
          <w:p w14:paraId="45DB238D"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lastRenderedPageBreak/>
              <w:t>Oui/Non</w:t>
            </w:r>
          </w:p>
        </w:tc>
      </w:tr>
      <w:tr w:rsidR="000D19E4" w:rsidRPr="000071D4" w14:paraId="15B5B27A" w14:textId="77777777" w:rsidTr="00586C2A">
        <w:trPr>
          <w:jc w:val="center"/>
        </w:trPr>
        <w:tc>
          <w:tcPr>
            <w:tcW w:w="704" w:type="dxa"/>
            <w:shd w:val="clear" w:color="auto" w:fill="auto"/>
            <w:vAlign w:val="center"/>
          </w:tcPr>
          <w:p w14:paraId="407AC264"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lastRenderedPageBreak/>
              <w:t>25</w:t>
            </w:r>
          </w:p>
        </w:tc>
        <w:tc>
          <w:tcPr>
            <w:tcW w:w="8222" w:type="dxa"/>
            <w:shd w:val="clear" w:color="auto" w:fill="auto"/>
            <w:vAlign w:val="center"/>
          </w:tcPr>
          <w:p w14:paraId="40804634"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Expérience spécifique au poste de Conducteur des Travaux</w:t>
            </w:r>
            <w:r w:rsidRPr="000071D4">
              <w:rPr>
                <w:rFonts w:ascii="Arial Narrow" w:hAnsi="Arial Narrow"/>
                <w:sz w:val="20"/>
                <w:szCs w:val="22"/>
              </w:rPr>
              <w:t>. (Oui si l’Ingénieur à une expérience spécifique d’au moins deux (02) projets des travaux similaires</w:t>
            </w:r>
          </w:p>
        </w:tc>
        <w:tc>
          <w:tcPr>
            <w:tcW w:w="1559" w:type="dxa"/>
            <w:shd w:val="clear" w:color="auto" w:fill="auto"/>
            <w:vAlign w:val="center"/>
          </w:tcPr>
          <w:p w14:paraId="14121B80"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4B2140E" w14:textId="77777777" w:rsidTr="00586C2A">
        <w:trPr>
          <w:jc w:val="center"/>
        </w:trPr>
        <w:tc>
          <w:tcPr>
            <w:tcW w:w="704" w:type="dxa"/>
            <w:shd w:val="clear" w:color="auto" w:fill="auto"/>
            <w:vAlign w:val="center"/>
          </w:tcPr>
          <w:p w14:paraId="768CB5E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0F2B58FB" w14:textId="77777777" w:rsidR="000D19E4" w:rsidRPr="000071D4" w:rsidRDefault="000D19E4" w:rsidP="00586C2A">
            <w:pPr>
              <w:suppressAutoHyphens w:val="0"/>
              <w:autoSpaceDN/>
              <w:contextualSpacing/>
              <w:jc w:val="both"/>
              <w:textAlignment w:val="auto"/>
              <w:rPr>
                <w:rFonts w:ascii="Arial Narrow" w:hAnsi="Arial Narrow"/>
                <w:b/>
                <w:bCs/>
                <w:sz w:val="20"/>
              </w:rPr>
            </w:pPr>
            <w:r w:rsidRPr="000071D4">
              <w:rPr>
                <w:rFonts w:ascii="Arial Narrow" w:hAnsi="Arial Narrow"/>
                <w:b/>
                <w:bCs/>
                <w:sz w:val="20"/>
              </w:rPr>
              <w:t xml:space="preserve">Chef Chantier </w:t>
            </w:r>
          </w:p>
        </w:tc>
        <w:tc>
          <w:tcPr>
            <w:tcW w:w="1559" w:type="dxa"/>
            <w:shd w:val="clear" w:color="auto" w:fill="auto"/>
            <w:vAlign w:val="center"/>
          </w:tcPr>
          <w:p w14:paraId="0D01449E"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5F343883" w14:textId="77777777" w:rsidTr="00586C2A">
        <w:trPr>
          <w:jc w:val="center"/>
        </w:trPr>
        <w:tc>
          <w:tcPr>
            <w:tcW w:w="704" w:type="dxa"/>
            <w:shd w:val="clear" w:color="auto" w:fill="auto"/>
            <w:vAlign w:val="center"/>
          </w:tcPr>
          <w:p w14:paraId="3EB80878"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26</w:t>
            </w:r>
          </w:p>
        </w:tc>
        <w:tc>
          <w:tcPr>
            <w:tcW w:w="8222" w:type="dxa"/>
            <w:shd w:val="clear" w:color="auto" w:fill="auto"/>
            <w:vAlign w:val="center"/>
          </w:tcPr>
          <w:p w14:paraId="3529C3F4"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Formation de base :</w:t>
            </w:r>
            <w:r w:rsidRPr="000071D4">
              <w:rPr>
                <w:rFonts w:ascii="Arial Narrow" w:hAnsi="Arial Narrow"/>
                <w:sz w:val="20"/>
                <w:szCs w:val="22"/>
              </w:rPr>
              <w:t xml:space="preserve"> Technicien Supérieur des travaux de Génie Civil au moins</w:t>
            </w:r>
          </w:p>
        </w:tc>
        <w:tc>
          <w:tcPr>
            <w:tcW w:w="1559" w:type="dxa"/>
            <w:shd w:val="clear" w:color="auto" w:fill="auto"/>
            <w:vAlign w:val="center"/>
          </w:tcPr>
          <w:p w14:paraId="1E4F31BF"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98EC543" w14:textId="77777777" w:rsidTr="00586C2A">
        <w:trPr>
          <w:jc w:val="center"/>
        </w:trPr>
        <w:tc>
          <w:tcPr>
            <w:tcW w:w="704" w:type="dxa"/>
            <w:shd w:val="clear" w:color="auto" w:fill="auto"/>
            <w:vAlign w:val="center"/>
          </w:tcPr>
          <w:p w14:paraId="7168E868"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27</w:t>
            </w:r>
          </w:p>
        </w:tc>
        <w:tc>
          <w:tcPr>
            <w:tcW w:w="8222" w:type="dxa"/>
            <w:shd w:val="clear" w:color="auto" w:fill="auto"/>
            <w:vAlign w:val="center"/>
          </w:tcPr>
          <w:p w14:paraId="60A8D06B"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Expérience générale dans les travaux BTP</w:t>
            </w:r>
            <w:r w:rsidRPr="000071D4">
              <w:rPr>
                <w:rFonts w:ascii="Arial Narrow" w:hAnsi="Arial Narrow"/>
                <w:sz w:val="20"/>
                <w:szCs w:val="22"/>
              </w:rPr>
              <w:t xml:space="preserve"> (Oui si le TS a une expérience professionnelle supérieure ou égale à trois (03) ans dans le domaine des BTP</w:t>
            </w:r>
          </w:p>
        </w:tc>
        <w:tc>
          <w:tcPr>
            <w:tcW w:w="1559" w:type="dxa"/>
            <w:shd w:val="clear" w:color="auto" w:fill="auto"/>
            <w:vAlign w:val="center"/>
          </w:tcPr>
          <w:p w14:paraId="475095C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E036978" w14:textId="77777777" w:rsidTr="00586C2A">
        <w:trPr>
          <w:jc w:val="center"/>
        </w:trPr>
        <w:tc>
          <w:tcPr>
            <w:tcW w:w="704" w:type="dxa"/>
            <w:shd w:val="clear" w:color="auto" w:fill="auto"/>
            <w:vAlign w:val="center"/>
          </w:tcPr>
          <w:p w14:paraId="7532909A"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28</w:t>
            </w:r>
          </w:p>
        </w:tc>
        <w:tc>
          <w:tcPr>
            <w:tcW w:w="8222" w:type="dxa"/>
            <w:shd w:val="clear" w:color="auto" w:fill="auto"/>
            <w:vAlign w:val="center"/>
          </w:tcPr>
          <w:p w14:paraId="2FE24820"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Expérience spécifique au poste de Conducteur des Travaux</w:t>
            </w:r>
            <w:r w:rsidRPr="000071D4">
              <w:rPr>
                <w:rFonts w:ascii="Arial Narrow" w:hAnsi="Arial Narrow"/>
                <w:sz w:val="20"/>
                <w:szCs w:val="22"/>
              </w:rPr>
              <w:t>. (Oui si le TS à une expérience spécifique d’au moins deux (02) projets des travaux similaires</w:t>
            </w:r>
          </w:p>
        </w:tc>
        <w:tc>
          <w:tcPr>
            <w:tcW w:w="1559" w:type="dxa"/>
            <w:shd w:val="clear" w:color="auto" w:fill="auto"/>
            <w:vAlign w:val="center"/>
          </w:tcPr>
          <w:p w14:paraId="16F5C7E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067A2FE" w14:textId="77777777" w:rsidTr="00586C2A">
        <w:trPr>
          <w:jc w:val="center"/>
        </w:trPr>
        <w:tc>
          <w:tcPr>
            <w:tcW w:w="704" w:type="dxa"/>
            <w:shd w:val="clear" w:color="auto" w:fill="auto"/>
            <w:vAlign w:val="center"/>
          </w:tcPr>
          <w:p w14:paraId="13F21E6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4A8507FF"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2"/>
              </w:rPr>
              <w:t>Responsable topographie</w:t>
            </w:r>
          </w:p>
        </w:tc>
        <w:tc>
          <w:tcPr>
            <w:tcW w:w="1559" w:type="dxa"/>
            <w:shd w:val="clear" w:color="auto" w:fill="auto"/>
            <w:vAlign w:val="center"/>
          </w:tcPr>
          <w:p w14:paraId="6C908C6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657F2C20" w14:textId="77777777" w:rsidTr="00586C2A">
        <w:trPr>
          <w:jc w:val="center"/>
        </w:trPr>
        <w:tc>
          <w:tcPr>
            <w:tcW w:w="704" w:type="dxa"/>
            <w:shd w:val="clear" w:color="auto" w:fill="auto"/>
            <w:vAlign w:val="center"/>
          </w:tcPr>
          <w:p w14:paraId="22E48DB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29</w:t>
            </w:r>
          </w:p>
        </w:tc>
        <w:tc>
          <w:tcPr>
            <w:tcW w:w="8222" w:type="dxa"/>
            <w:shd w:val="clear" w:color="auto" w:fill="auto"/>
            <w:vAlign w:val="center"/>
          </w:tcPr>
          <w:p w14:paraId="351D7C1A" w14:textId="77777777" w:rsidR="000D19E4" w:rsidRPr="000071D4" w:rsidRDefault="000D19E4" w:rsidP="00586C2A">
            <w:pPr>
              <w:widowControl w:val="0"/>
              <w:autoSpaceDE w:val="0"/>
              <w:adjustRightInd w:val="0"/>
              <w:spacing w:before="60" w:after="60"/>
              <w:rPr>
                <w:rFonts w:ascii="Arial Narrow" w:hAnsi="Arial Narrow"/>
                <w:sz w:val="20"/>
                <w:szCs w:val="20"/>
              </w:rPr>
            </w:pPr>
            <w:r w:rsidRPr="000071D4">
              <w:rPr>
                <w:rFonts w:ascii="Arial Narrow" w:hAnsi="Arial Narrow"/>
                <w:b/>
                <w:bCs/>
                <w:sz w:val="20"/>
                <w:szCs w:val="20"/>
              </w:rPr>
              <w:t>Formation de base :</w:t>
            </w:r>
            <w:r w:rsidRPr="000071D4">
              <w:rPr>
                <w:rFonts w:ascii="Arial Narrow" w:hAnsi="Arial Narrow"/>
                <w:sz w:val="20"/>
                <w:szCs w:val="20"/>
              </w:rPr>
              <w:t xml:space="preserve"> Technicien Supérieur de Topographie-Cadastre au mois ou équivalent  </w:t>
            </w:r>
          </w:p>
        </w:tc>
        <w:tc>
          <w:tcPr>
            <w:tcW w:w="1559" w:type="dxa"/>
            <w:shd w:val="clear" w:color="auto" w:fill="auto"/>
            <w:vAlign w:val="center"/>
          </w:tcPr>
          <w:p w14:paraId="472EB26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0F6FEB8" w14:textId="77777777" w:rsidTr="00586C2A">
        <w:trPr>
          <w:trHeight w:val="518"/>
          <w:jc w:val="center"/>
        </w:trPr>
        <w:tc>
          <w:tcPr>
            <w:tcW w:w="704" w:type="dxa"/>
            <w:shd w:val="clear" w:color="auto" w:fill="auto"/>
            <w:vAlign w:val="center"/>
          </w:tcPr>
          <w:p w14:paraId="5ACCBA7D"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30</w:t>
            </w:r>
          </w:p>
        </w:tc>
        <w:tc>
          <w:tcPr>
            <w:tcW w:w="8222" w:type="dxa"/>
            <w:shd w:val="clear" w:color="auto" w:fill="auto"/>
            <w:vAlign w:val="center"/>
          </w:tcPr>
          <w:p w14:paraId="7B1B38B4"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0"/>
              </w:rPr>
              <w:t>Expérience générale dans les travaux BTP</w:t>
            </w:r>
            <w:r w:rsidRPr="000071D4">
              <w:rPr>
                <w:rFonts w:ascii="Arial Narrow" w:hAnsi="Arial Narrow"/>
                <w:sz w:val="20"/>
                <w:szCs w:val="20"/>
              </w:rPr>
              <w:t xml:space="preserve"> (Oui si le TS a une expérience professionnelle supérieure ou égale à trois (03) ans dans le domaine des BTP</w:t>
            </w:r>
          </w:p>
        </w:tc>
        <w:tc>
          <w:tcPr>
            <w:tcW w:w="1559" w:type="dxa"/>
            <w:shd w:val="clear" w:color="auto" w:fill="auto"/>
            <w:vAlign w:val="center"/>
          </w:tcPr>
          <w:p w14:paraId="5E5B55C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EAE6CA3" w14:textId="77777777" w:rsidTr="00586C2A">
        <w:trPr>
          <w:jc w:val="center"/>
        </w:trPr>
        <w:tc>
          <w:tcPr>
            <w:tcW w:w="704" w:type="dxa"/>
            <w:shd w:val="clear" w:color="auto" w:fill="auto"/>
            <w:vAlign w:val="center"/>
          </w:tcPr>
          <w:p w14:paraId="4E96DEF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31</w:t>
            </w:r>
          </w:p>
        </w:tc>
        <w:tc>
          <w:tcPr>
            <w:tcW w:w="8222" w:type="dxa"/>
            <w:shd w:val="clear" w:color="auto" w:fill="auto"/>
            <w:vAlign w:val="center"/>
          </w:tcPr>
          <w:p w14:paraId="0CF488F8"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0"/>
              </w:rPr>
              <w:t>Expérience spécifique au poste de Conducteur des Travaux</w:t>
            </w:r>
            <w:r w:rsidRPr="000071D4">
              <w:rPr>
                <w:rFonts w:ascii="Arial Narrow" w:hAnsi="Arial Narrow"/>
                <w:sz w:val="20"/>
                <w:szCs w:val="20"/>
              </w:rPr>
              <w:t>. (Oui si le TS à une expérience spécifique d’au moins deux (02) projets des travaux similaires</w:t>
            </w:r>
          </w:p>
        </w:tc>
        <w:tc>
          <w:tcPr>
            <w:tcW w:w="1559" w:type="dxa"/>
            <w:shd w:val="clear" w:color="auto" w:fill="auto"/>
            <w:vAlign w:val="center"/>
          </w:tcPr>
          <w:p w14:paraId="1C37406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D600976" w14:textId="77777777" w:rsidTr="00586C2A">
        <w:trPr>
          <w:trHeight w:val="352"/>
          <w:jc w:val="center"/>
        </w:trPr>
        <w:tc>
          <w:tcPr>
            <w:tcW w:w="10485" w:type="dxa"/>
            <w:gridSpan w:val="3"/>
            <w:shd w:val="clear" w:color="auto" w:fill="auto"/>
            <w:vAlign w:val="center"/>
          </w:tcPr>
          <w:p w14:paraId="548A6C0D" w14:textId="77777777" w:rsidR="000D19E4" w:rsidRPr="000071D4" w:rsidRDefault="000D19E4" w:rsidP="008F72C1">
            <w:pPr>
              <w:pStyle w:val="Paragraphedeliste"/>
              <w:numPr>
                <w:ilvl w:val="0"/>
                <w:numId w:val="125"/>
              </w:numPr>
              <w:suppressAutoHyphens w:val="0"/>
              <w:autoSpaceDN/>
              <w:spacing w:after="0"/>
              <w:contextualSpacing/>
              <w:jc w:val="center"/>
              <w:textAlignment w:val="auto"/>
              <w:rPr>
                <w:rFonts w:ascii="Arial Narrow" w:hAnsi="Arial Narrow"/>
                <w:b/>
                <w:bCs/>
                <w:sz w:val="20"/>
              </w:rPr>
            </w:pPr>
            <w:r w:rsidRPr="000071D4">
              <w:rPr>
                <w:rFonts w:ascii="Arial Narrow" w:hAnsi="Arial Narrow"/>
                <w:b/>
                <w:bCs/>
                <w:sz w:val="20"/>
              </w:rPr>
              <w:t>LA PREUVE D’ACCEPTATION DES CONDITIONS DU MARCHE</w:t>
            </w:r>
          </w:p>
        </w:tc>
      </w:tr>
      <w:tr w:rsidR="000D19E4" w:rsidRPr="000071D4" w14:paraId="28B754B1" w14:textId="77777777" w:rsidTr="00586C2A">
        <w:trPr>
          <w:jc w:val="center"/>
        </w:trPr>
        <w:tc>
          <w:tcPr>
            <w:tcW w:w="704" w:type="dxa"/>
            <w:shd w:val="clear" w:color="auto" w:fill="auto"/>
            <w:vAlign w:val="center"/>
          </w:tcPr>
          <w:p w14:paraId="4857CC6F"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32</w:t>
            </w:r>
          </w:p>
        </w:tc>
        <w:tc>
          <w:tcPr>
            <w:tcW w:w="8222" w:type="dxa"/>
            <w:shd w:val="clear" w:color="auto" w:fill="auto"/>
            <w:vAlign w:val="center"/>
          </w:tcPr>
          <w:p w14:paraId="6B4A8C9F"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Le CCAP dument paraphé sur chaque page, signé et daté à la dernière précédée de la mention "LU et Approuvé"</w:t>
            </w:r>
          </w:p>
        </w:tc>
        <w:tc>
          <w:tcPr>
            <w:tcW w:w="1559" w:type="dxa"/>
            <w:shd w:val="clear" w:color="auto" w:fill="auto"/>
            <w:vAlign w:val="center"/>
          </w:tcPr>
          <w:p w14:paraId="2601A8D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3D146C90" w14:textId="77777777" w:rsidTr="00586C2A">
        <w:trPr>
          <w:jc w:val="center"/>
        </w:trPr>
        <w:tc>
          <w:tcPr>
            <w:tcW w:w="704" w:type="dxa"/>
            <w:shd w:val="clear" w:color="auto" w:fill="auto"/>
            <w:vAlign w:val="center"/>
          </w:tcPr>
          <w:p w14:paraId="1C38C532"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33</w:t>
            </w:r>
          </w:p>
        </w:tc>
        <w:tc>
          <w:tcPr>
            <w:tcW w:w="8222" w:type="dxa"/>
            <w:shd w:val="clear" w:color="auto" w:fill="auto"/>
            <w:vAlign w:val="center"/>
          </w:tcPr>
          <w:p w14:paraId="48F1E029"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sz w:val="20"/>
                <w:szCs w:val="22"/>
              </w:rPr>
              <w:t>Le CCTP dument paraphé sur chaque page, signé et daté à la dernière précédée de la mention "LU et Approuvé"</w:t>
            </w:r>
          </w:p>
        </w:tc>
        <w:tc>
          <w:tcPr>
            <w:tcW w:w="1559" w:type="dxa"/>
            <w:shd w:val="clear" w:color="auto" w:fill="auto"/>
            <w:vAlign w:val="center"/>
          </w:tcPr>
          <w:p w14:paraId="02316C4D"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D0FC0FA" w14:textId="77777777" w:rsidTr="00586C2A">
        <w:trPr>
          <w:jc w:val="center"/>
        </w:trPr>
        <w:tc>
          <w:tcPr>
            <w:tcW w:w="10485" w:type="dxa"/>
            <w:gridSpan w:val="3"/>
            <w:shd w:val="clear" w:color="auto" w:fill="auto"/>
            <w:vAlign w:val="center"/>
          </w:tcPr>
          <w:p w14:paraId="539598B2" w14:textId="77777777" w:rsidR="000D19E4" w:rsidRPr="000071D4" w:rsidRDefault="000D19E4" w:rsidP="008F72C1">
            <w:pPr>
              <w:pStyle w:val="Paragraphedeliste"/>
              <w:numPr>
                <w:ilvl w:val="0"/>
                <w:numId w:val="125"/>
              </w:numPr>
              <w:suppressAutoHyphens w:val="0"/>
              <w:autoSpaceDN/>
              <w:spacing w:after="0"/>
              <w:contextualSpacing/>
              <w:jc w:val="center"/>
              <w:textAlignment w:val="auto"/>
              <w:rPr>
                <w:rFonts w:ascii="Arial Narrow" w:hAnsi="Arial Narrow"/>
                <w:b/>
                <w:bCs/>
                <w:sz w:val="20"/>
                <w:szCs w:val="24"/>
              </w:rPr>
            </w:pPr>
            <w:r w:rsidRPr="000071D4">
              <w:rPr>
                <w:rFonts w:ascii="Arial Narrow" w:hAnsi="Arial Narrow"/>
                <w:b/>
                <w:bCs/>
                <w:sz w:val="20"/>
                <w:szCs w:val="24"/>
              </w:rPr>
              <w:t>METHODOLOGIE</w:t>
            </w:r>
          </w:p>
        </w:tc>
      </w:tr>
      <w:tr w:rsidR="000D19E4" w:rsidRPr="000071D4" w14:paraId="43308031" w14:textId="77777777" w:rsidTr="00586C2A">
        <w:trPr>
          <w:jc w:val="center"/>
        </w:trPr>
        <w:tc>
          <w:tcPr>
            <w:tcW w:w="704" w:type="dxa"/>
            <w:shd w:val="clear" w:color="auto" w:fill="auto"/>
            <w:vAlign w:val="center"/>
          </w:tcPr>
          <w:p w14:paraId="506B0844"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34</w:t>
            </w:r>
          </w:p>
        </w:tc>
        <w:tc>
          <w:tcPr>
            <w:tcW w:w="8222" w:type="dxa"/>
            <w:shd w:val="clear" w:color="auto" w:fill="auto"/>
            <w:vAlign w:val="center"/>
          </w:tcPr>
          <w:p w14:paraId="3529038D"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 xml:space="preserve">Présence de la note méthodologique </w:t>
            </w:r>
          </w:p>
        </w:tc>
        <w:tc>
          <w:tcPr>
            <w:tcW w:w="1559" w:type="dxa"/>
            <w:shd w:val="clear" w:color="auto" w:fill="auto"/>
            <w:vAlign w:val="center"/>
          </w:tcPr>
          <w:p w14:paraId="017A12D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396544D" w14:textId="77777777" w:rsidTr="00586C2A">
        <w:trPr>
          <w:jc w:val="center"/>
        </w:trPr>
        <w:tc>
          <w:tcPr>
            <w:tcW w:w="704" w:type="dxa"/>
            <w:shd w:val="clear" w:color="auto" w:fill="auto"/>
            <w:vAlign w:val="center"/>
          </w:tcPr>
          <w:p w14:paraId="36B2AE58"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35</w:t>
            </w:r>
          </w:p>
        </w:tc>
        <w:tc>
          <w:tcPr>
            <w:tcW w:w="8222" w:type="dxa"/>
            <w:shd w:val="clear" w:color="auto" w:fill="auto"/>
            <w:vAlign w:val="center"/>
          </w:tcPr>
          <w:p w14:paraId="7FD74367"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 xml:space="preserve">Planning et délai d’exécution conforme au DAO </w:t>
            </w:r>
          </w:p>
        </w:tc>
        <w:tc>
          <w:tcPr>
            <w:tcW w:w="1559" w:type="dxa"/>
            <w:shd w:val="clear" w:color="auto" w:fill="auto"/>
            <w:vAlign w:val="center"/>
          </w:tcPr>
          <w:p w14:paraId="0041B3AB"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C30949E" w14:textId="77777777" w:rsidTr="00586C2A">
        <w:trPr>
          <w:jc w:val="center"/>
        </w:trPr>
        <w:tc>
          <w:tcPr>
            <w:tcW w:w="704" w:type="dxa"/>
            <w:shd w:val="clear" w:color="auto" w:fill="auto"/>
            <w:vAlign w:val="center"/>
          </w:tcPr>
          <w:p w14:paraId="692CFC1E"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36</w:t>
            </w:r>
          </w:p>
        </w:tc>
        <w:tc>
          <w:tcPr>
            <w:tcW w:w="8222" w:type="dxa"/>
            <w:shd w:val="clear" w:color="auto" w:fill="auto"/>
            <w:vAlign w:val="center"/>
          </w:tcPr>
          <w:p w14:paraId="7DD0F392"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szCs w:val="22"/>
              </w:rPr>
              <w:t>Dispositions envisagées pour l’utilisation de la main d’œuvre locale (technique HIMO) </w:t>
            </w:r>
          </w:p>
        </w:tc>
        <w:tc>
          <w:tcPr>
            <w:tcW w:w="1559" w:type="dxa"/>
            <w:shd w:val="clear" w:color="auto" w:fill="auto"/>
            <w:vAlign w:val="center"/>
          </w:tcPr>
          <w:p w14:paraId="541D1EB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FE040F0" w14:textId="77777777" w:rsidTr="00586C2A">
        <w:trPr>
          <w:jc w:val="center"/>
        </w:trPr>
        <w:tc>
          <w:tcPr>
            <w:tcW w:w="704" w:type="dxa"/>
            <w:shd w:val="clear" w:color="auto" w:fill="auto"/>
            <w:vAlign w:val="center"/>
          </w:tcPr>
          <w:p w14:paraId="6EC26370"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37</w:t>
            </w:r>
          </w:p>
        </w:tc>
        <w:tc>
          <w:tcPr>
            <w:tcW w:w="8222" w:type="dxa"/>
            <w:shd w:val="clear" w:color="auto" w:fill="auto"/>
            <w:vAlign w:val="center"/>
          </w:tcPr>
          <w:p w14:paraId="326DAB36"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rPr>
              <w:t>Dispositions relatives au respect des mesures environnementales </w:t>
            </w:r>
          </w:p>
        </w:tc>
        <w:tc>
          <w:tcPr>
            <w:tcW w:w="1559" w:type="dxa"/>
            <w:shd w:val="clear" w:color="auto" w:fill="auto"/>
            <w:vAlign w:val="center"/>
          </w:tcPr>
          <w:p w14:paraId="344E034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3BEF1DCA" w14:textId="77777777" w:rsidTr="00586C2A">
        <w:trPr>
          <w:jc w:val="center"/>
        </w:trPr>
        <w:tc>
          <w:tcPr>
            <w:tcW w:w="704" w:type="dxa"/>
            <w:shd w:val="clear" w:color="auto" w:fill="auto"/>
            <w:vAlign w:val="center"/>
          </w:tcPr>
          <w:p w14:paraId="49280CFB"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38</w:t>
            </w:r>
          </w:p>
        </w:tc>
        <w:tc>
          <w:tcPr>
            <w:tcW w:w="8222" w:type="dxa"/>
            <w:shd w:val="clear" w:color="auto" w:fill="auto"/>
            <w:vAlign w:val="center"/>
          </w:tcPr>
          <w:p w14:paraId="2086D233"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rPr>
              <w:t>Travaux que le soumissionnaire envisage de sous-traiter </w:t>
            </w:r>
          </w:p>
        </w:tc>
        <w:tc>
          <w:tcPr>
            <w:tcW w:w="1559" w:type="dxa"/>
            <w:shd w:val="clear" w:color="auto" w:fill="auto"/>
            <w:vAlign w:val="center"/>
          </w:tcPr>
          <w:p w14:paraId="6F3AC046"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82A7F48" w14:textId="77777777" w:rsidTr="00586C2A">
        <w:trPr>
          <w:trHeight w:val="58"/>
          <w:jc w:val="center"/>
        </w:trPr>
        <w:tc>
          <w:tcPr>
            <w:tcW w:w="10485" w:type="dxa"/>
            <w:gridSpan w:val="3"/>
            <w:shd w:val="clear" w:color="auto" w:fill="auto"/>
            <w:vAlign w:val="center"/>
          </w:tcPr>
          <w:p w14:paraId="5F5698A3" w14:textId="77777777" w:rsidR="000D19E4" w:rsidRPr="000071D4" w:rsidRDefault="000D19E4" w:rsidP="00586C2A">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sz w:val="20"/>
                <w:lang w:eastAsia="en-US"/>
              </w:rPr>
              <w:t>Toute Offre Technique qui contiendra une information de l’Offre Financière ou toute</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offre</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donc la note technique sera inférieure</w:t>
            </w:r>
            <w:r w:rsidRPr="000071D4">
              <w:rPr>
                <w:rFonts w:ascii="Arial Narrow" w:eastAsia="Calibri" w:hAnsi="Arial Narrow"/>
                <w:b/>
                <w:bCs/>
                <w:sz w:val="20"/>
                <w:lang w:eastAsia="en-US"/>
              </w:rPr>
              <w:t xml:space="preserve"> à 27 Oui sur 38 </w:t>
            </w:r>
            <w:r w:rsidRPr="000071D4">
              <w:rPr>
                <w:rFonts w:ascii="Arial Narrow" w:eastAsia="Calibri" w:hAnsi="Arial Narrow"/>
                <w:sz w:val="20"/>
                <w:lang w:eastAsia="en-US"/>
              </w:rPr>
              <w:t>critères sera rejetée</w:t>
            </w:r>
            <w:r w:rsidRPr="000071D4">
              <w:rPr>
                <w:rFonts w:ascii="Arial Narrow" w:eastAsia="Calibri" w:hAnsi="Arial Narrow"/>
                <w:b/>
                <w:bCs/>
                <w:sz w:val="20"/>
                <w:lang w:eastAsia="en-US"/>
              </w:rPr>
              <w:t xml:space="preserve"> </w:t>
            </w:r>
          </w:p>
        </w:tc>
      </w:tr>
    </w:tbl>
    <w:p w14:paraId="650B3893" w14:textId="1F669259" w:rsidR="00741A36" w:rsidRPr="001D5AF4" w:rsidRDefault="00741A36" w:rsidP="00230C15">
      <w:pPr>
        <w:suppressAutoHyphens w:val="0"/>
        <w:autoSpaceDN/>
        <w:spacing w:line="360" w:lineRule="auto"/>
        <w:textAlignment w:val="auto"/>
        <w:rPr>
          <w:rFonts w:ascii="Arial Narrow" w:hAnsi="Arial Narrow"/>
          <w:color w:val="FF0000"/>
        </w:rPr>
      </w:pPr>
      <w:r w:rsidRPr="001D5AF4">
        <w:rPr>
          <w:rFonts w:ascii="Arial Narrow" w:hAnsi="Arial Narrow"/>
          <w:color w:val="FF0000"/>
        </w:rPr>
        <w:br w:type="page"/>
      </w:r>
    </w:p>
    <w:p w14:paraId="3D0927BD" w14:textId="77777777" w:rsidR="001D0082" w:rsidRPr="001D5AF4" w:rsidRDefault="001D0082" w:rsidP="00230C15">
      <w:pPr>
        <w:widowControl w:val="0"/>
        <w:autoSpaceDE w:val="0"/>
        <w:spacing w:line="360" w:lineRule="auto"/>
        <w:jc w:val="both"/>
        <w:rPr>
          <w:color w:val="FF0000"/>
        </w:rPr>
      </w:pPr>
    </w:p>
    <w:p w14:paraId="7A864EAB" w14:textId="77777777" w:rsidR="001D0082" w:rsidRPr="001D5AF4" w:rsidRDefault="001D0082" w:rsidP="00230C15">
      <w:pPr>
        <w:widowControl w:val="0"/>
        <w:autoSpaceDE w:val="0"/>
        <w:spacing w:line="360" w:lineRule="auto"/>
        <w:jc w:val="both"/>
        <w:rPr>
          <w:color w:val="FF0000"/>
        </w:rPr>
      </w:pPr>
    </w:p>
    <w:p w14:paraId="0D84EC36" w14:textId="77777777" w:rsidR="001D0082" w:rsidRPr="001D5AF4" w:rsidRDefault="001D0082" w:rsidP="00230C15">
      <w:pPr>
        <w:widowControl w:val="0"/>
        <w:autoSpaceDE w:val="0"/>
        <w:spacing w:line="360" w:lineRule="auto"/>
        <w:jc w:val="both"/>
        <w:rPr>
          <w:color w:val="FF0000"/>
        </w:rPr>
      </w:pPr>
    </w:p>
    <w:p w14:paraId="3F669149" w14:textId="4E3F2D63" w:rsidR="001D0082" w:rsidRPr="001D5AF4" w:rsidRDefault="00560EA9"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0464" behindDoc="0" locked="0" layoutInCell="1" allowOverlap="1" wp14:anchorId="68BD152A" wp14:editId="40A0BA28">
                <wp:simplePos x="1121434" y="1604513"/>
                <wp:positionH relativeFrom="margin">
                  <wp:align>center</wp:align>
                </wp:positionH>
                <wp:positionV relativeFrom="margin">
                  <wp:align>center</wp:align>
                </wp:positionV>
                <wp:extent cx="5779075" cy="2156604"/>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5779075" cy="215660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1A2FF9" w14:textId="77777777" w:rsidR="00586C2A" w:rsidRPr="00560EA9" w:rsidRDefault="00586C2A" w:rsidP="00560EA9">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194" w:name="_Toc390335365"/>
                            <w:bookmarkStart w:id="195" w:name="_Toc390418124"/>
                            <w:bookmarkStart w:id="196" w:name="_Toc97543360"/>
                            <w:bookmarkStart w:id="197" w:name="_Toc97557072"/>
                            <w:bookmarkStart w:id="198" w:name="_Toc157306465"/>
                            <w:r w:rsidRPr="00560EA9">
                              <w:rPr>
                                <w:rFonts w:ascii="Arial Narrow" w:eastAsia="Calibri" w:hAnsi="Arial Narrow"/>
                                <w:b/>
                                <w:caps/>
                                <w:spacing w:val="45"/>
                                <w:sz w:val="36"/>
                                <w:szCs w:val="36"/>
                                <w:lang w:eastAsia="en-US"/>
                              </w:rPr>
                              <w:t xml:space="preserve">piece n°4 </w:t>
                            </w:r>
                          </w:p>
                          <w:p w14:paraId="0BAF39C7" w14:textId="77777777" w:rsidR="00586C2A" w:rsidRPr="00560EA9" w:rsidRDefault="00586C2A" w:rsidP="00560EA9">
                            <w:pPr>
                              <w:pStyle w:val="DTAOpices"/>
                              <w:rPr>
                                <w:rFonts w:ascii="Arial Narrow" w:hAnsi="Arial Narrow"/>
                              </w:rPr>
                            </w:pPr>
                            <w:r w:rsidRPr="00560EA9">
                              <w:rPr>
                                <w:rFonts w:ascii="Arial Narrow" w:hAnsi="Arial Narrow"/>
                              </w:rPr>
                              <w:t>Cahier des Clauses Administratives Particulières (CCAP)</w:t>
                            </w:r>
                            <w:bookmarkEnd w:id="194"/>
                            <w:bookmarkEnd w:id="195"/>
                            <w:bookmarkEnd w:id="196"/>
                            <w:bookmarkEnd w:id="197"/>
                            <w:bookmarkEnd w:id="198"/>
                          </w:p>
                          <w:p w14:paraId="2ACED0B3" w14:textId="77777777" w:rsidR="00586C2A" w:rsidRDefault="00586C2A" w:rsidP="00560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D152A" id="Rectangle 26" o:spid="_x0000_s1035" style="position:absolute;left:0;text-align:left;margin-left:0;margin-top:0;width:455.05pt;height:169.8pt;z-index:25171046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" filled="f" stroked="f" strokeweight="1pt">
                <v:textbox>
                  <w:txbxContent>
                    <w:p w14:paraId="541A2FF9" w14:textId="77777777" w:rsidR="00586C2A" w:rsidRPr="00560EA9" w:rsidRDefault="00586C2A" w:rsidP="00560EA9">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8" w:name="_Toc390335365"/>
                      <w:bookmarkStart w:id="209" w:name="_Toc390418124"/>
                      <w:bookmarkStart w:id="210" w:name="_Toc97543360"/>
                      <w:bookmarkStart w:id="211" w:name="_Toc97557072"/>
                      <w:bookmarkStart w:id="212" w:name="_Toc157306465"/>
                      <w:r w:rsidRPr="00560EA9">
                        <w:rPr>
                          <w:rFonts w:ascii="Arial Narrow" w:eastAsia="Calibri" w:hAnsi="Arial Narrow"/>
                          <w:b/>
                          <w:caps/>
                          <w:spacing w:val="45"/>
                          <w:sz w:val="36"/>
                          <w:szCs w:val="36"/>
                          <w:lang w:eastAsia="en-US"/>
                        </w:rPr>
                        <w:t xml:space="preserve">piece n°4 </w:t>
                      </w:r>
                    </w:p>
                    <w:p w14:paraId="0BAF39C7" w14:textId="77777777" w:rsidR="00586C2A" w:rsidRPr="00560EA9" w:rsidRDefault="00586C2A" w:rsidP="00560EA9">
                      <w:pPr>
                        <w:pStyle w:val="DTAOpices"/>
                        <w:rPr>
                          <w:rFonts w:ascii="Arial Narrow" w:hAnsi="Arial Narrow"/>
                        </w:rPr>
                      </w:pPr>
                      <w:r w:rsidRPr="00560EA9">
                        <w:rPr>
                          <w:rFonts w:ascii="Arial Narrow" w:hAnsi="Arial Narrow"/>
                        </w:rPr>
                        <w:t>Cahier des Clauses Administratives Particulières (CCAP)</w:t>
                      </w:r>
                      <w:bookmarkEnd w:id="208"/>
                      <w:bookmarkEnd w:id="209"/>
                      <w:bookmarkEnd w:id="210"/>
                      <w:bookmarkEnd w:id="211"/>
                      <w:bookmarkEnd w:id="212"/>
                    </w:p>
                    <w:p w14:paraId="2ACED0B3" w14:textId="77777777" w:rsidR="00586C2A" w:rsidRDefault="00586C2A" w:rsidP="00560EA9">
                      <w:pPr>
                        <w:jc w:val="center"/>
                      </w:pPr>
                    </w:p>
                  </w:txbxContent>
                </v:textbox>
                <w10:wrap type="square" anchorx="margin" anchory="margin"/>
              </v:rect>
            </w:pict>
          </mc:Fallback>
        </mc:AlternateContent>
      </w:r>
    </w:p>
    <w:p w14:paraId="5CE063CD" w14:textId="77777777" w:rsidR="001D0082" w:rsidRPr="001D5AF4" w:rsidRDefault="001D0082" w:rsidP="00230C15">
      <w:pPr>
        <w:widowControl w:val="0"/>
        <w:autoSpaceDE w:val="0"/>
        <w:spacing w:line="360" w:lineRule="auto"/>
        <w:jc w:val="both"/>
        <w:rPr>
          <w:color w:val="FF0000"/>
        </w:rPr>
      </w:pPr>
    </w:p>
    <w:p w14:paraId="155892D6" w14:textId="77777777" w:rsidR="00273DD0" w:rsidRPr="001D5AF4" w:rsidRDefault="00273DD0" w:rsidP="00230C15">
      <w:pPr>
        <w:widowControl w:val="0"/>
        <w:autoSpaceDE w:val="0"/>
        <w:spacing w:line="360" w:lineRule="auto"/>
        <w:jc w:val="both"/>
        <w:rPr>
          <w:color w:val="FF0000"/>
        </w:rPr>
      </w:pPr>
    </w:p>
    <w:p w14:paraId="0205D13F" w14:textId="77777777" w:rsidR="00273DD0" w:rsidRPr="001D5AF4" w:rsidRDefault="00273DD0" w:rsidP="00230C15">
      <w:pPr>
        <w:widowControl w:val="0"/>
        <w:autoSpaceDE w:val="0"/>
        <w:spacing w:line="360" w:lineRule="auto"/>
        <w:jc w:val="both"/>
        <w:rPr>
          <w:color w:val="FF0000"/>
        </w:rPr>
      </w:pPr>
    </w:p>
    <w:p w14:paraId="34390586" w14:textId="77777777" w:rsidR="00273DD0" w:rsidRPr="001D5AF4" w:rsidRDefault="00273DD0" w:rsidP="00230C15">
      <w:pPr>
        <w:widowControl w:val="0"/>
        <w:autoSpaceDE w:val="0"/>
        <w:spacing w:line="360" w:lineRule="auto"/>
        <w:jc w:val="both"/>
        <w:rPr>
          <w:color w:val="FF0000"/>
        </w:rPr>
      </w:pPr>
    </w:p>
    <w:p w14:paraId="386C3F2E" w14:textId="77777777" w:rsidR="00620EDF" w:rsidRPr="001D5AF4" w:rsidRDefault="00620EDF" w:rsidP="00230C15">
      <w:pPr>
        <w:widowControl w:val="0"/>
        <w:autoSpaceDE w:val="0"/>
        <w:spacing w:line="360" w:lineRule="auto"/>
        <w:jc w:val="both"/>
        <w:rPr>
          <w:color w:val="FF0000"/>
        </w:rPr>
      </w:pPr>
    </w:p>
    <w:p w14:paraId="0A95C2E5" w14:textId="77777777" w:rsidR="00273DD0" w:rsidRPr="001D5AF4" w:rsidRDefault="00273DD0" w:rsidP="00230C15">
      <w:pPr>
        <w:widowControl w:val="0"/>
        <w:autoSpaceDE w:val="0"/>
        <w:spacing w:line="360" w:lineRule="auto"/>
        <w:jc w:val="both"/>
        <w:rPr>
          <w:color w:val="FF0000"/>
        </w:rPr>
      </w:pPr>
    </w:p>
    <w:p w14:paraId="2E62942C" w14:textId="77777777" w:rsidR="00273DD0" w:rsidRPr="001D5AF4" w:rsidRDefault="00273DD0" w:rsidP="00230C15">
      <w:pPr>
        <w:widowControl w:val="0"/>
        <w:autoSpaceDE w:val="0"/>
        <w:spacing w:line="360" w:lineRule="auto"/>
        <w:jc w:val="both"/>
        <w:rPr>
          <w:color w:val="FF0000"/>
        </w:rPr>
      </w:pPr>
    </w:p>
    <w:p w14:paraId="16DB32AE" w14:textId="77777777" w:rsidR="00273DD0" w:rsidRPr="001D5AF4" w:rsidRDefault="00273DD0" w:rsidP="00230C15">
      <w:pPr>
        <w:widowControl w:val="0"/>
        <w:autoSpaceDE w:val="0"/>
        <w:spacing w:line="360" w:lineRule="auto"/>
        <w:jc w:val="both"/>
        <w:rPr>
          <w:color w:val="FF0000"/>
        </w:rPr>
      </w:pPr>
    </w:p>
    <w:p w14:paraId="7233F6C1" w14:textId="77777777" w:rsidR="00273DD0" w:rsidRPr="001D5AF4" w:rsidRDefault="00273DD0" w:rsidP="00230C15">
      <w:pPr>
        <w:widowControl w:val="0"/>
        <w:autoSpaceDE w:val="0"/>
        <w:spacing w:line="360" w:lineRule="auto"/>
        <w:jc w:val="both"/>
        <w:rPr>
          <w:color w:val="FF0000"/>
        </w:rPr>
      </w:pPr>
    </w:p>
    <w:p w14:paraId="4E8E3722" w14:textId="77777777" w:rsidR="00273DD0" w:rsidRPr="001D5AF4" w:rsidRDefault="00273DD0" w:rsidP="00230C15">
      <w:pPr>
        <w:widowControl w:val="0"/>
        <w:autoSpaceDE w:val="0"/>
        <w:spacing w:line="360" w:lineRule="auto"/>
        <w:jc w:val="both"/>
        <w:rPr>
          <w:color w:val="FF0000"/>
        </w:rPr>
      </w:pPr>
    </w:p>
    <w:p w14:paraId="5F6514E6" w14:textId="00495E09" w:rsidR="00F727EC" w:rsidRPr="001D5AF4" w:rsidRDefault="00F727EC" w:rsidP="00230C15">
      <w:pPr>
        <w:pStyle w:val="TitrePieceDAO"/>
        <w:numPr>
          <w:ilvl w:val="0"/>
          <w:numId w:val="0"/>
        </w:numPr>
        <w:spacing w:line="360" w:lineRule="auto"/>
        <w:ind w:left="1212" w:hanging="360"/>
        <w:outlineLvl w:val="0"/>
        <w:rPr>
          <w:rFonts w:ascii="Times New Roman" w:hAnsi="Times New Roman" w:cs="Times New Roman"/>
          <w:color w:val="FF0000"/>
        </w:rPr>
      </w:pPr>
    </w:p>
    <w:p w14:paraId="19A92F73" w14:textId="45141648" w:rsidR="00F727EC" w:rsidRPr="001D5AF4" w:rsidRDefault="00F727EC" w:rsidP="00230C15">
      <w:pPr>
        <w:suppressAutoHyphens w:val="0"/>
        <w:autoSpaceDN/>
        <w:textAlignment w:val="auto"/>
        <w:rPr>
          <w:rFonts w:eastAsia="Calibri"/>
          <w:color w:val="FF0000"/>
          <w:spacing w:val="45"/>
          <w:sz w:val="60"/>
          <w:szCs w:val="60"/>
          <w:lang w:eastAsia="en-US"/>
        </w:rPr>
      </w:pPr>
      <w:r w:rsidRPr="001D5AF4">
        <w:rPr>
          <w:color w:val="FF0000"/>
        </w:rPr>
        <w:br w:type="page"/>
      </w:r>
    </w:p>
    <w:p w14:paraId="6B5CBA82" w14:textId="77777777" w:rsidR="00273DD0" w:rsidRPr="00560EA9" w:rsidRDefault="00353DCC" w:rsidP="00230C15">
      <w:pPr>
        <w:pageBreakBefore/>
        <w:widowControl w:val="0"/>
        <w:autoSpaceDE w:val="0"/>
        <w:spacing w:line="360" w:lineRule="auto"/>
        <w:jc w:val="center"/>
        <w:rPr>
          <w:sz w:val="32"/>
        </w:rPr>
      </w:pPr>
      <w:r w:rsidRPr="00560EA9">
        <w:rPr>
          <w:b/>
          <w:bCs/>
          <w:spacing w:val="34"/>
          <w:w w:val="80"/>
          <w:position w:val="-1"/>
          <w:sz w:val="32"/>
        </w:rPr>
        <w:lastRenderedPageBreak/>
        <w:t>Table</w:t>
      </w:r>
      <w:r w:rsidR="007E4577" w:rsidRPr="00560EA9">
        <w:rPr>
          <w:b/>
          <w:bCs/>
          <w:spacing w:val="34"/>
          <w:w w:val="80"/>
          <w:position w:val="-1"/>
          <w:sz w:val="32"/>
        </w:rPr>
        <w:t xml:space="preserve"> </w:t>
      </w:r>
      <w:r w:rsidRPr="00560EA9">
        <w:rPr>
          <w:b/>
          <w:bCs/>
          <w:spacing w:val="34"/>
          <w:w w:val="80"/>
          <w:position w:val="-1"/>
          <w:sz w:val="32"/>
        </w:rPr>
        <w:t>des</w:t>
      </w:r>
      <w:r w:rsidR="007E4577" w:rsidRPr="00560EA9">
        <w:rPr>
          <w:b/>
          <w:bCs/>
          <w:spacing w:val="34"/>
          <w:w w:val="80"/>
          <w:position w:val="-1"/>
          <w:sz w:val="32"/>
        </w:rPr>
        <w:t xml:space="preserve"> </w:t>
      </w:r>
      <w:r w:rsidRPr="00560EA9">
        <w:rPr>
          <w:b/>
          <w:bCs/>
          <w:spacing w:val="34"/>
          <w:w w:val="80"/>
          <w:position w:val="-1"/>
          <w:sz w:val="32"/>
        </w:rPr>
        <w:t>matières</w:t>
      </w:r>
    </w:p>
    <w:p w14:paraId="7693A150" w14:textId="22217766" w:rsidR="00C20750" w:rsidRPr="00560EA9" w:rsidRDefault="00C20750" w:rsidP="001F7614">
      <w:pPr>
        <w:pStyle w:val="TM2"/>
        <w:rPr>
          <w:rFonts w:eastAsiaTheme="minorEastAsia"/>
        </w:rPr>
      </w:pPr>
      <w:r w:rsidRPr="00560EA9">
        <w:rPr>
          <w:spacing w:val="34"/>
        </w:rPr>
        <w:fldChar w:fldCharType="begin"/>
      </w:r>
      <w:r w:rsidRPr="00560EA9">
        <w:rPr>
          <w:spacing w:val="34"/>
        </w:rPr>
        <w:instrText xml:space="preserve"> TOC \h \z \t "CCAP chapitre;2;CCAP article;3" </w:instrText>
      </w:r>
      <w:r w:rsidRPr="00560EA9">
        <w:rPr>
          <w:spacing w:val="34"/>
        </w:rPr>
        <w:fldChar w:fldCharType="separate"/>
      </w:r>
      <w:hyperlink w:anchor="_Toc157306059" w:history="1">
        <w:r w:rsidRPr="00560EA9">
          <w:rPr>
            <w:rStyle w:val="Lienhypertexte"/>
            <w:rFonts w:ascii="Times New Roman" w:hAnsi="Times New Roman"/>
            <w:color w:val="auto"/>
          </w:rPr>
          <w:t>CHAPITRE  I.Généralités</w:t>
        </w:r>
        <w:r w:rsidRPr="00560EA9">
          <w:rPr>
            <w:webHidden/>
          </w:rPr>
          <w:tab/>
        </w:r>
        <w:r w:rsidR="008F3B2C">
          <w:rPr>
            <w:webHidden/>
          </w:rPr>
          <w:t>49</w:t>
        </w:r>
      </w:hyperlink>
    </w:p>
    <w:p w14:paraId="18A072A0" w14:textId="12E8C66C"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0" w:history="1">
        <w:r w:rsidR="00C20750" w:rsidRPr="00560EA9">
          <w:rPr>
            <w:rStyle w:val="Lienhypertexte"/>
            <w:noProof/>
            <w:color w:val="auto"/>
          </w:rPr>
          <w:t>Article 1.</w:t>
        </w:r>
        <w:r w:rsidR="00C20750" w:rsidRPr="00560EA9">
          <w:rPr>
            <w:rFonts w:eastAsiaTheme="minorEastAsia"/>
            <w:noProof/>
          </w:rPr>
          <w:tab/>
        </w:r>
        <w:r w:rsidR="00C20750" w:rsidRPr="00560EA9">
          <w:rPr>
            <w:rStyle w:val="Lienhypertexte"/>
            <w:noProof/>
            <w:color w:val="auto"/>
          </w:rPr>
          <w:t>Objet d</w:t>
        </w:r>
        <w:r w:rsidR="00CE567E" w:rsidRPr="00560EA9">
          <w:rPr>
            <w:rStyle w:val="Lienhypertexte"/>
            <w:noProof/>
            <w:color w:val="auto"/>
          </w:rPr>
          <w:t>e la Lettre Commande</w:t>
        </w:r>
        <w:r w:rsidR="00C20750" w:rsidRPr="00560EA9">
          <w:rPr>
            <w:noProof/>
            <w:webHidden/>
          </w:rPr>
          <w:tab/>
        </w:r>
        <w:r w:rsidR="008F3B2C">
          <w:rPr>
            <w:noProof/>
            <w:webHidden/>
          </w:rPr>
          <w:t>49</w:t>
        </w:r>
      </w:hyperlink>
    </w:p>
    <w:p w14:paraId="5E5A21A4" w14:textId="4335EABC"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1" w:history="1">
        <w:r w:rsidR="00C20750" w:rsidRPr="00560EA9">
          <w:rPr>
            <w:rStyle w:val="Lienhypertexte"/>
            <w:noProof/>
            <w:color w:val="auto"/>
          </w:rPr>
          <w:t>Article 2.</w:t>
        </w:r>
        <w:r w:rsidR="00C20750" w:rsidRPr="00560EA9">
          <w:rPr>
            <w:rFonts w:eastAsiaTheme="minorEastAsia"/>
            <w:noProof/>
          </w:rPr>
          <w:tab/>
        </w:r>
        <w:r w:rsidR="00C20750" w:rsidRPr="00560EA9">
          <w:rPr>
            <w:rStyle w:val="Lienhypertexte"/>
            <w:noProof/>
            <w:color w:val="auto"/>
          </w:rPr>
          <w:t>Procédure de passation</w:t>
        </w:r>
        <w:r w:rsidR="00CE567E" w:rsidRPr="00560EA9">
          <w:rPr>
            <w:rStyle w:val="Lienhypertexte"/>
            <w:noProof/>
            <w:color w:val="auto"/>
          </w:rPr>
          <w:t xml:space="preserve"> de la Lettre Commande</w:t>
        </w:r>
        <w:r w:rsidR="00C20750" w:rsidRPr="00560EA9">
          <w:rPr>
            <w:noProof/>
            <w:webHidden/>
          </w:rPr>
          <w:tab/>
        </w:r>
        <w:r w:rsidR="008F3B2C">
          <w:rPr>
            <w:noProof/>
            <w:webHidden/>
          </w:rPr>
          <w:t>49</w:t>
        </w:r>
      </w:hyperlink>
    </w:p>
    <w:p w14:paraId="42C96F4A" w14:textId="34F34729"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2" w:history="1">
        <w:r w:rsidR="00C20750" w:rsidRPr="00560EA9">
          <w:rPr>
            <w:rStyle w:val="Lienhypertexte"/>
            <w:noProof/>
            <w:color w:val="auto"/>
          </w:rPr>
          <w:t>Article 3.</w:t>
        </w:r>
        <w:r w:rsidR="00C20750" w:rsidRPr="00560EA9">
          <w:rPr>
            <w:rFonts w:eastAsiaTheme="minorEastAsia"/>
            <w:noProof/>
          </w:rPr>
          <w:tab/>
        </w:r>
        <w:r w:rsidR="00C20750" w:rsidRPr="00560EA9">
          <w:rPr>
            <w:rStyle w:val="Lienhypertexte"/>
            <w:noProof/>
            <w:color w:val="auto"/>
          </w:rPr>
          <w:t>Attributions et nantissement</w:t>
        </w:r>
        <w:r w:rsidR="00C20750" w:rsidRPr="00560EA9">
          <w:rPr>
            <w:noProof/>
            <w:webHidden/>
          </w:rPr>
          <w:tab/>
        </w:r>
        <w:r w:rsidR="008F3B2C">
          <w:rPr>
            <w:noProof/>
            <w:webHidden/>
          </w:rPr>
          <w:t>49</w:t>
        </w:r>
      </w:hyperlink>
    </w:p>
    <w:p w14:paraId="44BF3423" w14:textId="1E02330C" w:rsidR="00C20750" w:rsidRPr="00560EA9" w:rsidRDefault="003F7084" w:rsidP="00230C15">
      <w:pPr>
        <w:pStyle w:val="TM3"/>
        <w:tabs>
          <w:tab w:val="left" w:pos="1760"/>
          <w:tab w:val="right" w:leader="dot" w:pos="9622"/>
        </w:tabs>
        <w:spacing w:line="360" w:lineRule="auto"/>
        <w:rPr>
          <w:noProof/>
        </w:rPr>
      </w:pPr>
      <w:hyperlink w:anchor="_Toc157306063" w:history="1">
        <w:r w:rsidR="00C20750" w:rsidRPr="00560EA9">
          <w:rPr>
            <w:rStyle w:val="Lienhypertexte"/>
            <w:noProof/>
            <w:color w:val="auto"/>
          </w:rPr>
          <w:t>Article 4.</w:t>
        </w:r>
        <w:r w:rsidR="00C20750" w:rsidRPr="00560EA9">
          <w:rPr>
            <w:rFonts w:eastAsiaTheme="minorEastAsia"/>
            <w:noProof/>
          </w:rPr>
          <w:tab/>
        </w:r>
        <w:r w:rsidR="00C20750" w:rsidRPr="00560EA9">
          <w:rPr>
            <w:rStyle w:val="Lienhypertexte"/>
            <w:noProof/>
            <w:color w:val="auto"/>
          </w:rPr>
          <w:t>Langue, lois et règlements applicables</w:t>
        </w:r>
        <w:r w:rsidR="00C20750" w:rsidRPr="00560EA9">
          <w:rPr>
            <w:noProof/>
            <w:webHidden/>
          </w:rPr>
          <w:tab/>
        </w:r>
        <w:r w:rsidR="00A672DF">
          <w:rPr>
            <w:noProof/>
            <w:webHidden/>
          </w:rPr>
          <w:t>49</w:t>
        </w:r>
      </w:hyperlink>
    </w:p>
    <w:p w14:paraId="1D6CF223" w14:textId="43018F90" w:rsidR="00D77369" w:rsidRPr="00560EA9" w:rsidRDefault="00D77369" w:rsidP="00D77369">
      <w:pPr>
        <w:rPr>
          <w:rFonts w:eastAsiaTheme="minorEastAsia"/>
        </w:rPr>
      </w:pPr>
      <w:r w:rsidRPr="00560EA9">
        <w:rPr>
          <w:rFonts w:eastAsiaTheme="minorEastAsia"/>
        </w:rPr>
        <w:t xml:space="preserve">        Article 5.</w:t>
      </w:r>
      <w:r w:rsidRPr="00560EA9">
        <w:rPr>
          <w:rFonts w:eastAsiaTheme="minorEastAsia"/>
        </w:rPr>
        <w:tab/>
      </w:r>
      <w:r w:rsidR="0070597B" w:rsidRPr="00560EA9">
        <w:rPr>
          <w:rFonts w:eastAsiaTheme="minorEastAsia"/>
        </w:rPr>
        <w:t xml:space="preserve">     Normes ……………………………………………………………………</w:t>
      </w:r>
      <w:r w:rsidR="008F3B2C" w:rsidRPr="00560EA9">
        <w:rPr>
          <w:rFonts w:eastAsiaTheme="minorEastAsia"/>
        </w:rPr>
        <w:t>……</w:t>
      </w:r>
      <w:r w:rsidR="008F3B2C">
        <w:rPr>
          <w:rFonts w:eastAsiaTheme="minorEastAsia"/>
        </w:rPr>
        <w:t>..</w:t>
      </w:r>
      <w:r w:rsidR="00C83E98">
        <w:rPr>
          <w:rFonts w:eastAsiaTheme="minorEastAsia"/>
        </w:rPr>
        <w:t>5</w:t>
      </w:r>
      <w:r w:rsidR="008F3B2C">
        <w:rPr>
          <w:rFonts w:eastAsiaTheme="minorEastAsia"/>
        </w:rPr>
        <w:t>0</w:t>
      </w:r>
    </w:p>
    <w:p w14:paraId="763FFCC7" w14:textId="491DC4D5"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4" w:history="1">
        <w:r w:rsidR="00C20750" w:rsidRPr="00560EA9">
          <w:rPr>
            <w:rStyle w:val="Lienhypertexte"/>
            <w:noProof/>
            <w:color w:val="auto"/>
          </w:rPr>
          <w:t xml:space="preserve">Article </w:t>
        </w:r>
        <w:r w:rsidR="0070597B"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Pièces constitutives </w:t>
        </w:r>
        <w:r w:rsidR="00CE567E" w:rsidRPr="00560EA9">
          <w:rPr>
            <w:rStyle w:val="Lienhypertexte"/>
            <w:noProof/>
            <w:color w:val="auto"/>
          </w:rPr>
          <w:t>de la Lettre Commande</w:t>
        </w:r>
        <w:r w:rsidR="00C20750" w:rsidRPr="00560EA9">
          <w:rPr>
            <w:noProof/>
            <w:webHidden/>
          </w:rPr>
          <w:tab/>
        </w:r>
      </w:hyperlink>
      <w:r w:rsidR="00C83E98">
        <w:rPr>
          <w:noProof/>
        </w:rPr>
        <w:t>5</w:t>
      </w:r>
      <w:r w:rsidR="008F3B2C">
        <w:rPr>
          <w:noProof/>
        </w:rPr>
        <w:t>0</w:t>
      </w:r>
    </w:p>
    <w:p w14:paraId="0FD144E0" w14:textId="35541EEF"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5" w:history="1">
        <w:r w:rsidR="00C20750" w:rsidRPr="00560EA9">
          <w:rPr>
            <w:rStyle w:val="Lienhypertexte"/>
            <w:noProof/>
            <w:color w:val="auto"/>
          </w:rPr>
          <w:t xml:space="preserve">Article </w:t>
        </w:r>
        <w:r w:rsidR="0070597B"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Textes généraux applicables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_Toc157306065 \h </w:instrText>
        </w:r>
        <w:r w:rsidR="00C20750" w:rsidRPr="00560EA9">
          <w:rPr>
            <w:noProof/>
            <w:webHidden/>
          </w:rPr>
        </w:r>
        <w:r w:rsidR="00C20750" w:rsidRPr="00560EA9">
          <w:rPr>
            <w:noProof/>
            <w:webHidden/>
          </w:rPr>
          <w:fldChar w:fldCharType="separate"/>
        </w:r>
        <w:r w:rsidR="00A32A56">
          <w:rPr>
            <w:noProof/>
            <w:webHidden/>
          </w:rPr>
          <w:t>46</w:t>
        </w:r>
        <w:r w:rsidR="00C20750" w:rsidRPr="00560EA9">
          <w:rPr>
            <w:noProof/>
            <w:webHidden/>
          </w:rPr>
          <w:fldChar w:fldCharType="end"/>
        </w:r>
      </w:hyperlink>
    </w:p>
    <w:p w14:paraId="6A4BEC1C" w14:textId="104D1AEA"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6" w:history="1">
        <w:r w:rsidR="00C20750" w:rsidRPr="00560EA9">
          <w:rPr>
            <w:rStyle w:val="Lienhypertexte"/>
            <w:noProof/>
            <w:color w:val="auto"/>
          </w:rPr>
          <w:t xml:space="preserve">Article </w:t>
        </w:r>
        <w:r w:rsidR="0070597B"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Communication </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_Toc157306066 \h </w:instrText>
        </w:r>
        <w:r w:rsidR="00C20750" w:rsidRPr="00560EA9">
          <w:rPr>
            <w:noProof/>
            <w:webHidden/>
          </w:rPr>
        </w:r>
        <w:r w:rsidR="00C20750" w:rsidRPr="00560EA9">
          <w:rPr>
            <w:noProof/>
            <w:webHidden/>
          </w:rPr>
          <w:fldChar w:fldCharType="separate"/>
        </w:r>
        <w:r w:rsidR="00A32A56">
          <w:rPr>
            <w:noProof/>
            <w:webHidden/>
          </w:rPr>
          <w:t>46</w:t>
        </w:r>
        <w:r w:rsidR="00C20750" w:rsidRPr="00560EA9">
          <w:rPr>
            <w:noProof/>
            <w:webHidden/>
          </w:rPr>
          <w:fldChar w:fldCharType="end"/>
        </w:r>
      </w:hyperlink>
    </w:p>
    <w:p w14:paraId="7DADEAD9" w14:textId="3488DF79" w:rsidR="00C20750" w:rsidRPr="00560EA9" w:rsidRDefault="003F7084" w:rsidP="001F7614">
      <w:pPr>
        <w:pStyle w:val="TM2"/>
        <w:rPr>
          <w:rFonts w:eastAsiaTheme="minorEastAsia"/>
        </w:rPr>
      </w:pPr>
      <w:hyperlink w:anchor="_Toc157306067" w:history="1">
        <w:r w:rsidR="00C20750" w:rsidRPr="00560EA9">
          <w:rPr>
            <w:rStyle w:val="Lienhypertexte"/>
            <w:rFonts w:ascii="Times New Roman" w:hAnsi="Times New Roman"/>
            <w:color w:val="auto"/>
          </w:rPr>
          <w:t>CHAPITRE  II.Exécution des travaux</w:t>
        </w:r>
        <w:r w:rsidR="00C20750" w:rsidRPr="00560EA9">
          <w:rPr>
            <w:webHidden/>
          </w:rPr>
          <w:tab/>
        </w:r>
        <w:r w:rsidR="00C20750" w:rsidRPr="00560EA9">
          <w:rPr>
            <w:webHidden/>
          </w:rPr>
          <w:fldChar w:fldCharType="begin"/>
        </w:r>
        <w:r w:rsidR="00C20750" w:rsidRPr="00560EA9">
          <w:rPr>
            <w:webHidden/>
          </w:rPr>
          <w:instrText xml:space="preserve"> PAGEREF _Toc157306067 \h </w:instrText>
        </w:r>
        <w:r w:rsidR="00C20750" w:rsidRPr="00560EA9">
          <w:rPr>
            <w:webHidden/>
          </w:rPr>
        </w:r>
        <w:r w:rsidR="00C20750" w:rsidRPr="00560EA9">
          <w:rPr>
            <w:webHidden/>
          </w:rPr>
          <w:fldChar w:fldCharType="separate"/>
        </w:r>
        <w:r w:rsidR="00A32A56">
          <w:rPr>
            <w:webHidden/>
          </w:rPr>
          <w:t>47</w:t>
        </w:r>
        <w:r w:rsidR="00C20750" w:rsidRPr="00560EA9">
          <w:rPr>
            <w:webHidden/>
          </w:rPr>
          <w:fldChar w:fldCharType="end"/>
        </w:r>
      </w:hyperlink>
    </w:p>
    <w:p w14:paraId="141790A1" w14:textId="3C192629"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8" w:history="1">
        <w:r w:rsidR="00C20750" w:rsidRPr="00560EA9">
          <w:rPr>
            <w:rStyle w:val="Lienhypertexte"/>
            <w:noProof/>
            <w:color w:val="auto"/>
          </w:rPr>
          <w:t xml:space="preserve">Article </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Consistance des prestations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_Toc157306068 \h </w:instrText>
        </w:r>
        <w:r w:rsidR="00C20750" w:rsidRPr="00560EA9">
          <w:rPr>
            <w:noProof/>
            <w:webHidden/>
          </w:rPr>
        </w:r>
        <w:r w:rsidR="00C20750" w:rsidRPr="00560EA9">
          <w:rPr>
            <w:noProof/>
            <w:webHidden/>
          </w:rPr>
          <w:fldChar w:fldCharType="separate"/>
        </w:r>
        <w:r w:rsidR="00A32A56">
          <w:rPr>
            <w:noProof/>
            <w:webHidden/>
          </w:rPr>
          <w:t>47</w:t>
        </w:r>
        <w:r w:rsidR="00C20750" w:rsidRPr="00560EA9">
          <w:rPr>
            <w:noProof/>
            <w:webHidden/>
          </w:rPr>
          <w:fldChar w:fldCharType="end"/>
        </w:r>
      </w:hyperlink>
    </w:p>
    <w:p w14:paraId="67142576" w14:textId="7546B545"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69" w:history="1">
        <w:r w:rsidR="00C20750" w:rsidRPr="00560EA9">
          <w:rPr>
            <w:rStyle w:val="Lienhypertexte"/>
            <w:noProof/>
            <w:color w:val="auto"/>
          </w:rPr>
          <w:t xml:space="preserve">Article </w:t>
        </w:r>
        <w:r w:rsidR="00C87075" w:rsidRPr="00560EA9">
          <w:rPr>
            <w:rStyle w:val="Lienhypertexte"/>
            <w:noProof/>
            <w:color w:val="auto"/>
          </w:rPr>
          <w:t>10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Délais d’exécution </w:t>
        </w:r>
        <w:r w:rsidR="00CE567E" w:rsidRPr="00560EA9">
          <w:rPr>
            <w:rStyle w:val="Lienhypertexte"/>
            <w:noProof/>
            <w:color w:val="auto"/>
          </w:rPr>
          <w:t>de la Lettre Commande</w:t>
        </w:r>
        <w:r w:rsidR="00C20750" w:rsidRPr="00560EA9">
          <w:rPr>
            <w:rStyle w:val="Lienhypertexte"/>
            <w:noProof/>
            <w:color w:val="auto"/>
          </w:rPr>
          <w:t xml:space="preserve"> </w:t>
        </w:r>
        <w:r w:rsidR="00C20750" w:rsidRPr="00560EA9">
          <w:rPr>
            <w:noProof/>
            <w:webHidden/>
          </w:rPr>
          <w:tab/>
        </w:r>
      </w:hyperlink>
      <w:r w:rsidR="00C83E98">
        <w:rPr>
          <w:noProof/>
        </w:rPr>
        <w:t>5</w:t>
      </w:r>
      <w:r w:rsidR="008F3B2C">
        <w:rPr>
          <w:noProof/>
        </w:rPr>
        <w:t>1</w:t>
      </w:r>
    </w:p>
    <w:p w14:paraId="0AEE09D2" w14:textId="5D737243"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0" w:history="1">
        <w:r w:rsidR="00C20750" w:rsidRPr="00560EA9">
          <w:rPr>
            <w:rStyle w:val="Lienhypertexte"/>
            <w:noProof/>
            <w:color w:val="auto"/>
          </w:rPr>
          <w:t xml:space="preserve">Article </w:t>
        </w:r>
        <w:r w:rsidR="00C87075" w:rsidRPr="00560EA9">
          <w:rPr>
            <w:rStyle w:val="Lienhypertexte"/>
            <w:noProof/>
            <w:color w:val="auto"/>
          </w:rPr>
          <w:t>11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Obligations du Maître d’Ouvrage ou du Maître d’Ouvrage Délégué</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_Toc157306070 \h </w:instrText>
        </w:r>
        <w:r w:rsidR="00C20750" w:rsidRPr="00560EA9">
          <w:rPr>
            <w:noProof/>
            <w:webHidden/>
          </w:rPr>
        </w:r>
        <w:r w:rsidR="00C20750" w:rsidRPr="00560EA9">
          <w:rPr>
            <w:noProof/>
            <w:webHidden/>
          </w:rPr>
          <w:fldChar w:fldCharType="separate"/>
        </w:r>
        <w:r w:rsidR="00A32A56">
          <w:rPr>
            <w:noProof/>
            <w:webHidden/>
          </w:rPr>
          <w:t>47</w:t>
        </w:r>
        <w:r w:rsidR="00C20750" w:rsidRPr="00560EA9">
          <w:rPr>
            <w:noProof/>
            <w:webHidden/>
          </w:rPr>
          <w:fldChar w:fldCharType="end"/>
        </w:r>
      </w:hyperlink>
    </w:p>
    <w:p w14:paraId="68FB6A9E" w14:textId="05CAF5AF"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1" w:history="1">
        <w:r w:rsidR="00C20750" w:rsidRPr="00560EA9">
          <w:rPr>
            <w:rStyle w:val="Lienhypertexte"/>
            <w:noProof/>
            <w:color w:val="auto"/>
          </w:rPr>
          <w:t>Article 1</w:t>
        </w:r>
        <w:r w:rsidR="00C87075" w:rsidRPr="00560EA9">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Ordres de service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_Toc157306071 \h </w:instrText>
        </w:r>
        <w:r w:rsidR="00C20750" w:rsidRPr="00560EA9">
          <w:rPr>
            <w:noProof/>
            <w:webHidden/>
          </w:rPr>
        </w:r>
        <w:r w:rsidR="00C20750" w:rsidRPr="00560EA9">
          <w:rPr>
            <w:noProof/>
            <w:webHidden/>
          </w:rPr>
          <w:fldChar w:fldCharType="separate"/>
        </w:r>
        <w:r w:rsidR="00A32A56">
          <w:rPr>
            <w:noProof/>
            <w:webHidden/>
          </w:rPr>
          <w:t>47</w:t>
        </w:r>
        <w:r w:rsidR="00C20750" w:rsidRPr="00560EA9">
          <w:rPr>
            <w:noProof/>
            <w:webHidden/>
          </w:rPr>
          <w:fldChar w:fldCharType="end"/>
        </w:r>
      </w:hyperlink>
    </w:p>
    <w:p w14:paraId="10362B7C" w14:textId="6B043844" w:rsidR="00C20750" w:rsidRPr="00560EA9" w:rsidRDefault="003F7084" w:rsidP="00230C15">
      <w:pPr>
        <w:pStyle w:val="TM3"/>
        <w:tabs>
          <w:tab w:val="left" w:pos="1760"/>
          <w:tab w:val="right" w:leader="dot" w:pos="9622"/>
        </w:tabs>
        <w:spacing w:line="360" w:lineRule="auto"/>
        <w:rPr>
          <w:noProof/>
        </w:rPr>
      </w:pPr>
      <w:hyperlink w:anchor="_Toc157306072" w:history="1">
        <w:r w:rsidR="00C20750" w:rsidRPr="00560EA9">
          <w:rPr>
            <w:rStyle w:val="Lienhypertexte"/>
            <w:noProof/>
            <w:color w:val="auto"/>
          </w:rPr>
          <w:t>Article 1</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Rôles et responsabilités du cocontractant de l’administration</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_Toc157306072 \h </w:instrText>
        </w:r>
        <w:r w:rsidR="00C20750" w:rsidRPr="00560EA9">
          <w:rPr>
            <w:noProof/>
            <w:webHidden/>
          </w:rPr>
        </w:r>
        <w:r w:rsidR="00C20750" w:rsidRPr="00560EA9">
          <w:rPr>
            <w:noProof/>
            <w:webHidden/>
          </w:rPr>
          <w:fldChar w:fldCharType="separate"/>
        </w:r>
        <w:r w:rsidR="00A32A56">
          <w:rPr>
            <w:noProof/>
            <w:webHidden/>
          </w:rPr>
          <w:t>48</w:t>
        </w:r>
        <w:r w:rsidR="00C20750" w:rsidRPr="00560EA9">
          <w:rPr>
            <w:noProof/>
            <w:webHidden/>
          </w:rPr>
          <w:fldChar w:fldCharType="end"/>
        </w:r>
      </w:hyperlink>
    </w:p>
    <w:p w14:paraId="1CF0C08B" w14:textId="4E41AB2A" w:rsidR="00C87075" w:rsidRPr="00560EA9" w:rsidRDefault="00C87075" w:rsidP="00C87075">
      <w:pPr>
        <w:rPr>
          <w:rFonts w:eastAsiaTheme="minorEastAsia"/>
        </w:rPr>
      </w:pPr>
      <w:r w:rsidRPr="00560EA9">
        <w:rPr>
          <w:rFonts w:eastAsiaTheme="minorEastAsia"/>
        </w:rPr>
        <w:t xml:space="preserve">        </w:t>
      </w:r>
      <w:hyperlink w:anchor="_Toc157306072" w:history="1">
        <w:r w:rsidRPr="00560EA9">
          <w:rPr>
            <w:rStyle w:val="Lienhypertexte"/>
            <w:rFonts w:eastAsiaTheme="minorEastAsia"/>
            <w:color w:val="auto"/>
          </w:rPr>
          <w:t>Article 14.     Marchés à tranches conditionnelles……………………………………………</w:t>
        </w:r>
        <w:r w:rsidRPr="00560EA9">
          <w:rPr>
            <w:rStyle w:val="Lienhypertexte"/>
            <w:rFonts w:eastAsiaTheme="minorEastAsia"/>
            <w:webHidden/>
            <w:color w:val="auto"/>
          </w:rPr>
          <w:tab/>
        </w:r>
        <w:r w:rsidRPr="00560EA9">
          <w:rPr>
            <w:rStyle w:val="Lienhypertexte"/>
            <w:rFonts w:eastAsiaTheme="minorEastAsia"/>
            <w:webHidden/>
            <w:color w:val="auto"/>
          </w:rPr>
          <w:fldChar w:fldCharType="begin"/>
        </w:r>
        <w:r w:rsidRPr="00560EA9">
          <w:rPr>
            <w:rStyle w:val="Lienhypertexte"/>
            <w:rFonts w:eastAsiaTheme="minorEastAsia"/>
            <w:webHidden/>
            <w:color w:val="auto"/>
          </w:rPr>
          <w:instrText xml:space="preserve"> PAGEREF _Toc157306072 \h </w:instrText>
        </w:r>
        <w:r w:rsidRPr="00560EA9">
          <w:rPr>
            <w:rStyle w:val="Lienhypertexte"/>
            <w:rFonts w:eastAsiaTheme="minorEastAsia"/>
            <w:webHidden/>
            <w:color w:val="auto"/>
          </w:rPr>
        </w:r>
        <w:r w:rsidRPr="00560EA9">
          <w:rPr>
            <w:rStyle w:val="Lienhypertexte"/>
            <w:rFonts w:eastAsiaTheme="minorEastAsia"/>
            <w:webHidden/>
            <w:color w:val="auto"/>
          </w:rPr>
          <w:fldChar w:fldCharType="separate"/>
        </w:r>
        <w:r w:rsidR="00A32A56">
          <w:rPr>
            <w:rStyle w:val="Lienhypertexte"/>
            <w:rFonts w:eastAsiaTheme="minorEastAsia"/>
            <w:noProof/>
            <w:webHidden/>
            <w:color w:val="auto"/>
          </w:rPr>
          <w:t>48</w:t>
        </w:r>
        <w:r w:rsidRPr="00560EA9">
          <w:rPr>
            <w:rStyle w:val="Lienhypertexte"/>
            <w:rFonts w:eastAsiaTheme="minorEastAsia"/>
            <w:webHidden/>
            <w:color w:val="auto"/>
          </w:rPr>
          <w:fldChar w:fldCharType="end"/>
        </w:r>
      </w:hyperlink>
    </w:p>
    <w:p w14:paraId="092EDFBC" w14:textId="4B79576F"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3" w:history="1">
        <w:r w:rsidR="00C20750" w:rsidRPr="00560EA9">
          <w:rPr>
            <w:rStyle w:val="Lienhypertexte"/>
            <w:noProof/>
            <w:color w:val="auto"/>
          </w:rPr>
          <w:t>Article 1</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Personnel et Matériel du cocontractant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_Toc157306073 \h </w:instrText>
        </w:r>
        <w:r w:rsidR="00C20750" w:rsidRPr="00560EA9">
          <w:rPr>
            <w:noProof/>
            <w:webHidden/>
          </w:rPr>
        </w:r>
        <w:r w:rsidR="00C20750" w:rsidRPr="00560EA9">
          <w:rPr>
            <w:noProof/>
            <w:webHidden/>
          </w:rPr>
          <w:fldChar w:fldCharType="separate"/>
        </w:r>
        <w:r w:rsidR="00A32A56">
          <w:rPr>
            <w:noProof/>
            <w:webHidden/>
          </w:rPr>
          <w:t>49</w:t>
        </w:r>
        <w:r w:rsidR="00C20750" w:rsidRPr="00560EA9">
          <w:rPr>
            <w:noProof/>
            <w:webHidden/>
          </w:rPr>
          <w:fldChar w:fldCharType="end"/>
        </w:r>
      </w:hyperlink>
    </w:p>
    <w:p w14:paraId="6649DECD" w14:textId="15415CFA"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4" w:history="1">
        <w:r w:rsidR="00C20750" w:rsidRPr="00560EA9">
          <w:rPr>
            <w:rStyle w:val="Lienhypertexte"/>
            <w:bCs/>
            <w:noProof/>
            <w:color w:val="auto"/>
          </w:rPr>
          <w:t>Article 1</w:t>
        </w:r>
        <w:r w:rsidR="00C87075" w:rsidRPr="00560EA9">
          <w:rPr>
            <w:rStyle w:val="Lienhypertexte"/>
            <w:bCs/>
            <w:noProof/>
            <w:color w:val="auto"/>
          </w:rPr>
          <w:t>6</w:t>
        </w:r>
        <w:r w:rsidR="00C20750" w:rsidRPr="00560EA9">
          <w:rPr>
            <w:rStyle w:val="Lienhypertexte"/>
            <w:bCs/>
            <w:noProof/>
            <w:color w:val="auto"/>
          </w:rPr>
          <w:t>.</w:t>
        </w:r>
        <w:r w:rsidR="00C20750" w:rsidRPr="00560EA9">
          <w:rPr>
            <w:rFonts w:eastAsiaTheme="minorEastAsia"/>
            <w:noProof/>
          </w:rPr>
          <w:tab/>
        </w:r>
        <w:r w:rsidR="00C20750" w:rsidRPr="00560EA9">
          <w:rPr>
            <w:rStyle w:val="Lienhypertexte"/>
            <w:noProof/>
            <w:color w:val="auto"/>
          </w:rPr>
          <w:t>Pièces à fournir par le cocontractant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_Toc157306074 \h </w:instrText>
        </w:r>
        <w:r w:rsidR="00C20750" w:rsidRPr="00560EA9">
          <w:rPr>
            <w:noProof/>
            <w:webHidden/>
          </w:rPr>
        </w:r>
        <w:r w:rsidR="00C20750" w:rsidRPr="00560EA9">
          <w:rPr>
            <w:noProof/>
            <w:webHidden/>
          </w:rPr>
          <w:fldChar w:fldCharType="separate"/>
        </w:r>
        <w:r w:rsidR="00A32A56">
          <w:rPr>
            <w:noProof/>
            <w:webHidden/>
          </w:rPr>
          <w:t>50</w:t>
        </w:r>
        <w:r w:rsidR="00C20750" w:rsidRPr="00560EA9">
          <w:rPr>
            <w:noProof/>
            <w:webHidden/>
          </w:rPr>
          <w:fldChar w:fldCharType="end"/>
        </w:r>
      </w:hyperlink>
    </w:p>
    <w:p w14:paraId="3AF53E75" w14:textId="04D04784"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5" w:history="1">
        <w:r w:rsidR="00C20750" w:rsidRPr="00560EA9">
          <w:rPr>
            <w:rStyle w:val="Lienhypertexte"/>
            <w:noProof/>
            <w:color w:val="auto"/>
          </w:rPr>
          <w:t>Article 1</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Mise à disposition des documents et du site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_Toc157306075 \h </w:instrText>
        </w:r>
        <w:r w:rsidR="00C20750" w:rsidRPr="00560EA9">
          <w:rPr>
            <w:noProof/>
            <w:webHidden/>
          </w:rPr>
        </w:r>
        <w:r w:rsidR="00C20750" w:rsidRPr="00560EA9">
          <w:rPr>
            <w:noProof/>
            <w:webHidden/>
          </w:rPr>
          <w:fldChar w:fldCharType="separate"/>
        </w:r>
        <w:r w:rsidR="00A32A56">
          <w:rPr>
            <w:noProof/>
            <w:webHidden/>
          </w:rPr>
          <w:t>51</w:t>
        </w:r>
        <w:r w:rsidR="00C20750" w:rsidRPr="00560EA9">
          <w:rPr>
            <w:noProof/>
            <w:webHidden/>
          </w:rPr>
          <w:fldChar w:fldCharType="end"/>
        </w:r>
      </w:hyperlink>
    </w:p>
    <w:p w14:paraId="6D69DC21" w14:textId="4E580D89"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6" w:history="1">
        <w:r w:rsidR="00C20750" w:rsidRPr="00560EA9">
          <w:rPr>
            <w:rStyle w:val="Lienhypertexte"/>
            <w:noProof/>
            <w:color w:val="auto"/>
          </w:rPr>
          <w:t>Article 1</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Assurances des ouvrages et responsabilités civiles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_Toc157306076 \h </w:instrText>
        </w:r>
        <w:r w:rsidR="00C20750" w:rsidRPr="00560EA9">
          <w:rPr>
            <w:noProof/>
            <w:webHidden/>
          </w:rPr>
        </w:r>
        <w:r w:rsidR="00C20750" w:rsidRPr="00560EA9">
          <w:rPr>
            <w:noProof/>
            <w:webHidden/>
          </w:rPr>
          <w:fldChar w:fldCharType="separate"/>
        </w:r>
        <w:r w:rsidR="00A32A56">
          <w:rPr>
            <w:noProof/>
            <w:webHidden/>
          </w:rPr>
          <w:t>51</w:t>
        </w:r>
        <w:r w:rsidR="00C20750" w:rsidRPr="00560EA9">
          <w:rPr>
            <w:noProof/>
            <w:webHidden/>
          </w:rPr>
          <w:fldChar w:fldCharType="end"/>
        </w:r>
      </w:hyperlink>
    </w:p>
    <w:p w14:paraId="112EBEB9" w14:textId="2400B1DA"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7" w:history="1">
        <w:r w:rsidR="00C20750" w:rsidRPr="00560EA9">
          <w:rPr>
            <w:rStyle w:val="Lienhypertexte"/>
            <w:noProof/>
            <w:color w:val="auto"/>
          </w:rPr>
          <w:t>Article 1</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Sous-traitance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_Toc157306077 \h </w:instrText>
        </w:r>
        <w:r w:rsidR="00C20750" w:rsidRPr="00560EA9">
          <w:rPr>
            <w:noProof/>
            <w:webHidden/>
          </w:rPr>
        </w:r>
        <w:r w:rsidR="00C20750" w:rsidRPr="00560EA9">
          <w:rPr>
            <w:noProof/>
            <w:webHidden/>
          </w:rPr>
          <w:fldChar w:fldCharType="separate"/>
        </w:r>
        <w:r w:rsidR="00A32A56">
          <w:rPr>
            <w:noProof/>
            <w:webHidden/>
          </w:rPr>
          <w:t>52</w:t>
        </w:r>
        <w:r w:rsidR="00C20750" w:rsidRPr="00560EA9">
          <w:rPr>
            <w:noProof/>
            <w:webHidden/>
          </w:rPr>
          <w:fldChar w:fldCharType="end"/>
        </w:r>
      </w:hyperlink>
    </w:p>
    <w:p w14:paraId="495785DD" w14:textId="10686DA5"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8" w:history="1">
        <w:r w:rsidR="00C20750" w:rsidRPr="00560EA9">
          <w:rPr>
            <w:rStyle w:val="Lienhypertexte"/>
            <w:noProof/>
            <w:color w:val="auto"/>
          </w:rPr>
          <w:t xml:space="preserve">Article </w:t>
        </w:r>
        <w:r w:rsidR="00C87075" w:rsidRPr="00560EA9">
          <w:rPr>
            <w:rStyle w:val="Lienhypertexte"/>
            <w:noProof/>
            <w:color w:val="auto"/>
          </w:rPr>
          <w:t>20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Laboratoire de chantier et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_Toc157306078 \h </w:instrText>
        </w:r>
        <w:r w:rsidR="00C20750" w:rsidRPr="00560EA9">
          <w:rPr>
            <w:noProof/>
            <w:webHidden/>
          </w:rPr>
        </w:r>
        <w:r w:rsidR="00C20750" w:rsidRPr="00560EA9">
          <w:rPr>
            <w:noProof/>
            <w:webHidden/>
          </w:rPr>
          <w:fldChar w:fldCharType="separate"/>
        </w:r>
        <w:r w:rsidR="00A32A56">
          <w:rPr>
            <w:noProof/>
            <w:webHidden/>
          </w:rPr>
          <w:t>52</w:t>
        </w:r>
        <w:r w:rsidR="00C20750" w:rsidRPr="00560EA9">
          <w:rPr>
            <w:noProof/>
            <w:webHidden/>
          </w:rPr>
          <w:fldChar w:fldCharType="end"/>
        </w:r>
      </w:hyperlink>
    </w:p>
    <w:p w14:paraId="3DB75424" w14:textId="5642870C"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79" w:history="1">
        <w:r w:rsidR="00C20750" w:rsidRPr="00560EA9">
          <w:rPr>
            <w:rStyle w:val="Lienhypertexte"/>
            <w:noProof/>
            <w:color w:val="auto"/>
          </w:rPr>
          <w:t xml:space="preserve">Article </w:t>
        </w:r>
        <w:r w:rsidR="00C87075" w:rsidRPr="00560EA9">
          <w:rPr>
            <w:rStyle w:val="Lienhypertexte"/>
            <w:noProof/>
            <w:color w:val="auto"/>
          </w:rPr>
          <w:t>21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Journal et Réunions de chantier</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_Toc157306079 \h </w:instrText>
        </w:r>
        <w:r w:rsidR="00C20750" w:rsidRPr="00560EA9">
          <w:rPr>
            <w:noProof/>
            <w:webHidden/>
          </w:rPr>
        </w:r>
        <w:r w:rsidR="00C20750" w:rsidRPr="00560EA9">
          <w:rPr>
            <w:noProof/>
            <w:webHidden/>
          </w:rPr>
          <w:fldChar w:fldCharType="separate"/>
        </w:r>
        <w:r w:rsidR="00A32A56">
          <w:rPr>
            <w:noProof/>
            <w:webHidden/>
          </w:rPr>
          <w:t>52</w:t>
        </w:r>
        <w:r w:rsidR="00C20750" w:rsidRPr="00560EA9">
          <w:rPr>
            <w:noProof/>
            <w:webHidden/>
          </w:rPr>
          <w:fldChar w:fldCharType="end"/>
        </w:r>
      </w:hyperlink>
    </w:p>
    <w:p w14:paraId="3D23AF49" w14:textId="2DE61835"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0" w:history="1">
        <w:r w:rsidR="00C20750" w:rsidRPr="00560EA9">
          <w:rPr>
            <w:rStyle w:val="Lienhypertexte"/>
            <w:noProof/>
            <w:color w:val="auto"/>
          </w:rPr>
          <w:t xml:space="preserve">Article </w:t>
        </w:r>
        <w:r w:rsidR="00C87075" w:rsidRPr="00560EA9">
          <w:rPr>
            <w:rStyle w:val="Lienhypertexte"/>
            <w:noProof/>
            <w:color w:val="auto"/>
          </w:rPr>
          <w:t>22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Utilisation des explosifs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_Toc157306080 \h </w:instrText>
        </w:r>
        <w:r w:rsidR="00C20750" w:rsidRPr="00560EA9">
          <w:rPr>
            <w:noProof/>
            <w:webHidden/>
          </w:rPr>
        </w:r>
        <w:r w:rsidR="00C20750" w:rsidRPr="00560EA9">
          <w:rPr>
            <w:noProof/>
            <w:webHidden/>
          </w:rPr>
          <w:fldChar w:fldCharType="separate"/>
        </w:r>
        <w:r w:rsidR="00A32A56">
          <w:rPr>
            <w:noProof/>
            <w:webHidden/>
          </w:rPr>
          <w:t>53</w:t>
        </w:r>
        <w:r w:rsidR="00C20750" w:rsidRPr="00560EA9">
          <w:rPr>
            <w:noProof/>
            <w:webHidden/>
          </w:rPr>
          <w:fldChar w:fldCharType="end"/>
        </w:r>
      </w:hyperlink>
    </w:p>
    <w:p w14:paraId="1D0864EE" w14:textId="584F2AD5" w:rsidR="00C20750" w:rsidRPr="00560EA9" w:rsidRDefault="003F7084" w:rsidP="001F7614">
      <w:pPr>
        <w:pStyle w:val="TM2"/>
        <w:rPr>
          <w:rFonts w:eastAsiaTheme="minorEastAsia"/>
        </w:rPr>
      </w:pPr>
      <w:hyperlink w:anchor="_Toc157306081" w:history="1">
        <w:r w:rsidR="00C416A9" w:rsidRPr="00560EA9">
          <w:rPr>
            <w:rStyle w:val="Lienhypertexte"/>
            <w:rFonts w:ascii="Times New Roman" w:hAnsi="Times New Roman"/>
            <w:color w:val="auto"/>
          </w:rPr>
          <w:t xml:space="preserve">CHAPITRE  III </w:t>
        </w:r>
        <w:r w:rsidR="00C20750" w:rsidRPr="00560EA9">
          <w:rPr>
            <w:rStyle w:val="Lienhypertexte"/>
            <w:rFonts w:ascii="Times New Roman" w:hAnsi="Times New Roman"/>
            <w:color w:val="auto"/>
          </w:rPr>
          <w:t>De la réception</w:t>
        </w:r>
        <w:r w:rsidR="00C20750" w:rsidRPr="00560EA9">
          <w:rPr>
            <w:webHidden/>
          </w:rPr>
          <w:tab/>
        </w:r>
        <w:r w:rsidR="00C20750" w:rsidRPr="00560EA9">
          <w:rPr>
            <w:webHidden/>
          </w:rPr>
          <w:fldChar w:fldCharType="begin"/>
        </w:r>
        <w:r w:rsidR="00C20750" w:rsidRPr="00560EA9">
          <w:rPr>
            <w:webHidden/>
          </w:rPr>
          <w:instrText xml:space="preserve"> PAGEREF _Toc157306081 \h </w:instrText>
        </w:r>
        <w:r w:rsidR="00C20750" w:rsidRPr="00560EA9">
          <w:rPr>
            <w:webHidden/>
          </w:rPr>
        </w:r>
        <w:r w:rsidR="00C20750" w:rsidRPr="00560EA9">
          <w:rPr>
            <w:webHidden/>
          </w:rPr>
          <w:fldChar w:fldCharType="separate"/>
        </w:r>
        <w:r w:rsidR="00A32A56">
          <w:rPr>
            <w:webHidden/>
          </w:rPr>
          <w:t>53</w:t>
        </w:r>
        <w:r w:rsidR="00C20750" w:rsidRPr="00560EA9">
          <w:rPr>
            <w:webHidden/>
          </w:rPr>
          <w:fldChar w:fldCharType="end"/>
        </w:r>
      </w:hyperlink>
    </w:p>
    <w:p w14:paraId="6614B708" w14:textId="3CC98C23"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2" w:history="1">
        <w:r w:rsidR="00C20750" w:rsidRPr="00560EA9">
          <w:rPr>
            <w:rStyle w:val="Lienhypertexte"/>
            <w:noProof/>
            <w:color w:val="auto"/>
          </w:rPr>
          <w:t>Article 2</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Réception provisoire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_Toc157306082 \h </w:instrText>
        </w:r>
        <w:r w:rsidR="00C20750" w:rsidRPr="00560EA9">
          <w:rPr>
            <w:noProof/>
            <w:webHidden/>
          </w:rPr>
        </w:r>
        <w:r w:rsidR="00C20750" w:rsidRPr="00560EA9">
          <w:rPr>
            <w:noProof/>
            <w:webHidden/>
          </w:rPr>
          <w:fldChar w:fldCharType="separate"/>
        </w:r>
        <w:r w:rsidR="00A32A56">
          <w:rPr>
            <w:noProof/>
            <w:webHidden/>
          </w:rPr>
          <w:t>53</w:t>
        </w:r>
        <w:r w:rsidR="00C20750" w:rsidRPr="00560EA9">
          <w:rPr>
            <w:noProof/>
            <w:webHidden/>
          </w:rPr>
          <w:fldChar w:fldCharType="end"/>
        </w:r>
      </w:hyperlink>
    </w:p>
    <w:p w14:paraId="43BE8D11" w14:textId="49407C1E"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3" w:history="1">
        <w:r w:rsidR="00C20750" w:rsidRPr="00560EA9">
          <w:rPr>
            <w:rStyle w:val="Lienhypertexte"/>
            <w:noProof/>
            <w:color w:val="auto"/>
          </w:rPr>
          <w:t>Article 2</w:t>
        </w:r>
        <w:r w:rsidR="00C87075" w:rsidRPr="00560EA9">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Documents à fournir après exécution</w:t>
        </w:r>
        <w:r w:rsidR="00C20750" w:rsidRPr="00560EA9">
          <w:rPr>
            <w:noProof/>
            <w:webHidden/>
          </w:rPr>
          <w:tab/>
        </w:r>
        <w:r w:rsidR="008F3B2C">
          <w:rPr>
            <w:noProof/>
            <w:webHidden/>
          </w:rPr>
          <w:t>57</w:t>
        </w:r>
      </w:hyperlink>
    </w:p>
    <w:p w14:paraId="003692E1" w14:textId="4FE627A3"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4" w:history="1">
        <w:r w:rsidR="00C20750" w:rsidRPr="00560EA9">
          <w:rPr>
            <w:rStyle w:val="Lienhypertexte"/>
            <w:noProof/>
            <w:color w:val="auto"/>
          </w:rPr>
          <w:t>Article 2</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 contractuelle / Entretien pendant la période de garantie</w:t>
        </w:r>
        <w:r w:rsidR="00C20750" w:rsidRPr="00560EA9">
          <w:rPr>
            <w:noProof/>
            <w:webHidden/>
          </w:rPr>
          <w:tab/>
        </w:r>
        <w:r w:rsidR="008F3B2C">
          <w:rPr>
            <w:noProof/>
            <w:webHidden/>
          </w:rPr>
          <w:t>59</w:t>
        </w:r>
      </w:hyperlink>
    </w:p>
    <w:p w14:paraId="48AD8313" w14:textId="26CCBC38"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5" w:history="1">
        <w:r w:rsidR="00C20750" w:rsidRPr="00560EA9">
          <w:rPr>
            <w:rStyle w:val="Lienhypertexte"/>
            <w:noProof/>
            <w:color w:val="auto"/>
          </w:rPr>
          <w:t>Article 2</w:t>
        </w:r>
        <w:r w:rsidR="00C87075"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Réception définitive</w:t>
        </w:r>
        <w:r w:rsidR="00C20750" w:rsidRPr="00560EA9">
          <w:rPr>
            <w:noProof/>
            <w:webHidden/>
          </w:rPr>
          <w:tab/>
        </w:r>
        <w:r w:rsidR="008F3B2C">
          <w:rPr>
            <w:noProof/>
            <w:webHidden/>
          </w:rPr>
          <w:t>59</w:t>
        </w:r>
      </w:hyperlink>
    </w:p>
    <w:p w14:paraId="438A58BB" w14:textId="4DBEC301"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6" w:history="1">
        <w:r w:rsidR="00C20750" w:rsidRPr="00560EA9">
          <w:rPr>
            <w:rStyle w:val="Lienhypertexte"/>
            <w:noProof/>
            <w:color w:val="auto"/>
          </w:rPr>
          <w:t>Article 2</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 légale</w:t>
        </w:r>
        <w:r w:rsidR="00C20750" w:rsidRPr="00560EA9">
          <w:rPr>
            <w:noProof/>
            <w:webHidden/>
          </w:rPr>
          <w:tab/>
        </w:r>
        <w:r w:rsidR="008F3B2C">
          <w:rPr>
            <w:noProof/>
            <w:webHidden/>
          </w:rPr>
          <w:t>59</w:t>
        </w:r>
      </w:hyperlink>
    </w:p>
    <w:p w14:paraId="2D7AC438" w14:textId="04828593" w:rsidR="00C20750" w:rsidRPr="00560EA9" w:rsidRDefault="003F7084" w:rsidP="001F7614">
      <w:pPr>
        <w:pStyle w:val="TM2"/>
        <w:rPr>
          <w:rFonts w:eastAsiaTheme="minorEastAsia"/>
        </w:rPr>
      </w:pPr>
      <w:hyperlink w:anchor="_Toc157306087" w:history="1">
        <w:r w:rsidR="00C20750" w:rsidRPr="00560EA9">
          <w:rPr>
            <w:rStyle w:val="Lienhypertexte"/>
            <w:rFonts w:ascii="Times New Roman" w:hAnsi="Times New Roman"/>
            <w:color w:val="auto"/>
          </w:rPr>
          <w:t>CHAPITRE  IV.Clauses financières</w:t>
        </w:r>
        <w:r w:rsidR="00C20750" w:rsidRPr="00560EA9">
          <w:rPr>
            <w:webHidden/>
          </w:rPr>
          <w:tab/>
        </w:r>
        <w:r w:rsidR="008F3B2C">
          <w:rPr>
            <w:webHidden/>
          </w:rPr>
          <w:t>59</w:t>
        </w:r>
      </w:hyperlink>
    </w:p>
    <w:p w14:paraId="59C65A5B" w14:textId="574AEFBA"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8" w:history="1">
        <w:r w:rsidR="00C20750" w:rsidRPr="00560EA9">
          <w:rPr>
            <w:rStyle w:val="Lienhypertexte"/>
            <w:noProof/>
            <w:color w:val="auto"/>
          </w:rPr>
          <w:t>Article 2</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Montant </w:t>
        </w:r>
        <w:r w:rsidR="00CE567E" w:rsidRPr="00560EA9">
          <w:rPr>
            <w:rStyle w:val="Lienhypertexte"/>
            <w:noProof/>
            <w:color w:val="auto"/>
          </w:rPr>
          <w:t>de la Lettre Commande</w:t>
        </w:r>
        <w:r w:rsidR="00C20750" w:rsidRPr="00560EA9">
          <w:rPr>
            <w:noProof/>
            <w:webHidden/>
          </w:rPr>
          <w:tab/>
        </w:r>
        <w:r w:rsidR="008F3B2C">
          <w:rPr>
            <w:noProof/>
            <w:webHidden/>
          </w:rPr>
          <w:t>59</w:t>
        </w:r>
      </w:hyperlink>
    </w:p>
    <w:p w14:paraId="29852FE0" w14:textId="443CCDE3"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89" w:history="1">
        <w:r w:rsidR="00C20750" w:rsidRPr="00560EA9">
          <w:rPr>
            <w:rStyle w:val="Lienhypertexte"/>
            <w:noProof/>
            <w:color w:val="auto"/>
          </w:rPr>
          <w:t>Article 2</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Lieu et mode de paiement</w:t>
        </w:r>
        <w:r w:rsidR="00C20750" w:rsidRPr="00560EA9">
          <w:rPr>
            <w:noProof/>
            <w:webHidden/>
          </w:rPr>
          <w:tab/>
        </w:r>
        <w:r w:rsidR="008F3B2C">
          <w:rPr>
            <w:noProof/>
            <w:webHidden/>
          </w:rPr>
          <w:t>59</w:t>
        </w:r>
      </w:hyperlink>
    </w:p>
    <w:p w14:paraId="758A5D8B" w14:textId="1C2D2E42"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0" w:history="1">
        <w:r w:rsidR="00C20750" w:rsidRPr="00560EA9">
          <w:rPr>
            <w:rStyle w:val="Lienhypertexte"/>
            <w:noProof/>
            <w:color w:val="auto"/>
          </w:rPr>
          <w:t xml:space="preserve">Article </w:t>
        </w:r>
        <w:r w:rsidR="00C87075" w:rsidRPr="00560EA9">
          <w:rPr>
            <w:rStyle w:val="Lienhypertexte"/>
            <w:noProof/>
            <w:color w:val="auto"/>
          </w:rPr>
          <w:t>30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Garanties et cautions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_Toc157306090 \h </w:instrText>
        </w:r>
        <w:r w:rsidR="00C20750" w:rsidRPr="00560EA9">
          <w:rPr>
            <w:noProof/>
            <w:webHidden/>
          </w:rPr>
        </w:r>
        <w:r w:rsidR="00C20750" w:rsidRPr="00560EA9">
          <w:rPr>
            <w:noProof/>
            <w:webHidden/>
          </w:rPr>
          <w:fldChar w:fldCharType="separate"/>
        </w:r>
        <w:r w:rsidR="00A32A56">
          <w:rPr>
            <w:noProof/>
            <w:webHidden/>
          </w:rPr>
          <w:t>55</w:t>
        </w:r>
        <w:r w:rsidR="00C20750" w:rsidRPr="00560EA9">
          <w:rPr>
            <w:noProof/>
            <w:webHidden/>
          </w:rPr>
          <w:fldChar w:fldCharType="end"/>
        </w:r>
      </w:hyperlink>
    </w:p>
    <w:p w14:paraId="58338E0A" w14:textId="1C3449E6" w:rsidR="00C20750" w:rsidRDefault="003F7084" w:rsidP="00230C15">
      <w:pPr>
        <w:pStyle w:val="TM3"/>
        <w:tabs>
          <w:tab w:val="left" w:pos="1760"/>
          <w:tab w:val="right" w:leader="dot" w:pos="9622"/>
        </w:tabs>
        <w:spacing w:line="360" w:lineRule="auto"/>
        <w:rPr>
          <w:noProof/>
        </w:rPr>
      </w:pPr>
      <w:hyperlink w:anchor="_Toc157306091" w:history="1">
        <w:r w:rsidR="00C20750" w:rsidRPr="00560EA9">
          <w:rPr>
            <w:rStyle w:val="Lienhypertexte"/>
            <w:noProof/>
            <w:color w:val="auto"/>
          </w:rPr>
          <w:t xml:space="preserve">Article </w:t>
        </w:r>
        <w:r w:rsidR="00C87075" w:rsidRPr="00560EA9">
          <w:rPr>
            <w:rStyle w:val="Lienhypertexte"/>
            <w:noProof/>
            <w:color w:val="auto"/>
          </w:rPr>
          <w:t>31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Variation des prix</w:t>
        </w:r>
        <w:r w:rsidR="00C20750" w:rsidRPr="00560EA9">
          <w:rPr>
            <w:noProof/>
            <w:webHidden/>
          </w:rPr>
          <w:tab/>
        </w:r>
        <w:r w:rsidR="00336232">
          <w:rPr>
            <w:noProof/>
            <w:webHidden/>
          </w:rPr>
          <w:t>………..</w:t>
        </w:r>
        <w:r w:rsidR="00C20750" w:rsidRPr="00560EA9">
          <w:rPr>
            <w:noProof/>
            <w:webHidden/>
          </w:rPr>
          <w:fldChar w:fldCharType="begin"/>
        </w:r>
        <w:r w:rsidR="00C20750" w:rsidRPr="00560EA9">
          <w:rPr>
            <w:noProof/>
            <w:webHidden/>
          </w:rPr>
          <w:instrText xml:space="preserve"> PAGEREF _Toc157306091 \h </w:instrText>
        </w:r>
        <w:r w:rsidR="00C20750" w:rsidRPr="00560EA9">
          <w:rPr>
            <w:noProof/>
            <w:webHidden/>
          </w:rPr>
        </w:r>
        <w:r w:rsidR="00C20750" w:rsidRPr="00560EA9">
          <w:rPr>
            <w:noProof/>
            <w:webHidden/>
          </w:rPr>
          <w:fldChar w:fldCharType="separate"/>
        </w:r>
        <w:r w:rsidR="00A32A56">
          <w:rPr>
            <w:noProof/>
            <w:webHidden/>
          </w:rPr>
          <w:t>56</w:t>
        </w:r>
        <w:r w:rsidR="00C20750" w:rsidRPr="00560EA9">
          <w:rPr>
            <w:noProof/>
            <w:webHidden/>
          </w:rPr>
          <w:fldChar w:fldCharType="end"/>
        </w:r>
      </w:hyperlink>
    </w:p>
    <w:p w14:paraId="3E31BD20" w14:textId="77777777" w:rsidR="00290299" w:rsidRPr="00290299" w:rsidRDefault="00290299" w:rsidP="00290299">
      <w:pPr>
        <w:rPr>
          <w:rFonts w:eastAsiaTheme="minorEastAsia"/>
        </w:rPr>
      </w:pPr>
    </w:p>
    <w:p w14:paraId="4CDCE8E1" w14:textId="316DF59D"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2" w:history="1">
        <w:r w:rsidR="00C20750" w:rsidRPr="00560EA9">
          <w:rPr>
            <w:rStyle w:val="Lienhypertexte"/>
            <w:noProof/>
            <w:color w:val="auto"/>
          </w:rPr>
          <w:t>Article 3</w:t>
        </w:r>
        <w:r w:rsidR="00C87075" w:rsidRPr="00560EA9">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Formules de révision des prix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_Toc157306092 \h </w:instrText>
        </w:r>
        <w:r w:rsidR="00C20750" w:rsidRPr="00560EA9">
          <w:rPr>
            <w:noProof/>
            <w:webHidden/>
          </w:rPr>
        </w:r>
        <w:r w:rsidR="00C20750" w:rsidRPr="00560EA9">
          <w:rPr>
            <w:noProof/>
            <w:webHidden/>
          </w:rPr>
          <w:fldChar w:fldCharType="separate"/>
        </w:r>
        <w:r w:rsidR="00A32A56">
          <w:rPr>
            <w:noProof/>
            <w:webHidden/>
          </w:rPr>
          <w:t>56</w:t>
        </w:r>
        <w:r w:rsidR="00C20750" w:rsidRPr="00560EA9">
          <w:rPr>
            <w:noProof/>
            <w:webHidden/>
          </w:rPr>
          <w:fldChar w:fldCharType="end"/>
        </w:r>
      </w:hyperlink>
    </w:p>
    <w:p w14:paraId="51DED202" w14:textId="24FB6A23"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3" w:history="1">
        <w:r w:rsidR="00C20750" w:rsidRPr="00560EA9">
          <w:rPr>
            <w:rStyle w:val="Lienhypertexte"/>
            <w:noProof/>
            <w:color w:val="auto"/>
          </w:rPr>
          <w:t>Article 3</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Formules d’actualisation des prix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_Toc157306093 \h </w:instrText>
        </w:r>
        <w:r w:rsidR="00C20750" w:rsidRPr="00560EA9">
          <w:rPr>
            <w:noProof/>
            <w:webHidden/>
          </w:rPr>
        </w:r>
        <w:r w:rsidR="00C20750" w:rsidRPr="00560EA9">
          <w:rPr>
            <w:noProof/>
            <w:webHidden/>
          </w:rPr>
          <w:fldChar w:fldCharType="separate"/>
        </w:r>
        <w:r w:rsidR="00A32A56">
          <w:rPr>
            <w:noProof/>
            <w:webHidden/>
          </w:rPr>
          <w:t>56</w:t>
        </w:r>
        <w:r w:rsidR="00C20750" w:rsidRPr="00560EA9">
          <w:rPr>
            <w:noProof/>
            <w:webHidden/>
          </w:rPr>
          <w:fldChar w:fldCharType="end"/>
        </w:r>
      </w:hyperlink>
    </w:p>
    <w:p w14:paraId="6C2B817F" w14:textId="5949B528"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4" w:history="1">
        <w:r w:rsidR="00C20750" w:rsidRPr="00560EA9">
          <w:rPr>
            <w:rStyle w:val="Lienhypertexte"/>
            <w:noProof/>
            <w:color w:val="auto"/>
          </w:rPr>
          <w:t>Article 3</w:t>
        </w:r>
        <w:r w:rsidR="00C87075" w:rsidRPr="00560EA9">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Travaux en régie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_Toc157306094 \h </w:instrText>
        </w:r>
        <w:r w:rsidR="00C20750" w:rsidRPr="00560EA9">
          <w:rPr>
            <w:noProof/>
            <w:webHidden/>
          </w:rPr>
        </w:r>
        <w:r w:rsidR="00C20750" w:rsidRPr="00560EA9">
          <w:rPr>
            <w:noProof/>
            <w:webHidden/>
          </w:rPr>
          <w:fldChar w:fldCharType="separate"/>
        </w:r>
        <w:r w:rsidR="00A32A56">
          <w:rPr>
            <w:noProof/>
            <w:webHidden/>
          </w:rPr>
          <w:t>56</w:t>
        </w:r>
        <w:r w:rsidR="00C20750" w:rsidRPr="00560EA9">
          <w:rPr>
            <w:noProof/>
            <w:webHidden/>
          </w:rPr>
          <w:fldChar w:fldCharType="end"/>
        </w:r>
      </w:hyperlink>
    </w:p>
    <w:p w14:paraId="5C13DF1E" w14:textId="5212AEAD"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5" w:history="1">
        <w:r w:rsidR="00C20750" w:rsidRPr="00560EA9">
          <w:rPr>
            <w:rStyle w:val="Lienhypertexte"/>
            <w:noProof/>
            <w:color w:val="auto"/>
          </w:rPr>
          <w:t>Article 3</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Valorisation des approvisionnements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_Toc157306095 \h </w:instrText>
        </w:r>
        <w:r w:rsidR="00C20750" w:rsidRPr="00560EA9">
          <w:rPr>
            <w:noProof/>
            <w:webHidden/>
          </w:rPr>
        </w:r>
        <w:r w:rsidR="00C20750" w:rsidRPr="00560EA9">
          <w:rPr>
            <w:noProof/>
            <w:webHidden/>
          </w:rPr>
          <w:fldChar w:fldCharType="separate"/>
        </w:r>
        <w:r w:rsidR="00A32A56">
          <w:rPr>
            <w:noProof/>
            <w:webHidden/>
          </w:rPr>
          <w:t>56</w:t>
        </w:r>
        <w:r w:rsidR="00C20750" w:rsidRPr="00560EA9">
          <w:rPr>
            <w:noProof/>
            <w:webHidden/>
          </w:rPr>
          <w:fldChar w:fldCharType="end"/>
        </w:r>
      </w:hyperlink>
    </w:p>
    <w:p w14:paraId="01637704" w14:textId="6AB6D1F7"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6" w:history="1">
        <w:r w:rsidR="00C20750" w:rsidRPr="00560EA9">
          <w:rPr>
            <w:rStyle w:val="Lienhypertexte"/>
            <w:noProof/>
            <w:color w:val="auto"/>
          </w:rPr>
          <w:t>Article 3</w:t>
        </w:r>
        <w:r w:rsidR="00C87075"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Avances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_Toc157306096 \h </w:instrText>
        </w:r>
        <w:r w:rsidR="00C20750" w:rsidRPr="00560EA9">
          <w:rPr>
            <w:noProof/>
            <w:webHidden/>
          </w:rPr>
          <w:fldChar w:fldCharType="separate"/>
        </w:r>
        <w:r w:rsidR="00A32A56">
          <w:rPr>
            <w:b/>
            <w:bCs/>
            <w:noProof/>
            <w:webHidden/>
          </w:rPr>
          <w:t>Erreur ! Signet non défini.</w:t>
        </w:r>
        <w:r w:rsidR="00C20750" w:rsidRPr="00560EA9">
          <w:rPr>
            <w:noProof/>
            <w:webHidden/>
          </w:rPr>
          <w:fldChar w:fldCharType="end"/>
        </w:r>
      </w:hyperlink>
    </w:p>
    <w:p w14:paraId="5FD98441" w14:textId="19B051FB"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7" w:history="1">
        <w:r w:rsidR="00C20750" w:rsidRPr="00560EA9">
          <w:rPr>
            <w:rStyle w:val="Lienhypertexte"/>
            <w:noProof/>
            <w:color w:val="auto"/>
          </w:rPr>
          <w:t>Article 3</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Règlement des travaux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_Toc157306097 \h </w:instrText>
        </w:r>
        <w:r w:rsidR="00C20750" w:rsidRPr="00560EA9">
          <w:rPr>
            <w:noProof/>
            <w:webHidden/>
          </w:rPr>
        </w:r>
        <w:r w:rsidR="00C20750" w:rsidRPr="00560EA9">
          <w:rPr>
            <w:noProof/>
            <w:webHidden/>
          </w:rPr>
          <w:fldChar w:fldCharType="separate"/>
        </w:r>
        <w:r w:rsidR="00A32A56">
          <w:rPr>
            <w:noProof/>
            <w:webHidden/>
          </w:rPr>
          <w:t>56</w:t>
        </w:r>
        <w:r w:rsidR="00C20750" w:rsidRPr="00560EA9">
          <w:rPr>
            <w:noProof/>
            <w:webHidden/>
          </w:rPr>
          <w:fldChar w:fldCharType="end"/>
        </w:r>
      </w:hyperlink>
    </w:p>
    <w:p w14:paraId="36B3AD79" w14:textId="3DC00015"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098" w:history="1">
        <w:r w:rsidR="00C20750" w:rsidRPr="00560EA9">
          <w:rPr>
            <w:rStyle w:val="Lienhypertexte"/>
            <w:noProof/>
            <w:color w:val="auto"/>
          </w:rPr>
          <w:t>Article 3</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Intérêts moratoires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_Toc157306098 \h </w:instrText>
        </w:r>
        <w:r w:rsidR="00C20750" w:rsidRPr="00560EA9">
          <w:rPr>
            <w:noProof/>
            <w:webHidden/>
          </w:rPr>
        </w:r>
        <w:r w:rsidR="00C20750" w:rsidRPr="00560EA9">
          <w:rPr>
            <w:noProof/>
            <w:webHidden/>
          </w:rPr>
          <w:fldChar w:fldCharType="separate"/>
        </w:r>
        <w:r w:rsidR="00A32A56">
          <w:rPr>
            <w:noProof/>
            <w:webHidden/>
          </w:rPr>
          <w:t>57</w:t>
        </w:r>
        <w:r w:rsidR="00C20750" w:rsidRPr="00560EA9">
          <w:rPr>
            <w:noProof/>
            <w:webHidden/>
          </w:rPr>
          <w:fldChar w:fldCharType="end"/>
        </w:r>
      </w:hyperlink>
    </w:p>
    <w:p w14:paraId="38E54587" w14:textId="0BB38E54" w:rsidR="00C20750" w:rsidRPr="00560EA9" w:rsidRDefault="003F7084" w:rsidP="005B666D">
      <w:pPr>
        <w:pStyle w:val="TM3"/>
        <w:tabs>
          <w:tab w:val="left" w:pos="1760"/>
          <w:tab w:val="right" w:leader="dot" w:pos="9622"/>
        </w:tabs>
        <w:spacing w:line="360" w:lineRule="auto"/>
        <w:rPr>
          <w:rFonts w:eastAsiaTheme="minorEastAsia"/>
          <w:noProof/>
        </w:rPr>
      </w:pPr>
      <w:hyperlink w:anchor="_Toc157306099" w:history="1">
        <w:r w:rsidR="00C20750" w:rsidRPr="00560EA9">
          <w:rPr>
            <w:rStyle w:val="Lienhypertexte"/>
            <w:noProof/>
            <w:color w:val="auto"/>
          </w:rPr>
          <w:t>Article 3</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Pénalités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_Toc157306099 \h </w:instrText>
        </w:r>
        <w:r w:rsidR="00C20750" w:rsidRPr="00560EA9">
          <w:rPr>
            <w:noProof/>
            <w:webHidden/>
          </w:rPr>
        </w:r>
        <w:r w:rsidR="00C20750" w:rsidRPr="00560EA9">
          <w:rPr>
            <w:noProof/>
            <w:webHidden/>
          </w:rPr>
          <w:fldChar w:fldCharType="separate"/>
        </w:r>
        <w:r w:rsidR="00A32A56">
          <w:rPr>
            <w:noProof/>
            <w:webHidden/>
          </w:rPr>
          <w:t>57</w:t>
        </w:r>
        <w:r w:rsidR="00C20750" w:rsidRPr="00560EA9">
          <w:rPr>
            <w:noProof/>
            <w:webHidden/>
          </w:rPr>
          <w:fldChar w:fldCharType="end"/>
        </w:r>
      </w:hyperlink>
    </w:p>
    <w:p w14:paraId="4EA91A31" w14:textId="6833ABFC"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101" w:history="1">
        <w:r w:rsidR="00C20750" w:rsidRPr="00560EA9">
          <w:rPr>
            <w:rStyle w:val="Lienhypertexte"/>
            <w:noProof/>
            <w:color w:val="auto"/>
          </w:rPr>
          <w:t xml:space="preserve">Article </w:t>
        </w:r>
        <w:r w:rsidR="005B666D">
          <w:rPr>
            <w:rStyle w:val="Lienhypertexte"/>
            <w:noProof/>
            <w:color w:val="auto"/>
          </w:rPr>
          <w:t>40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Régime fiscal et douanier</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_Toc157306101 \h </w:instrText>
        </w:r>
        <w:r w:rsidR="00C20750" w:rsidRPr="00560EA9">
          <w:rPr>
            <w:noProof/>
            <w:webHidden/>
          </w:rPr>
        </w:r>
        <w:r w:rsidR="00C20750" w:rsidRPr="00560EA9">
          <w:rPr>
            <w:noProof/>
            <w:webHidden/>
          </w:rPr>
          <w:fldChar w:fldCharType="separate"/>
        </w:r>
        <w:r w:rsidR="00A32A56">
          <w:rPr>
            <w:noProof/>
            <w:webHidden/>
          </w:rPr>
          <w:t>58</w:t>
        </w:r>
        <w:r w:rsidR="00C20750" w:rsidRPr="00560EA9">
          <w:rPr>
            <w:noProof/>
            <w:webHidden/>
          </w:rPr>
          <w:fldChar w:fldCharType="end"/>
        </w:r>
      </w:hyperlink>
    </w:p>
    <w:p w14:paraId="485EB4F3" w14:textId="0C1599B4"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102" w:history="1">
        <w:r w:rsidR="00C20750" w:rsidRPr="00560EA9">
          <w:rPr>
            <w:rStyle w:val="Lienhypertexte"/>
            <w:noProof/>
            <w:color w:val="auto"/>
          </w:rPr>
          <w:t>Article 4</w:t>
        </w:r>
        <w:r w:rsidR="005B666D">
          <w:rPr>
            <w:rStyle w:val="Lienhypertexte"/>
            <w:noProof/>
            <w:color w:val="auto"/>
          </w:rPr>
          <w:t>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Timbres et enregistrement des </w:t>
        </w:r>
        <w:r w:rsidR="00CE567E" w:rsidRPr="00560EA9">
          <w:rPr>
            <w:rStyle w:val="Lienhypertexte"/>
            <w:noProof/>
            <w:color w:val="auto"/>
          </w:rPr>
          <w:t>Lettres Commandes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_Toc157306102 \h </w:instrText>
        </w:r>
        <w:r w:rsidR="00C20750" w:rsidRPr="00560EA9">
          <w:rPr>
            <w:noProof/>
            <w:webHidden/>
          </w:rPr>
        </w:r>
        <w:r w:rsidR="00C20750" w:rsidRPr="00560EA9">
          <w:rPr>
            <w:noProof/>
            <w:webHidden/>
          </w:rPr>
          <w:fldChar w:fldCharType="separate"/>
        </w:r>
        <w:r w:rsidR="00A32A56">
          <w:rPr>
            <w:noProof/>
            <w:webHidden/>
          </w:rPr>
          <w:t>58</w:t>
        </w:r>
        <w:r w:rsidR="00C20750" w:rsidRPr="00560EA9">
          <w:rPr>
            <w:noProof/>
            <w:webHidden/>
          </w:rPr>
          <w:fldChar w:fldCharType="end"/>
        </w:r>
      </w:hyperlink>
    </w:p>
    <w:p w14:paraId="74509E5F" w14:textId="70324887" w:rsidR="00C20750" w:rsidRPr="00560EA9" w:rsidRDefault="003F7084" w:rsidP="001F7614">
      <w:pPr>
        <w:pStyle w:val="TM2"/>
        <w:rPr>
          <w:rFonts w:eastAsiaTheme="minorEastAsia"/>
        </w:rPr>
      </w:pPr>
      <w:hyperlink w:anchor="_Toc157306103" w:history="1">
        <w:r w:rsidR="00C20750" w:rsidRPr="00560EA9">
          <w:rPr>
            <w:rStyle w:val="Lienhypertexte"/>
            <w:rFonts w:ascii="Times New Roman" w:hAnsi="Times New Roman"/>
            <w:color w:val="auto"/>
          </w:rPr>
          <w:t>CHAPITRE  V.Dispositions diverses</w:t>
        </w:r>
        <w:r w:rsidR="00C20750" w:rsidRPr="00560EA9">
          <w:rPr>
            <w:webHidden/>
          </w:rPr>
          <w:tab/>
        </w:r>
        <w:r w:rsidR="00C20750" w:rsidRPr="00560EA9">
          <w:rPr>
            <w:webHidden/>
          </w:rPr>
          <w:fldChar w:fldCharType="begin"/>
        </w:r>
        <w:r w:rsidR="00C20750" w:rsidRPr="00560EA9">
          <w:rPr>
            <w:webHidden/>
          </w:rPr>
          <w:instrText xml:space="preserve"> PAGEREF _Toc157306103 \h </w:instrText>
        </w:r>
        <w:r w:rsidR="00C20750" w:rsidRPr="00560EA9">
          <w:rPr>
            <w:webHidden/>
          </w:rPr>
        </w:r>
        <w:r w:rsidR="00C20750" w:rsidRPr="00560EA9">
          <w:rPr>
            <w:webHidden/>
          </w:rPr>
          <w:fldChar w:fldCharType="separate"/>
        </w:r>
        <w:r w:rsidR="00A32A56">
          <w:rPr>
            <w:webHidden/>
          </w:rPr>
          <w:t>58</w:t>
        </w:r>
        <w:r w:rsidR="00C20750" w:rsidRPr="00560EA9">
          <w:rPr>
            <w:webHidden/>
          </w:rPr>
          <w:fldChar w:fldCharType="end"/>
        </w:r>
      </w:hyperlink>
    </w:p>
    <w:p w14:paraId="53D8A962" w14:textId="514893C2"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104" w:history="1">
        <w:r w:rsidR="00C20750" w:rsidRPr="00560EA9">
          <w:rPr>
            <w:rStyle w:val="Lienhypertexte"/>
            <w:noProof/>
            <w:color w:val="auto"/>
          </w:rPr>
          <w:t>Article 4</w:t>
        </w:r>
        <w:r w:rsidR="005B666D">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Résiliation </w:t>
        </w:r>
        <w:r w:rsidR="00CE567E" w:rsidRPr="00560EA9">
          <w:rPr>
            <w:rStyle w:val="Lienhypertexte"/>
            <w:noProof/>
            <w:color w:val="auto"/>
          </w:rPr>
          <w:t>de la Lettre Commande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_Toc157306104 \h </w:instrText>
        </w:r>
        <w:r w:rsidR="00C20750" w:rsidRPr="00560EA9">
          <w:rPr>
            <w:noProof/>
            <w:webHidden/>
          </w:rPr>
        </w:r>
        <w:r w:rsidR="00C20750" w:rsidRPr="00560EA9">
          <w:rPr>
            <w:noProof/>
            <w:webHidden/>
          </w:rPr>
          <w:fldChar w:fldCharType="separate"/>
        </w:r>
        <w:r w:rsidR="00A32A56">
          <w:rPr>
            <w:noProof/>
            <w:webHidden/>
          </w:rPr>
          <w:t>58</w:t>
        </w:r>
        <w:r w:rsidR="00C20750" w:rsidRPr="00560EA9">
          <w:rPr>
            <w:noProof/>
            <w:webHidden/>
          </w:rPr>
          <w:fldChar w:fldCharType="end"/>
        </w:r>
      </w:hyperlink>
    </w:p>
    <w:p w14:paraId="39E6ECA5" w14:textId="54ED33CB"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105" w:history="1">
        <w:r w:rsidR="00C20750" w:rsidRPr="00560EA9">
          <w:rPr>
            <w:rStyle w:val="Lienhypertexte"/>
            <w:noProof/>
            <w:color w:val="auto"/>
          </w:rPr>
          <w:t>Article 4</w:t>
        </w:r>
        <w:r w:rsidR="005B666D">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Cas de force majeure</w:t>
        </w:r>
        <w:r w:rsidR="00C20750" w:rsidRPr="00560EA9">
          <w:rPr>
            <w:noProof/>
            <w:webHidden/>
          </w:rPr>
          <w:tab/>
        </w:r>
        <w:r w:rsidR="00336232">
          <w:rPr>
            <w:noProof/>
            <w:webHidden/>
          </w:rPr>
          <w:t>6</w:t>
        </w:r>
        <w:r w:rsidR="00B96F11">
          <w:rPr>
            <w:noProof/>
            <w:webHidden/>
          </w:rPr>
          <w:t>3</w:t>
        </w:r>
      </w:hyperlink>
    </w:p>
    <w:p w14:paraId="6B1139D3" w14:textId="510FB064"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106" w:history="1">
        <w:r w:rsidR="00C20750" w:rsidRPr="00560EA9">
          <w:rPr>
            <w:rStyle w:val="Lienhypertexte"/>
            <w:noProof/>
            <w:color w:val="auto"/>
          </w:rPr>
          <w:t>Article 4</w:t>
        </w:r>
        <w:r w:rsidR="005B666D">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Différends et litiges</w:t>
        </w:r>
        <w:r w:rsidR="00C20750" w:rsidRPr="00560EA9">
          <w:rPr>
            <w:noProof/>
            <w:webHidden/>
          </w:rPr>
          <w:tab/>
        </w:r>
        <w:r w:rsidR="00336232">
          <w:rPr>
            <w:noProof/>
            <w:webHidden/>
          </w:rPr>
          <w:t>6</w:t>
        </w:r>
        <w:r w:rsidR="00B96F11">
          <w:rPr>
            <w:noProof/>
            <w:webHidden/>
          </w:rPr>
          <w:t>4</w:t>
        </w:r>
      </w:hyperlink>
    </w:p>
    <w:p w14:paraId="0EE44339" w14:textId="607B9C84" w:rsidR="00C20750" w:rsidRPr="00560EA9" w:rsidRDefault="003F7084" w:rsidP="00230C15">
      <w:pPr>
        <w:pStyle w:val="TM3"/>
        <w:tabs>
          <w:tab w:val="left" w:pos="1760"/>
          <w:tab w:val="right" w:leader="dot" w:pos="9622"/>
        </w:tabs>
        <w:spacing w:line="360" w:lineRule="auto"/>
        <w:rPr>
          <w:rFonts w:eastAsiaTheme="minorEastAsia"/>
          <w:noProof/>
        </w:rPr>
      </w:pPr>
      <w:hyperlink w:anchor="_Toc157306107" w:history="1">
        <w:r w:rsidR="00C20750" w:rsidRPr="00560EA9">
          <w:rPr>
            <w:rStyle w:val="Lienhypertexte"/>
            <w:noProof/>
            <w:color w:val="auto"/>
          </w:rPr>
          <w:t>Article 4</w:t>
        </w:r>
        <w:r w:rsidR="005B666D">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Edition et diffusion </w:t>
        </w:r>
        <w:r w:rsidR="00CE567E" w:rsidRPr="00560EA9">
          <w:rPr>
            <w:rStyle w:val="Lienhypertexte"/>
            <w:noProof/>
            <w:color w:val="auto"/>
          </w:rPr>
          <w:t>de la présente Lettre Commande</w:t>
        </w:r>
        <w:r w:rsidR="00C20750" w:rsidRPr="00560EA9">
          <w:rPr>
            <w:noProof/>
            <w:webHidden/>
          </w:rPr>
          <w:tab/>
        </w:r>
        <w:r w:rsidR="00336232">
          <w:rPr>
            <w:noProof/>
            <w:webHidden/>
          </w:rPr>
          <w:t>6</w:t>
        </w:r>
        <w:r w:rsidR="00B96F11">
          <w:rPr>
            <w:noProof/>
            <w:webHidden/>
          </w:rPr>
          <w:t>4</w:t>
        </w:r>
      </w:hyperlink>
    </w:p>
    <w:p w14:paraId="65F3A704" w14:textId="47A5E490" w:rsidR="00C20750" w:rsidRDefault="003F7084" w:rsidP="00230C15">
      <w:pPr>
        <w:pStyle w:val="TM3"/>
        <w:tabs>
          <w:tab w:val="left" w:pos="1760"/>
          <w:tab w:val="right" w:leader="dot" w:pos="9622"/>
        </w:tabs>
        <w:spacing w:line="360" w:lineRule="auto"/>
        <w:rPr>
          <w:noProof/>
        </w:rPr>
      </w:pPr>
      <w:hyperlink w:anchor="_Toc157306108" w:history="1">
        <w:r w:rsidR="00C20750" w:rsidRPr="00560EA9">
          <w:rPr>
            <w:rStyle w:val="Lienhypertexte"/>
            <w:noProof/>
            <w:color w:val="auto"/>
          </w:rPr>
          <w:t>Article 4</w:t>
        </w:r>
        <w:r w:rsidR="005B666D">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et dernier : Validité et entrée en vigueur </w:t>
        </w:r>
        <w:r w:rsidR="00CE567E" w:rsidRPr="00560EA9">
          <w:rPr>
            <w:rStyle w:val="Lienhypertexte"/>
            <w:noProof/>
            <w:color w:val="auto"/>
          </w:rPr>
          <w:t>de la Lettre Commande</w:t>
        </w:r>
        <w:r w:rsidR="00C20750" w:rsidRPr="00560EA9">
          <w:rPr>
            <w:noProof/>
            <w:webHidden/>
          </w:rPr>
          <w:tab/>
        </w:r>
        <w:r w:rsidR="00336232">
          <w:rPr>
            <w:noProof/>
            <w:webHidden/>
          </w:rPr>
          <w:t>6</w:t>
        </w:r>
        <w:r w:rsidR="00B96F11">
          <w:rPr>
            <w:noProof/>
            <w:webHidden/>
          </w:rPr>
          <w:t>4</w:t>
        </w:r>
      </w:hyperlink>
    </w:p>
    <w:p w14:paraId="423E32A4" w14:textId="77777777" w:rsidR="00B96F11" w:rsidRPr="00B96F11" w:rsidRDefault="00B96F11" w:rsidP="00B96F11">
      <w:pPr>
        <w:rPr>
          <w:rFonts w:eastAsiaTheme="minorEastAsia"/>
        </w:rPr>
      </w:pPr>
    </w:p>
    <w:p w14:paraId="47B1709E" w14:textId="261148D4" w:rsidR="00C20750" w:rsidRPr="001D5AF4" w:rsidRDefault="00C20750" w:rsidP="00230C15">
      <w:pPr>
        <w:widowControl w:val="0"/>
        <w:autoSpaceDE w:val="0"/>
        <w:spacing w:line="360" w:lineRule="auto"/>
        <w:jc w:val="both"/>
        <w:rPr>
          <w:color w:val="FF0000"/>
          <w:spacing w:val="34"/>
        </w:rPr>
      </w:pPr>
      <w:r w:rsidRPr="00560EA9">
        <w:rPr>
          <w:spacing w:val="34"/>
        </w:rPr>
        <w:fldChar w:fldCharType="end"/>
      </w:r>
    </w:p>
    <w:p w14:paraId="4F83698B" w14:textId="023E53E7" w:rsidR="00C20750" w:rsidRPr="001D5AF4" w:rsidRDefault="00C20750" w:rsidP="00230C15">
      <w:pPr>
        <w:widowControl w:val="0"/>
        <w:autoSpaceDE w:val="0"/>
        <w:spacing w:line="360" w:lineRule="auto"/>
        <w:jc w:val="both"/>
        <w:rPr>
          <w:color w:val="FF0000"/>
          <w:spacing w:val="34"/>
        </w:rPr>
      </w:pPr>
    </w:p>
    <w:p w14:paraId="5ECC84CD" w14:textId="77777777" w:rsidR="003F7F98" w:rsidRPr="001D5AF4" w:rsidRDefault="003F7F98" w:rsidP="00230C15">
      <w:pPr>
        <w:widowControl w:val="0"/>
        <w:autoSpaceDE w:val="0"/>
        <w:spacing w:line="360" w:lineRule="auto"/>
        <w:jc w:val="both"/>
        <w:rPr>
          <w:color w:val="FF0000"/>
          <w:spacing w:val="34"/>
        </w:rPr>
      </w:pPr>
    </w:p>
    <w:p w14:paraId="670F8C01" w14:textId="77777777" w:rsidR="003F7F98" w:rsidRPr="001D5AF4" w:rsidRDefault="003F7F98" w:rsidP="00230C15">
      <w:pPr>
        <w:suppressAutoHyphens w:val="0"/>
        <w:autoSpaceDN/>
        <w:spacing w:line="360" w:lineRule="auto"/>
        <w:textAlignment w:val="auto"/>
        <w:rPr>
          <w:b/>
          <w:iCs/>
          <w:color w:val="FF0000"/>
          <w:sz w:val="32"/>
          <w:szCs w:val="32"/>
        </w:rPr>
      </w:pPr>
      <w:bookmarkStart w:id="199" w:name="_Toc530307787"/>
      <w:r w:rsidRPr="001D5AF4">
        <w:rPr>
          <w:bCs/>
          <w:i/>
          <w:color w:val="FF0000"/>
          <w:sz w:val="32"/>
          <w:szCs w:val="32"/>
        </w:rPr>
        <w:br w:type="page"/>
      </w:r>
    </w:p>
    <w:p w14:paraId="44D2E708" w14:textId="58479777" w:rsidR="00CF410E" w:rsidRPr="009F50C3" w:rsidRDefault="003F7F98" w:rsidP="00497A1B">
      <w:pPr>
        <w:pStyle w:val="CCAPchapitre"/>
      </w:pPr>
      <w:bookmarkStart w:id="200" w:name="_Toc97557073"/>
      <w:bookmarkStart w:id="201" w:name="_Toc157306059"/>
      <w:r w:rsidRPr="009F50C3">
        <w:lastRenderedPageBreak/>
        <w:t>Généralités</w:t>
      </w:r>
      <w:bookmarkStart w:id="202" w:name="_Toc530307788"/>
      <w:bookmarkStart w:id="203" w:name="_Toc97557074"/>
      <w:bookmarkStart w:id="204" w:name="_Toc157306060"/>
      <w:bookmarkEnd w:id="199"/>
      <w:bookmarkEnd w:id="200"/>
      <w:bookmarkEnd w:id="201"/>
    </w:p>
    <w:p w14:paraId="65AF88F5" w14:textId="2B8FC059" w:rsidR="003F5BB4" w:rsidRPr="009F50C3" w:rsidRDefault="00333C6B" w:rsidP="00F7340F">
      <w:pPr>
        <w:pStyle w:val="CCAParticle"/>
      </w:pPr>
      <w:r w:rsidRPr="009F50C3">
        <w:t xml:space="preserve">Article 1 : </w:t>
      </w:r>
      <w:r w:rsidR="003F7F98" w:rsidRPr="009F50C3">
        <w:t xml:space="preserve">Objet </w:t>
      </w:r>
      <w:bookmarkEnd w:id="202"/>
      <w:bookmarkEnd w:id="203"/>
      <w:bookmarkEnd w:id="204"/>
      <w:r w:rsidR="00CE567E" w:rsidRPr="009F50C3">
        <w:t>de la Lettre Commande</w:t>
      </w:r>
    </w:p>
    <w:p w14:paraId="68342F4B" w14:textId="112CD712" w:rsidR="007C52A9" w:rsidRPr="009F50C3" w:rsidRDefault="00CE567E" w:rsidP="008F72C1">
      <w:pPr>
        <w:pStyle w:val="Paragraphedeliste"/>
        <w:widowControl w:val="0"/>
        <w:numPr>
          <w:ilvl w:val="0"/>
          <w:numId w:val="67"/>
        </w:numPr>
        <w:autoSpaceDE w:val="0"/>
        <w:spacing w:after="0"/>
        <w:jc w:val="both"/>
        <w:rPr>
          <w:rFonts w:ascii="Arial Narrow" w:hAnsi="Arial Narrow"/>
          <w:sz w:val="24"/>
          <w:szCs w:val="24"/>
        </w:rPr>
      </w:pPr>
      <w:r w:rsidRPr="009F50C3">
        <w:rPr>
          <w:rFonts w:ascii="Arial Narrow" w:hAnsi="Arial Narrow"/>
        </w:rPr>
        <w:t xml:space="preserve">La présente Lettre Commande </w:t>
      </w:r>
      <w:r w:rsidR="003F7F98" w:rsidRPr="009F50C3">
        <w:t xml:space="preserve">a pour </w:t>
      </w:r>
      <w:r w:rsidR="00F7340F" w:rsidRPr="009F50C3">
        <w:rPr>
          <w:rFonts w:ascii="Arial Narrow" w:hAnsi="Arial Narrow"/>
        </w:rPr>
        <w:t xml:space="preserve">l’exécution des travaux </w:t>
      </w:r>
      <w:r w:rsidR="00B96F11">
        <w:rPr>
          <w:rFonts w:ascii="Arial Narrow" w:hAnsi="Arial Narrow"/>
        </w:rPr>
        <w:t>de réhabilitation de la route Communale : Carrefour QUIFFEROU – Antenne MTN et Foyer BAPA – Carrière dans la</w:t>
      </w:r>
      <w:r w:rsidR="00560EA9" w:rsidRPr="009F50C3">
        <w:rPr>
          <w:rFonts w:ascii="Arial Narrow" w:hAnsi="Arial Narrow" w:cs="Arial"/>
        </w:rPr>
        <w:t xml:space="preserve"> Commune de Kyé-Ossi</w:t>
      </w:r>
      <w:r w:rsidR="00560EA9" w:rsidRPr="009F50C3">
        <w:rPr>
          <w:rFonts w:ascii="Arial Narrow" w:hAnsi="Arial Narrow"/>
        </w:rPr>
        <w:t xml:space="preserve">, Département de la Vallée du Ntem, Région du Sud, en Procédure </w:t>
      </w:r>
      <w:r w:rsidR="009F50C3" w:rsidRPr="009F50C3">
        <w:rPr>
          <w:rFonts w:ascii="Arial Narrow" w:hAnsi="Arial Narrow"/>
        </w:rPr>
        <w:t>d’Urgence.</w:t>
      </w:r>
    </w:p>
    <w:p w14:paraId="048B9779" w14:textId="4987DD35" w:rsidR="003F5BB4" w:rsidRPr="009F50C3" w:rsidRDefault="003F5BB4" w:rsidP="008F72C1">
      <w:pPr>
        <w:pStyle w:val="Paragraphedeliste"/>
        <w:widowControl w:val="0"/>
        <w:numPr>
          <w:ilvl w:val="0"/>
          <w:numId w:val="69"/>
        </w:numPr>
        <w:autoSpaceDE w:val="0"/>
        <w:spacing w:after="0"/>
        <w:jc w:val="both"/>
        <w:rPr>
          <w:rFonts w:ascii="Arial Narrow" w:hAnsi="Arial Narrow"/>
          <w:iCs/>
          <w:sz w:val="24"/>
          <w:szCs w:val="24"/>
        </w:rPr>
      </w:pPr>
      <w:r w:rsidRPr="009F50C3">
        <w:rPr>
          <w:rFonts w:ascii="Arial Narrow" w:hAnsi="Arial Narrow"/>
          <w:iCs/>
          <w:sz w:val="24"/>
          <w:szCs w:val="24"/>
        </w:rPr>
        <w:t xml:space="preserve">Nombre de lots : </w:t>
      </w:r>
      <w:r w:rsidR="00B96F11">
        <w:rPr>
          <w:rFonts w:ascii="Arial Narrow" w:hAnsi="Arial Narrow"/>
          <w:b/>
          <w:bCs/>
          <w:iCs/>
          <w:sz w:val="24"/>
          <w:szCs w:val="24"/>
        </w:rPr>
        <w:t>un (01</w:t>
      </w:r>
      <w:r w:rsidR="00F7340F" w:rsidRPr="009F50C3">
        <w:rPr>
          <w:rFonts w:ascii="Arial Narrow" w:hAnsi="Arial Narrow"/>
          <w:b/>
          <w:bCs/>
          <w:iCs/>
          <w:sz w:val="24"/>
          <w:szCs w:val="24"/>
        </w:rPr>
        <w:t>)</w:t>
      </w:r>
    </w:p>
    <w:p w14:paraId="42F5D98F" w14:textId="77777777" w:rsidR="00F7340F" w:rsidRPr="001D5AF4" w:rsidRDefault="00F7340F" w:rsidP="00F7340F">
      <w:pPr>
        <w:widowControl w:val="0"/>
        <w:autoSpaceDE w:val="0"/>
        <w:jc w:val="both"/>
        <w:rPr>
          <w:iCs/>
          <w:color w:val="FF0000"/>
          <w:sz w:val="8"/>
          <w:szCs w:val="8"/>
        </w:rPr>
      </w:pPr>
    </w:p>
    <w:p w14:paraId="21A49BC6" w14:textId="7CE37638" w:rsidR="003F5BB4" w:rsidRPr="009F50C3" w:rsidRDefault="00333C6B" w:rsidP="00F7340F">
      <w:pPr>
        <w:pStyle w:val="CCAParticle"/>
        <w:rPr>
          <w:iCs/>
        </w:rPr>
      </w:pPr>
      <w:bookmarkStart w:id="205" w:name="_Toc530307789"/>
      <w:bookmarkStart w:id="206" w:name="_Toc97557075"/>
      <w:bookmarkStart w:id="207" w:name="_Toc157306061"/>
      <w:r w:rsidRPr="002A2C7D">
        <w:t xml:space="preserve">Article 2 : </w:t>
      </w:r>
      <w:r w:rsidR="003F7F98" w:rsidRPr="009F50C3">
        <w:t xml:space="preserve">Procédure de passation </w:t>
      </w:r>
      <w:bookmarkStart w:id="208" w:name="_Hlk186535895"/>
      <w:bookmarkEnd w:id="205"/>
      <w:bookmarkEnd w:id="206"/>
      <w:bookmarkEnd w:id="207"/>
      <w:r w:rsidR="007C6166" w:rsidRPr="009F50C3">
        <w:rPr>
          <w:iCs/>
        </w:rPr>
        <w:t>de la Lettre Commande</w:t>
      </w:r>
      <w:bookmarkEnd w:id="208"/>
    </w:p>
    <w:p w14:paraId="31F13908" w14:textId="3CEF9DEA" w:rsidR="00D154B7" w:rsidRPr="00E07408" w:rsidRDefault="007C6166" w:rsidP="00D154B7">
      <w:pPr>
        <w:widowControl w:val="0"/>
        <w:autoSpaceDE w:val="0"/>
        <w:jc w:val="both"/>
        <w:rPr>
          <w:bCs/>
          <w:i/>
          <w:iCs/>
        </w:rPr>
      </w:pPr>
      <w:r w:rsidRPr="009F50C3">
        <w:rPr>
          <w:rFonts w:ascii="Arial Narrow" w:hAnsi="Arial Narrow"/>
        </w:rPr>
        <w:t xml:space="preserve">La présente Lettre Commande </w:t>
      </w:r>
      <w:r w:rsidR="003F7F98" w:rsidRPr="009F50C3">
        <w:t xml:space="preserve">est passé </w:t>
      </w:r>
      <w:r w:rsidRPr="009F50C3">
        <w:t xml:space="preserve">après </w:t>
      </w:r>
      <w:r w:rsidRPr="009F50C3">
        <w:rPr>
          <w:rFonts w:ascii="Arial Narrow" w:hAnsi="Arial Narrow"/>
          <w:bCs/>
        </w:rPr>
        <w:t>Appel d’Offres National</w:t>
      </w:r>
      <w:r w:rsidRPr="009F50C3">
        <w:rPr>
          <w:rFonts w:ascii="Arial Narrow" w:hAnsi="Arial Narrow"/>
          <w:bCs/>
          <w:spacing w:val="5"/>
        </w:rPr>
        <w:t xml:space="preserve"> </w:t>
      </w:r>
      <w:r w:rsidRPr="009F50C3">
        <w:rPr>
          <w:rFonts w:ascii="Arial Narrow" w:hAnsi="Arial Narrow"/>
          <w:bCs/>
        </w:rPr>
        <w:t>Ouvert</w:t>
      </w:r>
      <w:r w:rsidR="00C9449F">
        <w:rPr>
          <w:rFonts w:ascii="Arial Narrow" w:hAnsi="Arial Narrow"/>
          <w:bCs/>
        </w:rPr>
        <w:t xml:space="preserve"> en Procédure d’Urgence N°</w:t>
      </w:r>
      <w:r w:rsidR="000D19E4">
        <w:rPr>
          <w:rFonts w:ascii="Arial Narrow" w:hAnsi="Arial Narrow"/>
          <w:bCs/>
        </w:rPr>
        <w:t>003</w:t>
      </w:r>
      <w:r w:rsidRPr="009F50C3">
        <w:rPr>
          <w:rFonts w:ascii="Arial Narrow" w:hAnsi="Arial Narrow"/>
          <w:bCs/>
        </w:rPr>
        <w:t>/AONO/</w:t>
      </w:r>
      <w:r w:rsidR="00C9449F">
        <w:rPr>
          <w:rFonts w:ascii="Arial Narrow" w:hAnsi="Arial Narrow"/>
          <w:bCs/>
          <w:spacing w:val="17"/>
        </w:rPr>
        <w:t>PU/RS/DVNT/</w:t>
      </w:r>
      <w:r w:rsidRPr="009F50C3">
        <w:rPr>
          <w:rFonts w:ascii="Arial Narrow" w:hAnsi="Arial Narrow"/>
          <w:bCs/>
          <w:spacing w:val="17"/>
        </w:rPr>
        <w:t>/</w:t>
      </w:r>
      <w:r w:rsidRPr="009F50C3">
        <w:rPr>
          <w:rFonts w:ascii="Arial Narrow" w:hAnsi="Arial Narrow"/>
          <w:bCs/>
        </w:rPr>
        <w:t>CIPM/C</w:t>
      </w:r>
      <w:r w:rsidR="009F50C3" w:rsidRPr="009F50C3">
        <w:rPr>
          <w:rFonts w:ascii="Arial Narrow" w:hAnsi="Arial Narrow"/>
          <w:bCs/>
        </w:rPr>
        <w:t>K</w:t>
      </w:r>
      <w:r w:rsidR="00500032">
        <w:rPr>
          <w:rFonts w:ascii="Arial Narrow" w:hAnsi="Arial Narrow"/>
          <w:bCs/>
        </w:rPr>
        <w:t>O/2026</w:t>
      </w:r>
      <w:r w:rsidR="00C9449F">
        <w:rPr>
          <w:rFonts w:ascii="Arial Narrow" w:hAnsi="Arial Narrow"/>
          <w:bCs/>
          <w:spacing w:val="6"/>
        </w:rPr>
        <w:t xml:space="preserve"> </w:t>
      </w:r>
      <w:r w:rsidR="000D19E4">
        <w:rPr>
          <w:rFonts w:ascii="Arial Narrow" w:hAnsi="Arial Narrow"/>
          <w:bCs/>
          <w:spacing w:val="6"/>
        </w:rPr>
        <w:t>du 08 AVRIL 2026</w:t>
      </w:r>
      <w:r w:rsidRPr="009F50C3">
        <w:rPr>
          <w:bCs/>
          <w:i/>
          <w:iCs/>
        </w:rPr>
        <w:t xml:space="preserve"> </w:t>
      </w:r>
    </w:p>
    <w:p w14:paraId="61D5FFF4" w14:textId="77777777" w:rsidR="007C6166" w:rsidRPr="009F50C3" w:rsidRDefault="007C6166" w:rsidP="00F7340F">
      <w:pPr>
        <w:pStyle w:val="CCAParticle"/>
      </w:pPr>
      <w:bookmarkStart w:id="209" w:name="_Toc157306062"/>
      <w:bookmarkStart w:id="210" w:name="_Toc530307790"/>
      <w:bookmarkStart w:id="211" w:name="_Toc97557076"/>
      <w:bookmarkStart w:id="212" w:name="_Hlk163152237"/>
      <w:r w:rsidRPr="009F50C3">
        <w:t>Article 3 : Attributions et nantissement</w:t>
      </w:r>
      <w:bookmarkEnd w:id="209"/>
      <w:r w:rsidRPr="009F50C3">
        <w:t xml:space="preserve"> </w:t>
      </w:r>
      <w:bookmarkEnd w:id="210"/>
      <w:bookmarkEnd w:id="211"/>
    </w:p>
    <w:p w14:paraId="4C24FEE1" w14:textId="346A0160" w:rsidR="00E65470" w:rsidRPr="00E07408" w:rsidRDefault="007C6166" w:rsidP="007C6166">
      <w:pPr>
        <w:widowControl w:val="0"/>
        <w:autoSpaceDE w:val="0"/>
        <w:jc w:val="both"/>
        <w:rPr>
          <w:rFonts w:ascii="Arial Narrow" w:hAnsi="Arial Narrow"/>
          <w:iCs/>
        </w:rPr>
      </w:pPr>
      <w:r w:rsidRPr="009F50C3">
        <w:rPr>
          <w:rFonts w:ascii="Arial Narrow" w:hAnsi="Arial Narrow"/>
          <w:iCs/>
        </w:rPr>
        <w:t>Pour l’application des dispositions de la présente Lettre C</w:t>
      </w:r>
      <w:r w:rsidR="00E07408">
        <w:rPr>
          <w:rFonts w:ascii="Arial Narrow" w:hAnsi="Arial Narrow"/>
          <w:iCs/>
        </w:rPr>
        <w:t xml:space="preserve">ommande, il est précisé que :  </w:t>
      </w:r>
    </w:p>
    <w:p w14:paraId="660AA052" w14:textId="139B74A9" w:rsidR="007C6166" w:rsidRPr="009F50C3" w:rsidRDefault="007C6166" w:rsidP="007C6166">
      <w:pPr>
        <w:widowControl w:val="0"/>
        <w:autoSpaceDE w:val="0"/>
        <w:jc w:val="both"/>
        <w:rPr>
          <w:rFonts w:ascii="Arial Narrow" w:hAnsi="Arial Narrow"/>
          <w:b/>
        </w:rPr>
      </w:pPr>
      <w:r w:rsidRPr="009F50C3">
        <w:rPr>
          <w:rFonts w:ascii="Arial Narrow" w:hAnsi="Arial Narrow"/>
          <w:b/>
          <w:sz w:val="26"/>
          <w:szCs w:val="26"/>
        </w:rPr>
        <w:t>3.1.  Attributions</w:t>
      </w:r>
      <w:r w:rsidRPr="009F50C3">
        <w:rPr>
          <w:rFonts w:ascii="Arial Narrow" w:hAnsi="Arial Narrow"/>
          <w:b/>
        </w:rPr>
        <w:t xml:space="preserve"> </w:t>
      </w:r>
    </w:p>
    <w:p w14:paraId="0879C06D" w14:textId="6032C3A9" w:rsidR="007C6166" w:rsidRPr="00E07408" w:rsidRDefault="007C6166" w:rsidP="007C6166">
      <w:pPr>
        <w:widowControl w:val="0"/>
        <w:autoSpaceDE w:val="0"/>
        <w:jc w:val="both"/>
        <w:rPr>
          <w:rFonts w:ascii="Arial Narrow" w:hAnsi="Arial Narrow"/>
          <w:iCs/>
        </w:rPr>
      </w:pPr>
      <w:r w:rsidRPr="009F50C3">
        <w:rPr>
          <w:rFonts w:ascii="Arial Narrow" w:hAnsi="Arial Narrow"/>
          <w:iCs/>
        </w:rPr>
        <w:t>Pour l’application des dispositions de la présente Lettre</w:t>
      </w:r>
      <w:r w:rsidR="00E07408">
        <w:rPr>
          <w:rFonts w:ascii="Arial Narrow" w:hAnsi="Arial Narrow"/>
          <w:iCs/>
        </w:rPr>
        <w:t xml:space="preserve"> Commande, il est précisé que :</w:t>
      </w:r>
    </w:p>
    <w:p w14:paraId="0F27059F" w14:textId="025E3B03" w:rsidR="007C6166" w:rsidRPr="00E07408"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Le Maître d’Ouvrag</w:t>
      </w:r>
      <w:r w:rsidR="00500032">
        <w:rPr>
          <w:rFonts w:ascii="Arial Narrow" w:hAnsi="Arial Narrow"/>
          <w:b/>
          <w:bCs/>
        </w:rPr>
        <w:t>e</w:t>
      </w:r>
      <w:r w:rsidRPr="009F50C3">
        <w:rPr>
          <w:rFonts w:ascii="Arial Narrow" w:hAnsi="Arial Narrow"/>
        </w:rPr>
        <w:t xml:space="preserve"> est </w:t>
      </w:r>
      <w:r w:rsidRPr="009F50C3">
        <w:rPr>
          <w:rFonts w:ascii="Arial Narrow" w:hAnsi="Arial Narrow"/>
          <w:b/>
          <w:bCs/>
        </w:rPr>
        <w:t xml:space="preserve">le Maire de la Commune </w:t>
      </w:r>
      <w:r w:rsidR="009F50C3" w:rsidRPr="009F50C3">
        <w:rPr>
          <w:rFonts w:ascii="Arial Narrow" w:hAnsi="Arial Narrow"/>
          <w:b/>
          <w:bCs/>
        </w:rPr>
        <w:t>de Kyé-Ossi</w:t>
      </w:r>
      <w:r w:rsidR="002774A4" w:rsidRPr="009F50C3">
        <w:rPr>
          <w:rFonts w:ascii="Arial Narrow" w:hAnsi="Arial Narrow"/>
        </w:rPr>
        <w:t> :</w:t>
      </w:r>
      <w:r w:rsidRPr="009F50C3">
        <w:rPr>
          <w:rFonts w:ascii="Arial Narrow" w:hAnsi="Arial Narrow"/>
        </w:rPr>
        <w:t xml:space="preserve"> il signe </w:t>
      </w:r>
      <w:r w:rsidRPr="009F50C3">
        <w:rPr>
          <w:rFonts w:ascii="Arial Narrow" w:hAnsi="Arial Narrow"/>
          <w:iCs/>
        </w:rPr>
        <w:t>la Lettre Commande</w:t>
      </w:r>
      <w:r w:rsidRPr="009F50C3">
        <w:rPr>
          <w:rFonts w:ascii="Arial Narrow" w:hAnsi="Arial Narrow"/>
        </w:rPr>
        <w:t>, ordonne le paiement des prestations, veille à la conservation des originaux des documents y relatifs et</w:t>
      </w:r>
      <w:r w:rsidRPr="009F50C3">
        <w:rPr>
          <w:rFonts w:ascii="Arial Narrow" w:hAnsi="Arial Narrow"/>
          <w:spacing w:val="12"/>
        </w:rPr>
        <w:t xml:space="preserve"> procède </w:t>
      </w:r>
      <w:r w:rsidRPr="009F50C3">
        <w:rPr>
          <w:rFonts w:ascii="Arial Narrow" w:hAnsi="Arial Narrow"/>
        </w:rPr>
        <w:t xml:space="preserve">à la transmission des copies à l’Autorité </w:t>
      </w:r>
      <w:r w:rsidR="002774A4" w:rsidRPr="009F50C3">
        <w:rPr>
          <w:rFonts w:ascii="Arial Narrow" w:hAnsi="Arial Narrow"/>
        </w:rPr>
        <w:t>C</w:t>
      </w:r>
      <w:r w:rsidRPr="009F50C3">
        <w:rPr>
          <w:rFonts w:ascii="Arial Narrow" w:hAnsi="Arial Narrow"/>
        </w:rPr>
        <w:t>hargée des Marchés Publics et à</w:t>
      </w:r>
      <w:r w:rsidRPr="009F50C3">
        <w:rPr>
          <w:rFonts w:ascii="Arial Narrow" w:hAnsi="Arial Narrow"/>
          <w:spacing w:val="6"/>
        </w:rPr>
        <w:t xml:space="preserve"> l’</w:t>
      </w:r>
      <w:r w:rsidR="002774A4" w:rsidRPr="009F50C3">
        <w:rPr>
          <w:rFonts w:ascii="Arial Narrow" w:hAnsi="Arial Narrow"/>
          <w:spacing w:val="6"/>
        </w:rPr>
        <w:t>O</w:t>
      </w:r>
      <w:r w:rsidRPr="009F50C3">
        <w:rPr>
          <w:rFonts w:ascii="Arial Narrow" w:hAnsi="Arial Narrow"/>
          <w:spacing w:val="6"/>
        </w:rPr>
        <w:t xml:space="preserve">rganisme </w:t>
      </w:r>
      <w:r w:rsidR="002774A4" w:rsidRPr="009F50C3">
        <w:rPr>
          <w:rFonts w:ascii="Arial Narrow" w:hAnsi="Arial Narrow"/>
          <w:spacing w:val="6"/>
        </w:rPr>
        <w:t>C</w:t>
      </w:r>
      <w:r w:rsidRPr="009F50C3">
        <w:rPr>
          <w:rFonts w:ascii="Arial Narrow" w:hAnsi="Arial Narrow"/>
          <w:spacing w:val="6"/>
        </w:rPr>
        <w:t xml:space="preserve">hargé de la </w:t>
      </w:r>
      <w:r w:rsidR="002774A4" w:rsidRPr="009F50C3">
        <w:rPr>
          <w:rFonts w:ascii="Arial Narrow" w:hAnsi="Arial Narrow"/>
          <w:spacing w:val="6"/>
        </w:rPr>
        <w:t>R</w:t>
      </w:r>
      <w:r w:rsidRPr="009F50C3">
        <w:rPr>
          <w:rFonts w:ascii="Arial Narrow" w:hAnsi="Arial Narrow"/>
          <w:spacing w:val="6"/>
        </w:rPr>
        <w:t>égulation</w:t>
      </w:r>
      <w:r w:rsidRPr="009F50C3">
        <w:rPr>
          <w:rFonts w:ascii="Arial Narrow" w:hAnsi="Arial Narrow"/>
        </w:rPr>
        <w:t> </w:t>
      </w:r>
      <w:bookmarkStart w:id="213" w:name="_Hlk159267592"/>
      <w:r w:rsidRPr="009F50C3">
        <w:rPr>
          <w:rFonts w:ascii="Arial Narrow" w:hAnsi="Arial Narrow"/>
        </w:rPr>
        <w:t xml:space="preserve">et au Ministère </w:t>
      </w:r>
      <w:r w:rsidR="002774A4" w:rsidRPr="009F50C3">
        <w:rPr>
          <w:rFonts w:ascii="Arial Narrow" w:hAnsi="Arial Narrow"/>
        </w:rPr>
        <w:t>C</w:t>
      </w:r>
      <w:r w:rsidRPr="009F50C3">
        <w:rPr>
          <w:rFonts w:ascii="Arial Narrow" w:hAnsi="Arial Narrow"/>
        </w:rPr>
        <w:t>hargé des Marchés Publics</w:t>
      </w:r>
      <w:r w:rsidRPr="009F50C3">
        <w:rPr>
          <w:rFonts w:ascii="Arial Narrow" w:eastAsia="Arial" w:hAnsi="Arial Narrow"/>
          <w:spacing w:val="2"/>
        </w:rPr>
        <w:t xml:space="preserve"> </w:t>
      </w:r>
      <w:r w:rsidRPr="009F50C3">
        <w:rPr>
          <w:rFonts w:ascii="Arial Narrow" w:hAnsi="Arial Narrow"/>
        </w:rPr>
        <w:t xml:space="preserve">ou son démembrement déconcentré compétent </w:t>
      </w:r>
      <w:bookmarkEnd w:id="213"/>
      <w:r w:rsidRPr="009F50C3">
        <w:rPr>
          <w:rFonts w:ascii="Arial Narrow" w:hAnsi="Arial Narrow"/>
        </w:rPr>
        <w:t xml:space="preserve">; </w:t>
      </w:r>
    </w:p>
    <w:p w14:paraId="51182095" w14:textId="7A088269" w:rsidR="007C6166" w:rsidRPr="006717DA"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Le Chef de Service du Marché</w:t>
      </w:r>
      <w:r w:rsidRPr="009F50C3">
        <w:rPr>
          <w:rFonts w:ascii="Arial Narrow" w:hAnsi="Arial Narrow"/>
        </w:rPr>
        <w:t xml:space="preserve"> est </w:t>
      </w:r>
      <w:r w:rsidR="00290299">
        <w:rPr>
          <w:rFonts w:ascii="Arial Narrow" w:hAnsi="Arial Narrow"/>
          <w:b/>
          <w:bCs/>
        </w:rPr>
        <w:t>le Chef Service Technique</w:t>
      </w:r>
      <w:r w:rsidR="002774A4" w:rsidRPr="009F50C3">
        <w:rPr>
          <w:rFonts w:ascii="Arial Narrow" w:hAnsi="Arial Narrow"/>
          <w:b/>
          <w:bCs/>
        </w:rPr>
        <w:t xml:space="preserve"> </w:t>
      </w:r>
      <w:r w:rsidRPr="009F50C3">
        <w:rPr>
          <w:rFonts w:ascii="Arial Narrow" w:hAnsi="Arial Narrow"/>
          <w:b/>
          <w:bCs/>
        </w:rPr>
        <w:t xml:space="preserve">de la Commune </w:t>
      </w:r>
      <w:r w:rsidR="009F50C3" w:rsidRPr="009F50C3">
        <w:rPr>
          <w:rFonts w:ascii="Arial Narrow" w:hAnsi="Arial Narrow"/>
          <w:b/>
          <w:bCs/>
        </w:rPr>
        <w:t>de Kyé-Ossi</w:t>
      </w:r>
      <w:r w:rsidR="002774A4" w:rsidRPr="009F50C3">
        <w:rPr>
          <w:rFonts w:ascii="Arial Narrow" w:hAnsi="Arial Narrow"/>
          <w:i/>
          <w:iCs/>
        </w:rPr>
        <w:t xml:space="preserve"> </w:t>
      </w:r>
      <w:r w:rsidRPr="009F50C3">
        <w:rPr>
          <w:rFonts w:ascii="Arial Narrow" w:hAnsi="Arial Narrow"/>
        </w:rPr>
        <w:t xml:space="preserve">: </w:t>
      </w:r>
      <w:bookmarkStart w:id="214" w:name="_Hlk158730173"/>
      <w:r w:rsidRPr="009F50C3">
        <w:rPr>
          <w:rFonts w:ascii="Arial Narrow" w:hAnsi="Arial Narrow"/>
        </w:rPr>
        <w:t xml:space="preserve">Il </w:t>
      </w:r>
      <w:r w:rsidRPr="009F50C3">
        <w:rPr>
          <w:rFonts w:ascii="Arial Narrow" w:hAnsi="Arial Narrow"/>
          <w:lang w:val="fr-CM"/>
        </w:rPr>
        <w:t>s'assure de la bonne exécution des obligations contractuelles</w:t>
      </w:r>
      <w:r w:rsidRPr="009F50C3">
        <w:rPr>
          <w:rFonts w:ascii="Arial Narrow" w:hAnsi="Arial Narrow"/>
        </w:rPr>
        <w:t xml:space="preserve">. </w:t>
      </w:r>
      <w:bookmarkEnd w:id="214"/>
      <w:r w:rsidRPr="009F50C3">
        <w:rPr>
          <w:rFonts w:ascii="Arial Narrow" w:hAnsi="Arial Narrow"/>
        </w:rPr>
        <w:t xml:space="preserve">Il veille au respect des Clauses Administratives, Techniques et Financières et des délais contractuels. </w:t>
      </w:r>
      <w:bookmarkStart w:id="215" w:name="_Hlk158730212"/>
      <w:r w:rsidRPr="009F50C3">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5"/>
      <w:r w:rsidRPr="009F50C3">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9F50C3">
        <w:rPr>
          <w:rFonts w:ascii="Arial Narrow" w:hAnsi="Arial Narrow"/>
          <w:iCs/>
        </w:rPr>
        <w:t>de la Lettre Commande</w:t>
      </w:r>
      <w:r w:rsidR="006717DA">
        <w:rPr>
          <w:rFonts w:ascii="Arial Narrow" w:hAnsi="Arial Narrow"/>
        </w:rPr>
        <w:t>.</w:t>
      </w:r>
    </w:p>
    <w:p w14:paraId="45657328" w14:textId="51BC255B" w:rsidR="00E96B08" w:rsidRPr="006717DA"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L’Ingénieur du Marché</w:t>
      </w:r>
      <w:r w:rsidRPr="009F50C3">
        <w:rPr>
          <w:rFonts w:ascii="Arial Narrow" w:hAnsi="Arial Narrow"/>
        </w:rPr>
        <w:t xml:space="preserve"> est </w:t>
      </w:r>
      <w:r w:rsidR="00500032">
        <w:rPr>
          <w:rFonts w:ascii="Arial Narrow" w:hAnsi="Arial Narrow"/>
          <w:b/>
          <w:bCs/>
        </w:rPr>
        <w:t>le Régional</w:t>
      </w:r>
      <w:r w:rsidRPr="009F50C3">
        <w:rPr>
          <w:rFonts w:ascii="Arial Narrow" w:hAnsi="Arial Narrow"/>
          <w:b/>
          <w:bCs/>
        </w:rPr>
        <w:t xml:space="preserve"> du MINTP</w:t>
      </w:r>
      <w:r w:rsidR="00500032">
        <w:rPr>
          <w:rFonts w:ascii="Arial Narrow" w:hAnsi="Arial Narrow"/>
          <w:b/>
          <w:bCs/>
        </w:rPr>
        <w:t xml:space="preserve"> du Sud à Ebolowa</w:t>
      </w:r>
      <w:r w:rsidR="00565EBB" w:rsidRPr="009F50C3">
        <w:rPr>
          <w:rFonts w:ascii="Arial Narrow" w:hAnsi="Arial Narrow"/>
          <w:b/>
          <w:bCs/>
        </w:rPr>
        <w:t xml:space="preserve"> :</w:t>
      </w:r>
      <w:r w:rsidRPr="009F50C3">
        <w:rPr>
          <w:rFonts w:ascii="Arial Narrow" w:hAnsi="Arial Narrow"/>
        </w:rPr>
        <w:t xml:space="preserve"> il est accrédité par le Maître d’Ouvrag</w:t>
      </w:r>
      <w:r w:rsidR="00A672DF">
        <w:rPr>
          <w:rFonts w:ascii="Arial Narrow" w:hAnsi="Arial Narrow"/>
        </w:rPr>
        <w:t>e</w:t>
      </w:r>
      <w:r w:rsidRPr="009F50C3">
        <w:rPr>
          <w:rFonts w:ascii="Arial Narrow" w:hAnsi="Arial Narrow"/>
        </w:rPr>
        <w:t xml:space="preserve">, pour le suivi </w:t>
      </w:r>
      <w:r w:rsidRPr="009F50C3">
        <w:rPr>
          <w:rFonts w:ascii="Arial Narrow" w:hAnsi="Arial Narrow"/>
          <w:iCs/>
        </w:rPr>
        <w:t>de la Lettre Commande</w:t>
      </w:r>
      <w:r w:rsidRPr="009F50C3">
        <w:rPr>
          <w:rFonts w:ascii="Arial Narrow" w:hAnsi="Arial Narrow"/>
        </w:rPr>
        <w:t xml:space="preserve"> sous la supervision du Chef de Service du Marché à qui il rend compte ; </w:t>
      </w:r>
    </w:p>
    <w:p w14:paraId="6A0C4B8F" w14:textId="56B4A66B" w:rsidR="007C6166" w:rsidRPr="00E07408"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w:t>
      </w:r>
      <w:r w:rsidR="00C06BDA" w:rsidRPr="009F50C3">
        <w:rPr>
          <w:rFonts w:ascii="Arial Narrow" w:hAnsi="Arial Narrow"/>
          <w:b/>
          <w:bCs/>
        </w:rPr>
        <w:t>O</w:t>
      </w:r>
      <w:r w:rsidRPr="009F50C3">
        <w:rPr>
          <w:rFonts w:ascii="Arial Narrow" w:hAnsi="Arial Narrow"/>
          <w:b/>
          <w:bCs/>
        </w:rPr>
        <w:t xml:space="preserve">rganisme </w:t>
      </w:r>
      <w:r w:rsidR="00C06BDA" w:rsidRPr="009F50C3">
        <w:rPr>
          <w:rFonts w:ascii="Arial Narrow" w:hAnsi="Arial Narrow"/>
          <w:b/>
          <w:bCs/>
        </w:rPr>
        <w:t>C</w:t>
      </w:r>
      <w:r w:rsidRPr="009F50C3">
        <w:rPr>
          <w:rFonts w:ascii="Arial Narrow" w:hAnsi="Arial Narrow"/>
          <w:b/>
          <w:bCs/>
        </w:rPr>
        <w:t xml:space="preserve">hargé du </w:t>
      </w:r>
      <w:r w:rsidR="00C06BDA" w:rsidRPr="009F50C3">
        <w:rPr>
          <w:rFonts w:ascii="Arial Narrow" w:hAnsi="Arial Narrow"/>
          <w:b/>
          <w:bCs/>
        </w:rPr>
        <w:t>C</w:t>
      </w:r>
      <w:r w:rsidRPr="009F50C3">
        <w:rPr>
          <w:rFonts w:ascii="Arial Narrow" w:hAnsi="Arial Narrow"/>
          <w:b/>
          <w:bCs/>
        </w:rPr>
        <w:t xml:space="preserve">ontrôle </w:t>
      </w:r>
      <w:r w:rsidR="00C06BDA" w:rsidRPr="009F50C3">
        <w:rPr>
          <w:rFonts w:ascii="Arial Narrow" w:hAnsi="Arial Narrow"/>
          <w:b/>
          <w:bCs/>
        </w:rPr>
        <w:t>E</w:t>
      </w:r>
      <w:r w:rsidRPr="009F50C3">
        <w:rPr>
          <w:rFonts w:ascii="Arial Narrow" w:hAnsi="Arial Narrow"/>
          <w:b/>
          <w:bCs/>
        </w:rPr>
        <w:t>xterne des Marchés Publics</w:t>
      </w:r>
      <w:r w:rsidRPr="009F50C3">
        <w:rPr>
          <w:rFonts w:ascii="Arial Narrow" w:hAnsi="Arial Narrow"/>
        </w:rPr>
        <w:t xml:space="preserve"> est le Ministère en charge des marchés publics. Le Ministère des Marchés Publics ou son démembrement </w:t>
      </w:r>
      <w:r w:rsidR="00C06BDA" w:rsidRPr="009F50C3">
        <w:rPr>
          <w:rFonts w:ascii="Arial Narrow" w:hAnsi="Arial Narrow"/>
        </w:rPr>
        <w:t xml:space="preserve">déconcentré </w:t>
      </w:r>
      <w:r w:rsidR="00C06BDA" w:rsidRPr="009F50C3">
        <w:rPr>
          <w:rFonts w:ascii="Arial Narrow" w:hAnsi="Arial Narrow"/>
          <w:b/>
          <w:bCs/>
        </w:rPr>
        <w:t>(MINMAP/VNT)</w:t>
      </w:r>
      <w:r w:rsidRPr="009F50C3">
        <w:rPr>
          <w:rFonts w:ascii="Arial Narrow" w:hAnsi="Arial Narrow"/>
        </w:rPr>
        <w:t xml:space="preserve"> compétent assure le contrôle de conformité de l’exécution du marché, vise le décompte général et définitif.</w:t>
      </w:r>
    </w:p>
    <w:p w14:paraId="5AE3B165" w14:textId="57C1032C" w:rsidR="007C6166" w:rsidRPr="00E07408"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Le cocontractant</w:t>
      </w:r>
      <w:r w:rsidRPr="009F50C3">
        <w:rPr>
          <w:rFonts w:ascii="Arial Narrow" w:hAnsi="Arial Narrow"/>
        </w:rPr>
        <w:t xml:space="preserve"> est____________________________</w:t>
      </w:r>
      <w:r w:rsidR="00C06BDA" w:rsidRPr="009F50C3">
        <w:rPr>
          <w:rFonts w:ascii="Arial Narrow" w:hAnsi="Arial Narrow"/>
        </w:rPr>
        <w:t> ;</w:t>
      </w:r>
      <w:r w:rsidRPr="009F50C3">
        <w:rPr>
          <w:rFonts w:ascii="Arial Narrow" w:hAnsi="Arial Narrow"/>
        </w:rPr>
        <w:t xml:space="preserve"> il est chargé de l'exécution des prestations prévues dans</w:t>
      </w:r>
      <w:r w:rsidRPr="009F50C3">
        <w:rPr>
          <w:rFonts w:ascii="Arial Narrow" w:hAnsi="Arial Narrow"/>
          <w:iCs/>
        </w:rPr>
        <w:t xml:space="preserve"> la présente Lettre Commande</w:t>
      </w:r>
      <w:r w:rsidRPr="009F50C3">
        <w:rPr>
          <w:rFonts w:ascii="Arial Narrow" w:hAnsi="Arial Narrow"/>
        </w:rPr>
        <w:t xml:space="preserve"> ; </w:t>
      </w:r>
    </w:p>
    <w:p w14:paraId="6C196301" w14:textId="77777777" w:rsidR="007C6166" w:rsidRPr="009F50C3" w:rsidRDefault="007C6166" w:rsidP="007C6166">
      <w:pPr>
        <w:widowControl w:val="0"/>
        <w:autoSpaceDE w:val="0"/>
        <w:jc w:val="both"/>
        <w:rPr>
          <w:rFonts w:ascii="Arial Narrow" w:hAnsi="Arial Narrow"/>
          <w:b/>
          <w:sz w:val="26"/>
          <w:szCs w:val="26"/>
        </w:rPr>
      </w:pPr>
      <w:r w:rsidRPr="009F50C3">
        <w:rPr>
          <w:rFonts w:ascii="Arial Narrow" w:hAnsi="Arial Narrow"/>
          <w:b/>
          <w:sz w:val="26"/>
          <w:szCs w:val="26"/>
        </w:rPr>
        <w:t>3.2. Nantissement</w:t>
      </w:r>
    </w:p>
    <w:p w14:paraId="24F80C1C" w14:textId="77777777" w:rsidR="007C6166" w:rsidRPr="009F50C3" w:rsidRDefault="007C6166" w:rsidP="007C6166">
      <w:pPr>
        <w:widowControl w:val="0"/>
        <w:autoSpaceDE w:val="0"/>
        <w:jc w:val="both"/>
        <w:rPr>
          <w:rFonts w:ascii="Arial Narrow" w:hAnsi="Arial Narrow"/>
        </w:rPr>
      </w:pPr>
      <w:r w:rsidRPr="009F50C3">
        <w:rPr>
          <w:rFonts w:ascii="Arial Narrow" w:hAnsi="Arial Narrow"/>
        </w:rPr>
        <w:t>Aux fins d’application du régime de nantissement prévu à l’article 150 du décret n°2018/366 du 20 juin 2018 portant Code des Marchés Publics, les attributions sont définies comme suit :</w:t>
      </w:r>
    </w:p>
    <w:p w14:paraId="7569A3B8" w14:textId="77777777" w:rsidR="00290299" w:rsidRPr="00847C7D"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L’autorité chargée de l’ordonnancement des paiements est :</w:t>
      </w:r>
      <w:r>
        <w:rPr>
          <w:rFonts w:ascii="Arial Narrow" w:hAnsi="Arial Narrow"/>
        </w:rPr>
        <w:t xml:space="preserve"> Le Maire de la Commune de Kyé-Ossi</w:t>
      </w:r>
      <w:r w:rsidRPr="00847C7D">
        <w:rPr>
          <w:rFonts w:ascii="Arial Narrow" w:hAnsi="Arial Narrow"/>
        </w:rPr>
        <w:t xml:space="preserve"> ;</w:t>
      </w:r>
    </w:p>
    <w:p w14:paraId="70BAD37C" w14:textId="77777777" w:rsidR="00290299" w:rsidRPr="00847C7D"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L’autorité chargée de la liquidation des dépenses est :</w:t>
      </w:r>
      <w:r>
        <w:rPr>
          <w:rFonts w:ascii="Arial Narrow" w:hAnsi="Arial Narrow"/>
        </w:rPr>
        <w:t xml:space="preserve"> Le Maire de la Commune de Kyé-Ossi</w:t>
      </w:r>
      <w:r w:rsidRPr="00847C7D">
        <w:rPr>
          <w:rFonts w:ascii="Arial Narrow" w:hAnsi="Arial Narrow"/>
        </w:rPr>
        <w:t xml:space="preserve"> ;</w:t>
      </w:r>
    </w:p>
    <w:p w14:paraId="5C8F973F" w14:textId="0469A023" w:rsidR="00290299" w:rsidRPr="00E07408"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L’organisme ou le responsable chargé du paiement est : Le T</w:t>
      </w:r>
      <w:r>
        <w:rPr>
          <w:rFonts w:ascii="Arial Narrow" w:hAnsi="Arial Narrow"/>
        </w:rPr>
        <w:t xml:space="preserve">résorier </w:t>
      </w:r>
      <w:r w:rsidRPr="00847C7D">
        <w:rPr>
          <w:rFonts w:ascii="Arial Narrow" w:hAnsi="Arial Narrow"/>
        </w:rPr>
        <w:t>P</w:t>
      </w:r>
      <w:r>
        <w:rPr>
          <w:rFonts w:ascii="Arial Narrow" w:hAnsi="Arial Narrow"/>
        </w:rPr>
        <w:t xml:space="preserve">ayeur </w:t>
      </w:r>
      <w:r w:rsidRPr="00847C7D">
        <w:rPr>
          <w:rFonts w:ascii="Arial Narrow" w:hAnsi="Arial Narrow"/>
        </w:rPr>
        <w:t>G</w:t>
      </w:r>
      <w:r>
        <w:rPr>
          <w:rFonts w:ascii="Arial Narrow" w:hAnsi="Arial Narrow"/>
        </w:rPr>
        <w:t xml:space="preserve">énéral du Sud à </w:t>
      </w:r>
      <w:r w:rsidRPr="00847C7D">
        <w:rPr>
          <w:rFonts w:ascii="Arial Narrow" w:hAnsi="Arial Narrow"/>
        </w:rPr>
        <w:t>Ebolowa ;</w:t>
      </w:r>
    </w:p>
    <w:p w14:paraId="1D695126" w14:textId="4F36BCCF" w:rsidR="00290299" w:rsidRPr="00E07408" w:rsidRDefault="00290299" w:rsidP="008F72C1">
      <w:pPr>
        <w:widowControl w:val="0"/>
        <w:numPr>
          <w:ilvl w:val="0"/>
          <w:numId w:val="6"/>
        </w:numPr>
        <w:suppressAutoHyphens w:val="0"/>
        <w:autoSpaceDE w:val="0"/>
        <w:adjustRightInd w:val="0"/>
        <w:spacing w:before="11"/>
        <w:ind w:left="567" w:right="-20" w:hanging="283"/>
        <w:jc w:val="both"/>
        <w:textAlignment w:val="auto"/>
        <w:rPr>
          <w:rFonts w:ascii="Arial Narrow" w:hAnsi="Arial Narrow"/>
          <w:sz w:val="22"/>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E07408">
        <w:rPr>
          <w:rFonts w:ascii="Arial Narrow" w:hAnsi="Arial Narrow"/>
          <w:sz w:val="20"/>
        </w:rPr>
        <w:t>Le Contrôleur Financier Départemental de la Vallée du Ntem.</w:t>
      </w:r>
    </w:p>
    <w:p w14:paraId="5E8299C7" w14:textId="3829EBF5" w:rsidR="007C6166" w:rsidRPr="006717DA"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Pr="00847C7D">
        <w:rPr>
          <w:rFonts w:ascii="Arial Narrow" w:hAnsi="Arial Narrow"/>
          <w:iCs/>
        </w:rPr>
        <w:t>de la présente Lettre Commande</w:t>
      </w:r>
      <w:r w:rsidRPr="00847C7D">
        <w:rPr>
          <w:rFonts w:ascii="Arial Narrow" w:hAnsi="Arial Narrow"/>
        </w:rPr>
        <w:t xml:space="preserve"> est : Le chef service du Marché</w:t>
      </w:r>
      <w:r w:rsidR="007C6166" w:rsidRPr="009F50C3">
        <w:rPr>
          <w:rFonts w:ascii="Arial Narrow" w:hAnsi="Arial Narrow"/>
          <w:i/>
          <w:iCs/>
        </w:rPr>
        <w:t>.</w:t>
      </w:r>
    </w:p>
    <w:p w14:paraId="53525D3B" w14:textId="77777777" w:rsidR="007C6166" w:rsidRPr="009F50C3" w:rsidRDefault="007C6166" w:rsidP="00F7340F">
      <w:pPr>
        <w:pStyle w:val="CCAParticle"/>
      </w:pPr>
      <w:bookmarkStart w:id="216" w:name="_Toc530307791"/>
      <w:bookmarkStart w:id="217" w:name="_Toc97557077"/>
      <w:bookmarkStart w:id="218" w:name="_Toc157306063"/>
      <w:r w:rsidRPr="009F50C3">
        <w:t>Article 4 : Langue, lois et règlements applicables</w:t>
      </w:r>
      <w:bookmarkEnd w:id="216"/>
      <w:bookmarkEnd w:id="217"/>
      <w:bookmarkEnd w:id="218"/>
    </w:p>
    <w:p w14:paraId="19CF7687" w14:textId="77777777" w:rsidR="007C6166" w:rsidRPr="009F50C3" w:rsidRDefault="007C6166" w:rsidP="007C6166">
      <w:pPr>
        <w:widowControl w:val="0"/>
        <w:autoSpaceDE w:val="0"/>
        <w:jc w:val="both"/>
        <w:rPr>
          <w:rFonts w:ascii="Arial Narrow" w:hAnsi="Arial Narrow"/>
        </w:rPr>
      </w:pPr>
      <w:r w:rsidRPr="009F50C3">
        <w:rPr>
          <w:rFonts w:ascii="Arial Narrow" w:hAnsi="Arial Narrow"/>
        </w:rPr>
        <w:t>4.1. La langue utilisée est le Français ou l’Anglais</w:t>
      </w:r>
      <w:r w:rsidRPr="009F50C3">
        <w:rPr>
          <w:rFonts w:ascii="Arial Narrow" w:hAnsi="Arial Narrow"/>
          <w:i/>
          <w:iCs/>
        </w:rPr>
        <w:t>.</w:t>
      </w:r>
    </w:p>
    <w:p w14:paraId="4702E791" w14:textId="77777777" w:rsidR="007C6166" w:rsidRPr="009F50C3" w:rsidRDefault="007C6166" w:rsidP="007C6166">
      <w:pPr>
        <w:widowControl w:val="0"/>
        <w:tabs>
          <w:tab w:val="left" w:pos="1900"/>
          <w:tab w:val="left" w:pos="3420"/>
          <w:tab w:val="left" w:pos="3880"/>
          <w:tab w:val="left" w:pos="4820"/>
        </w:tabs>
        <w:autoSpaceDE w:val="0"/>
        <w:jc w:val="both"/>
        <w:rPr>
          <w:rFonts w:ascii="Arial Narrow" w:hAnsi="Arial Narrow"/>
        </w:rPr>
      </w:pPr>
      <w:r w:rsidRPr="009F50C3">
        <w:rPr>
          <w:rFonts w:ascii="Arial Narrow" w:hAnsi="Arial Narrow"/>
        </w:rPr>
        <w:t xml:space="preserve">4.2. Le cocontractant ou titulaire </w:t>
      </w:r>
      <w:r w:rsidRPr="009F50C3">
        <w:rPr>
          <w:rFonts w:ascii="Arial Narrow" w:hAnsi="Arial Narrow"/>
          <w:iCs/>
        </w:rPr>
        <w:t>de la Lettre Commande</w:t>
      </w:r>
      <w:r w:rsidRPr="009F50C3">
        <w:rPr>
          <w:rFonts w:ascii="Arial Narrow" w:hAnsi="Arial Narrow"/>
        </w:rPr>
        <w:t xml:space="preserve"> s’engage à observer les lois, et </w:t>
      </w:r>
      <w:r w:rsidRPr="009F50C3">
        <w:rPr>
          <w:rFonts w:ascii="Arial Narrow" w:hAnsi="Arial Narrow"/>
          <w:spacing w:val="5"/>
        </w:rPr>
        <w:t>règlements e</w:t>
      </w:r>
      <w:r w:rsidRPr="009F50C3">
        <w:rPr>
          <w:rFonts w:ascii="Arial Narrow" w:hAnsi="Arial Narrow"/>
        </w:rPr>
        <w:t xml:space="preserve">n </w:t>
      </w:r>
      <w:r w:rsidRPr="009F50C3">
        <w:rPr>
          <w:rFonts w:ascii="Arial Narrow" w:hAnsi="Arial Narrow"/>
          <w:spacing w:val="5"/>
        </w:rPr>
        <w:t>vigueu</w:t>
      </w:r>
      <w:r w:rsidRPr="009F50C3">
        <w:rPr>
          <w:rFonts w:ascii="Arial Narrow" w:hAnsi="Arial Narrow"/>
        </w:rPr>
        <w:t xml:space="preserve">r </w:t>
      </w:r>
      <w:r w:rsidRPr="009F50C3">
        <w:rPr>
          <w:rFonts w:ascii="Arial Narrow" w:hAnsi="Arial Narrow"/>
          <w:spacing w:val="5"/>
        </w:rPr>
        <w:t xml:space="preserve">en </w:t>
      </w:r>
      <w:r w:rsidRPr="009F50C3">
        <w:rPr>
          <w:rFonts w:ascii="Arial Narrow" w:hAnsi="Arial Narrow"/>
        </w:rPr>
        <w:t xml:space="preserve">République du Cameroun et ce, aussi bien dans sa propre organisation que dans la réalisation </w:t>
      </w:r>
      <w:r w:rsidRPr="009F50C3">
        <w:rPr>
          <w:rFonts w:ascii="Arial Narrow" w:hAnsi="Arial Narrow"/>
          <w:iCs/>
        </w:rPr>
        <w:t>de la Lettre Commande</w:t>
      </w:r>
      <w:r w:rsidRPr="009F50C3">
        <w:rPr>
          <w:rFonts w:ascii="Arial Narrow" w:hAnsi="Arial Narrow"/>
        </w:rPr>
        <w:t>.</w:t>
      </w:r>
    </w:p>
    <w:p w14:paraId="598BA4D4" w14:textId="1DB61CFF" w:rsidR="007C6166" w:rsidRPr="00E07408" w:rsidRDefault="007C6166" w:rsidP="007C6166">
      <w:pPr>
        <w:widowControl w:val="0"/>
        <w:autoSpaceDE w:val="0"/>
        <w:jc w:val="both"/>
        <w:rPr>
          <w:rFonts w:ascii="Arial Narrow" w:hAnsi="Arial Narrow"/>
        </w:rPr>
      </w:pPr>
      <w:r w:rsidRPr="009F50C3">
        <w:rPr>
          <w:rFonts w:ascii="Arial Narrow" w:hAnsi="Arial Narrow"/>
        </w:rPr>
        <w:t>Si les lois</w:t>
      </w:r>
      <w:r w:rsidRPr="009F50C3">
        <w:rPr>
          <w:rFonts w:ascii="Arial Narrow" w:hAnsi="Arial Narrow"/>
          <w:spacing w:val="-4"/>
        </w:rPr>
        <w:t xml:space="preserve"> et </w:t>
      </w:r>
      <w:r w:rsidRPr="009F50C3">
        <w:rPr>
          <w:rFonts w:ascii="Arial Narrow" w:hAnsi="Arial Narrow"/>
        </w:rPr>
        <w:t xml:space="preserve">règlements en vigueur à la date de signature </w:t>
      </w:r>
      <w:r w:rsidRPr="009F50C3">
        <w:rPr>
          <w:rFonts w:ascii="Arial Narrow" w:hAnsi="Arial Narrow"/>
          <w:iCs/>
        </w:rPr>
        <w:t>de la présente Lettre Commande</w:t>
      </w:r>
      <w:r w:rsidRPr="009F50C3">
        <w:rPr>
          <w:rFonts w:ascii="Arial Narrow" w:hAnsi="Arial Narrow"/>
        </w:rPr>
        <w:t xml:space="preserve"> venaient à être modifiés après la signature </w:t>
      </w:r>
      <w:r w:rsidRPr="009F50C3">
        <w:rPr>
          <w:rFonts w:ascii="Arial Narrow" w:hAnsi="Arial Narrow"/>
          <w:iCs/>
        </w:rPr>
        <w:t>de la Lettre Commande</w:t>
      </w:r>
      <w:r w:rsidRPr="009F50C3">
        <w:rPr>
          <w:rFonts w:ascii="Arial Narrow" w:hAnsi="Arial Narrow"/>
        </w:rPr>
        <w:t>, les coûts éventuels qui en découleraient directement seraient pris en compte sans ga</w:t>
      </w:r>
      <w:r w:rsidR="00E07408">
        <w:rPr>
          <w:rFonts w:ascii="Arial Narrow" w:hAnsi="Arial Narrow"/>
        </w:rPr>
        <w:t>in ni perte pour chaque partie.</w:t>
      </w:r>
    </w:p>
    <w:p w14:paraId="5D3F3B65" w14:textId="77777777" w:rsidR="007C6166" w:rsidRPr="009F50C3" w:rsidRDefault="007C6166" w:rsidP="007C6166">
      <w:pPr>
        <w:widowControl w:val="0"/>
        <w:autoSpaceDE w:val="0"/>
        <w:jc w:val="both"/>
        <w:rPr>
          <w:rFonts w:ascii="Arial Narrow" w:hAnsi="Arial Narrow"/>
          <w:b/>
          <w:bCs/>
        </w:rPr>
      </w:pPr>
      <w:bookmarkStart w:id="219" w:name="_Toc157610536"/>
      <w:r w:rsidRPr="009F50C3">
        <w:rPr>
          <w:rFonts w:ascii="Arial Narrow" w:hAnsi="Arial Narrow"/>
          <w:b/>
          <w:bCs/>
        </w:rPr>
        <w:t>Article 5 : Normes</w:t>
      </w:r>
      <w:bookmarkEnd w:id="219"/>
      <w:r w:rsidRPr="009F50C3">
        <w:rPr>
          <w:rFonts w:ascii="Arial Narrow" w:hAnsi="Arial Narrow"/>
          <w:b/>
          <w:bCs/>
        </w:rPr>
        <w:t xml:space="preserve"> </w:t>
      </w:r>
    </w:p>
    <w:p w14:paraId="5DD67E7C" w14:textId="77777777" w:rsidR="007C6166" w:rsidRPr="009F50C3" w:rsidRDefault="007C6166" w:rsidP="007C6166">
      <w:pPr>
        <w:widowControl w:val="0"/>
        <w:tabs>
          <w:tab w:val="left" w:pos="426"/>
        </w:tabs>
        <w:autoSpaceDE w:val="0"/>
        <w:jc w:val="both"/>
        <w:rPr>
          <w:rFonts w:ascii="Arial Narrow" w:hAnsi="Arial Narrow"/>
        </w:rPr>
      </w:pPr>
      <w:r w:rsidRPr="009F50C3">
        <w:rPr>
          <w:rFonts w:ascii="Arial Narrow" w:hAnsi="Arial Narrow"/>
        </w:rPr>
        <w:t>5.1</w:t>
      </w:r>
      <w:r w:rsidRPr="009F50C3">
        <w:rPr>
          <w:rFonts w:ascii="Arial Narrow" w:hAnsi="Arial Narrow"/>
        </w:rPr>
        <w:tab/>
        <w:t xml:space="preserve">Les travaux en exécution </w:t>
      </w:r>
      <w:r w:rsidRPr="009F50C3">
        <w:rPr>
          <w:rFonts w:ascii="Arial Narrow" w:hAnsi="Arial Narrow"/>
          <w:iCs/>
        </w:rPr>
        <w:t>de la présente Lettre Commande</w:t>
      </w:r>
      <w:r w:rsidRPr="009F50C3">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w:t>
      </w:r>
      <w:r w:rsidRPr="009F50C3">
        <w:rPr>
          <w:rFonts w:ascii="Arial Narrow" w:hAnsi="Arial Narrow"/>
        </w:rPr>
        <w:lastRenderedPageBreak/>
        <w:t>par l’autorité compétente.</w:t>
      </w:r>
    </w:p>
    <w:p w14:paraId="2EA108FF" w14:textId="6E5053C7" w:rsidR="007C6166" w:rsidRPr="00E07408" w:rsidRDefault="007C6166" w:rsidP="007C6166">
      <w:pPr>
        <w:widowControl w:val="0"/>
        <w:autoSpaceDE w:val="0"/>
        <w:jc w:val="both"/>
        <w:rPr>
          <w:rFonts w:ascii="Arial Narrow" w:hAnsi="Arial Narrow"/>
        </w:rPr>
      </w:pPr>
      <w:r w:rsidRPr="009F50C3">
        <w:rPr>
          <w:rFonts w:ascii="Arial Narrow" w:hAnsi="Arial Narrow"/>
        </w:rPr>
        <w:t>5.2. Le cocontractant étudiera, exécutera et garantira les travaux du présent marché en prenant en considération la meilleure pratique de réalisation au Cameroun pour des opérations de technologie similair</w:t>
      </w:r>
      <w:r w:rsidR="00E07408">
        <w:rPr>
          <w:rFonts w:ascii="Arial Narrow" w:hAnsi="Arial Narrow"/>
        </w:rPr>
        <w:t>e.</w:t>
      </w:r>
    </w:p>
    <w:p w14:paraId="72E2D88E" w14:textId="39D0D95B" w:rsidR="007C6166" w:rsidRPr="009F50C3" w:rsidRDefault="007C6166" w:rsidP="007C6166">
      <w:pPr>
        <w:keepNext/>
        <w:jc w:val="both"/>
        <w:outlineLvl w:val="2"/>
        <w:rPr>
          <w:rFonts w:ascii="Arial Narrow" w:hAnsi="Arial Narrow"/>
          <w:b/>
          <w:sz w:val="28"/>
        </w:rPr>
      </w:pPr>
      <w:r w:rsidRPr="009F50C3">
        <w:rPr>
          <w:rFonts w:ascii="Arial Narrow" w:hAnsi="Arial Narrow"/>
          <w:b/>
          <w:sz w:val="28"/>
        </w:rPr>
        <w:t xml:space="preserve">Article 6- Pièces constitutives </w:t>
      </w:r>
      <w:r w:rsidR="00C318AA" w:rsidRPr="009F50C3">
        <w:rPr>
          <w:rFonts w:ascii="Arial Narrow" w:hAnsi="Arial Narrow"/>
          <w:b/>
          <w:sz w:val="28"/>
        </w:rPr>
        <w:t>de la Lettre Commande</w:t>
      </w:r>
      <w:r w:rsidRPr="009F50C3">
        <w:rPr>
          <w:rFonts w:ascii="Arial Narrow" w:hAnsi="Arial Narrow"/>
          <w:b/>
          <w:sz w:val="28"/>
        </w:rPr>
        <w:t xml:space="preserve"> </w:t>
      </w:r>
    </w:p>
    <w:p w14:paraId="039AA917" w14:textId="146914A3" w:rsidR="007C6166" w:rsidRPr="009F50C3" w:rsidRDefault="007C6166" w:rsidP="007C6166">
      <w:pPr>
        <w:widowControl w:val="0"/>
        <w:autoSpaceDE w:val="0"/>
        <w:jc w:val="both"/>
        <w:rPr>
          <w:rFonts w:ascii="Arial Narrow" w:hAnsi="Arial Narrow"/>
        </w:rPr>
      </w:pPr>
      <w:r w:rsidRPr="009F50C3">
        <w:rPr>
          <w:rFonts w:ascii="Arial Narrow" w:hAnsi="Arial Narrow"/>
        </w:rPr>
        <w:t xml:space="preserve">Les pièces contractuelles constitutives </w:t>
      </w:r>
      <w:r w:rsidRPr="009F50C3">
        <w:rPr>
          <w:rFonts w:ascii="Arial Narrow" w:hAnsi="Arial Narrow"/>
          <w:iCs/>
        </w:rPr>
        <w:t>de la présente Lettre Commande</w:t>
      </w:r>
      <w:r w:rsidRPr="009F50C3">
        <w:rPr>
          <w:rFonts w:ascii="Arial Narrow" w:hAnsi="Arial Narrow"/>
        </w:rPr>
        <w:t xml:space="preserve"> sont complémentaires. Elles sont par ordre de priorité : </w:t>
      </w:r>
    </w:p>
    <w:p w14:paraId="5F55813D" w14:textId="77777777" w:rsidR="007C6166" w:rsidRPr="009F50C3" w:rsidRDefault="007C6166"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La soumission ou l'acte d'engagement ;</w:t>
      </w:r>
    </w:p>
    <w:p w14:paraId="6E4BEF9A" w14:textId="77777777" w:rsidR="007C6166" w:rsidRPr="009F50C3" w:rsidRDefault="007C6166"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Cahier des Clauses Administratives Particulières (CCAP) ;</w:t>
      </w:r>
    </w:p>
    <w:p w14:paraId="4AB63FE1" w14:textId="7BA009A7"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Les</w:t>
      </w:r>
      <w:r w:rsidR="007C6166" w:rsidRPr="009F50C3">
        <w:rPr>
          <w:rFonts w:ascii="Arial Narrow" w:eastAsia="Calibri" w:hAnsi="Arial Narrow"/>
          <w:lang w:eastAsia="en-US"/>
        </w:rPr>
        <w:t xml:space="preserve"> Cahiers des Clauses Techniques Particulières (CCTP) ; </w:t>
      </w:r>
    </w:p>
    <w:p w14:paraId="4CBD8A4E" w14:textId="2F729302"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Devis ou le Détail </w:t>
      </w:r>
      <w:r w:rsidRPr="009F50C3">
        <w:rPr>
          <w:rFonts w:ascii="Arial Narrow" w:eastAsia="Calibri" w:hAnsi="Arial Narrow"/>
          <w:lang w:eastAsia="en-US"/>
        </w:rPr>
        <w:t>Quantitatif Estimatif</w:t>
      </w:r>
      <w:r w:rsidR="007C6166" w:rsidRPr="009F50C3">
        <w:rPr>
          <w:rFonts w:ascii="Arial Narrow" w:eastAsia="Calibri" w:hAnsi="Arial Narrow"/>
          <w:lang w:eastAsia="en-US"/>
        </w:rPr>
        <w:t xml:space="preserve"> (DQE) ;</w:t>
      </w:r>
    </w:p>
    <w:p w14:paraId="1E6FBDEF" w14:textId="428CA06A"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Bordereau des Prix Unitaires (BPU) ;</w:t>
      </w:r>
    </w:p>
    <w:p w14:paraId="3FD64D5F" w14:textId="28081605"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Sous-Détail des Prix (SDP) ;</w:t>
      </w:r>
    </w:p>
    <w:p w14:paraId="1B62FD4C" w14:textId="4005AC03"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Cahier des Clauses Administratives Générales (CCAG) auquel il est spécifiquement assujetti ;</w:t>
      </w:r>
    </w:p>
    <w:p w14:paraId="3F9C0089" w14:textId="1BC2E68C" w:rsidR="007C6166" w:rsidRPr="009F50C3" w:rsidRDefault="007C6166" w:rsidP="008F72C1">
      <w:pPr>
        <w:pStyle w:val="Paragraphedeliste"/>
        <w:numPr>
          <w:ilvl w:val="0"/>
          <w:numId w:val="22"/>
        </w:numPr>
        <w:spacing w:after="0" w:line="240" w:lineRule="auto"/>
        <w:rPr>
          <w:rFonts w:ascii="Arial Narrow" w:hAnsi="Arial Narrow"/>
          <w:sz w:val="24"/>
          <w:szCs w:val="24"/>
        </w:rPr>
      </w:pPr>
      <w:r w:rsidRPr="009F50C3">
        <w:rPr>
          <w:rFonts w:ascii="Arial Narrow" w:hAnsi="Arial Narrow"/>
          <w:sz w:val="24"/>
          <w:szCs w:val="24"/>
        </w:rPr>
        <w:t xml:space="preserve">Le projet/programme d’exécution, </w:t>
      </w:r>
      <w:r w:rsidR="00A83EC1" w:rsidRPr="009F50C3">
        <w:rPr>
          <w:rFonts w:ascii="Arial Narrow" w:hAnsi="Arial Narrow"/>
          <w:sz w:val="24"/>
          <w:szCs w:val="24"/>
        </w:rPr>
        <w:t>etc. ;</w:t>
      </w:r>
    </w:p>
    <w:p w14:paraId="5ECD5CE3" w14:textId="77777777" w:rsidR="007C6166" w:rsidRPr="009F50C3" w:rsidRDefault="007C6166" w:rsidP="008F72C1">
      <w:pPr>
        <w:widowControl w:val="0"/>
        <w:numPr>
          <w:ilvl w:val="0"/>
          <w:numId w:val="22"/>
        </w:numPr>
        <w:autoSpaceDE w:val="0"/>
        <w:jc w:val="both"/>
        <w:textAlignment w:val="auto"/>
        <w:rPr>
          <w:rFonts w:ascii="Arial Narrow" w:eastAsia="Calibri" w:hAnsi="Arial Narrow"/>
          <w:sz w:val="22"/>
          <w:szCs w:val="22"/>
          <w:lang w:eastAsia="en-US"/>
        </w:rPr>
      </w:pPr>
      <w:r w:rsidRPr="009F50C3">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9F50C3" w:rsidRDefault="007C6166" w:rsidP="008F72C1">
      <w:pPr>
        <w:widowControl w:val="0"/>
        <w:numPr>
          <w:ilvl w:val="0"/>
          <w:numId w:val="22"/>
        </w:numPr>
        <w:autoSpaceDE w:val="0"/>
        <w:jc w:val="both"/>
        <w:textAlignment w:val="auto"/>
        <w:rPr>
          <w:rFonts w:ascii="Arial Narrow" w:eastAsia="Calibri" w:hAnsi="Arial Narrow"/>
          <w:szCs w:val="22"/>
          <w:lang w:eastAsia="en-US"/>
        </w:rPr>
      </w:pPr>
      <w:r w:rsidRPr="009F50C3">
        <w:rPr>
          <w:rFonts w:ascii="Arial Narrow" w:eastAsia="Calibri" w:hAnsi="Arial Narrow"/>
          <w:szCs w:val="22"/>
          <w:lang w:eastAsia="en-US"/>
        </w:rPr>
        <w:t>La charte d’intégrité ;</w:t>
      </w:r>
    </w:p>
    <w:p w14:paraId="183E46E0" w14:textId="5F1F2F57" w:rsidR="007C6166" w:rsidRPr="006717DA" w:rsidRDefault="007C6166" w:rsidP="008F72C1">
      <w:pPr>
        <w:widowControl w:val="0"/>
        <w:numPr>
          <w:ilvl w:val="0"/>
          <w:numId w:val="22"/>
        </w:numPr>
        <w:autoSpaceDE w:val="0"/>
        <w:jc w:val="both"/>
        <w:textAlignment w:val="auto"/>
        <w:rPr>
          <w:rFonts w:ascii="Arial Narrow" w:eastAsia="Calibri" w:hAnsi="Arial Narrow"/>
          <w:szCs w:val="22"/>
          <w:lang w:eastAsia="en-US"/>
        </w:rPr>
      </w:pPr>
      <w:r w:rsidRPr="009F50C3">
        <w:rPr>
          <w:rFonts w:ascii="Arial Narrow" w:eastAsia="Calibri" w:hAnsi="Arial Narrow"/>
          <w:szCs w:val="22"/>
          <w:lang w:eastAsia="en-US"/>
        </w:rPr>
        <w:t>La déclaration d’engagement social et environnemental</w:t>
      </w:r>
    </w:p>
    <w:p w14:paraId="2831C2D0" w14:textId="77777777" w:rsidR="007C6166" w:rsidRPr="002A2C7D" w:rsidRDefault="007C6166" w:rsidP="007C6166">
      <w:pPr>
        <w:keepNext/>
        <w:jc w:val="both"/>
        <w:outlineLvl w:val="2"/>
        <w:rPr>
          <w:rFonts w:ascii="Arial Narrow" w:hAnsi="Arial Narrow"/>
          <w:b/>
          <w:sz w:val="28"/>
        </w:rPr>
      </w:pPr>
      <w:bookmarkStart w:id="220" w:name="_Toc530307793"/>
      <w:bookmarkStart w:id="221" w:name="_Toc97557079"/>
      <w:bookmarkStart w:id="222" w:name="_Toc157306065"/>
      <w:r w:rsidRPr="002A2C7D">
        <w:rPr>
          <w:rFonts w:ascii="Arial Narrow" w:hAnsi="Arial Narrow"/>
          <w:b/>
          <w:sz w:val="28"/>
        </w:rPr>
        <w:t>Article 7-Textes généraux applicables</w:t>
      </w:r>
      <w:bookmarkEnd w:id="220"/>
      <w:bookmarkEnd w:id="221"/>
      <w:bookmarkEnd w:id="222"/>
      <w:r w:rsidRPr="002A2C7D">
        <w:rPr>
          <w:rFonts w:ascii="Arial Narrow" w:hAnsi="Arial Narrow"/>
          <w:b/>
          <w:sz w:val="28"/>
        </w:rPr>
        <w:t xml:space="preserve">      </w:t>
      </w:r>
    </w:p>
    <w:p w14:paraId="180B6B53" w14:textId="59AB7F6E" w:rsidR="007C6166" w:rsidRPr="002A2C7D" w:rsidRDefault="007C6166" w:rsidP="007C6166">
      <w:pPr>
        <w:widowControl w:val="0"/>
        <w:autoSpaceDE w:val="0"/>
        <w:jc w:val="both"/>
        <w:rPr>
          <w:rFonts w:ascii="Arial Narrow" w:hAnsi="Arial Narrow"/>
        </w:rPr>
      </w:pPr>
      <w:r w:rsidRPr="002A2C7D">
        <w:rPr>
          <w:rFonts w:ascii="Arial Narrow" w:hAnsi="Arial Narrow"/>
          <w:iCs/>
        </w:rPr>
        <w:t xml:space="preserve"> La présente Lettre Commande</w:t>
      </w:r>
      <w:r w:rsidRPr="002A2C7D">
        <w:rPr>
          <w:rFonts w:ascii="Arial Narrow" w:hAnsi="Arial Narrow"/>
        </w:rPr>
        <w:t xml:space="preserve"> est soumise aux textes généraux ci-après : </w:t>
      </w:r>
    </w:p>
    <w:p w14:paraId="2D2F6ADA"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bookmarkStart w:id="223" w:name="_Toc530307794"/>
      <w:bookmarkStart w:id="224" w:name="_Toc97557080"/>
      <w:bookmarkStart w:id="225" w:name="_Toc157306066"/>
      <w:r w:rsidRPr="00F251B1">
        <w:rPr>
          <w:rFonts w:ascii="Arial Narrow" w:eastAsia="Calibri" w:hAnsi="Arial Narrow"/>
          <w:lang w:eastAsia="en-US"/>
        </w:rPr>
        <w:t>La Loi n° 75/15 du 08 Décembre 1975 portant assurance obligatoire des risques de construction ;</w:t>
      </w:r>
    </w:p>
    <w:p w14:paraId="0F22FA99"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4BF48B69" w14:textId="77777777" w:rsidR="00497A1B" w:rsidRPr="00F251B1" w:rsidRDefault="00497A1B" w:rsidP="008F72C1">
      <w:pPr>
        <w:numPr>
          <w:ilvl w:val="0"/>
          <w:numId w:val="12"/>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7F950E16" w14:textId="77777777" w:rsidR="00497A1B" w:rsidRPr="00F251B1" w:rsidRDefault="00497A1B" w:rsidP="008F72C1">
      <w:pPr>
        <w:numPr>
          <w:ilvl w:val="0"/>
          <w:numId w:val="12"/>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144A651F"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051604F2"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38C8719C"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7CBB4243"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36EA0751" w14:textId="77777777" w:rsidR="00497A1B" w:rsidRPr="00E07408"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4B277562"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43CF0AF7"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78E481D0" w14:textId="77777777" w:rsidR="00497A1B" w:rsidRPr="00F251B1" w:rsidRDefault="00497A1B" w:rsidP="00497A1B">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715511D4" w14:textId="77777777" w:rsidR="00497A1B" w:rsidRPr="00F251B1" w:rsidRDefault="00497A1B" w:rsidP="008F72C1">
      <w:pPr>
        <w:widowControl w:val="0"/>
        <w:numPr>
          <w:ilvl w:val="0"/>
          <w:numId w:val="12"/>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6799E939" w14:textId="77777777" w:rsidR="00497A1B" w:rsidRPr="00F251B1" w:rsidRDefault="00497A1B" w:rsidP="008F72C1">
      <w:pPr>
        <w:widowControl w:val="0"/>
        <w:numPr>
          <w:ilvl w:val="0"/>
          <w:numId w:val="12"/>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16952F9D" w14:textId="77777777" w:rsidR="00497A1B" w:rsidRPr="0041703B" w:rsidRDefault="00497A1B" w:rsidP="008F72C1">
      <w:pPr>
        <w:widowControl w:val="0"/>
        <w:numPr>
          <w:ilvl w:val="0"/>
          <w:numId w:val="12"/>
        </w:numPr>
        <w:autoSpaceDE w:val="0"/>
        <w:jc w:val="both"/>
        <w:rPr>
          <w:rFonts w:ascii="Arial Narrow" w:eastAsia="Calibri" w:hAnsi="Arial Narrow"/>
          <w:sz w:val="22"/>
          <w:lang w:eastAsia="en-US"/>
        </w:rPr>
      </w:pPr>
      <w:r w:rsidRPr="0041703B">
        <w:rPr>
          <w:rFonts w:ascii="Arial Narrow" w:eastAsia="Calibri" w:hAnsi="Arial Narrow"/>
          <w:sz w:val="22"/>
          <w:lang w:eastAsia="en-US"/>
        </w:rPr>
        <w:t>Le Décret n° 2005/577 du 23 février 2005 fixant les modalités de réalisation des é</w:t>
      </w:r>
      <w:r>
        <w:rPr>
          <w:rFonts w:ascii="Arial Narrow" w:eastAsia="Calibri" w:hAnsi="Arial Narrow"/>
          <w:sz w:val="22"/>
          <w:lang w:eastAsia="en-US"/>
        </w:rPr>
        <w:t xml:space="preserve">tudes d’impact environnemental </w:t>
      </w:r>
    </w:p>
    <w:p w14:paraId="74504FD5"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48138841" w14:textId="77777777" w:rsidR="00497A1B" w:rsidRPr="00863615" w:rsidRDefault="00497A1B" w:rsidP="008F72C1">
      <w:pPr>
        <w:widowControl w:val="0"/>
        <w:numPr>
          <w:ilvl w:val="0"/>
          <w:numId w:val="12"/>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14:paraId="305EF26B" w14:textId="77777777" w:rsidR="00497A1B" w:rsidRPr="00F251B1" w:rsidRDefault="00497A1B" w:rsidP="008F72C1">
      <w:pPr>
        <w:widowControl w:val="0"/>
        <w:numPr>
          <w:ilvl w:val="0"/>
          <w:numId w:val="12"/>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26" w:name="_Hlk3641215"/>
      <w:r w:rsidRPr="00F251B1">
        <w:rPr>
          <w:rFonts w:ascii="Arial Narrow" w:eastAsia="Calibri" w:hAnsi="Arial Narrow"/>
          <w:lang w:eastAsia="en-US"/>
        </w:rPr>
        <w:t xml:space="preserve">n° 2018/366 du 20 juin 2018 </w:t>
      </w:r>
      <w:bookmarkEnd w:id="226"/>
      <w:r w:rsidRPr="00F251B1">
        <w:rPr>
          <w:rFonts w:ascii="Arial Narrow" w:eastAsia="Calibri" w:hAnsi="Arial Narrow"/>
          <w:lang w:eastAsia="en-US"/>
        </w:rPr>
        <w:t>portant Code des Marchés Publics et ses textes d’application,</w:t>
      </w:r>
    </w:p>
    <w:p w14:paraId="4586AD51" w14:textId="77777777" w:rsidR="00497A1B" w:rsidRPr="00F251B1" w:rsidRDefault="00497A1B" w:rsidP="008F72C1">
      <w:pPr>
        <w:numPr>
          <w:ilvl w:val="0"/>
          <w:numId w:val="12"/>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5AB3C9FA"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Pr>
          <w:rFonts w:ascii="Arial Narrow" w:eastAsia="Calibri" w:hAnsi="Arial Narrow"/>
          <w:lang w:eastAsia="en-US"/>
        </w:rPr>
        <w:t>La Circulaire N°0001879/C/MINFI du 31 décembre 2025</w:t>
      </w:r>
      <w:r w:rsidRPr="00F251B1">
        <w:rPr>
          <w:rFonts w:ascii="Arial Narrow" w:eastAsia="Calibri" w:hAnsi="Arial Narrow"/>
          <w:lang w:eastAsia="en-US"/>
        </w:rPr>
        <w:t xml:space="preserve"> Portant Instruction Relative à l’Exécution, au Suivi et au Contrôle de l’Exécution du Budget de l’Etat, des Etablissements Publics Administratifs, </w:t>
      </w:r>
      <w:r w:rsidRPr="00E07408">
        <w:rPr>
          <w:rFonts w:ascii="Arial Narrow" w:eastAsia="Calibri" w:hAnsi="Arial Narrow"/>
          <w:sz w:val="22"/>
          <w:lang w:eastAsia="en-US"/>
        </w:rPr>
        <w:t>des Collectivités Territoriales Décentralisées et des autres organismes su</w:t>
      </w:r>
      <w:r>
        <w:rPr>
          <w:rFonts w:ascii="Arial Narrow" w:eastAsia="Calibri" w:hAnsi="Arial Narrow"/>
          <w:sz w:val="22"/>
          <w:lang w:eastAsia="en-US"/>
        </w:rPr>
        <w:t>bventionnés pour l’exercice 2026</w:t>
      </w:r>
      <w:r w:rsidRPr="00E07408">
        <w:rPr>
          <w:rFonts w:ascii="Arial Narrow" w:eastAsia="Calibri" w:hAnsi="Arial Narrow"/>
          <w:sz w:val="22"/>
          <w:lang w:eastAsia="en-US"/>
        </w:rPr>
        <w:t> ;</w:t>
      </w:r>
    </w:p>
    <w:p w14:paraId="3E585596" w14:textId="77777777" w:rsidR="00497A1B" w:rsidRPr="00863615" w:rsidRDefault="00497A1B" w:rsidP="008F72C1">
      <w:pPr>
        <w:widowControl w:val="0"/>
        <w:numPr>
          <w:ilvl w:val="0"/>
          <w:numId w:val="12"/>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5DD82632"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w:t>
      </w:r>
      <w:r>
        <w:rPr>
          <w:rFonts w:ascii="Arial Narrow" w:eastAsia="Calibri" w:hAnsi="Arial Narrow"/>
          <w:lang w:eastAsia="en-US"/>
        </w:rPr>
        <w:lastRenderedPageBreak/>
        <w:t xml:space="preserve">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483E29AD" w14:textId="77777777" w:rsidR="00497A1B" w:rsidRPr="00E07408" w:rsidRDefault="00497A1B" w:rsidP="008F72C1">
      <w:pPr>
        <w:widowControl w:val="0"/>
        <w:numPr>
          <w:ilvl w:val="0"/>
          <w:numId w:val="12"/>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06D0D161" w14:textId="77777777" w:rsidR="007C6166" w:rsidRPr="002A2C7D" w:rsidRDefault="007C6166" w:rsidP="00F7340F">
      <w:pPr>
        <w:pStyle w:val="CCAParticle"/>
      </w:pPr>
      <w:r w:rsidRPr="002A2C7D">
        <w:t>Article 8 Communication</w:t>
      </w:r>
    </w:p>
    <w:bookmarkEnd w:id="223"/>
    <w:bookmarkEnd w:id="224"/>
    <w:bookmarkEnd w:id="225"/>
    <w:p w14:paraId="13FD272B" w14:textId="7C839D82" w:rsidR="007C6166" w:rsidRPr="002A2C7D" w:rsidRDefault="00923351" w:rsidP="00923351">
      <w:pPr>
        <w:widowControl w:val="0"/>
        <w:autoSpaceDE w:val="0"/>
        <w:jc w:val="both"/>
        <w:rPr>
          <w:rFonts w:ascii="Arial Narrow" w:hAnsi="Arial Narrow"/>
          <w:spacing w:val="2"/>
        </w:rPr>
      </w:pPr>
      <w:r w:rsidRPr="002A2C7D">
        <w:rPr>
          <w:rFonts w:ascii="Arial Narrow" w:hAnsi="Arial Narrow"/>
          <w:spacing w:val="2"/>
        </w:rPr>
        <w:t xml:space="preserve">8.1. </w:t>
      </w:r>
      <w:r w:rsidR="007C6166" w:rsidRPr="002A2C7D">
        <w:rPr>
          <w:rFonts w:ascii="Arial Narrow" w:hAnsi="Arial Narrow"/>
          <w:spacing w:val="2"/>
        </w:rPr>
        <w:t xml:space="preserve">Toutes les communications au titre </w:t>
      </w:r>
      <w:r w:rsidR="007C6166" w:rsidRPr="002A2C7D">
        <w:rPr>
          <w:rFonts w:ascii="Arial Narrow" w:hAnsi="Arial Narrow"/>
          <w:iCs/>
        </w:rPr>
        <w:t>de la présente Lettre Commande</w:t>
      </w:r>
      <w:r w:rsidR="007C6166" w:rsidRPr="002A2C7D">
        <w:rPr>
          <w:rFonts w:ascii="Arial Narrow" w:hAnsi="Arial Narrow"/>
          <w:spacing w:val="2"/>
        </w:rPr>
        <w:t xml:space="preserve"> sont écrites et les notifications faites aux adresses ci-après </w:t>
      </w:r>
    </w:p>
    <w:p w14:paraId="2A67AAD9" w14:textId="66120F96" w:rsidR="00E14E67" w:rsidRPr="002A2C7D" w:rsidRDefault="007C6166" w:rsidP="008F72C1">
      <w:pPr>
        <w:pStyle w:val="Paragraphedeliste"/>
        <w:widowControl w:val="0"/>
        <w:numPr>
          <w:ilvl w:val="0"/>
          <w:numId w:val="42"/>
        </w:numPr>
        <w:autoSpaceDE w:val="0"/>
        <w:spacing w:after="0" w:line="240" w:lineRule="auto"/>
        <w:jc w:val="both"/>
        <w:rPr>
          <w:rFonts w:ascii="Arial Narrow" w:hAnsi="Arial Narrow"/>
        </w:rPr>
      </w:pPr>
      <w:r w:rsidRPr="002A2C7D">
        <w:rPr>
          <w:rFonts w:ascii="Arial Narrow" w:hAnsi="Arial Narrow"/>
          <w:spacing w:val="2"/>
          <w:sz w:val="24"/>
          <w:szCs w:val="24"/>
        </w:rPr>
        <w:t xml:space="preserve">Dans le cas où le cocontractant est le destinataire : </w:t>
      </w:r>
    </w:p>
    <w:p w14:paraId="5DECD5A4" w14:textId="58E67EDD" w:rsidR="00E14E67" w:rsidRPr="002A2C7D" w:rsidRDefault="00E14E67" w:rsidP="007776BE">
      <w:pPr>
        <w:widowControl w:val="0"/>
        <w:autoSpaceDE w:val="0"/>
        <w:jc w:val="both"/>
        <w:rPr>
          <w:rFonts w:ascii="Arial Narrow" w:hAnsi="Arial Narrow"/>
        </w:rPr>
      </w:pPr>
      <w:r w:rsidRPr="002A2C7D">
        <w:rPr>
          <w:rFonts w:ascii="Arial Narrow" w:hAnsi="Arial Narrow"/>
        </w:rPr>
        <w:t xml:space="preserve">Dans un délai de quinze (15) jours calendaires suivant la </w:t>
      </w:r>
      <w:r w:rsidR="007776BE" w:rsidRPr="002A2C7D">
        <w:rPr>
          <w:rFonts w:ascii="Arial Narrow" w:hAnsi="Arial Narrow"/>
        </w:rPr>
        <w:t>notification</w:t>
      </w:r>
      <w:r w:rsidRPr="002A2C7D">
        <w:rPr>
          <w:rFonts w:ascii="Arial Narrow" w:hAnsi="Arial Narrow"/>
        </w:rPr>
        <w:t xml:space="preserve"> </w:t>
      </w:r>
      <w:r w:rsidR="007776BE" w:rsidRPr="002A2C7D">
        <w:rPr>
          <w:rFonts w:ascii="Arial Narrow" w:hAnsi="Arial Narrow"/>
        </w:rPr>
        <w:t>de l’Ordre de Service de démarrage des travaux, l’entrepreneur es</w:t>
      </w:r>
      <w:r w:rsidR="00290299">
        <w:rPr>
          <w:rFonts w:ascii="Arial Narrow" w:hAnsi="Arial Narrow"/>
        </w:rPr>
        <w:t>t tenu d’élire domicile à Kyé-Ossi</w:t>
      </w:r>
      <w:r w:rsidR="007776BE" w:rsidRPr="002A2C7D">
        <w:rPr>
          <w:rFonts w:ascii="Arial Narrow" w:hAnsi="Arial Narrow"/>
        </w:rPr>
        <w:t xml:space="preserve"> et communiquer son adresse au Maitre d’Ouvrage. En cas de changement d’adresse, l’entrepreneur est tenu de l’en informer dans les mêmes délais. </w:t>
      </w:r>
    </w:p>
    <w:p w14:paraId="5891AFC7" w14:textId="2E985709" w:rsidR="00923351" w:rsidRPr="006717DA" w:rsidRDefault="007776BE" w:rsidP="007776BE">
      <w:pPr>
        <w:widowControl w:val="0"/>
        <w:autoSpaceDE w:val="0"/>
        <w:jc w:val="both"/>
        <w:rPr>
          <w:rFonts w:ascii="Arial Narrow" w:hAnsi="Arial Narrow"/>
        </w:rPr>
      </w:pPr>
      <w:r w:rsidRPr="002A2C7D">
        <w:rPr>
          <w:rFonts w:ascii="Arial Narrow" w:hAnsi="Arial Narrow"/>
        </w:rPr>
        <w:t xml:space="preserve">Passé le délai de quinze (15) jours pour faire connaitre au Maitre d’Ouvrage, au </w:t>
      </w:r>
      <w:r w:rsidR="0085726D" w:rsidRPr="002A2C7D">
        <w:rPr>
          <w:rFonts w:ascii="Arial Narrow" w:hAnsi="Arial Narrow"/>
        </w:rPr>
        <w:t>C</w:t>
      </w:r>
      <w:r w:rsidRPr="002A2C7D">
        <w:rPr>
          <w:rFonts w:ascii="Arial Narrow" w:hAnsi="Arial Narrow"/>
        </w:rPr>
        <w:t xml:space="preserve">hef de service son domicile, les correspondances seront valablement adressées dans les mêmes </w:t>
      </w:r>
      <w:r w:rsidR="002A2C7D" w:rsidRPr="002A2C7D">
        <w:rPr>
          <w:rFonts w:ascii="Arial Narrow" w:hAnsi="Arial Narrow"/>
        </w:rPr>
        <w:t xml:space="preserve">délais </w:t>
      </w:r>
      <w:r w:rsidR="00290299">
        <w:rPr>
          <w:rFonts w:ascii="Arial Narrow" w:hAnsi="Arial Narrow"/>
        </w:rPr>
        <w:t>à la Mairie de Kyé-Ossi</w:t>
      </w:r>
      <w:r w:rsidRPr="002A2C7D">
        <w:rPr>
          <w:rFonts w:ascii="Arial Narrow" w:hAnsi="Arial Narrow"/>
        </w:rPr>
        <w:t xml:space="preserve"> </w:t>
      </w:r>
      <w:r w:rsidR="00923351" w:rsidRPr="002A2C7D">
        <w:rPr>
          <w:rFonts w:ascii="Arial Narrow" w:hAnsi="Arial Narrow"/>
        </w:rPr>
        <w:t>dont relèvent les travaux.</w:t>
      </w:r>
    </w:p>
    <w:p w14:paraId="6A54FFF5" w14:textId="4CEA7BDD" w:rsidR="007C6166" w:rsidRPr="002A2C7D" w:rsidRDefault="007C6166" w:rsidP="008F72C1">
      <w:pPr>
        <w:pStyle w:val="Paragraphedeliste"/>
        <w:widowControl w:val="0"/>
        <w:numPr>
          <w:ilvl w:val="0"/>
          <w:numId w:val="42"/>
        </w:numPr>
        <w:autoSpaceDE w:val="0"/>
        <w:spacing w:after="0" w:line="240" w:lineRule="auto"/>
        <w:jc w:val="both"/>
        <w:rPr>
          <w:rFonts w:ascii="Arial Narrow" w:hAnsi="Arial Narrow"/>
        </w:rPr>
      </w:pPr>
      <w:r w:rsidRPr="002A2C7D">
        <w:rPr>
          <w:rFonts w:ascii="Arial Narrow" w:hAnsi="Arial Narrow"/>
        </w:rPr>
        <w:t xml:space="preserve"> Dans le cas où le Maître d’Ouv</w:t>
      </w:r>
      <w:r w:rsidR="00290299">
        <w:rPr>
          <w:rFonts w:ascii="Arial Narrow" w:hAnsi="Arial Narrow"/>
        </w:rPr>
        <w:t>rage</w:t>
      </w:r>
      <w:r w:rsidRPr="002A2C7D">
        <w:rPr>
          <w:rFonts w:ascii="Arial Narrow" w:hAnsi="Arial Narrow"/>
        </w:rPr>
        <w:t xml:space="preserve"> en est le destinataire :</w:t>
      </w:r>
    </w:p>
    <w:p w14:paraId="2445C448" w14:textId="0CB16CB0" w:rsidR="00923351" w:rsidRPr="006717DA" w:rsidRDefault="00923351" w:rsidP="006717DA">
      <w:pPr>
        <w:widowControl w:val="0"/>
        <w:autoSpaceDE w:val="0"/>
        <w:ind w:left="567"/>
        <w:jc w:val="both"/>
        <w:rPr>
          <w:rFonts w:ascii="Arial Narrow" w:hAnsi="Arial Narrow"/>
        </w:rPr>
      </w:pPr>
      <w:r w:rsidRPr="002A2C7D">
        <w:rPr>
          <w:rFonts w:ascii="Arial Narrow" w:hAnsi="Arial Narrow"/>
        </w:rPr>
        <w:t>Monsieur le Maitre d’Ouvrage, avec copie adressée dans les mêmes délais, au</w:t>
      </w:r>
      <w:r w:rsidR="00290299">
        <w:rPr>
          <w:rFonts w:ascii="Arial Narrow" w:hAnsi="Arial Narrow"/>
        </w:rPr>
        <w:t xml:space="preserve"> Chef de service, à l’ingénieur</w:t>
      </w:r>
      <w:r w:rsidR="006717DA">
        <w:rPr>
          <w:rFonts w:ascii="Arial Narrow" w:hAnsi="Arial Narrow"/>
        </w:rPr>
        <w:t>.</w:t>
      </w:r>
    </w:p>
    <w:p w14:paraId="01D52975" w14:textId="5BB83F10" w:rsidR="00C269EB" w:rsidRPr="00497A1B" w:rsidRDefault="00923351" w:rsidP="00497A1B">
      <w:pPr>
        <w:widowControl w:val="0"/>
        <w:autoSpaceDE w:val="0"/>
        <w:jc w:val="both"/>
        <w:rPr>
          <w:rFonts w:ascii="Arial Narrow" w:hAnsi="Arial Narrow"/>
        </w:rPr>
      </w:pPr>
      <w:r w:rsidRPr="002A2C7D">
        <w:rPr>
          <w:rFonts w:ascii="Arial Narrow" w:hAnsi="Arial Narrow"/>
        </w:rPr>
        <w:t>8.2. Le Co-contractant adressera toutes notifications écrites ou correspondances à l’ingénieur, avec copi</w:t>
      </w:r>
      <w:r w:rsidR="00497A1B">
        <w:rPr>
          <w:rFonts w:ascii="Arial Narrow" w:hAnsi="Arial Narrow"/>
        </w:rPr>
        <w:t>e au Chef de service du Marché.</w:t>
      </w:r>
    </w:p>
    <w:bookmarkEnd w:id="212"/>
    <w:p w14:paraId="7C690C53" w14:textId="469AB081" w:rsidR="003F7F98" w:rsidRPr="001D5AF4" w:rsidRDefault="003F7F98" w:rsidP="00D154B7">
      <w:pPr>
        <w:widowControl w:val="0"/>
        <w:autoSpaceDE w:val="0"/>
        <w:ind w:left="567"/>
        <w:jc w:val="both"/>
        <w:rPr>
          <w:color w:val="FF0000"/>
          <w:sz w:val="10"/>
          <w:szCs w:val="10"/>
        </w:rPr>
      </w:pPr>
    </w:p>
    <w:p w14:paraId="34A78858" w14:textId="0D201F2B" w:rsidR="00290299" w:rsidRPr="00497A1B" w:rsidRDefault="003F7F98" w:rsidP="00497A1B">
      <w:pPr>
        <w:pStyle w:val="CCAPchapitre"/>
      </w:pPr>
      <w:bookmarkStart w:id="227" w:name="_Toc530307795"/>
      <w:bookmarkStart w:id="228" w:name="_Toc97557081"/>
      <w:bookmarkStart w:id="229" w:name="_Toc157306067"/>
      <w:r w:rsidRPr="00497A1B">
        <w:t>Exécution des travaux</w:t>
      </w:r>
      <w:bookmarkEnd w:id="227"/>
      <w:bookmarkEnd w:id="228"/>
      <w:bookmarkEnd w:id="229"/>
    </w:p>
    <w:p w14:paraId="2D4582A5" w14:textId="77777777" w:rsidR="007C7BD1" w:rsidRPr="002A2C7D" w:rsidRDefault="007C7BD1" w:rsidP="00F7340F">
      <w:pPr>
        <w:pStyle w:val="CCAParticle"/>
      </w:pPr>
      <w:bookmarkStart w:id="230" w:name="_Toc530307796"/>
      <w:bookmarkStart w:id="231" w:name="_Toc97557082"/>
      <w:bookmarkStart w:id="232" w:name="_Toc157306068"/>
      <w:r w:rsidRPr="002A2C7D">
        <w:t>Article 9 Consistance des prestations</w:t>
      </w:r>
    </w:p>
    <w:bookmarkEnd w:id="230"/>
    <w:bookmarkEnd w:id="231"/>
    <w:bookmarkEnd w:id="232"/>
    <w:p w14:paraId="5EB1AE89" w14:textId="34F3DBF4" w:rsidR="007C7BD1" w:rsidRPr="002A2C7D" w:rsidRDefault="007C7BD1" w:rsidP="007C7BD1">
      <w:pPr>
        <w:widowControl w:val="0"/>
        <w:autoSpaceDE w:val="0"/>
        <w:jc w:val="both"/>
        <w:rPr>
          <w:rFonts w:ascii="Arial Narrow" w:hAnsi="Arial Narrow"/>
        </w:rPr>
      </w:pPr>
      <w:r w:rsidRPr="002A2C7D">
        <w:rPr>
          <w:rFonts w:ascii="Arial Narrow" w:hAnsi="Arial Narrow"/>
        </w:rPr>
        <w:t xml:space="preserve">Les travaux à réaliser dans le cadre </w:t>
      </w:r>
      <w:r w:rsidRPr="002A2C7D">
        <w:rPr>
          <w:rFonts w:ascii="Arial Narrow" w:hAnsi="Arial Narrow"/>
          <w:iCs/>
        </w:rPr>
        <w:t>de la présente Lettre Commande</w:t>
      </w:r>
      <w:r w:rsidRPr="002A2C7D">
        <w:rPr>
          <w:rFonts w:ascii="Arial Narrow" w:hAnsi="Arial Narrow"/>
        </w:rPr>
        <w:t xml:space="preserve"> comprennent :</w:t>
      </w:r>
    </w:p>
    <w:p w14:paraId="5E1C6DB8" w14:textId="77777777" w:rsidR="00A672DF" w:rsidRPr="00414D46" w:rsidRDefault="00A672DF" w:rsidP="008F72C1">
      <w:pPr>
        <w:pStyle w:val="Paragraphedeliste"/>
        <w:numPr>
          <w:ilvl w:val="0"/>
          <w:numId w:val="70"/>
        </w:numPr>
        <w:suppressAutoHyphens w:val="0"/>
        <w:autoSpaceDN/>
        <w:spacing w:after="0"/>
        <w:jc w:val="both"/>
        <w:textAlignment w:val="auto"/>
        <w:rPr>
          <w:rFonts w:ascii="Arial Narrow" w:hAnsi="Arial Narrow"/>
          <w:sz w:val="24"/>
          <w:szCs w:val="24"/>
        </w:rPr>
      </w:pPr>
      <w:r w:rsidRPr="00414D46">
        <w:rPr>
          <w:rFonts w:ascii="Arial Narrow" w:hAnsi="Arial Narrow"/>
          <w:sz w:val="24"/>
          <w:szCs w:val="24"/>
        </w:rPr>
        <w:t>INSTALLATION DE C</w:t>
      </w:r>
      <w:r>
        <w:rPr>
          <w:rFonts w:ascii="Arial Narrow" w:hAnsi="Arial Narrow"/>
          <w:sz w:val="24"/>
          <w:szCs w:val="24"/>
        </w:rPr>
        <w:t>HANTIER</w:t>
      </w:r>
      <w:r w:rsidRPr="00414D46">
        <w:rPr>
          <w:rFonts w:ascii="Arial Narrow" w:hAnsi="Arial Narrow"/>
          <w:sz w:val="24"/>
          <w:szCs w:val="24"/>
        </w:rPr>
        <w:t xml:space="preserve"> ;</w:t>
      </w:r>
    </w:p>
    <w:p w14:paraId="03AA0D2E" w14:textId="77777777" w:rsidR="00A672DF" w:rsidRPr="00414D46" w:rsidRDefault="00A672DF" w:rsidP="008F72C1">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NETTOYAGE ET TERRASSEMENTS</w:t>
      </w:r>
      <w:r w:rsidRPr="00414D46">
        <w:rPr>
          <w:rFonts w:ascii="Arial Narrow" w:hAnsi="Arial Narrow"/>
          <w:sz w:val="24"/>
          <w:szCs w:val="24"/>
        </w:rPr>
        <w:t> ;</w:t>
      </w:r>
    </w:p>
    <w:p w14:paraId="0B7412F5" w14:textId="1835F4ED" w:rsidR="00290299" w:rsidRPr="00E07408" w:rsidRDefault="00A672DF" w:rsidP="008F72C1">
      <w:pPr>
        <w:pStyle w:val="Paragraphedeliste"/>
        <w:numPr>
          <w:ilvl w:val="0"/>
          <w:numId w:val="70"/>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ET DRAINAGE </w:t>
      </w:r>
      <w:r>
        <w:rPr>
          <w:rFonts w:ascii="Arial Narrow" w:hAnsi="Arial Narrow"/>
          <w:color w:val="FF0000"/>
          <w:sz w:val="24"/>
          <w:szCs w:val="24"/>
        </w:rPr>
        <w:t>;</w:t>
      </w:r>
    </w:p>
    <w:p w14:paraId="3199713A" w14:textId="77777777" w:rsidR="007C7BD1" w:rsidRPr="002A2C7D" w:rsidRDefault="007C7BD1" w:rsidP="007C7BD1">
      <w:pPr>
        <w:keepNext/>
        <w:jc w:val="both"/>
        <w:outlineLvl w:val="2"/>
        <w:rPr>
          <w:rFonts w:ascii="Arial Narrow" w:hAnsi="Arial Narrow"/>
          <w:b/>
          <w:sz w:val="28"/>
        </w:rPr>
      </w:pPr>
      <w:r w:rsidRPr="002A2C7D">
        <w:rPr>
          <w:rFonts w:ascii="Arial Narrow" w:hAnsi="Arial Narrow"/>
          <w:b/>
          <w:sz w:val="28"/>
        </w:rPr>
        <w:t>Article</w:t>
      </w:r>
      <w:r w:rsidRPr="001D5AF4">
        <w:rPr>
          <w:rFonts w:ascii="Arial Narrow" w:hAnsi="Arial Narrow"/>
          <w:b/>
          <w:color w:val="FF0000"/>
          <w:sz w:val="28"/>
        </w:rPr>
        <w:t xml:space="preserve"> </w:t>
      </w:r>
      <w:r w:rsidRPr="002A2C7D">
        <w:rPr>
          <w:rFonts w:ascii="Arial Narrow" w:hAnsi="Arial Narrow"/>
          <w:b/>
          <w:sz w:val="28"/>
        </w:rPr>
        <w:t xml:space="preserve">10- Délais d’exécution </w:t>
      </w:r>
      <w:r w:rsidRPr="00290299">
        <w:rPr>
          <w:rFonts w:ascii="Arial Narrow" w:hAnsi="Arial Narrow"/>
          <w:b/>
          <w:sz w:val="28"/>
        </w:rPr>
        <w:t>de la Lettre Commande</w:t>
      </w:r>
    </w:p>
    <w:p w14:paraId="66998147" w14:textId="361F687B" w:rsidR="007C7BD1" w:rsidRPr="002A2C7D" w:rsidRDefault="007C7BD1" w:rsidP="008F72C1">
      <w:pPr>
        <w:pStyle w:val="Paragraphedeliste"/>
        <w:widowControl w:val="0"/>
        <w:numPr>
          <w:ilvl w:val="1"/>
          <w:numId w:val="35"/>
        </w:numPr>
        <w:autoSpaceDE w:val="0"/>
        <w:spacing w:after="0"/>
        <w:jc w:val="both"/>
        <w:rPr>
          <w:rFonts w:ascii="Arial Narrow" w:hAnsi="Arial Narrow"/>
          <w:i/>
          <w:iCs/>
          <w:sz w:val="24"/>
          <w:szCs w:val="24"/>
        </w:rPr>
      </w:pPr>
      <w:r w:rsidRPr="002A2C7D">
        <w:rPr>
          <w:rFonts w:ascii="Arial Narrow" w:hAnsi="Arial Narrow"/>
          <w:sz w:val="24"/>
          <w:szCs w:val="24"/>
        </w:rPr>
        <w:t xml:space="preserve">Le délai d’exécution des travaux objet </w:t>
      </w:r>
      <w:r w:rsidRPr="002A2C7D">
        <w:rPr>
          <w:rFonts w:ascii="Arial Narrow" w:hAnsi="Arial Narrow"/>
          <w:iCs/>
          <w:sz w:val="24"/>
          <w:szCs w:val="24"/>
        </w:rPr>
        <w:t>de la présente Lettre Commande</w:t>
      </w:r>
      <w:r w:rsidRPr="002A2C7D">
        <w:rPr>
          <w:rFonts w:ascii="Arial Narrow" w:hAnsi="Arial Narrow"/>
          <w:sz w:val="24"/>
          <w:szCs w:val="24"/>
        </w:rPr>
        <w:t xml:space="preserve"> </w:t>
      </w:r>
      <w:r w:rsidRPr="002A2C7D">
        <w:rPr>
          <w:rFonts w:ascii="Arial Narrow" w:hAnsi="Arial Narrow"/>
          <w:spacing w:val="1"/>
          <w:sz w:val="24"/>
          <w:szCs w:val="24"/>
        </w:rPr>
        <w:t>es</w:t>
      </w:r>
      <w:r w:rsidRPr="002A2C7D">
        <w:rPr>
          <w:rFonts w:ascii="Arial Narrow" w:hAnsi="Arial Narrow"/>
          <w:sz w:val="24"/>
          <w:szCs w:val="24"/>
        </w:rPr>
        <w:t xml:space="preserve">t </w:t>
      </w:r>
      <w:r w:rsidRPr="002A2C7D">
        <w:rPr>
          <w:rFonts w:ascii="Arial Narrow" w:hAnsi="Arial Narrow"/>
          <w:spacing w:val="1"/>
          <w:sz w:val="24"/>
          <w:szCs w:val="24"/>
        </w:rPr>
        <w:t>d</w:t>
      </w:r>
      <w:r w:rsidRPr="002A2C7D">
        <w:rPr>
          <w:rFonts w:ascii="Arial Narrow" w:hAnsi="Arial Narrow"/>
          <w:sz w:val="24"/>
          <w:szCs w:val="24"/>
        </w:rPr>
        <w:t xml:space="preserve">e </w:t>
      </w:r>
      <w:r w:rsidRPr="002A2C7D">
        <w:rPr>
          <w:rFonts w:ascii="Arial Narrow" w:hAnsi="Arial Narrow"/>
          <w:spacing w:val="-29"/>
          <w:sz w:val="24"/>
          <w:szCs w:val="24"/>
        </w:rPr>
        <w:t xml:space="preserve">:   </w:t>
      </w:r>
      <w:r w:rsidRPr="002A2C7D">
        <w:rPr>
          <w:rFonts w:ascii="Arial Narrow" w:hAnsi="Arial Narrow"/>
          <w:b/>
          <w:bCs/>
          <w:spacing w:val="-29"/>
          <w:sz w:val="24"/>
          <w:szCs w:val="24"/>
        </w:rPr>
        <w:t xml:space="preserve">Trois (03) mois </w:t>
      </w:r>
    </w:p>
    <w:p w14:paraId="1659ECD6" w14:textId="49C96E73" w:rsidR="007C7BD1" w:rsidRPr="00E07408" w:rsidRDefault="007C7BD1" w:rsidP="00E07408">
      <w:pPr>
        <w:widowControl w:val="0"/>
        <w:tabs>
          <w:tab w:val="left" w:pos="851"/>
        </w:tabs>
        <w:autoSpaceDE w:val="0"/>
        <w:jc w:val="both"/>
        <w:rPr>
          <w:rFonts w:ascii="Arial Narrow" w:hAnsi="Arial Narrow"/>
          <w:sz w:val="22"/>
        </w:rPr>
      </w:pPr>
      <w:r w:rsidRPr="00290299">
        <w:rPr>
          <w:rFonts w:ascii="Arial Narrow" w:hAnsi="Arial Narrow"/>
          <w:sz w:val="22"/>
        </w:rPr>
        <w:t>Ce délai court à compter de la date de notification de l’</w:t>
      </w:r>
      <w:r w:rsidR="00276020" w:rsidRPr="00290299">
        <w:rPr>
          <w:rFonts w:ascii="Arial Narrow" w:hAnsi="Arial Narrow"/>
          <w:sz w:val="22"/>
        </w:rPr>
        <w:t>O</w:t>
      </w:r>
      <w:r w:rsidRPr="00290299">
        <w:rPr>
          <w:rFonts w:ascii="Arial Narrow" w:hAnsi="Arial Narrow"/>
          <w:sz w:val="22"/>
        </w:rPr>
        <w:t xml:space="preserve">rdre de </w:t>
      </w:r>
      <w:r w:rsidR="00276020" w:rsidRPr="00290299">
        <w:rPr>
          <w:rFonts w:ascii="Arial Narrow" w:hAnsi="Arial Narrow"/>
          <w:sz w:val="22"/>
        </w:rPr>
        <w:t>S</w:t>
      </w:r>
      <w:r w:rsidRPr="00290299">
        <w:rPr>
          <w:rFonts w:ascii="Arial Narrow" w:hAnsi="Arial Narrow"/>
          <w:sz w:val="22"/>
        </w:rPr>
        <w:t>ervice de commencer les trava</w:t>
      </w:r>
      <w:r w:rsidR="00E07408">
        <w:rPr>
          <w:rFonts w:ascii="Arial Narrow" w:hAnsi="Arial Narrow"/>
          <w:sz w:val="22"/>
        </w:rPr>
        <w:t xml:space="preserve">ux, sauf stipulation contraire </w:t>
      </w:r>
    </w:p>
    <w:p w14:paraId="6E19CFE4" w14:textId="281440CC" w:rsidR="009B423E" w:rsidRPr="00E07408" w:rsidRDefault="007C7BD1" w:rsidP="009B423E">
      <w:pPr>
        <w:widowControl w:val="0"/>
        <w:autoSpaceDE w:val="0"/>
        <w:jc w:val="both"/>
        <w:rPr>
          <w:rFonts w:ascii="Arial Narrow" w:hAnsi="Arial Narrow"/>
          <w:iCs/>
        </w:rPr>
      </w:pPr>
      <w:r w:rsidRPr="002A2C7D">
        <w:rPr>
          <w:rFonts w:ascii="Arial Narrow" w:hAnsi="Arial Narrow"/>
          <w:b/>
        </w:rPr>
        <w:t xml:space="preserve">10.3 </w:t>
      </w:r>
      <w:r w:rsidR="009B423E" w:rsidRPr="002A2C7D">
        <w:rPr>
          <w:rFonts w:ascii="Arial Narrow" w:hAnsi="Arial Narrow"/>
          <w:b/>
          <w:iCs/>
        </w:rPr>
        <w:t>T</w:t>
      </w:r>
      <w:r w:rsidRPr="002A2C7D">
        <w:rPr>
          <w:rFonts w:ascii="Arial Narrow" w:hAnsi="Arial Narrow"/>
          <w:b/>
          <w:iCs/>
        </w:rPr>
        <w:t>ranche</w:t>
      </w:r>
      <w:r w:rsidR="009B423E" w:rsidRPr="002A2C7D">
        <w:rPr>
          <w:rFonts w:ascii="Arial Narrow" w:hAnsi="Arial Narrow"/>
          <w:b/>
          <w:iCs/>
        </w:rPr>
        <w:t> </w:t>
      </w:r>
      <w:r w:rsidR="009B423E" w:rsidRPr="002A2C7D">
        <w:rPr>
          <w:rFonts w:ascii="Arial Narrow" w:hAnsi="Arial Narrow"/>
          <w:iCs/>
        </w:rPr>
        <w:t>:</w:t>
      </w:r>
      <w:r w:rsidRPr="002A2C7D">
        <w:rPr>
          <w:rFonts w:ascii="Arial Narrow" w:hAnsi="Arial Narrow"/>
          <w:iCs/>
        </w:rPr>
        <w:t xml:space="preserve"> </w:t>
      </w:r>
      <w:r w:rsidR="009B423E" w:rsidRPr="002A2C7D">
        <w:rPr>
          <w:rFonts w:ascii="Arial Narrow" w:hAnsi="Arial Narrow"/>
          <w:b/>
          <w:bCs/>
          <w:iCs/>
        </w:rPr>
        <w:t>SANS OBJET</w:t>
      </w:r>
    </w:p>
    <w:p w14:paraId="2F332190" w14:textId="72F4286B" w:rsidR="007C7BD1" w:rsidRPr="001D5AF4" w:rsidRDefault="007C7BD1" w:rsidP="00F7340F">
      <w:pPr>
        <w:pStyle w:val="CCAParticle"/>
        <w:rPr>
          <w:color w:val="FF0000"/>
        </w:rPr>
      </w:pPr>
      <w:bookmarkStart w:id="233" w:name="_Toc157306070"/>
      <w:bookmarkStart w:id="234" w:name="_Toc530307798"/>
      <w:bookmarkStart w:id="235" w:name="_Toc97557084"/>
      <w:r w:rsidRPr="002A2C7D">
        <w:t>Article 11- Obligations du Maître d’Ouvr</w:t>
      </w:r>
      <w:r w:rsidR="00A672DF">
        <w:t>age</w:t>
      </w:r>
      <w:r w:rsidRPr="002A2C7D">
        <w:t xml:space="preserve"> </w:t>
      </w:r>
    </w:p>
    <w:bookmarkEnd w:id="233"/>
    <w:bookmarkEnd w:id="234"/>
    <w:bookmarkEnd w:id="235"/>
    <w:p w14:paraId="013C5F67" w14:textId="6A88F8B9"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11.1. Le Maître d’ouvrage ou le </w:t>
      </w:r>
      <w:r w:rsidRPr="002A2C7D">
        <w:rPr>
          <w:rFonts w:ascii="Arial Narrow" w:hAnsi="Arial Narrow"/>
          <w:iCs/>
        </w:rPr>
        <w:t xml:space="preserve">Maître d’Ouvrage Délégué </w:t>
      </w:r>
      <w:r w:rsidRPr="002A2C7D">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Pr="002A2C7D">
        <w:rPr>
          <w:rFonts w:ascii="Arial Narrow" w:hAnsi="Arial Narrow"/>
          <w:iCs/>
        </w:rPr>
        <w:t>de la Lettre Commande</w:t>
      </w:r>
      <w:r w:rsidRPr="002A2C7D">
        <w:rPr>
          <w:rFonts w:ascii="Arial Narrow" w:hAnsi="Arial Narrow"/>
        </w:rPr>
        <w:t>, Il doit fournir au Cocontractant les facilités pour l’accès aux sites des projets. Pour les sites éloignés du siège du Maître d’Ouvrage, les frais de transports pour leur accès son</w:t>
      </w:r>
      <w:r w:rsidR="00B3333C">
        <w:rPr>
          <w:rFonts w:ascii="Arial Narrow" w:hAnsi="Arial Narrow"/>
        </w:rPr>
        <w:t>t à la charge du Cocontractant.</w:t>
      </w:r>
    </w:p>
    <w:p w14:paraId="0DD4AA2B" w14:textId="1575ED4F"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11.2.  Le Maître d’ouvrage ou le </w:t>
      </w:r>
      <w:r w:rsidRPr="002A2C7D">
        <w:rPr>
          <w:rFonts w:ascii="Arial Narrow" w:hAnsi="Arial Narrow"/>
          <w:iCs/>
        </w:rPr>
        <w:t xml:space="preserve">Maître d’Ouvrage Délégué </w:t>
      </w:r>
      <w:r w:rsidRPr="002A2C7D">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2A2C7D">
        <w:rPr>
          <w:rFonts w:ascii="Arial Narrow" w:hAnsi="Arial Narrow"/>
          <w:iCs/>
        </w:rPr>
        <w:t>de la Lettre Commande</w:t>
      </w:r>
      <w:r w:rsidRPr="002A2C7D">
        <w:rPr>
          <w:rFonts w:ascii="Arial Narrow" w:hAnsi="Arial Narrow"/>
        </w:rPr>
        <w:t>, et q</w:t>
      </w:r>
      <w:r w:rsidR="00B3333C">
        <w:rPr>
          <w:rFonts w:ascii="Arial Narrow" w:hAnsi="Arial Narrow"/>
        </w:rPr>
        <w:t>ui relèvent de ses obligations.</w:t>
      </w:r>
    </w:p>
    <w:p w14:paraId="7D52EE70" w14:textId="5FE0C4A2" w:rsidR="007C7BD1" w:rsidRPr="00B3333C" w:rsidRDefault="007C7BD1" w:rsidP="007C7BD1">
      <w:pPr>
        <w:widowControl w:val="0"/>
        <w:autoSpaceDE w:val="0"/>
        <w:jc w:val="both"/>
        <w:rPr>
          <w:rFonts w:ascii="Arial Narrow" w:hAnsi="Arial Narrow"/>
        </w:rPr>
      </w:pPr>
      <w:r w:rsidRPr="002A2C7D">
        <w:rPr>
          <w:rFonts w:ascii="Arial Narrow" w:hAnsi="Arial Narrow"/>
        </w:rPr>
        <w:t>11.3. Si le cocontractant de l’administration en fait la demande, le Maître d’ouvrage ou le Maître d’Ouvrage Délégué</w:t>
      </w:r>
      <w:r w:rsidRPr="002A2C7D">
        <w:rPr>
          <w:rFonts w:ascii="Arial Narrow" w:hAnsi="Arial Narrow"/>
          <w:i/>
          <w:iCs/>
        </w:rPr>
        <w:t xml:space="preserve"> </w:t>
      </w:r>
      <w:r w:rsidRPr="002A2C7D">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Pr="002A2C7D">
        <w:rPr>
          <w:rFonts w:ascii="Arial Narrow" w:hAnsi="Arial Narrow"/>
          <w:iCs/>
        </w:rPr>
        <w:t>de la Lettre Commande</w:t>
      </w:r>
      <w:r w:rsidRPr="002A2C7D">
        <w:rPr>
          <w:rFonts w:ascii="Arial Narrow" w:hAnsi="Arial Narrow"/>
        </w:rPr>
        <w:t xml:space="preserve"> requise par ces organismes pour le cocontractant, ses sous-traitants ou le personnel du cocontractant ou de se</w:t>
      </w:r>
      <w:r w:rsidR="00B3333C">
        <w:rPr>
          <w:rFonts w:ascii="Arial Narrow" w:hAnsi="Arial Narrow"/>
        </w:rPr>
        <w:t>s sous-traitants selon les cas.</w:t>
      </w:r>
    </w:p>
    <w:p w14:paraId="12ABC0C4" w14:textId="40897DEC" w:rsidR="007C7BD1" w:rsidRPr="000D19E4" w:rsidRDefault="007C7BD1" w:rsidP="007C7BD1">
      <w:pPr>
        <w:widowControl w:val="0"/>
        <w:autoSpaceDE w:val="0"/>
        <w:jc w:val="both"/>
        <w:rPr>
          <w:rFonts w:ascii="Arial Narrow" w:hAnsi="Arial Narrow"/>
        </w:rPr>
      </w:pPr>
      <w:r w:rsidRPr="002A2C7D">
        <w:rPr>
          <w:rFonts w:ascii="Arial Narrow" w:hAnsi="Arial Narrow"/>
        </w:rPr>
        <w:t>11.4 Le Maître d’Ouvrage assure au cocontractant la protection contre les menaces, outrages, violences, voies de fait, injures ou diffamations, dont il peut être victime en raison ou à l’occasi</w:t>
      </w:r>
      <w:r w:rsidR="000D19E4">
        <w:rPr>
          <w:rFonts w:ascii="Arial Narrow" w:hAnsi="Arial Narrow"/>
        </w:rPr>
        <w:t>on de l’exercice de sa mission.</w:t>
      </w:r>
    </w:p>
    <w:p w14:paraId="620EEC4D" w14:textId="77777777" w:rsidR="007C7BD1" w:rsidRPr="002A2C7D" w:rsidRDefault="007C7BD1" w:rsidP="00F7340F">
      <w:pPr>
        <w:pStyle w:val="CCAParticle"/>
      </w:pPr>
      <w:bookmarkStart w:id="236" w:name="_Hlk159273232"/>
      <w:bookmarkStart w:id="237" w:name="_Toc530307799"/>
      <w:bookmarkStart w:id="238" w:name="_Toc97557085"/>
      <w:bookmarkStart w:id="239" w:name="_Toc157306071"/>
      <w:r w:rsidRPr="002A2C7D">
        <w:t>Article 12-</w:t>
      </w:r>
      <w:bookmarkEnd w:id="236"/>
      <w:r w:rsidRPr="002A2C7D">
        <w:t xml:space="preserve"> Ordres de service </w:t>
      </w:r>
    </w:p>
    <w:bookmarkEnd w:id="237"/>
    <w:bookmarkEnd w:id="238"/>
    <w:bookmarkEnd w:id="239"/>
    <w:p w14:paraId="718C42A7" w14:textId="77777777" w:rsidR="007C7BD1" w:rsidRPr="002A2C7D" w:rsidRDefault="007C7BD1" w:rsidP="007C7BD1">
      <w:pPr>
        <w:widowControl w:val="0"/>
        <w:tabs>
          <w:tab w:val="left" w:pos="2410"/>
        </w:tabs>
        <w:autoSpaceDE w:val="0"/>
        <w:jc w:val="both"/>
        <w:rPr>
          <w:rFonts w:ascii="Arial Narrow" w:hAnsi="Arial Narrow"/>
        </w:rPr>
      </w:pPr>
      <w:r w:rsidRPr="002A2C7D">
        <w:rPr>
          <w:rFonts w:ascii="Arial Narrow" w:hAnsi="Arial Narrow"/>
          <w:iCs/>
        </w:rPr>
        <w:t xml:space="preserve">Les différents ordres de service seront établis et notifiés dans les conditions suivantes : </w:t>
      </w:r>
    </w:p>
    <w:p w14:paraId="0A6C6E6C" w14:textId="6BA25C71" w:rsidR="007C7BD1" w:rsidRPr="00B3333C" w:rsidRDefault="007C7BD1" w:rsidP="007C7BD1">
      <w:pPr>
        <w:widowControl w:val="0"/>
        <w:tabs>
          <w:tab w:val="left" w:pos="2410"/>
        </w:tabs>
        <w:autoSpaceDE w:val="0"/>
        <w:jc w:val="both"/>
        <w:rPr>
          <w:rFonts w:ascii="Arial Narrow" w:hAnsi="Arial Narrow"/>
        </w:rPr>
      </w:pPr>
      <w:r w:rsidRPr="002A2C7D">
        <w:rPr>
          <w:rFonts w:ascii="Arial Narrow" w:hAnsi="Arial Narrow"/>
          <w:iCs/>
        </w:rPr>
        <w:t>12.1</w:t>
      </w:r>
      <w:r w:rsidRPr="002A2C7D">
        <w:rPr>
          <w:rFonts w:ascii="Arial Narrow" w:hAnsi="Arial Narrow"/>
        </w:rPr>
        <w:t xml:space="preserve">. </w:t>
      </w:r>
      <w:r w:rsidRPr="002A2C7D">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2A2C7D">
        <w:rPr>
          <w:rFonts w:ascii="Arial Narrow" w:hAnsi="Arial Narrow"/>
          <w:i/>
          <w:iCs/>
        </w:rPr>
        <w:t xml:space="preserve">. Cet Ordre de service est </w:t>
      </w:r>
      <w:r w:rsidRPr="002A2C7D">
        <w:rPr>
          <w:rFonts w:ascii="Arial Narrow" w:hAnsi="Arial Narrow"/>
        </w:rPr>
        <w:t>notifié au cocontractant par le Chef de service du Marché dans un délai de sept (7) jours calendaires</w:t>
      </w:r>
      <w:r w:rsidRPr="002A2C7D">
        <w:rPr>
          <w:rFonts w:ascii="Arial Narrow" w:hAnsi="Arial Narrow"/>
          <w:iCs/>
        </w:rPr>
        <w:t xml:space="preserve"> Une copie dudit</w:t>
      </w:r>
      <w:r w:rsidRPr="002A2C7D">
        <w:rPr>
          <w:rFonts w:ascii="Arial Narrow" w:hAnsi="Arial Narrow"/>
          <w:i/>
          <w:iCs/>
        </w:rPr>
        <w:t xml:space="preserve"> </w:t>
      </w:r>
      <w:r w:rsidRPr="002A2C7D">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2A2C7D">
        <w:rPr>
          <w:rFonts w:ascii="Arial Narrow" w:hAnsi="Arial Narrow"/>
        </w:rPr>
        <w:t>.</w:t>
      </w:r>
      <w:r w:rsidR="00B3333C">
        <w:rPr>
          <w:rFonts w:ascii="Arial Narrow" w:hAnsi="Arial Narrow"/>
        </w:rPr>
        <w:t xml:space="preserve"> </w:t>
      </w:r>
    </w:p>
    <w:p w14:paraId="7CD4E8D1" w14:textId="77777777" w:rsidR="007C7BD1" w:rsidRPr="002A2C7D" w:rsidRDefault="007C7BD1" w:rsidP="007C7BD1">
      <w:pPr>
        <w:widowControl w:val="0"/>
        <w:autoSpaceDE w:val="0"/>
        <w:jc w:val="both"/>
        <w:rPr>
          <w:rFonts w:ascii="Arial Narrow" w:hAnsi="Arial Narrow"/>
        </w:rPr>
      </w:pPr>
      <w:r w:rsidRPr="002A2C7D">
        <w:rPr>
          <w:rFonts w:ascii="Arial Narrow" w:hAnsi="Arial Narrow"/>
        </w:rPr>
        <w:t xml:space="preserve">12.2 Les Ordres de Services ayant une incidence sur le montant et/ou sur le délai </w:t>
      </w:r>
      <w:r w:rsidRPr="002A2C7D">
        <w:rPr>
          <w:rFonts w:ascii="Arial Narrow" w:hAnsi="Arial Narrow"/>
          <w:iCs/>
        </w:rPr>
        <w:t>de la Lettre Commande</w:t>
      </w:r>
      <w:r w:rsidRPr="002A2C7D">
        <w:rPr>
          <w:rFonts w:ascii="Arial Narrow" w:hAnsi="Arial Narrow"/>
        </w:rPr>
        <w:t xml:space="preserve">, sont </w:t>
      </w:r>
      <w:r w:rsidRPr="002A2C7D">
        <w:rPr>
          <w:rFonts w:ascii="Arial Narrow" w:hAnsi="Arial Narrow"/>
        </w:rPr>
        <w:lastRenderedPageBreak/>
        <w:t>signés par le Maître d’Ouvrage dans les conditions suivantes :</w:t>
      </w:r>
    </w:p>
    <w:p w14:paraId="0EF493FD" w14:textId="77777777" w:rsidR="007C7BD1" w:rsidRPr="002A2C7D" w:rsidRDefault="007C7BD1" w:rsidP="008F72C1">
      <w:pPr>
        <w:widowControl w:val="0"/>
        <w:numPr>
          <w:ilvl w:val="0"/>
          <w:numId w:val="7"/>
        </w:numPr>
        <w:autoSpaceDE w:val="0"/>
        <w:ind w:firstLine="136"/>
        <w:jc w:val="both"/>
        <w:rPr>
          <w:rFonts w:ascii="Arial Narrow" w:hAnsi="Arial Narrow"/>
        </w:rPr>
      </w:pPr>
      <w:r w:rsidRPr="002A2C7D">
        <w:rPr>
          <w:rFonts w:ascii="Arial Narrow" w:hAnsi="Arial Narrow"/>
        </w:rPr>
        <w:t xml:space="preserve">Lorsqu’un Ordre de Service est susceptible d’entraîner le dépassement du montant </w:t>
      </w:r>
      <w:r w:rsidRPr="002A2C7D">
        <w:rPr>
          <w:rFonts w:ascii="Arial Narrow" w:hAnsi="Arial Narrow"/>
          <w:iCs/>
        </w:rPr>
        <w:t>de la Lettre Commande</w:t>
      </w:r>
      <w:r w:rsidRPr="002A2C7D">
        <w:rPr>
          <w:rFonts w:ascii="Arial Narrow" w:hAnsi="Arial Narrow"/>
        </w:rPr>
        <w:t>, sa signature est subordonnée aux justificatifs du financement par le Maître d’Ouvrage ou le Maître d’Ouvrage Délégué ;</w:t>
      </w:r>
    </w:p>
    <w:p w14:paraId="57DE0057" w14:textId="77777777" w:rsidR="007C7BD1" w:rsidRPr="002A2C7D" w:rsidRDefault="007C7BD1" w:rsidP="008F72C1">
      <w:pPr>
        <w:pStyle w:val="Paragraphedeliste"/>
        <w:numPr>
          <w:ilvl w:val="0"/>
          <w:numId w:val="7"/>
        </w:numPr>
        <w:spacing w:after="0" w:line="240" w:lineRule="auto"/>
        <w:ind w:hanging="6"/>
        <w:rPr>
          <w:rFonts w:ascii="Arial Narrow" w:eastAsia="Times New Roman" w:hAnsi="Arial Narrow"/>
          <w:sz w:val="24"/>
          <w:szCs w:val="24"/>
          <w:lang w:eastAsia="fr-FR"/>
        </w:rPr>
      </w:pPr>
      <w:r w:rsidRPr="002A2C7D">
        <w:rPr>
          <w:rFonts w:ascii="Arial Narrow" w:eastAsia="Times New Roman" w:hAnsi="Arial Narrow"/>
          <w:sz w:val="24"/>
          <w:szCs w:val="24"/>
          <w:lang w:eastAsia="fr-FR"/>
        </w:rPr>
        <w:t xml:space="preserve">En cas de dépassement du montant </w:t>
      </w:r>
      <w:r w:rsidRPr="002A2C7D">
        <w:rPr>
          <w:rFonts w:ascii="Arial Narrow" w:hAnsi="Arial Narrow"/>
          <w:iCs/>
          <w:sz w:val="24"/>
          <w:szCs w:val="24"/>
        </w:rPr>
        <w:t>de la Lettre Commande</w:t>
      </w:r>
      <w:r w:rsidRPr="002A2C7D">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14:paraId="7ABFE29E" w14:textId="77777777" w:rsidR="007C7BD1" w:rsidRPr="002A2C7D" w:rsidRDefault="007C7BD1" w:rsidP="008F72C1">
      <w:pPr>
        <w:widowControl w:val="0"/>
        <w:numPr>
          <w:ilvl w:val="0"/>
          <w:numId w:val="7"/>
        </w:numPr>
        <w:autoSpaceDE w:val="0"/>
        <w:ind w:hanging="6"/>
        <w:jc w:val="both"/>
        <w:rPr>
          <w:rFonts w:ascii="Arial Narrow" w:hAnsi="Arial Narrow"/>
        </w:rPr>
      </w:pPr>
      <w:r w:rsidRPr="002A2C7D">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Pr="002A2C7D">
        <w:rPr>
          <w:rFonts w:ascii="Arial Narrow" w:hAnsi="Arial Narrow"/>
          <w:iCs/>
        </w:rPr>
        <w:t>de la Lettre Commande</w:t>
      </w:r>
      <w:r w:rsidRPr="002A2C7D">
        <w:rPr>
          <w:rFonts w:ascii="Arial Narrow" w:hAnsi="Arial Narrow"/>
        </w:rPr>
        <w:t>.</w:t>
      </w:r>
    </w:p>
    <w:p w14:paraId="2E65BF83" w14:textId="349B5407" w:rsidR="007C7BD1" w:rsidRPr="002A2C7D" w:rsidRDefault="007C7BD1" w:rsidP="007C7BD1">
      <w:pPr>
        <w:widowControl w:val="0"/>
        <w:autoSpaceDE w:val="0"/>
        <w:ind w:left="119"/>
        <w:jc w:val="both"/>
        <w:rPr>
          <w:rFonts w:ascii="Arial Narrow" w:hAnsi="Arial Narrow"/>
        </w:rPr>
      </w:pPr>
      <w:r w:rsidRPr="002A2C7D">
        <w:rPr>
          <w:rFonts w:ascii="Arial Narrow" w:hAnsi="Arial Narrow"/>
        </w:rPr>
        <w:t>Une copie des ordres de service susvisés sera adressée au Chef de service du Marché, à l’Ingénieur du Marché, à l’Organisme Payeur</w:t>
      </w:r>
      <w:r w:rsidR="009B423E" w:rsidRPr="002A2C7D">
        <w:rPr>
          <w:rFonts w:ascii="Arial Narrow" w:hAnsi="Arial Narrow"/>
        </w:rPr>
        <w:t>.</w:t>
      </w:r>
      <w:r w:rsidRPr="002A2C7D">
        <w:rPr>
          <w:rFonts w:ascii="Arial Narrow" w:hAnsi="Arial Narrow"/>
        </w:rPr>
        <w:t xml:space="preserve"> </w:t>
      </w:r>
    </w:p>
    <w:p w14:paraId="1070BEAA" w14:textId="77777777" w:rsidR="007C7BD1" w:rsidRPr="002A2C7D" w:rsidRDefault="007C7BD1" w:rsidP="007C7BD1">
      <w:pPr>
        <w:widowControl w:val="0"/>
        <w:autoSpaceDE w:val="0"/>
        <w:ind w:left="119"/>
        <w:jc w:val="both"/>
        <w:rPr>
          <w:rFonts w:ascii="Arial Narrow" w:hAnsi="Arial Narrow"/>
        </w:rPr>
      </w:pPr>
      <w:r w:rsidRPr="002A2C7D">
        <w:rPr>
          <w:rFonts w:ascii="Arial Narrow" w:hAnsi="Arial Narrow"/>
        </w:rPr>
        <w:t>d. Le visa préalable de l’Organisme Payeur sera éventuellement requis avant la signature de ceux ayant une incidence sur le montant.</w:t>
      </w:r>
    </w:p>
    <w:p w14:paraId="081D059B" w14:textId="5A8BEA2E" w:rsidR="007C7BD1" w:rsidRPr="00B3333C" w:rsidRDefault="007C7BD1" w:rsidP="00B3333C">
      <w:pPr>
        <w:widowControl w:val="0"/>
        <w:autoSpaceDE w:val="0"/>
        <w:ind w:left="119"/>
        <w:jc w:val="both"/>
        <w:rPr>
          <w:rFonts w:ascii="Arial Narrow" w:hAnsi="Arial Narrow"/>
        </w:rPr>
      </w:pPr>
      <w:r w:rsidRPr="002A2C7D">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Pr="002A2C7D">
        <w:rPr>
          <w:rFonts w:ascii="Arial Narrow" w:hAnsi="Arial Narrow"/>
          <w:iCs/>
        </w:rPr>
        <w:t>de la Lettre Commande</w:t>
      </w:r>
      <w:r w:rsidR="00B3333C">
        <w:rPr>
          <w:rFonts w:ascii="Arial Narrow" w:hAnsi="Arial Narrow"/>
        </w:rPr>
        <w:t>.</w:t>
      </w:r>
    </w:p>
    <w:p w14:paraId="5053740C" w14:textId="5C1DB626" w:rsidR="007C7BD1" w:rsidRPr="00B3333C" w:rsidRDefault="007C7BD1" w:rsidP="008F72C1">
      <w:pPr>
        <w:pStyle w:val="Paragraphedeliste"/>
        <w:widowControl w:val="0"/>
        <w:numPr>
          <w:ilvl w:val="1"/>
          <w:numId w:val="22"/>
        </w:numPr>
        <w:autoSpaceDE w:val="0"/>
        <w:spacing w:after="0"/>
        <w:jc w:val="both"/>
        <w:rPr>
          <w:rFonts w:ascii="Arial Narrow" w:hAnsi="Arial Narrow"/>
        </w:rPr>
      </w:pPr>
      <w:r w:rsidRPr="00B3333C">
        <w:rPr>
          <w:rFonts w:ascii="Arial Narrow" w:hAnsi="Arial Narrow"/>
        </w:rPr>
        <w:t>Les Ordres de Service à caractère technique liés au déroulement normal du chantier seront directement signés par le Chef de service des Marchés et notifiés au Cocontractant par l’ingénieur</w:t>
      </w:r>
      <w:r w:rsidR="00D70F79" w:rsidRPr="00B3333C">
        <w:rPr>
          <w:rFonts w:ascii="Arial Narrow" w:hAnsi="Arial Narrow"/>
        </w:rPr>
        <w:t xml:space="preserve">, </w:t>
      </w:r>
      <w:r w:rsidRPr="00B3333C">
        <w:rPr>
          <w:rFonts w:ascii="Arial Narrow" w:hAnsi="Arial Narrow"/>
        </w:rPr>
        <w:t>avec copie au Ministre en charge des Marchés Publics, à l’Organisme chargé de la Régulation et à l’Organisme Payeur.</w:t>
      </w:r>
    </w:p>
    <w:p w14:paraId="6D4242D4" w14:textId="739709FD" w:rsidR="00B3333C" w:rsidRPr="000D19E4" w:rsidRDefault="007C7BD1" w:rsidP="00B3333C">
      <w:pPr>
        <w:widowControl w:val="0"/>
        <w:autoSpaceDE w:val="0"/>
        <w:jc w:val="both"/>
        <w:rPr>
          <w:rFonts w:ascii="Arial Narrow" w:hAnsi="Arial Narrow"/>
        </w:rPr>
      </w:pPr>
      <w:r w:rsidRPr="002A2C7D">
        <w:rPr>
          <w:rFonts w:ascii="Arial Narrow" w:hAnsi="Arial Narrow"/>
        </w:rPr>
        <w:t>12. 4.</w:t>
      </w:r>
      <w:r w:rsidRPr="002A2C7D">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2A2C7D">
        <w:rPr>
          <w:rFonts w:ascii="Arial Narrow" w:hAnsi="Arial Narrow"/>
        </w:rPr>
        <w:t>.</w:t>
      </w:r>
      <w:r w:rsidRPr="002A2C7D">
        <w:rPr>
          <w:rFonts w:ascii="Arial Narrow" w:hAnsi="Arial Narrow"/>
        </w:rPr>
        <w:t xml:space="preserve"> </w:t>
      </w:r>
    </w:p>
    <w:p w14:paraId="4D14DD53" w14:textId="70B23613" w:rsidR="007C7BD1" w:rsidRPr="00B3333C" w:rsidRDefault="007C7BD1" w:rsidP="007C7BD1">
      <w:pPr>
        <w:widowControl w:val="0"/>
        <w:autoSpaceDE w:val="0"/>
        <w:jc w:val="both"/>
        <w:rPr>
          <w:rFonts w:ascii="Arial Narrow" w:hAnsi="Arial Narrow"/>
        </w:rPr>
      </w:pPr>
      <w:r w:rsidRPr="002A2C7D">
        <w:rPr>
          <w:rFonts w:ascii="Arial Narrow" w:hAnsi="Arial Narrow"/>
        </w:rPr>
        <w:t>12. 5.</w:t>
      </w:r>
      <w:r w:rsidRPr="002A2C7D">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2A2C7D">
        <w:rPr>
          <w:rFonts w:ascii="Arial Narrow" w:hAnsi="Arial Narrow"/>
        </w:rPr>
        <w:t>C</w:t>
      </w:r>
      <w:r w:rsidRPr="002A2C7D">
        <w:rPr>
          <w:rFonts w:ascii="Arial Narrow" w:hAnsi="Arial Narrow"/>
        </w:rPr>
        <w:t xml:space="preserve">hargé des Marchés Publics ou son démembrement déconcentré compétent, à l’Organisme </w:t>
      </w:r>
      <w:r w:rsidR="00D70F79" w:rsidRPr="002A2C7D">
        <w:rPr>
          <w:rFonts w:ascii="Arial Narrow" w:hAnsi="Arial Narrow"/>
        </w:rPr>
        <w:t>C</w:t>
      </w:r>
      <w:r w:rsidRPr="002A2C7D">
        <w:rPr>
          <w:rFonts w:ascii="Arial Narrow" w:hAnsi="Arial Narrow"/>
        </w:rPr>
        <w:t>hargé de la Régulation, à l’Ingénieur du Marché</w:t>
      </w:r>
      <w:r w:rsidR="00D70F79" w:rsidRPr="002A2C7D">
        <w:rPr>
          <w:rFonts w:ascii="Arial Narrow" w:hAnsi="Arial Narrow"/>
        </w:rPr>
        <w:t>.</w:t>
      </w:r>
      <w:r w:rsidR="00B3333C">
        <w:rPr>
          <w:rFonts w:ascii="Arial Narrow" w:hAnsi="Arial Narrow"/>
        </w:rPr>
        <w:t xml:space="preserve"> </w:t>
      </w:r>
    </w:p>
    <w:p w14:paraId="0455855B" w14:textId="1710FD23" w:rsidR="007C7BD1" w:rsidRPr="00B3333C" w:rsidRDefault="007C7BD1" w:rsidP="007C7BD1">
      <w:pPr>
        <w:widowControl w:val="0"/>
        <w:autoSpaceDE w:val="0"/>
        <w:jc w:val="both"/>
        <w:rPr>
          <w:rFonts w:ascii="Arial Narrow" w:hAnsi="Arial Narrow"/>
        </w:rPr>
      </w:pPr>
      <w:r w:rsidRPr="002A2C7D">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B3333C">
        <w:rPr>
          <w:rFonts w:ascii="Arial Narrow" w:hAnsi="Arial Narrow"/>
        </w:rPr>
        <w:t xml:space="preserve"> Cocontractant par l’Ingénieur.</w:t>
      </w:r>
    </w:p>
    <w:p w14:paraId="1EFB84E8" w14:textId="5DD45F7E"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12. 7. Le Cocontractant dispose d’un délai de quinze (15) jours pour émettre des réserves sur tout Ordre de </w:t>
      </w:r>
      <w:r w:rsidRPr="00B3333C">
        <w:rPr>
          <w:rFonts w:ascii="Arial Narrow" w:hAnsi="Arial Narrow"/>
          <w:sz w:val="22"/>
        </w:rPr>
        <w:t>Service reçu. Le fait d’émettre des réserves ne dispense pas le Cocontractant d’exécuter les Ordres de Service reçus.</w:t>
      </w:r>
    </w:p>
    <w:p w14:paraId="06B8E663" w14:textId="768DAC70" w:rsidR="007C7BD1" w:rsidRPr="00B3333C" w:rsidRDefault="007C7BD1" w:rsidP="007C7BD1">
      <w:pPr>
        <w:widowControl w:val="0"/>
        <w:autoSpaceDE w:val="0"/>
        <w:jc w:val="both"/>
        <w:rPr>
          <w:rFonts w:ascii="Arial Narrow" w:hAnsi="Arial Narrow"/>
        </w:rPr>
      </w:pPr>
      <w:r w:rsidRPr="0051525C">
        <w:rPr>
          <w:rFonts w:ascii="Arial Narrow" w:hAnsi="Arial Narrow"/>
        </w:rPr>
        <w:t>12.8 En cas de groupement d'entreprises, les ordres de service sont adressés au mandataire, qui a seule qualité pour présenter des réserves au nom d</w:t>
      </w:r>
      <w:r w:rsidR="00B3333C">
        <w:rPr>
          <w:rFonts w:ascii="Arial Narrow" w:hAnsi="Arial Narrow"/>
        </w:rPr>
        <w:t>u groupement, qu’il représente.</w:t>
      </w:r>
    </w:p>
    <w:p w14:paraId="6B8F1151" w14:textId="58A8FF31"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w:t>
      </w:r>
      <w:r w:rsidRPr="00B3333C">
        <w:rPr>
          <w:rFonts w:ascii="Arial Narrow" w:hAnsi="Arial Narrow"/>
          <w:sz w:val="22"/>
        </w:rPr>
        <w:t>d'Ouvrage et le Cocontractant sont à l'expiration de ce délai déliés de cette obligation pour cette tranche conditionnelle.</w:t>
      </w:r>
    </w:p>
    <w:p w14:paraId="6FF286E3" w14:textId="0A80E52F" w:rsidR="007C7BD1" w:rsidRPr="000D19E4" w:rsidRDefault="007C7BD1" w:rsidP="007C7BD1">
      <w:pPr>
        <w:widowControl w:val="0"/>
        <w:autoSpaceDE w:val="0"/>
        <w:jc w:val="both"/>
        <w:rPr>
          <w:rFonts w:ascii="Arial Narrow" w:hAnsi="Arial Narrow"/>
        </w:rPr>
      </w:pPr>
      <w:r w:rsidRPr="0051525C">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0" w:name="_Toc530307800"/>
      <w:bookmarkStart w:id="241" w:name="_Toc97557086"/>
      <w:bookmarkStart w:id="242" w:name="_Toc157306072"/>
    </w:p>
    <w:p w14:paraId="462DB417" w14:textId="77777777" w:rsidR="007C7BD1" w:rsidRPr="0051525C" w:rsidRDefault="007C7BD1" w:rsidP="00F7340F">
      <w:pPr>
        <w:pStyle w:val="CCAParticle"/>
      </w:pPr>
      <w:r w:rsidRPr="0051525C">
        <w:t>Article 13-Rôles et responsabilités du cocontractant de l’administration</w:t>
      </w:r>
      <w:bookmarkEnd w:id="240"/>
      <w:bookmarkEnd w:id="241"/>
      <w:bookmarkEnd w:id="242"/>
    </w:p>
    <w:p w14:paraId="0072AFCE" w14:textId="22D5DA34" w:rsidR="007C7BD1" w:rsidRPr="00B3333C" w:rsidRDefault="007C7BD1" w:rsidP="007C7BD1">
      <w:pPr>
        <w:widowControl w:val="0"/>
        <w:autoSpaceDE w:val="0"/>
        <w:jc w:val="both"/>
        <w:rPr>
          <w:rFonts w:ascii="Arial Narrow" w:hAnsi="Arial Narrow"/>
        </w:rPr>
      </w:pPr>
      <w:r w:rsidRPr="0051525C">
        <w:rPr>
          <w:rFonts w:ascii="Arial Narrow" w:hAnsi="Arial Narrow"/>
          <w:b/>
        </w:rPr>
        <w:t>13.1</w:t>
      </w:r>
      <w:r w:rsidRPr="0051525C">
        <w:rPr>
          <w:rFonts w:ascii="Arial Narrow" w:hAnsi="Arial Narrow"/>
        </w:rPr>
        <w:t xml:space="preserve"> Le cocontractant a pour mission d’assurer l’exécution des travaux </w:t>
      </w:r>
      <w:bookmarkStart w:id="243" w:name="_Hlk159268525"/>
      <w:r w:rsidRPr="0051525C">
        <w:rPr>
          <w:rFonts w:ascii="Arial Narrow" w:hAnsi="Arial Narrow"/>
        </w:rPr>
        <w:t xml:space="preserve">sous le contrôle </w:t>
      </w:r>
      <w:bookmarkStart w:id="244" w:name="_Hlk163152319"/>
      <w:bookmarkEnd w:id="243"/>
      <w:r w:rsidRPr="0051525C">
        <w:rPr>
          <w:rFonts w:ascii="Arial Narrow" w:hAnsi="Arial Narrow"/>
        </w:rPr>
        <w:t xml:space="preserve">de l’Ingénieur </w:t>
      </w:r>
      <w:bookmarkEnd w:id="244"/>
      <w:r w:rsidRPr="0051525C">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Pr="0051525C">
        <w:rPr>
          <w:rFonts w:ascii="Arial Narrow" w:hAnsi="Arial Narrow"/>
          <w:iCs/>
        </w:rPr>
        <w:t>à la présente Lettre Commande</w:t>
      </w:r>
      <w:r w:rsidRPr="0051525C">
        <w:rPr>
          <w:rFonts w:ascii="Arial Narrow" w:hAnsi="Arial Narrow"/>
        </w:rPr>
        <w:t xml:space="preserve"> aux règles et normes en vigueur au Cameroun et aux techniques et pratiques généralement acceptées dans le domaine d’activité concerné par </w:t>
      </w:r>
      <w:r w:rsidRPr="0051525C">
        <w:rPr>
          <w:rFonts w:ascii="Arial Narrow" w:hAnsi="Arial Narrow"/>
          <w:iCs/>
        </w:rPr>
        <w:t>la Lettre Commande</w:t>
      </w:r>
      <w:r w:rsidRPr="0051525C">
        <w:rPr>
          <w:rFonts w:ascii="Arial Narrow" w:hAnsi="Arial Narrow"/>
        </w:rPr>
        <w:t xml:space="preserve">.  </w:t>
      </w:r>
      <w:bookmarkStart w:id="245" w:name="_Hlk159268716"/>
      <w:r w:rsidRPr="0051525C">
        <w:rPr>
          <w:rFonts w:ascii="Arial Narrow" w:hAnsi="Arial Narrow"/>
        </w:rPr>
        <w:t xml:space="preserve">Il est tenu notamment d’effectuer (s’il y a lieu) les calculs, essais et analyses, de déterminer, de choisir, d’acheter, et approvisionner tous les outillages, matériaux et </w:t>
      </w:r>
      <w:r w:rsidRPr="00B3333C">
        <w:rPr>
          <w:rFonts w:ascii="Arial Narrow" w:hAnsi="Arial Narrow"/>
          <w:sz w:val="22"/>
        </w:rPr>
        <w:t>fournitures nécessaires pour l’exécution des travaux. Il est tenu d’engager tout le personnel utile spécialisé ou non.</w:t>
      </w:r>
    </w:p>
    <w:bookmarkEnd w:id="245"/>
    <w:p w14:paraId="05EE95BA" w14:textId="4931330C" w:rsidR="007C7BD1" w:rsidRPr="00B3333C" w:rsidRDefault="007C7BD1" w:rsidP="007C7BD1">
      <w:pPr>
        <w:widowControl w:val="0"/>
        <w:autoSpaceDE w:val="0"/>
        <w:jc w:val="both"/>
        <w:rPr>
          <w:rFonts w:ascii="Arial Narrow" w:hAnsi="Arial Narrow"/>
        </w:rPr>
      </w:pPr>
      <w:r w:rsidRPr="0051525C">
        <w:rPr>
          <w:rFonts w:ascii="Arial Narrow" w:hAnsi="Arial Narrow"/>
        </w:rPr>
        <w:t>13.2-</w:t>
      </w:r>
      <w:bookmarkStart w:id="246" w:name="_Hlk163136788"/>
      <w:r w:rsidRPr="0051525C">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w:t>
      </w:r>
      <w:r w:rsidRPr="0051525C">
        <w:rPr>
          <w:rFonts w:ascii="Arial Narrow" w:hAnsi="Arial Narrow"/>
        </w:rPr>
        <w:lastRenderedPageBreak/>
        <w:t>règlement intérieur à l’entreprise en prenant en compte les problème</w:t>
      </w:r>
      <w:r w:rsidR="00B3333C">
        <w:rPr>
          <w:rFonts w:ascii="Arial Narrow" w:hAnsi="Arial Narrow"/>
        </w:rPr>
        <w:t xml:space="preserve">s environnementaux et sociaux. </w:t>
      </w:r>
    </w:p>
    <w:bookmarkEnd w:id="246"/>
    <w:p w14:paraId="7359FFE7" w14:textId="564A6A17" w:rsidR="007C7BD1" w:rsidRPr="00B3333C" w:rsidRDefault="007C7BD1" w:rsidP="007C7BD1">
      <w:pPr>
        <w:widowControl w:val="0"/>
        <w:autoSpaceDE w:val="0"/>
        <w:jc w:val="both"/>
        <w:rPr>
          <w:rFonts w:ascii="Arial Narrow" w:hAnsi="Arial Narrow"/>
        </w:rPr>
      </w:pPr>
      <w:r w:rsidRPr="0051525C">
        <w:rPr>
          <w:rFonts w:ascii="Arial Narrow" w:hAnsi="Arial Narrow"/>
        </w:rPr>
        <w:t>13.</w:t>
      </w:r>
      <w:bookmarkStart w:id="247" w:name="_Hlk163136789"/>
      <w:r w:rsidRPr="0051525C">
        <w:rPr>
          <w:rFonts w:ascii="Arial Narrow" w:hAnsi="Arial Narrow"/>
        </w:rPr>
        <w:t xml:space="preserve">3 </w:t>
      </w:r>
      <w:bookmarkStart w:id="248" w:name="_Hlk163152382"/>
      <w:r w:rsidRPr="0051525C">
        <w:rPr>
          <w:rFonts w:ascii="Arial Narrow" w:hAnsi="Arial Narrow"/>
        </w:rPr>
        <w:t xml:space="preserve">Pendant la durée </w:t>
      </w:r>
      <w:r w:rsidRPr="0051525C">
        <w:rPr>
          <w:rFonts w:ascii="Arial Narrow" w:hAnsi="Arial Narrow"/>
          <w:iCs/>
        </w:rPr>
        <w:t>de la Lettre Commande</w:t>
      </w:r>
      <w:r w:rsidRPr="0051525C">
        <w:rPr>
          <w:rFonts w:ascii="Arial Narrow" w:hAnsi="Arial Narrow"/>
        </w:rPr>
        <w:t>, le cocontractant ne s'engage pas directement ou indirectement, dans des activités professionnelles ou contractuelles susceptibles de compromettre son indépendance par rapport aux m</w:t>
      </w:r>
      <w:r w:rsidR="00B3333C">
        <w:rPr>
          <w:rFonts w:ascii="Arial Narrow" w:hAnsi="Arial Narrow"/>
        </w:rPr>
        <w:t>issions, qui lui sont dévolues.</w:t>
      </w:r>
    </w:p>
    <w:p w14:paraId="4F9BC125" w14:textId="19E5EA60"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Pr="0051525C">
        <w:rPr>
          <w:rFonts w:ascii="Arial Narrow" w:hAnsi="Arial Narrow"/>
          <w:iCs/>
        </w:rPr>
        <w:t>la Lettre Commande</w:t>
      </w:r>
      <w:r w:rsidR="00B3333C">
        <w:rPr>
          <w:rFonts w:ascii="Arial Narrow" w:hAnsi="Arial Narrow"/>
        </w:rPr>
        <w:t>.</w:t>
      </w:r>
    </w:p>
    <w:p w14:paraId="2AB3E882" w14:textId="78B905F1" w:rsidR="007C7BD1" w:rsidRPr="00B3333C" w:rsidRDefault="007C7BD1" w:rsidP="007C7BD1">
      <w:pPr>
        <w:widowControl w:val="0"/>
        <w:autoSpaceDE w:val="0"/>
        <w:jc w:val="both"/>
        <w:rPr>
          <w:rFonts w:ascii="Arial Narrow" w:hAnsi="Arial Narrow"/>
        </w:rPr>
      </w:pPr>
      <w:r w:rsidRPr="0051525C">
        <w:rPr>
          <w:rFonts w:ascii="Arial Narrow" w:hAnsi="Arial Narrow"/>
          <w:b/>
        </w:rPr>
        <w:t>Le conflit d’intérêt s’entend</w:t>
      </w:r>
      <w:r w:rsidRPr="0051525C">
        <w:rPr>
          <w:rFonts w:ascii="Arial Narrow" w:hAnsi="Arial Narrow"/>
        </w:rPr>
        <w:t xml:space="preserve"> de toute situation dans laquelle le cocontractant pourrait tirer des profits directs ou indirects </w:t>
      </w:r>
      <w:r w:rsidRPr="0051525C">
        <w:rPr>
          <w:rFonts w:ascii="Arial Narrow" w:hAnsi="Arial Narrow"/>
          <w:iCs/>
        </w:rPr>
        <w:t>d’une Lettre Commande</w:t>
      </w:r>
      <w:r w:rsidRPr="0051525C">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2EB9A2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51525C">
        <w:rPr>
          <w:rFonts w:ascii="Arial Narrow" w:hAnsi="Arial Narrow"/>
          <w:iCs/>
        </w:rPr>
        <w:t>de la Lettre Commande</w:t>
      </w:r>
      <w:r w:rsidRPr="0051525C">
        <w:rPr>
          <w:rFonts w:ascii="Arial Narrow" w:hAnsi="Arial Narrow"/>
        </w:rPr>
        <w:t>.</w:t>
      </w:r>
    </w:p>
    <w:p w14:paraId="33854BE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A ce titre, les documents établis par le cocontractant au cours de l’exécution </w:t>
      </w:r>
      <w:r w:rsidRPr="0051525C">
        <w:rPr>
          <w:rFonts w:ascii="Arial Narrow" w:hAnsi="Arial Narrow"/>
          <w:iCs/>
        </w:rPr>
        <w:t>de la Lettre Commande</w:t>
      </w:r>
      <w:r w:rsidRPr="0051525C">
        <w:rPr>
          <w:rFonts w:ascii="Arial Narrow" w:hAnsi="Arial Narrow"/>
        </w:rPr>
        <w:t xml:space="preserve"> ne peuvent être publiés ou communiqués qu’avec l’accord écrit du Maître d’Ouvrage.</w:t>
      </w:r>
    </w:p>
    <w:p w14:paraId="47DF5D06" w14:textId="1D93ED87" w:rsidR="007C7BD1" w:rsidRPr="00B3333C" w:rsidRDefault="007C7BD1" w:rsidP="007C7BD1">
      <w:pPr>
        <w:widowControl w:val="0"/>
        <w:autoSpaceDE w:val="0"/>
        <w:jc w:val="both"/>
        <w:rPr>
          <w:rFonts w:ascii="Arial Narrow" w:hAnsi="Arial Narrow"/>
          <w:sz w:val="22"/>
        </w:rPr>
      </w:pPr>
      <w:r w:rsidRPr="00B3333C">
        <w:rPr>
          <w:rFonts w:ascii="Arial Narrow" w:hAnsi="Arial Narrow"/>
          <w:sz w:val="22"/>
        </w:rPr>
        <w:t>Le cocontractant est tenu lors du dépôt du rapport final de restituer tous les documents</w:t>
      </w:r>
      <w:r w:rsidR="00B3333C">
        <w:rPr>
          <w:rFonts w:ascii="Arial Narrow" w:hAnsi="Arial Narrow"/>
          <w:sz w:val="22"/>
        </w:rPr>
        <w:t xml:space="preserve"> empruntés au Maître d’Ouvrage.</w:t>
      </w:r>
    </w:p>
    <w:p w14:paraId="33CEA865" w14:textId="7D6DB6B4" w:rsidR="007C7BD1" w:rsidRPr="00A672DF" w:rsidRDefault="007C7BD1" w:rsidP="007C7BD1">
      <w:pPr>
        <w:widowControl w:val="0"/>
        <w:autoSpaceDE w:val="0"/>
        <w:jc w:val="both"/>
        <w:rPr>
          <w:rFonts w:ascii="Arial Narrow" w:hAnsi="Arial Narrow"/>
        </w:rPr>
      </w:pPr>
      <w:r w:rsidRPr="0051525C">
        <w:rPr>
          <w:rFonts w:ascii="Arial Narrow" w:hAnsi="Arial Narrow"/>
        </w:rPr>
        <w:t xml:space="preserve">13.6 Le cocontractant ainsi que ses associés ou ses sous-traitants s’interdisent pendant la durée </w:t>
      </w:r>
      <w:r w:rsidRPr="0051525C">
        <w:rPr>
          <w:rFonts w:ascii="Arial Narrow" w:hAnsi="Arial Narrow"/>
          <w:iCs/>
        </w:rPr>
        <w:t>de la Lettre Commande</w:t>
      </w:r>
      <w:r w:rsidRPr="0051525C">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A672DF">
        <w:rPr>
          <w:rFonts w:ascii="Arial Narrow" w:hAnsi="Arial Narrow"/>
        </w:rPr>
        <w:t xml:space="preserve">ions ou de leur continuation). </w:t>
      </w:r>
    </w:p>
    <w:p w14:paraId="2ED8F6CD" w14:textId="2D115597"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doit prendre en charge des frais professionnels et de la couverture de tous risques de maladie et d'accide</w:t>
      </w:r>
      <w:r w:rsidR="00B3333C">
        <w:rPr>
          <w:rFonts w:ascii="Arial Narrow" w:hAnsi="Arial Narrow"/>
        </w:rPr>
        <w:t>nt dans le cadre de sa mission.</w:t>
      </w:r>
    </w:p>
    <w:p w14:paraId="5480E200"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ne peut pas modifier la composition de l’équipe proposée dans son offre technique sans l’accord écrit au Maître d’Ouvrage.</w:t>
      </w:r>
    </w:p>
    <w:p w14:paraId="40831B22" w14:textId="071446B2" w:rsidR="00266A18" w:rsidRPr="000D19E4" w:rsidRDefault="007C7BD1" w:rsidP="00D154B7">
      <w:pPr>
        <w:widowControl w:val="0"/>
        <w:autoSpaceDE w:val="0"/>
        <w:jc w:val="both"/>
        <w:rPr>
          <w:rFonts w:ascii="Arial Narrow" w:hAnsi="Arial Narrow"/>
        </w:rPr>
      </w:pPr>
      <w:r w:rsidRPr="0051525C">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47"/>
      <w:bookmarkEnd w:id="248"/>
    </w:p>
    <w:p w14:paraId="602541ED" w14:textId="77777777" w:rsidR="007C7BD1" w:rsidRPr="0051525C" w:rsidRDefault="007C7BD1" w:rsidP="007C7BD1">
      <w:pPr>
        <w:widowControl w:val="0"/>
        <w:autoSpaceDE w:val="0"/>
        <w:ind w:left="1418" w:right="-23" w:hanging="1418"/>
        <w:rPr>
          <w:rFonts w:ascii="Arial Narrow" w:hAnsi="Arial Narrow"/>
          <w:b/>
          <w:bCs/>
          <w:sz w:val="28"/>
          <w:szCs w:val="28"/>
        </w:rPr>
      </w:pPr>
      <w:bookmarkStart w:id="249" w:name="_Toc157610545"/>
      <w:r w:rsidRPr="0051525C">
        <w:rPr>
          <w:rFonts w:ascii="Arial Narrow" w:hAnsi="Arial Narrow"/>
          <w:b/>
          <w:bCs/>
          <w:sz w:val="28"/>
          <w:szCs w:val="28"/>
        </w:rPr>
        <w:t>Article 14 Lettre Commande à tranches conditionnelles</w:t>
      </w:r>
      <w:bookmarkEnd w:id="249"/>
    </w:p>
    <w:p w14:paraId="105F1191" w14:textId="77777777" w:rsidR="007C7BD1" w:rsidRPr="0051525C" w:rsidRDefault="007C7BD1" w:rsidP="007C7BD1">
      <w:pPr>
        <w:widowControl w:val="0"/>
        <w:autoSpaceDE w:val="0"/>
        <w:jc w:val="both"/>
        <w:rPr>
          <w:rFonts w:ascii="Arial Narrow" w:hAnsi="Arial Narrow"/>
          <w:i/>
        </w:rPr>
      </w:pPr>
      <w:r w:rsidRPr="0051525C">
        <w:rPr>
          <w:rFonts w:ascii="Arial Narrow" w:hAnsi="Arial Narrow"/>
        </w:rPr>
        <w:t>14.1. Sans objet</w:t>
      </w:r>
      <w:r w:rsidRPr="0051525C">
        <w:rPr>
          <w:rFonts w:ascii="Arial Narrow" w:hAnsi="Arial Narrow"/>
          <w:i/>
        </w:rPr>
        <w:t xml:space="preserve"> </w:t>
      </w:r>
    </w:p>
    <w:p w14:paraId="2D5572F0" w14:textId="77777777" w:rsidR="007C7BD1" w:rsidRPr="0051525C" w:rsidRDefault="007C7BD1" w:rsidP="007C7BD1">
      <w:pPr>
        <w:widowControl w:val="0"/>
        <w:autoSpaceDE w:val="0"/>
        <w:jc w:val="both"/>
        <w:rPr>
          <w:rFonts w:ascii="Arial Narrow" w:hAnsi="Arial Narrow"/>
          <w:sz w:val="10"/>
          <w:szCs w:val="10"/>
        </w:rPr>
      </w:pPr>
    </w:p>
    <w:p w14:paraId="42273854" w14:textId="77777777" w:rsidR="007C7BD1" w:rsidRPr="0051525C" w:rsidRDefault="007C7BD1" w:rsidP="00F7340F">
      <w:pPr>
        <w:pStyle w:val="CCAParticle"/>
      </w:pPr>
      <w:bookmarkStart w:id="250" w:name="_Toc157306073"/>
      <w:bookmarkStart w:id="251" w:name="_Toc530307801"/>
      <w:bookmarkStart w:id="252" w:name="_Toc97557087"/>
      <w:r w:rsidRPr="0051525C">
        <w:t>Article 15- Personnel et Matériel du cocontractant</w:t>
      </w:r>
      <w:bookmarkEnd w:id="250"/>
      <w:r w:rsidRPr="0051525C">
        <w:t xml:space="preserve"> </w:t>
      </w:r>
      <w:bookmarkEnd w:id="251"/>
      <w:bookmarkEnd w:id="252"/>
    </w:p>
    <w:p w14:paraId="75A8D1DE" w14:textId="77777777" w:rsidR="007C7BD1" w:rsidRPr="0051525C" w:rsidRDefault="007C7BD1" w:rsidP="007C7BD1">
      <w:pPr>
        <w:widowControl w:val="0"/>
        <w:tabs>
          <w:tab w:val="left" w:pos="2410"/>
        </w:tabs>
        <w:autoSpaceDE w:val="0"/>
        <w:jc w:val="both"/>
        <w:rPr>
          <w:rFonts w:ascii="Arial Narrow" w:hAnsi="Arial Narrow"/>
        </w:rPr>
      </w:pPr>
      <w:r w:rsidRPr="0051525C">
        <w:rPr>
          <w:rFonts w:ascii="Arial Narrow" w:hAnsi="Arial Narrow"/>
          <w:b/>
        </w:rPr>
        <w:t>15.1.</w:t>
      </w:r>
      <w:r w:rsidRPr="0051525C">
        <w:rPr>
          <w:rFonts w:ascii="Arial Narrow" w:hAnsi="Arial Narrow"/>
        </w:rPr>
        <w:t xml:space="preserve"> </w:t>
      </w:r>
      <w:r w:rsidRPr="0051525C">
        <w:rPr>
          <w:rFonts w:ascii="Arial Narrow" w:hAnsi="Arial Narrow"/>
          <w:b/>
        </w:rPr>
        <w:t>Personnel de l’entreprise</w:t>
      </w:r>
    </w:p>
    <w:p w14:paraId="74A1C692" w14:textId="6A619C39" w:rsidR="007C7BD1" w:rsidRPr="0051525C" w:rsidRDefault="007C7BD1" w:rsidP="00E25985">
      <w:pPr>
        <w:widowControl w:val="0"/>
        <w:tabs>
          <w:tab w:val="left" w:pos="2410"/>
        </w:tabs>
        <w:autoSpaceDE w:val="0"/>
        <w:jc w:val="both"/>
        <w:rPr>
          <w:rFonts w:ascii="Arial Narrow" w:hAnsi="Arial Narrow"/>
        </w:rPr>
      </w:pPr>
      <w:r w:rsidRPr="0051525C">
        <w:rPr>
          <w:rFonts w:ascii="Arial Narrow" w:hAnsi="Arial Narrow"/>
        </w:rPr>
        <w:t xml:space="preserve">L’entreprise est tenue d’utiliser le personnel proposé dans l’offre, </w:t>
      </w:r>
      <w:bookmarkStart w:id="253" w:name="_Hlk159270732"/>
      <w:r w:rsidRPr="0051525C">
        <w:rPr>
          <w:rFonts w:ascii="Arial Narrow" w:hAnsi="Arial Narrow"/>
        </w:rPr>
        <w:t xml:space="preserve">dont l’équipe se compose comme suit : </w:t>
      </w:r>
    </w:p>
    <w:p w14:paraId="3DB323BA" w14:textId="0A9CAEF1" w:rsidR="00F51D57" w:rsidRPr="0051525C" w:rsidRDefault="00F51D57" w:rsidP="00E25985">
      <w:pPr>
        <w:widowControl w:val="0"/>
        <w:tabs>
          <w:tab w:val="left" w:pos="2410"/>
        </w:tabs>
        <w:autoSpaceDE w:val="0"/>
        <w:jc w:val="both"/>
        <w:rPr>
          <w:rFonts w:ascii="Arial Narrow" w:hAnsi="Arial Narrow"/>
          <w:sz w:val="16"/>
          <w:szCs w:val="16"/>
        </w:rPr>
      </w:pPr>
    </w:p>
    <w:tbl>
      <w:tblPr>
        <w:tblW w:w="9781" w:type="dxa"/>
        <w:tblInd w:w="137" w:type="dxa"/>
        <w:tblLayout w:type="fixed"/>
        <w:tblCellMar>
          <w:left w:w="0" w:type="dxa"/>
          <w:right w:w="0" w:type="dxa"/>
        </w:tblCellMar>
        <w:tblLook w:val="0000" w:firstRow="0" w:lastRow="0" w:firstColumn="0" w:lastColumn="0" w:noHBand="0" w:noVBand="0"/>
      </w:tblPr>
      <w:tblGrid>
        <w:gridCol w:w="1985"/>
        <w:gridCol w:w="7796"/>
      </w:tblGrid>
      <w:tr w:rsidR="000D19E4" w:rsidRPr="0051525C" w14:paraId="16B24164" w14:textId="77777777" w:rsidTr="00586C2A">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6F29BA3" w14:textId="77777777" w:rsidR="000D19E4" w:rsidRPr="0051525C" w:rsidRDefault="000D19E4" w:rsidP="00586C2A">
            <w:pPr>
              <w:widowControl w:val="0"/>
              <w:tabs>
                <w:tab w:val="left" w:pos="3295"/>
              </w:tabs>
              <w:autoSpaceDE w:val="0"/>
              <w:adjustRightInd w:val="0"/>
              <w:ind w:right="133"/>
              <w:jc w:val="center"/>
              <w:rPr>
                <w:rFonts w:ascii="Arial Narrow" w:hAnsi="Arial Narrow"/>
                <w:b/>
                <w:bCs/>
              </w:rPr>
            </w:pPr>
            <w:bookmarkStart w:id="254" w:name="_Hlk159270773"/>
            <w:bookmarkEnd w:id="253"/>
            <w:r w:rsidRPr="0051525C">
              <w:rPr>
                <w:rFonts w:ascii="Arial Narrow" w:hAnsi="Arial Narrow"/>
                <w:b/>
                <w:bCs/>
              </w:rPr>
              <w:t>POSTE</w:t>
            </w:r>
          </w:p>
        </w:tc>
        <w:tc>
          <w:tcPr>
            <w:tcW w:w="779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4499A54" w14:textId="77777777" w:rsidR="000D19E4" w:rsidRPr="0051525C" w:rsidRDefault="000D19E4" w:rsidP="00586C2A">
            <w:pPr>
              <w:widowControl w:val="0"/>
              <w:autoSpaceDE w:val="0"/>
              <w:adjustRightInd w:val="0"/>
              <w:ind w:right="-20"/>
              <w:jc w:val="center"/>
              <w:rPr>
                <w:rFonts w:ascii="Arial Narrow" w:hAnsi="Arial Narrow"/>
                <w:b/>
                <w:bCs/>
              </w:rPr>
            </w:pPr>
            <w:r w:rsidRPr="0051525C">
              <w:rPr>
                <w:rFonts w:ascii="Arial Narrow" w:hAnsi="Arial Narrow"/>
                <w:b/>
                <w:bCs/>
              </w:rPr>
              <w:t>QUALIFICATIONS/EXPERIENCES</w:t>
            </w:r>
          </w:p>
        </w:tc>
      </w:tr>
      <w:tr w:rsidR="000D19E4" w:rsidRPr="0051525C" w14:paraId="64C54F2B" w14:textId="77777777" w:rsidTr="00586C2A">
        <w:trPr>
          <w:trHeight w:hRule="exact" w:val="1467"/>
        </w:trPr>
        <w:tc>
          <w:tcPr>
            <w:tcW w:w="1985" w:type="dxa"/>
            <w:tcBorders>
              <w:top w:val="single" w:sz="4" w:space="0" w:color="221F1F"/>
              <w:left w:val="single" w:sz="4" w:space="0" w:color="221F1F"/>
              <w:bottom w:val="single" w:sz="4" w:space="0" w:color="221F1F"/>
              <w:right w:val="single" w:sz="4" w:space="0" w:color="221F1F"/>
            </w:tcBorders>
            <w:vAlign w:val="center"/>
          </w:tcPr>
          <w:p w14:paraId="4F8347A2"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Conducteur des Travaux</w:t>
            </w:r>
          </w:p>
          <w:p w14:paraId="7A5FF56E"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(Ingénieur)</w:t>
            </w:r>
          </w:p>
        </w:tc>
        <w:tc>
          <w:tcPr>
            <w:tcW w:w="7796" w:type="dxa"/>
            <w:tcBorders>
              <w:top w:val="single" w:sz="4" w:space="0" w:color="221F1F"/>
              <w:left w:val="single" w:sz="4" w:space="0" w:color="221F1F"/>
              <w:bottom w:val="single" w:sz="4" w:space="0" w:color="221F1F"/>
              <w:right w:val="single" w:sz="4" w:space="0" w:color="221F1F"/>
            </w:tcBorders>
            <w:vAlign w:val="center"/>
          </w:tcPr>
          <w:p w14:paraId="4E576629" w14:textId="77777777" w:rsidR="000D19E4" w:rsidRPr="0051525C" w:rsidRDefault="000D19E4" w:rsidP="008F72C1">
            <w:pPr>
              <w:pStyle w:val="Paragraphedeliste"/>
              <w:widowControl w:val="0"/>
              <w:numPr>
                <w:ilvl w:val="0"/>
                <w:numId w:val="64"/>
              </w:numPr>
              <w:autoSpaceDE w:val="0"/>
              <w:adjustRightInd w:val="0"/>
              <w:spacing w:before="60" w:after="60"/>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Ingénieur des travaux de Génie Civil </w:t>
            </w:r>
          </w:p>
          <w:p w14:paraId="09F70DA3" w14:textId="77777777" w:rsidR="000D19E4" w:rsidRPr="0051525C" w:rsidRDefault="000D19E4" w:rsidP="008F72C1">
            <w:pPr>
              <w:pStyle w:val="Paragraphedeliste"/>
              <w:widowControl w:val="0"/>
              <w:numPr>
                <w:ilvl w:val="0"/>
                <w:numId w:val="64"/>
              </w:numPr>
              <w:autoSpaceDE w:val="0"/>
              <w:adjustRightInd w:val="0"/>
              <w:spacing w:before="60" w:after="60"/>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l’Ingénieur a une expérience profession</w:t>
            </w:r>
            <w:r>
              <w:rPr>
                <w:rFonts w:ascii="Arial Narrow" w:hAnsi="Arial Narrow"/>
                <w:sz w:val="20"/>
                <w:szCs w:val="20"/>
              </w:rPr>
              <w:t>nelle supérieure ou égale à trois (03</w:t>
            </w:r>
            <w:r w:rsidRPr="0051525C">
              <w:rPr>
                <w:rFonts w:ascii="Arial Narrow" w:hAnsi="Arial Narrow"/>
                <w:sz w:val="20"/>
                <w:szCs w:val="20"/>
              </w:rPr>
              <w:t>) ans dans le domaine des BTP.</w:t>
            </w:r>
          </w:p>
          <w:p w14:paraId="65D2D86A" w14:textId="77777777" w:rsidR="000D19E4" w:rsidRPr="0051525C" w:rsidRDefault="000D19E4" w:rsidP="008F72C1">
            <w:pPr>
              <w:pStyle w:val="Paragraphedeliste"/>
              <w:widowControl w:val="0"/>
              <w:numPr>
                <w:ilvl w:val="0"/>
                <w:numId w:val="64"/>
              </w:numPr>
              <w:autoSpaceDE w:val="0"/>
              <w:adjustRightInd w:val="0"/>
              <w:spacing w:before="60" w:after="60"/>
              <w:rPr>
                <w:rFonts w:ascii="Arial Narrow" w:hAnsi="Arial Narrow"/>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l’Ingénieur à une expéri</w:t>
            </w:r>
            <w:r>
              <w:rPr>
                <w:rFonts w:ascii="Arial Narrow" w:hAnsi="Arial Narrow"/>
                <w:sz w:val="20"/>
                <w:szCs w:val="20"/>
              </w:rPr>
              <w:t>ence spécifique d’au moins deux (02</w:t>
            </w:r>
            <w:r w:rsidRPr="0051525C">
              <w:rPr>
                <w:rFonts w:ascii="Arial Narrow" w:hAnsi="Arial Narrow"/>
                <w:sz w:val="20"/>
                <w:szCs w:val="20"/>
              </w:rPr>
              <w:t>) projets des travaux similaires</w:t>
            </w:r>
          </w:p>
        </w:tc>
      </w:tr>
      <w:tr w:rsidR="000D19E4" w:rsidRPr="0051525C" w14:paraId="1A191A63" w14:textId="77777777" w:rsidTr="00586C2A">
        <w:trPr>
          <w:trHeight w:hRule="exact" w:val="1417"/>
        </w:trPr>
        <w:tc>
          <w:tcPr>
            <w:tcW w:w="1985" w:type="dxa"/>
            <w:tcBorders>
              <w:top w:val="single" w:sz="4" w:space="0" w:color="221F1F"/>
              <w:left w:val="single" w:sz="4" w:space="0" w:color="221F1F"/>
              <w:bottom w:val="single" w:sz="4" w:space="0" w:color="221F1F"/>
              <w:right w:val="single" w:sz="4" w:space="0" w:color="221F1F"/>
            </w:tcBorders>
            <w:vAlign w:val="center"/>
          </w:tcPr>
          <w:p w14:paraId="007B1DB6"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Chef chantier</w:t>
            </w:r>
          </w:p>
          <w:p w14:paraId="0E2F709D" w14:textId="77777777" w:rsidR="000D19E4" w:rsidRPr="0051525C" w:rsidRDefault="000D19E4" w:rsidP="00586C2A">
            <w:pPr>
              <w:widowControl w:val="0"/>
              <w:autoSpaceDE w:val="0"/>
              <w:adjustRightInd w:val="0"/>
              <w:spacing w:before="60" w:after="60"/>
              <w:rPr>
                <w:rFonts w:ascii="Arial Narrow" w:hAnsi="Arial Narrow"/>
              </w:rPr>
            </w:pPr>
            <w:r w:rsidRPr="0051525C">
              <w:rPr>
                <w:rFonts w:ascii="Arial Narrow" w:hAnsi="Arial Narrow"/>
                <w:b/>
                <w:bCs/>
              </w:rPr>
              <w:t>(</w:t>
            </w:r>
            <w:r w:rsidRPr="0051525C">
              <w:rPr>
                <w:rFonts w:ascii="Arial Narrow" w:hAnsi="Arial Narrow"/>
                <w:b/>
                <w:bCs/>
                <w:sz w:val="22"/>
                <w:szCs w:val="22"/>
              </w:rPr>
              <w:t>Technicien supérieur</w:t>
            </w:r>
            <w:r w:rsidRPr="0051525C">
              <w:rPr>
                <w:rFonts w:ascii="Arial Narrow" w:hAnsi="Arial Narrow"/>
                <w:b/>
                <w:bCs/>
              </w:rPr>
              <w:t>)</w:t>
            </w:r>
          </w:p>
        </w:tc>
        <w:tc>
          <w:tcPr>
            <w:tcW w:w="7796" w:type="dxa"/>
            <w:tcBorders>
              <w:top w:val="single" w:sz="4" w:space="0" w:color="221F1F"/>
              <w:left w:val="single" w:sz="4" w:space="0" w:color="221F1F"/>
              <w:bottom w:val="single" w:sz="4" w:space="0" w:color="221F1F"/>
              <w:right w:val="single" w:sz="4" w:space="0" w:color="221F1F"/>
            </w:tcBorders>
            <w:vAlign w:val="center"/>
          </w:tcPr>
          <w:p w14:paraId="4CFFF1EE"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Technicien Supérieur des travaux de Génie Civil au moins </w:t>
            </w:r>
          </w:p>
          <w:p w14:paraId="11F113F7"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51525C">
              <w:rPr>
                <w:rFonts w:ascii="Arial Narrow" w:hAnsi="Arial Narrow"/>
                <w:sz w:val="20"/>
                <w:szCs w:val="20"/>
              </w:rPr>
              <w:t>) ans dans le domaine des BTP.</w:t>
            </w:r>
          </w:p>
          <w:p w14:paraId="68979417"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le TS à une expéri</w:t>
            </w:r>
            <w:r>
              <w:rPr>
                <w:rFonts w:ascii="Arial Narrow" w:hAnsi="Arial Narrow"/>
                <w:sz w:val="20"/>
                <w:szCs w:val="20"/>
              </w:rPr>
              <w:t>ence spécifique d’au moins deux (02</w:t>
            </w:r>
            <w:r w:rsidRPr="0051525C">
              <w:rPr>
                <w:rFonts w:ascii="Arial Narrow" w:hAnsi="Arial Narrow"/>
                <w:sz w:val="20"/>
                <w:szCs w:val="20"/>
              </w:rPr>
              <w:t>) projets des travaux similaires</w:t>
            </w:r>
          </w:p>
        </w:tc>
      </w:tr>
      <w:tr w:rsidR="000D19E4" w:rsidRPr="0051525C" w14:paraId="3A6E5223" w14:textId="77777777" w:rsidTr="00586C2A">
        <w:trPr>
          <w:trHeight w:hRule="exact" w:val="1409"/>
        </w:trPr>
        <w:tc>
          <w:tcPr>
            <w:tcW w:w="1985" w:type="dxa"/>
            <w:tcBorders>
              <w:top w:val="single" w:sz="4" w:space="0" w:color="221F1F"/>
              <w:left w:val="single" w:sz="4" w:space="0" w:color="221F1F"/>
              <w:bottom w:val="single" w:sz="4" w:space="0" w:color="221F1F"/>
              <w:right w:val="single" w:sz="4" w:space="0" w:color="221F1F"/>
            </w:tcBorders>
            <w:vAlign w:val="center"/>
          </w:tcPr>
          <w:p w14:paraId="50160E3F"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 xml:space="preserve">Responsable topographie </w:t>
            </w:r>
          </w:p>
          <w:p w14:paraId="792D6F42"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w:t>
            </w:r>
            <w:r w:rsidRPr="0051525C">
              <w:rPr>
                <w:rFonts w:ascii="Arial Narrow" w:hAnsi="Arial Narrow"/>
                <w:b/>
                <w:bCs/>
                <w:sz w:val="22"/>
                <w:szCs w:val="22"/>
              </w:rPr>
              <w:t>Technicien supérieur</w:t>
            </w:r>
            <w:r w:rsidRPr="0051525C">
              <w:rPr>
                <w:rFonts w:ascii="Arial Narrow" w:hAnsi="Arial Narrow"/>
                <w:b/>
                <w:bCs/>
              </w:rPr>
              <w:t>)</w:t>
            </w:r>
          </w:p>
        </w:tc>
        <w:tc>
          <w:tcPr>
            <w:tcW w:w="7796" w:type="dxa"/>
            <w:tcBorders>
              <w:top w:val="single" w:sz="4" w:space="0" w:color="221F1F"/>
              <w:left w:val="single" w:sz="4" w:space="0" w:color="221F1F"/>
              <w:bottom w:val="single" w:sz="4" w:space="0" w:color="221F1F"/>
              <w:right w:val="single" w:sz="4" w:space="0" w:color="221F1F"/>
            </w:tcBorders>
            <w:vAlign w:val="center"/>
          </w:tcPr>
          <w:p w14:paraId="5F123827"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Technicien Supérieur de Topographie-Cadastre au mois ou équivalent   </w:t>
            </w:r>
          </w:p>
          <w:p w14:paraId="59010FB3"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51525C">
              <w:rPr>
                <w:rFonts w:ascii="Arial Narrow" w:hAnsi="Arial Narrow"/>
                <w:sz w:val="20"/>
                <w:szCs w:val="20"/>
              </w:rPr>
              <w:t>) ans dans le domaine des BTP.</w:t>
            </w:r>
          </w:p>
          <w:p w14:paraId="18C43693" w14:textId="77777777" w:rsidR="000D19E4" w:rsidRPr="0051525C" w:rsidRDefault="000D19E4" w:rsidP="008F72C1">
            <w:pPr>
              <w:pStyle w:val="Paragraphedeliste"/>
              <w:widowControl w:val="0"/>
              <w:numPr>
                <w:ilvl w:val="0"/>
                <w:numId w:val="73"/>
              </w:numPr>
              <w:autoSpaceDE w:val="0"/>
              <w:adjustRightInd w:val="0"/>
              <w:spacing w:before="60" w:after="60"/>
              <w:rPr>
                <w:rFonts w:ascii="Arial Narrow" w:hAnsi="Arial Narrow"/>
                <w:b/>
                <w:bCs/>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le TS à une expéri</w:t>
            </w:r>
            <w:r>
              <w:rPr>
                <w:rFonts w:ascii="Arial Narrow" w:hAnsi="Arial Narrow"/>
                <w:sz w:val="20"/>
                <w:szCs w:val="20"/>
              </w:rPr>
              <w:t>ence spécifique d’au moins deux (02</w:t>
            </w:r>
            <w:r w:rsidRPr="0051525C">
              <w:rPr>
                <w:rFonts w:ascii="Arial Narrow" w:hAnsi="Arial Narrow"/>
                <w:sz w:val="20"/>
                <w:szCs w:val="20"/>
              </w:rPr>
              <w:t>) projets des travaux similaires</w:t>
            </w:r>
          </w:p>
        </w:tc>
      </w:tr>
    </w:tbl>
    <w:p w14:paraId="140E2E15" w14:textId="47E20167" w:rsidR="007C7BD1" w:rsidRPr="0051525C" w:rsidRDefault="007C7BD1" w:rsidP="007C7BD1">
      <w:pPr>
        <w:widowControl w:val="0"/>
        <w:tabs>
          <w:tab w:val="left" w:pos="2410"/>
        </w:tabs>
        <w:autoSpaceDE w:val="0"/>
        <w:jc w:val="both"/>
        <w:rPr>
          <w:rFonts w:ascii="Arial Narrow" w:hAnsi="Arial Narrow"/>
          <w:sz w:val="10"/>
          <w:szCs w:val="10"/>
        </w:rPr>
      </w:pPr>
    </w:p>
    <w:bookmarkEnd w:id="254"/>
    <w:p w14:paraId="7F0A982B"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15.2. Remplacement du personnel clé</w:t>
      </w:r>
    </w:p>
    <w:p w14:paraId="4C32E4EB" w14:textId="78EF5265" w:rsidR="007C7BD1" w:rsidRPr="00B3333C" w:rsidRDefault="007C7BD1" w:rsidP="007C7BD1">
      <w:pPr>
        <w:widowControl w:val="0"/>
        <w:tabs>
          <w:tab w:val="left" w:pos="2410"/>
        </w:tabs>
        <w:autoSpaceDE w:val="0"/>
        <w:jc w:val="both"/>
        <w:rPr>
          <w:rFonts w:ascii="Arial Narrow" w:hAnsi="Arial Narrow"/>
        </w:rPr>
      </w:pPr>
      <w:bookmarkStart w:id="255" w:name="_Hlk163152451"/>
      <w:r w:rsidRPr="0051525C">
        <w:rPr>
          <w:rFonts w:ascii="Arial Narrow" w:hAnsi="Arial Narrow"/>
        </w:rPr>
        <w:t>Toute modification, même partielle, apportée aux propositions de l’offre technique n’interviendra qu’après agrément écrit du Maître d’Ouvrage</w:t>
      </w:r>
      <w:r w:rsidRPr="0051525C">
        <w:rPr>
          <w:rFonts w:ascii="Arial Narrow" w:hAnsi="Arial Narrow"/>
          <w:spacing w:val="25"/>
        </w:rPr>
        <w:t xml:space="preserve"> ou </w:t>
      </w:r>
      <w:r w:rsidRPr="0051525C">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w:t>
      </w:r>
      <w:r w:rsidR="00B3333C">
        <w:rPr>
          <w:rFonts w:ascii="Arial Narrow" w:hAnsi="Arial Narrow"/>
        </w:rPr>
        <w:t>laire et en bon état de marche.</w:t>
      </w:r>
    </w:p>
    <w:p w14:paraId="5ABEEEB0" w14:textId="0BE12AC4" w:rsidR="003A5B04" w:rsidRPr="00B3333C" w:rsidRDefault="007C7BD1" w:rsidP="007C7BD1">
      <w:pPr>
        <w:widowControl w:val="0"/>
        <w:autoSpaceDE w:val="0"/>
        <w:adjustRightInd w:val="0"/>
        <w:ind w:right="94"/>
        <w:jc w:val="both"/>
        <w:rPr>
          <w:rFonts w:ascii="Arial Narrow" w:hAnsi="Arial Narrow"/>
        </w:rPr>
      </w:pPr>
      <w:bookmarkStart w:id="256" w:name="_Hlk163136790"/>
      <w:r w:rsidRPr="0051525C">
        <w:rPr>
          <w:rFonts w:ascii="Arial Narrow" w:hAnsi="Arial Narrow"/>
        </w:rPr>
        <w:t xml:space="preserve">En tout état de cause, les listes du personnel d’encadrement à mettre en place seront préalablement soumises à l’agrément écrit de l’ingénieur dans les </w:t>
      </w:r>
      <w:r w:rsidR="003A5B04" w:rsidRPr="0051525C">
        <w:rPr>
          <w:rFonts w:ascii="Arial Narrow" w:hAnsi="Arial Narrow"/>
        </w:rPr>
        <w:t xml:space="preserve">Quinze (15) </w:t>
      </w:r>
      <w:r w:rsidRPr="0051525C">
        <w:rPr>
          <w:rFonts w:ascii="Arial Narrow" w:hAnsi="Arial Narrow"/>
        </w:rPr>
        <w:t xml:space="preserve">jours qui suivent la notification de l’Ordre de Service de </w:t>
      </w:r>
      <w:r w:rsidRPr="0051525C">
        <w:rPr>
          <w:rFonts w:ascii="Arial Narrow" w:hAnsi="Arial Narrow"/>
        </w:rPr>
        <w:lastRenderedPageBreak/>
        <w:t>commencer les travaux. Passé ce délai, les listes seront</w:t>
      </w:r>
      <w:r w:rsidR="00B3333C">
        <w:rPr>
          <w:rFonts w:ascii="Arial Narrow" w:hAnsi="Arial Narrow"/>
        </w:rPr>
        <w:t xml:space="preserve"> considérées comme approuvées. </w:t>
      </w:r>
    </w:p>
    <w:p w14:paraId="163634E3" w14:textId="66DDA3F6" w:rsidR="007C7BD1" w:rsidRPr="00B3333C" w:rsidRDefault="003A5B04" w:rsidP="007C7BD1">
      <w:pPr>
        <w:widowControl w:val="0"/>
        <w:tabs>
          <w:tab w:val="left" w:pos="2410"/>
        </w:tabs>
        <w:autoSpaceDE w:val="0"/>
        <w:jc w:val="both"/>
        <w:rPr>
          <w:rFonts w:ascii="Arial Narrow" w:hAnsi="Arial Narrow"/>
        </w:rPr>
      </w:pPr>
      <w:r w:rsidRPr="0051525C">
        <w:rPr>
          <w:rFonts w:ascii="Arial Narrow" w:hAnsi="Arial Narrow"/>
        </w:rPr>
        <w:t>L’ingénieur disposera</w:t>
      </w:r>
      <w:r w:rsidR="007C7BD1" w:rsidRPr="0051525C">
        <w:rPr>
          <w:rFonts w:ascii="Arial Narrow" w:hAnsi="Arial Narrow"/>
        </w:rPr>
        <w:t xml:space="preserve"> de </w:t>
      </w:r>
      <w:r w:rsidRPr="0051525C">
        <w:rPr>
          <w:rFonts w:ascii="Arial Narrow" w:hAnsi="Arial Narrow"/>
        </w:rPr>
        <w:t>Trois (03)</w:t>
      </w:r>
      <w:r w:rsidR="007C7BD1" w:rsidRPr="0051525C">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B3333C">
        <w:rPr>
          <w:rFonts w:ascii="Arial Narrow" w:hAnsi="Arial Narrow"/>
        </w:rPr>
        <w:t xml:space="preserve">ification serait insuffisante. </w:t>
      </w:r>
    </w:p>
    <w:bookmarkEnd w:id="256"/>
    <w:p w14:paraId="38979BF1" w14:textId="3934D733" w:rsidR="007C7BD1" w:rsidRPr="00B3333C" w:rsidRDefault="007C7BD1" w:rsidP="007C7BD1">
      <w:pPr>
        <w:widowControl w:val="0"/>
        <w:tabs>
          <w:tab w:val="left" w:pos="2410"/>
        </w:tabs>
        <w:autoSpaceDE w:val="0"/>
        <w:jc w:val="both"/>
        <w:rPr>
          <w:rFonts w:ascii="Arial Narrow" w:hAnsi="Arial Narrow"/>
        </w:rPr>
      </w:pPr>
      <w:r w:rsidRPr="0051525C">
        <w:rPr>
          <w:rFonts w:ascii="Arial Narrow" w:hAnsi="Arial Narrow"/>
        </w:rPr>
        <w:t xml:space="preserve">Toute modification unilatérale apportée aux propositions en personnel d’encadrement de l’offre technique, avant et pendant les travaux constitue un motif de résiliation </w:t>
      </w:r>
      <w:r w:rsidRPr="0051525C">
        <w:rPr>
          <w:rFonts w:ascii="Arial Narrow" w:hAnsi="Arial Narrow"/>
          <w:iCs/>
        </w:rPr>
        <w:t>de la Lettre Commande</w:t>
      </w:r>
      <w:r w:rsidRPr="0051525C">
        <w:rPr>
          <w:rFonts w:ascii="Arial Narrow" w:hAnsi="Arial Narrow"/>
        </w:rPr>
        <w:t xml:space="preserve"> tel que visé à l’article 41 ci-dessous ou d’application de pénalités </w:t>
      </w:r>
      <w:r w:rsidR="003A5B04" w:rsidRPr="0051525C">
        <w:rPr>
          <w:rFonts w:ascii="Arial Narrow" w:hAnsi="Arial Narrow"/>
        </w:rPr>
        <w:t>de quinze mille (15 000) Fr</w:t>
      </w:r>
      <w:r w:rsidR="00B3333C">
        <w:rPr>
          <w:rFonts w:ascii="Arial Narrow" w:hAnsi="Arial Narrow"/>
        </w:rPr>
        <w:t>ancs CFA par personnel modifié.</w:t>
      </w:r>
    </w:p>
    <w:p w14:paraId="40CDEA19" w14:textId="53574980" w:rsidR="007C7BD1" w:rsidRPr="000D19E4" w:rsidRDefault="007C7BD1" w:rsidP="007C7BD1">
      <w:pPr>
        <w:widowControl w:val="0"/>
        <w:tabs>
          <w:tab w:val="left" w:pos="2410"/>
        </w:tabs>
        <w:autoSpaceDE w:val="0"/>
        <w:jc w:val="both"/>
        <w:rPr>
          <w:rFonts w:ascii="Arial Narrow" w:hAnsi="Arial Narrow"/>
        </w:rPr>
      </w:pPr>
      <w:r w:rsidRPr="0051525C">
        <w:rPr>
          <w:rFonts w:ascii="Arial Narrow" w:hAnsi="Arial Narrow"/>
        </w:rPr>
        <w:t>Toute modification apportée sera notifiée au Maître d’Ouvr</w:t>
      </w:r>
      <w:r w:rsidR="000D19E4">
        <w:rPr>
          <w:rFonts w:ascii="Arial Narrow" w:hAnsi="Arial Narrow"/>
        </w:rPr>
        <w:t>age pour approbation préalable.</w:t>
      </w:r>
    </w:p>
    <w:bookmarkEnd w:id="255"/>
    <w:p w14:paraId="369A8F4F"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 xml:space="preserve">15.3. Retrait du personnel </w:t>
      </w:r>
      <w:r w:rsidRPr="0051525C">
        <w:rPr>
          <w:rFonts w:ascii="Arial Narrow" w:hAnsi="Arial Narrow"/>
          <w:b/>
          <w:bCs/>
        </w:rPr>
        <w:t>(le cas échéant)</w:t>
      </w:r>
    </w:p>
    <w:p w14:paraId="625C0D69" w14:textId="1F77486F" w:rsidR="001D649D" w:rsidRPr="00B3333C" w:rsidRDefault="007C7BD1" w:rsidP="007C7BD1">
      <w:pPr>
        <w:jc w:val="both"/>
        <w:rPr>
          <w:rFonts w:ascii="Arial Narrow" w:hAnsi="Arial Narrow"/>
          <w:lang w:val="fr-CM"/>
        </w:rPr>
      </w:pPr>
      <w:r w:rsidRPr="0051525C">
        <w:rPr>
          <w:rFonts w:ascii="Arial Narrow" w:hAnsi="Arial Narrow"/>
        </w:rPr>
        <w:t xml:space="preserve">Après agrément écrit du Maître d’Ouvrage ou du Maitre d’Ouvrage Délégué, </w:t>
      </w:r>
      <w:r w:rsidRPr="0051525C">
        <w:rPr>
          <w:rFonts w:ascii="Arial Narrow" w:hAnsi="Arial Narrow"/>
          <w:lang w:val="fr-CM"/>
        </w:rPr>
        <w:t>le Chef de service du Marché, peut sur proposition de l’Ingénieur du Marché, demander au cocontractant</w:t>
      </w:r>
      <w:r w:rsidRPr="0051525C">
        <w:rPr>
          <w:rFonts w:ascii="Arial Narrow" w:hAnsi="Arial Narrow"/>
        </w:rPr>
        <w:t xml:space="preserve">, </w:t>
      </w:r>
      <w:r w:rsidRPr="0051525C">
        <w:rPr>
          <w:rFonts w:ascii="Arial Narrow" w:hAnsi="Arial Narrow"/>
          <w:lang w:val="fr-CM"/>
        </w:rPr>
        <w:t>après mise en demeure, de retirer un personnel faisant partie de ses effectifs</w:t>
      </w:r>
      <w:r w:rsidRPr="0051525C">
        <w:rPr>
          <w:rFonts w:ascii="Arial Narrow" w:hAnsi="Arial Narrow"/>
        </w:rPr>
        <w:t xml:space="preserve"> pour faute grave dûment constatée ou pour incompétence,</w:t>
      </w:r>
      <w:r w:rsidRPr="0051525C">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51525C">
        <w:rPr>
          <w:rFonts w:ascii="Arial Narrow" w:hAnsi="Arial Narrow"/>
          <w:iCs/>
        </w:rPr>
        <w:t>de la Lettre Commande</w:t>
      </w:r>
      <w:r w:rsidRPr="0051525C">
        <w:rPr>
          <w:rFonts w:ascii="Arial Narrow" w:hAnsi="Arial Narrow"/>
          <w:lang w:val="fr-CM"/>
        </w:rPr>
        <w:t xml:space="preserve">. </w:t>
      </w:r>
    </w:p>
    <w:p w14:paraId="470A4F1E" w14:textId="305B6E19" w:rsidR="007C7BD1" w:rsidRPr="000D19E4" w:rsidRDefault="007C7BD1" w:rsidP="007C7BD1">
      <w:pPr>
        <w:jc w:val="both"/>
        <w:rPr>
          <w:rFonts w:ascii="Arial Narrow" w:hAnsi="Arial Narrow"/>
          <w:lang w:val="fr-CM"/>
        </w:rPr>
      </w:pPr>
      <w:r w:rsidRPr="0051525C">
        <w:rPr>
          <w:rFonts w:ascii="Arial Narrow" w:hAnsi="Arial Narrow"/>
          <w:lang w:val="fr-CM"/>
        </w:rPr>
        <w:t>Dans ce cas, son remplacement est effectué conformément aux dispositions de l’article 13.2 ci-dessus.</w:t>
      </w:r>
      <w:r w:rsidR="000D19E4">
        <w:rPr>
          <w:rFonts w:ascii="Arial Narrow" w:hAnsi="Arial Narrow"/>
          <w:lang w:val="fr-CM"/>
        </w:rPr>
        <w:t xml:space="preserve">  </w:t>
      </w:r>
    </w:p>
    <w:p w14:paraId="718A12C7" w14:textId="77777777" w:rsidR="007C7BD1" w:rsidRPr="0051525C" w:rsidRDefault="007C7BD1" w:rsidP="007C7BD1">
      <w:pPr>
        <w:jc w:val="both"/>
        <w:rPr>
          <w:rFonts w:ascii="Arial Narrow" w:hAnsi="Arial Narrow"/>
          <w:b/>
        </w:rPr>
      </w:pPr>
      <w:r w:rsidRPr="0051525C">
        <w:rPr>
          <w:rFonts w:ascii="Arial Narrow" w:hAnsi="Arial Narrow"/>
          <w:b/>
        </w:rPr>
        <w:t>15.4 Représentant du cocontractant</w:t>
      </w:r>
    </w:p>
    <w:p w14:paraId="58FF572D" w14:textId="77777777" w:rsidR="007C7BD1" w:rsidRPr="0051525C" w:rsidRDefault="007C7BD1" w:rsidP="007C7BD1">
      <w:pPr>
        <w:jc w:val="both"/>
        <w:rPr>
          <w:rFonts w:ascii="Arial Narrow" w:hAnsi="Arial Narrow"/>
        </w:rPr>
      </w:pPr>
      <w:r w:rsidRPr="0051525C">
        <w:rPr>
          <w:rFonts w:ascii="Arial Narrow" w:hAnsi="Arial Narrow"/>
        </w:rPr>
        <w:t xml:space="preserve">Dès notification </w:t>
      </w:r>
      <w:r w:rsidRPr="0051525C">
        <w:rPr>
          <w:rFonts w:ascii="Arial Narrow" w:hAnsi="Arial Narrow"/>
          <w:iCs/>
        </w:rPr>
        <w:t>de la Lettre Commande</w:t>
      </w:r>
      <w:r w:rsidRPr="0051525C">
        <w:rPr>
          <w:rFonts w:ascii="Arial Narrow" w:hAnsi="Arial Narrow"/>
        </w:rPr>
        <w:t>, le cocontractant désigne une personne physique, qui le représente vis-à-vis de l’Administration pour tout ce qui concerne l’exécution du projet.</w:t>
      </w:r>
    </w:p>
    <w:p w14:paraId="25D7915A" w14:textId="5211AA0D" w:rsidR="007C7BD1" w:rsidRPr="00B3333C" w:rsidRDefault="007C7BD1" w:rsidP="007C7BD1">
      <w:pPr>
        <w:jc w:val="both"/>
        <w:rPr>
          <w:rFonts w:ascii="Arial Narrow" w:hAnsi="Arial Narrow"/>
        </w:rPr>
      </w:pPr>
      <w:r w:rsidRPr="0051525C">
        <w:rPr>
          <w:rFonts w:ascii="Arial Narrow" w:hAnsi="Arial Narrow"/>
        </w:rPr>
        <w:t>Cette personne chargée de la conduite des travaux, doit disposer de pouvoirs suffisants pour prendre sans délai les décisions nécessair</w:t>
      </w:r>
      <w:r w:rsidR="00B3333C">
        <w:rPr>
          <w:rFonts w:ascii="Arial Narrow" w:hAnsi="Arial Narrow"/>
        </w:rPr>
        <w:t>es à la bonne marche du projet.</w:t>
      </w:r>
    </w:p>
    <w:p w14:paraId="59F003AF" w14:textId="77777777" w:rsidR="007C7BD1" w:rsidRPr="0051525C" w:rsidRDefault="007C7BD1" w:rsidP="007C7BD1">
      <w:pPr>
        <w:jc w:val="both"/>
        <w:rPr>
          <w:rFonts w:ascii="Arial Narrow" w:hAnsi="Arial Narrow"/>
          <w:b/>
        </w:rPr>
      </w:pPr>
      <w:r w:rsidRPr="0051525C">
        <w:rPr>
          <w:rFonts w:ascii="Arial Narrow" w:hAnsi="Arial Narrow"/>
          <w:b/>
        </w:rPr>
        <w:t>15.5. Législation du travail</w:t>
      </w:r>
    </w:p>
    <w:p w14:paraId="67CA302E" w14:textId="77777777" w:rsidR="007C7BD1" w:rsidRPr="0051525C" w:rsidRDefault="007C7BD1" w:rsidP="007C7BD1">
      <w:pPr>
        <w:jc w:val="both"/>
        <w:rPr>
          <w:rFonts w:ascii="Arial Narrow" w:hAnsi="Arial Narrow"/>
        </w:rPr>
      </w:pPr>
      <w:r w:rsidRPr="0051525C">
        <w:rPr>
          <w:rFonts w:ascii="Arial Narrow" w:hAnsi="Arial Narrow"/>
        </w:rPr>
        <w:t xml:space="preserve">Le Cocontractant devra se conformer à la législation du travail en vigueur au Cameroun incluant la législation </w:t>
      </w:r>
      <w:r w:rsidRPr="00B3333C">
        <w:rPr>
          <w:rFonts w:ascii="Arial Narrow" w:hAnsi="Arial Narrow"/>
          <w:sz w:val="22"/>
        </w:rPr>
        <w:t xml:space="preserve">relative à l’embauche, la santé, la sécurité, la protection sociale, à l’HIMO, au quota de ressources locales à mobiliser. </w:t>
      </w:r>
    </w:p>
    <w:p w14:paraId="52A74C39" w14:textId="77777777" w:rsidR="007C7BD1" w:rsidRPr="0051525C" w:rsidRDefault="007C7BD1" w:rsidP="007C7BD1">
      <w:pPr>
        <w:jc w:val="both"/>
        <w:rPr>
          <w:rFonts w:ascii="Arial Narrow" w:hAnsi="Arial Narrow"/>
        </w:rPr>
      </w:pPr>
      <w:r w:rsidRPr="0051525C">
        <w:rPr>
          <w:rFonts w:ascii="Arial Narrow" w:hAnsi="Arial Narrow"/>
        </w:rPr>
        <w:t xml:space="preserve">Le </w:t>
      </w:r>
      <w:r w:rsidRPr="0051525C">
        <w:rPr>
          <w:rFonts w:ascii="Arial Narrow" w:hAnsi="Arial Narrow"/>
          <w:bCs/>
        </w:rPr>
        <w:t>cocontractant</w:t>
      </w:r>
      <w:r w:rsidRPr="0051525C">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125A5C71" w:rsidR="007C7BD1" w:rsidRPr="00B3333C" w:rsidRDefault="007C7BD1" w:rsidP="007C7BD1">
      <w:pPr>
        <w:jc w:val="both"/>
        <w:rPr>
          <w:rFonts w:ascii="Arial Narrow" w:hAnsi="Arial Narrow"/>
        </w:rPr>
      </w:pPr>
      <w:r w:rsidRPr="0051525C">
        <w:rPr>
          <w:rFonts w:ascii="Arial Narrow" w:hAnsi="Arial Narrow"/>
        </w:rPr>
        <w:t xml:space="preserve">Dans les relations avec son personnel et le personnel de ses sous-traitants, qui seront employés ou participeront à l’exécution </w:t>
      </w:r>
      <w:r w:rsidRPr="0051525C">
        <w:rPr>
          <w:rFonts w:ascii="Arial Narrow" w:hAnsi="Arial Narrow"/>
          <w:iCs/>
        </w:rPr>
        <w:t>de la Lettre Commande</w:t>
      </w:r>
      <w:r w:rsidRPr="0051525C">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B3333C">
        <w:rPr>
          <w:rFonts w:ascii="Arial Narrow" w:hAnsi="Arial Narrow"/>
        </w:rPr>
        <w:t>en matière de droit du travail.</w:t>
      </w:r>
    </w:p>
    <w:p w14:paraId="6F7C10CD" w14:textId="1A912FC2" w:rsidR="007C7BD1" w:rsidRPr="00B3333C" w:rsidRDefault="007C7BD1" w:rsidP="007C7BD1">
      <w:pPr>
        <w:jc w:val="both"/>
        <w:rPr>
          <w:rFonts w:ascii="Arial Narrow" w:hAnsi="Arial Narrow"/>
        </w:rPr>
      </w:pPr>
      <w:r w:rsidRPr="0051525C">
        <w:rPr>
          <w:rFonts w:ascii="Arial Narrow" w:hAnsi="Arial Narrow"/>
        </w:rPr>
        <w:t xml:space="preserve">Sauf disposition contraire </w:t>
      </w:r>
      <w:r w:rsidRPr="0051525C">
        <w:rPr>
          <w:rFonts w:ascii="Arial Narrow" w:hAnsi="Arial Narrow"/>
          <w:iCs/>
        </w:rPr>
        <w:t>de la Lettre Commande</w:t>
      </w:r>
      <w:r w:rsidRPr="0051525C">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51525C">
        <w:rPr>
          <w:rFonts w:ascii="Arial Narrow" w:hAnsi="Arial Narrow"/>
        </w:rPr>
        <w:t>O</w:t>
      </w:r>
      <w:r w:rsidRPr="0051525C">
        <w:rPr>
          <w:rFonts w:ascii="Arial Narrow" w:hAnsi="Arial Narrow"/>
        </w:rPr>
        <w:t xml:space="preserve">uvrage ou au </w:t>
      </w:r>
      <w:r w:rsidRPr="0051525C">
        <w:rPr>
          <w:rFonts w:ascii="Arial Narrow" w:hAnsi="Arial Narrow"/>
          <w:iCs/>
        </w:rPr>
        <w:t>Maître d’Ouvrage Délégué</w:t>
      </w:r>
      <w:r w:rsidRPr="0051525C">
        <w:rPr>
          <w:rFonts w:ascii="Arial Narrow" w:hAnsi="Arial Narrow"/>
          <w:i/>
          <w:iCs/>
        </w:rPr>
        <w:t xml:space="preserve"> </w:t>
      </w:r>
      <w:r w:rsidRPr="0051525C">
        <w:rPr>
          <w:rFonts w:ascii="Arial Narrow" w:hAnsi="Arial Narrow"/>
        </w:rPr>
        <w:t>à cet effet (si un tel consentement est requis), le Maître d’</w:t>
      </w:r>
      <w:r w:rsidR="00C3075E" w:rsidRPr="0051525C">
        <w:rPr>
          <w:rFonts w:ascii="Arial Narrow" w:hAnsi="Arial Narrow"/>
        </w:rPr>
        <w:t>O</w:t>
      </w:r>
      <w:r w:rsidRPr="0051525C">
        <w:rPr>
          <w:rFonts w:ascii="Arial Narrow" w:hAnsi="Arial Narrow"/>
        </w:rPr>
        <w:t>uvrage ne devra pas lui refuser ce c</w:t>
      </w:r>
      <w:r w:rsidR="00B3333C">
        <w:rPr>
          <w:rFonts w:ascii="Arial Narrow" w:hAnsi="Arial Narrow"/>
        </w:rPr>
        <w:t>onsentement sans motif valable.</w:t>
      </w:r>
    </w:p>
    <w:p w14:paraId="069FB176" w14:textId="0C358B23" w:rsidR="007C7BD1" w:rsidRPr="00B3333C" w:rsidRDefault="007C7BD1" w:rsidP="007C7BD1">
      <w:pPr>
        <w:jc w:val="both"/>
        <w:rPr>
          <w:rFonts w:ascii="Arial Narrow" w:hAnsi="Arial Narrow"/>
        </w:rPr>
      </w:pPr>
      <w:r w:rsidRPr="0051525C">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w:t>
      </w:r>
      <w:r w:rsidR="00B3333C">
        <w:rPr>
          <w:rFonts w:ascii="Arial Narrow" w:hAnsi="Arial Narrow"/>
        </w:rPr>
        <w:t>ituation régulière au Cameroun.</w:t>
      </w:r>
    </w:p>
    <w:p w14:paraId="20DB27D7" w14:textId="46C31572" w:rsidR="007C7BD1" w:rsidRPr="00A94844" w:rsidRDefault="007C7BD1" w:rsidP="007C7BD1">
      <w:pPr>
        <w:jc w:val="both"/>
        <w:rPr>
          <w:rFonts w:ascii="Arial Narrow" w:hAnsi="Arial Narrow"/>
        </w:rPr>
      </w:pPr>
      <w:bookmarkStart w:id="257" w:name="_Hlk159271039"/>
      <w:r w:rsidRPr="0051525C">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4B735C" w:rsidRPr="0051525C">
        <w:rPr>
          <w:rFonts w:ascii="Arial Narrow" w:hAnsi="Arial Narrow"/>
          <w:iCs/>
        </w:rPr>
        <w:t>de la Lettre Commande</w:t>
      </w:r>
      <w:r w:rsidRPr="0051525C">
        <w:rPr>
          <w:rFonts w:ascii="Arial Narrow" w:hAnsi="Arial Narrow"/>
        </w:rPr>
        <w:t xml:space="preserve">; il devra également pourvoir, à ses propres frais, à leur séjour temporaire sur place, entre la date à laquelle ils cesseront d’être employés à l’exécution </w:t>
      </w:r>
      <w:r w:rsidRPr="0051525C">
        <w:rPr>
          <w:rFonts w:ascii="Arial Narrow" w:hAnsi="Arial Narrow"/>
          <w:iCs/>
        </w:rPr>
        <w:t>de la Lettre Commande</w:t>
      </w:r>
      <w:r w:rsidRPr="0051525C">
        <w:rPr>
          <w:rFonts w:ascii="Arial Narrow" w:hAnsi="Arial Narrow"/>
        </w:rPr>
        <w:t xml:space="preserve"> et la date prog</w:t>
      </w:r>
      <w:r w:rsidR="00A94844">
        <w:rPr>
          <w:rFonts w:ascii="Arial Narrow" w:hAnsi="Arial Narrow"/>
        </w:rPr>
        <w:t xml:space="preserve">rammée pour leur rapatriement. </w:t>
      </w:r>
    </w:p>
    <w:bookmarkEnd w:id="257"/>
    <w:p w14:paraId="12942425"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15.6. Matériel proposé dans l’offre</w:t>
      </w:r>
    </w:p>
    <w:p w14:paraId="583B6C64" w14:textId="77777777" w:rsidR="007C7BD1" w:rsidRPr="0051525C" w:rsidRDefault="007C7BD1" w:rsidP="007C7BD1">
      <w:pPr>
        <w:jc w:val="both"/>
        <w:rPr>
          <w:rFonts w:ascii="Arial Narrow" w:hAnsi="Arial Narrow"/>
        </w:rPr>
      </w:pPr>
      <w:r w:rsidRPr="0051525C">
        <w:rPr>
          <w:rFonts w:ascii="Arial Narrow" w:hAnsi="Arial Narrow"/>
        </w:rPr>
        <w:t xml:space="preserve">Le cocontractant utilisera le matériel approprié </w:t>
      </w:r>
      <w:bookmarkStart w:id="258" w:name="_Hlk159271157"/>
      <w:r w:rsidRPr="0051525C">
        <w:rPr>
          <w:rFonts w:ascii="Arial Narrow" w:hAnsi="Arial Narrow"/>
        </w:rPr>
        <w:t xml:space="preserve">de niveau comparable aux prescriptions du DAO, </w:t>
      </w:r>
      <w:bookmarkEnd w:id="258"/>
      <w:r w:rsidRPr="0051525C">
        <w:rPr>
          <w:rFonts w:ascii="Arial Narrow" w:hAnsi="Arial Narrow"/>
        </w:rPr>
        <w:t>dans le projet d’exécution pour la bonne exécution des prestations selon les règles de l’art.</w:t>
      </w:r>
    </w:p>
    <w:p w14:paraId="5279C936" w14:textId="1BF06CAD" w:rsidR="007C7BD1" w:rsidRPr="00A94844" w:rsidRDefault="007C7BD1" w:rsidP="007C7BD1">
      <w:pPr>
        <w:jc w:val="both"/>
        <w:rPr>
          <w:rFonts w:ascii="Arial Narrow" w:hAnsi="Arial Narrow"/>
          <w:sz w:val="22"/>
        </w:rPr>
      </w:pPr>
      <w:r w:rsidRPr="00B3333C">
        <w:rPr>
          <w:rFonts w:ascii="Arial Narrow" w:hAnsi="Arial Narrow"/>
          <w:sz w:val="22"/>
        </w:rPr>
        <w:t>Toute modification apportée sera notifiée au Maître d’Ouvrage ou au Maître d’Ouvrage Délé</w:t>
      </w:r>
      <w:r w:rsidR="00A94844">
        <w:rPr>
          <w:rFonts w:ascii="Arial Narrow" w:hAnsi="Arial Narrow"/>
          <w:sz w:val="22"/>
        </w:rPr>
        <w:t>gué pour approbation préalable.</w:t>
      </w:r>
    </w:p>
    <w:p w14:paraId="39FD92A5" w14:textId="6C30BCD8" w:rsidR="007C7BD1" w:rsidRPr="00A94844" w:rsidRDefault="007C7BD1" w:rsidP="00A94844">
      <w:pPr>
        <w:pStyle w:val="CCAParticle"/>
        <w:rPr>
          <w:bCs/>
        </w:rPr>
      </w:pPr>
      <w:bookmarkStart w:id="259" w:name="_Toc530307802"/>
      <w:bookmarkStart w:id="260" w:name="_Toc157306074"/>
      <w:r w:rsidRPr="0051525C">
        <w:t>Article 16- Pièces à fournir par le cocontractant</w:t>
      </w:r>
      <w:bookmarkEnd w:id="259"/>
      <w:bookmarkEnd w:id="260"/>
    </w:p>
    <w:p w14:paraId="4FEF95EA" w14:textId="490EB6EC" w:rsidR="007C7BD1" w:rsidRPr="0051525C" w:rsidRDefault="007C7BD1" w:rsidP="007C7BD1">
      <w:pPr>
        <w:widowControl w:val="0"/>
        <w:autoSpaceDE w:val="0"/>
        <w:jc w:val="both"/>
        <w:rPr>
          <w:rFonts w:ascii="Arial Narrow" w:hAnsi="Arial Narrow"/>
          <w:b/>
        </w:rPr>
      </w:pPr>
      <w:r w:rsidRPr="0051525C">
        <w:rPr>
          <w:rFonts w:ascii="Arial Narrow" w:hAnsi="Arial Narrow"/>
          <w:b/>
        </w:rPr>
        <w:t xml:space="preserve">16.1. Programme des travaux, Plan d’assurance qualité et autres </w:t>
      </w:r>
    </w:p>
    <w:p w14:paraId="65CAA862" w14:textId="2A422809"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a) Dans un délai maximum de </w:t>
      </w:r>
      <w:r w:rsidR="00A53C65" w:rsidRPr="0051525C">
        <w:rPr>
          <w:rFonts w:ascii="Arial Narrow" w:hAnsi="Arial Narrow"/>
        </w:rPr>
        <w:t xml:space="preserve">Quinze (15) </w:t>
      </w:r>
      <w:r w:rsidR="00396E43" w:rsidRPr="0051525C">
        <w:rPr>
          <w:rFonts w:ascii="Arial Narrow" w:hAnsi="Arial Narrow"/>
        </w:rPr>
        <w:t>jours à</w:t>
      </w:r>
      <w:r w:rsidRPr="0051525C">
        <w:rPr>
          <w:rFonts w:ascii="Arial Narrow" w:hAnsi="Arial Narrow"/>
        </w:rPr>
        <w:t xml:space="preserve"> compter de la notification de l’</w:t>
      </w:r>
      <w:r w:rsidR="00A53C65" w:rsidRPr="0051525C">
        <w:rPr>
          <w:rFonts w:ascii="Arial Narrow" w:hAnsi="Arial Narrow"/>
        </w:rPr>
        <w:t>O</w:t>
      </w:r>
      <w:r w:rsidRPr="0051525C">
        <w:rPr>
          <w:rFonts w:ascii="Arial Narrow" w:hAnsi="Arial Narrow"/>
        </w:rPr>
        <w:t xml:space="preserve">rdre de </w:t>
      </w:r>
      <w:r w:rsidR="00A53C65" w:rsidRPr="0051525C">
        <w:rPr>
          <w:rFonts w:ascii="Arial Narrow" w:hAnsi="Arial Narrow"/>
        </w:rPr>
        <w:t>S</w:t>
      </w:r>
      <w:r w:rsidRPr="0051525C">
        <w:rPr>
          <w:rFonts w:ascii="Arial Narrow" w:hAnsi="Arial Narrow"/>
        </w:rPr>
        <w:t>ervice de commencer les travaux, Le cocontractant de l’administration soumettra, en cinq (05) exemplaires, à l'approbation du Chef de service après avis</w:t>
      </w:r>
      <w:r w:rsidR="00396E43" w:rsidRPr="0051525C">
        <w:rPr>
          <w:rFonts w:ascii="Arial Narrow" w:hAnsi="Arial Narrow"/>
          <w:spacing w:val="11"/>
        </w:rPr>
        <w:t xml:space="preserve"> </w:t>
      </w:r>
      <w:r w:rsidRPr="0051525C">
        <w:rPr>
          <w:rFonts w:ascii="Arial Narrow" w:hAnsi="Arial Narrow"/>
          <w:spacing w:val="11"/>
        </w:rPr>
        <w:t>de l’Ingénieur</w:t>
      </w:r>
      <w:r w:rsidR="00396E43" w:rsidRPr="0051525C">
        <w:rPr>
          <w:rFonts w:ascii="Arial Narrow" w:hAnsi="Arial Narrow"/>
        </w:rPr>
        <w:t xml:space="preserve"> </w:t>
      </w:r>
      <w:r w:rsidRPr="0051525C">
        <w:rPr>
          <w:rFonts w:ascii="Arial Narrow" w:hAnsi="Arial Narrow"/>
        </w:rPr>
        <w:t>le programme d'exécution des travaux, son calendrier d’approvisionnement, son projet de Plan d’Assurance Qualité (PAQ) et son Plan de Gestion Envi</w:t>
      </w:r>
      <w:r w:rsidR="00B3333C">
        <w:rPr>
          <w:rFonts w:ascii="Arial Narrow" w:hAnsi="Arial Narrow"/>
        </w:rPr>
        <w:t>ronnementale, le cas échéant.</w:t>
      </w:r>
    </w:p>
    <w:p w14:paraId="2AAAAB38"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Ce programme sera exclusivement présenté selon les modèles fournis et comprenant notamment, </w:t>
      </w:r>
    </w:p>
    <w:p w14:paraId="7077413B"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PV de définition des tâches à exécuter, le cas échéant ;</w:t>
      </w:r>
    </w:p>
    <w:p w14:paraId="2A0E75FC"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La liste des travaux à sous-traiter ;</w:t>
      </w:r>
    </w:p>
    <w:p w14:paraId="07D120A3"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lastRenderedPageBreak/>
        <w:t>La description des modalités de maintien de la circulation le cas échéant</w:t>
      </w:r>
    </w:p>
    <w:p w14:paraId="7CDDC9C1"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Etc.</w:t>
      </w:r>
    </w:p>
    <w:p w14:paraId="6391E853" w14:textId="358CDC39"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Deux (2) exemplaires de ces pièces lui seront retournés dans un délai de </w:t>
      </w:r>
      <w:r w:rsidR="00396E43" w:rsidRPr="0051525C">
        <w:rPr>
          <w:rFonts w:ascii="Arial Narrow" w:hAnsi="Arial Narrow"/>
        </w:rPr>
        <w:t>Quinze (15) jours</w:t>
      </w:r>
      <w:r w:rsidRPr="0051525C">
        <w:rPr>
          <w:rFonts w:ascii="Arial Narrow" w:hAnsi="Arial Narrow"/>
        </w:rPr>
        <w:t xml:space="preserve"> à partir de leur réception avec :</w:t>
      </w:r>
    </w:p>
    <w:p w14:paraId="6F8A91B0" w14:textId="77777777" w:rsidR="007C7BD1" w:rsidRPr="0051525C" w:rsidRDefault="007C7BD1" w:rsidP="008F72C1">
      <w:pPr>
        <w:widowControl w:val="0"/>
        <w:numPr>
          <w:ilvl w:val="0"/>
          <w:numId w:val="6"/>
        </w:numPr>
        <w:autoSpaceDE w:val="0"/>
        <w:ind w:left="567" w:hanging="283"/>
        <w:jc w:val="both"/>
        <w:rPr>
          <w:rFonts w:ascii="Arial Narrow" w:hAnsi="Arial Narrow"/>
          <w:b/>
          <w:bCs/>
        </w:rPr>
      </w:pPr>
      <w:r w:rsidRPr="0051525C">
        <w:rPr>
          <w:rFonts w:ascii="Arial Narrow" w:hAnsi="Arial Narrow"/>
        </w:rPr>
        <w:t xml:space="preserve">Soit la mention d'approbation </w:t>
      </w:r>
      <w:r w:rsidRPr="0051525C">
        <w:rPr>
          <w:rFonts w:ascii="Arial Narrow" w:hAnsi="Arial Narrow"/>
          <w:b/>
          <w:bCs/>
        </w:rPr>
        <w:t>“ BON POUR EXECUTION” ;</w:t>
      </w:r>
    </w:p>
    <w:p w14:paraId="60D20BE4" w14:textId="04F29879" w:rsidR="007C7BD1" w:rsidRPr="00B3333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Soit la mention de leur rejet accompagnée des </w:t>
      </w:r>
      <w:r w:rsidRPr="0051525C">
        <w:rPr>
          <w:rFonts w:ascii="Arial Narrow" w:hAnsi="Arial Narrow"/>
          <w:b/>
          <w:bCs/>
        </w:rPr>
        <w:t>motifs dudit rejet</w:t>
      </w:r>
      <w:r w:rsidRPr="0051525C">
        <w:rPr>
          <w:rFonts w:ascii="Arial Narrow" w:hAnsi="Arial Narrow"/>
        </w:rPr>
        <w:t>.</w:t>
      </w:r>
    </w:p>
    <w:p w14:paraId="41FC275F" w14:textId="6ADDCE36" w:rsidR="007C7BD1" w:rsidRPr="00B3333C" w:rsidRDefault="007C7BD1" w:rsidP="007C7BD1">
      <w:pPr>
        <w:jc w:val="both"/>
        <w:rPr>
          <w:rFonts w:ascii="Arial Narrow" w:hAnsi="Arial Narrow"/>
        </w:rPr>
      </w:pPr>
      <w:r w:rsidRPr="0051525C">
        <w:rPr>
          <w:rFonts w:ascii="Arial Narrow" w:hAnsi="Arial Narrow"/>
        </w:rPr>
        <w:t xml:space="preserve">Le cocontractant de l’administration disposera alors de </w:t>
      </w:r>
      <w:r w:rsidR="00B47A82" w:rsidRPr="0051525C">
        <w:rPr>
          <w:rFonts w:ascii="Arial Narrow" w:hAnsi="Arial Narrow"/>
        </w:rPr>
        <w:t>Cinq (05) jours</w:t>
      </w:r>
      <w:r w:rsidRPr="0051525C">
        <w:rPr>
          <w:rFonts w:ascii="Arial Narrow" w:hAnsi="Arial Narrow"/>
        </w:rPr>
        <w:t xml:space="preserve"> pour présenter un nouveau projet. Le Chef de Service ou </w:t>
      </w:r>
      <w:r w:rsidR="00B47A82" w:rsidRPr="0051525C">
        <w:rPr>
          <w:rFonts w:ascii="Arial Narrow" w:hAnsi="Arial Narrow"/>
        </w:rPr>
        <w:t xml:space="preserve">l’ingénieur </w:t>
      </w:r>
      <w:r w:rsidRPr="0051525C">
        <w:rPr>
          <w:rFonts w:ascii="Arial Narrow" w:hAnsi="Arial Narrow"/>
        </w:rPr>
        <w:t xml:space="preserve">disposera alors d’un délai de </w:t>
      </w:r>
      <w:r w:rsidR="00B47A82" w:rsidRPr="0051525C">
        <w:rPr>
          <w:rFonts w:ascii="Arial Narrow" w:hAnsi="Arial Narrow"/>
        </w:rPr>
        <w:t>Trois (03) jours</w:t>
      </w:r>
      <w:r w:rsidRPr="0051525C">
        <w:rPr>
          <w:rFonts w:ascii="Arial Narrow" w:hAnsi="Arial Narrow"/>
        </w:rPr>
        <w:t xml:space="preserve"> pour donner son approbation ou faire d’éventuelles remarques</w:t>
      </w:r>
      <w:r w:rsidRPr="0051525C">
        <w:rPr>
          <w:rFonts w:ascii="Arial Narrow" w:hAnsi="Arial Narrow"/>
          <w:strike/>
        </w:rPr>
        <w:t>.</w:t>
      </w:r>
      <w:r w:rsidRPr="0051525C">
        <w:rPr>
          <w:rFonts w:ascii="Arial Narrow" w:hAnsi="Arial Narrow"/>
        </w:rPr>
        <w:t xml:space="preserve"> Les délais d’approbation du projet d’exécution sont s</w:t>
      </w:r>
      <w:r w:rsidR="00B3333C">
        <w:rPr>
          <w:rFonts w:ascii="Arial Narrow" w:hAnsi="Arial Narrow"/>
        </w:rPr>
        <w:t>uspensifs du délai d’exécution.</w:t>
      </w:r>
    </w:p>
    <w:p w14:paraId="08E1380B" w14:textId="7CEF2CE2" w:rsidR="007C7BD1" w:rsidRPr="00E07408" w:rsidRDefault="007C7BD1" w:rsidP="007C7BD1">
      <w:pPr>
        <w:jc w:val="both"/>
        <w:rPr>
          <w:rFonts w:ascii="Arial Narrow" w:hAnsi="Arial Narrow"/>
        </w:rPr>
      </w:pPr>
      <w:r w:rsidRPr="0051525C">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AAF29FE" w14:textId="383ACFEB" w:rsidR="007C7BD1" w:rsidRPr="00B3333C" w:rsidRDefault="007C7BD1" w:rsidP="007C7BD1">
      <w:pPr>
        <w:jc w:val="both"/>
        <w:rPr>
          <w:rFonts w:ascii="Arial Narrow" w:hAnsi="Arial Narrow"/>
        </w:rPr>
      </w:pPr>
      <w:r w:rsidRPr="0051525C">
        <w:rPr>
          <w:rFonts w:ascii="Arial Narrow" w:hAnsi="Arial Narrow"/>
        </w:rPr>
        <w:t xml:space="preserve">Le cocontractant de l’administration </w:t>
      </w:r>
      <w:r w:rsidRPr="0051525C">
        <w:rPr>
          <w:rFonts w:ascii="Arial Narrow" w:hAnsi="Arial Narrow"/>
          <w:spacing w:val="1"/>
        </w:rPr>
        <w:t>tiendr</w:t>
      </w:r>
      <w:r w:rsidRPr="0051525C">
        <w:rPr>
          <w:rFonts w:ascii="Arial Narrow" w:hAnsi="Arial Narrow"/>
        </w:rPr>
        <w:t xml:space="preserve">a </w:t>
      </w:r>
      <w:r w:rsidRPr="0051525C">
        <w:rPr>
          <w:rFonts w:ascii="Arial Narrow" w:hAnsi="Arial Narrow"/>
          <w:spacing w:val="1"/>
        </w:rPr>
        <w:t>constammen</w:t>
      </w:r>
      <w:r w:rsidRPr="0051525C">
        <w:rPr>
          <w:rFonts w:ascii="Arial Narrow" w:hAnsi="Arial Narrow"/>
        </w:rPr>
        <w:t xml:space="preserve">t à </w:t>
      </w:r>
      <w:r w:rsidRPr="0051525C">
        <w:rPr>
          <w:rFonts w:ascii="Arial Narrow" w:hAnsi="Arial Narrow"/>
          <w:spacing w:val="1"/>
        </w:rPr>
        <w:t>jour</w:t>
      </w:r>
      <w:r w:rsidRPr="0051525C">
        <w:rPr>
          <w:rFonts w:ascii="Arial Narrow" w:hAnsi="Arial Narrow"/>
        </w:rPr>
        <w:t xml:space="preserve">, </w:t>
      </w:r>
      <w:r w:rsidRPr="0051525C">
        <w:rPr>
          <w:rFonts w:ascii="Arial Narrow" w:hAnsi="Arial Narrow"/>
          <w:spacing w:val="1"/>
        </w:rPr>
        <w:t xml:space="preserve">sur </w:t>
      </w:r>
      <w:r w:rsidRPr="0051525C">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51525C">
        <w:rPr>
          <w:rFonts w:ascii="Arial Narrow" w:hAnsi="Arial Narrow"/>
        </w:rPr>
        <w:t>Trois (03) jours</w:t>
      </w:r>
      <w:r w:rsidRPr="0051525C">
        <w:rPr>
          <w:rFonts w:ascii="Arial Narrow" w:hAnsi="Arial Narrow"/>
          <w:i/>
          <w:iCs/>
        </w:rPr>
        <w:t xml:space="preserve"> </w:t>
      </w:r>
      <w:r w:rsidRPr="0051525C">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B3333C">
        <w:rPr>
          <w:rFonts w:ascii="Arial Narrow" w:hAnsi="Arial Narrow"/>
        </w:rPr>
        <w:t>ompter de sa date de réception.</w:t>
      </w:r>
    </w:p>
    <w:p w14:paraId="6166FEC6" w14:textId="6C5DBD4C" w:rsidR="007C7BD1" w:rsidRPr="00B3333C" w:rsidRDefault="007C7BD1" w:rsidP="007C7BD1">
      <w:pPr>
        <w:widowControl w:val="0"/>
        <w:autoSpaceDE w:val="0"/>
        <w:jc w:val="both"/>
        <w:rPr>
          <w:rFonts w:ascii="Arial Narrow" w:hAnsi="Arial Narrow"/>
        </w:rPr>
      </w:pPr>
      <w:r w:rsidRPr="0051525C">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B3333C">
        <w:rPr>
          <w:rFonts w:ascii="Arial Narrow" w:hAnsi="Arial Narrow"/>
        </w:rPr>
        <w:t>s de travaux et d’installation.</w:t>
      </w:r>
    </w:p>
    <w:p w14:paraId="5156185D" w14:textId="53BC787E" w:rsidR="007C7BD1" w:rsidRPr="00A94844" w:rsidRDefault="007C7BD1" w:rsidP="00A94844">
      <w:pPr>
        <w:jc w:val="both"/>
        <w:rPr>
          <w:rFonts w:ascii="Arial Narrow" w:hAnsi="Arial Narrow"/>
        </w:rPr>
      </w:pPr>
      <w:r w:rsidRPr="0051525C">
        <w:rPr>
          <w:rFonts w:ascii="Arial Narrow" w:hAnsi="Arial Narrow"/>
        </w:rPr>
        <w:t xml:space="preserve">c. Le cocontractant indiquera dans ce programme les matériels et méthodes qu’il compte utiliser ainsi </w:t>
      </w:r>
      <w:r w:rsidRPr="0051525C">
        <w:rPr>
          <w:rFonts w:ascii="Arial Narrow" w:hAnsi="Arial Narrow"/>
          <w:spacing w:val="3"/>
        </w:rPr>
        <w:t>qu</w:t>
      </w:r>
      <w:r w:rsidRPr="0051525C">
        <w:rPr>
          <w:rFonts w:ascii="Arial Narrow" w:hAnsi="Arial Narrow"/>
        </w:rPr>
        <w:t xml:space="preserve">e </w:t>
      </w:r>
      <w:r w:rsidRPr="0051525C">
        <w:rPr>
          <w:rFonts w:ascii="Arial Narrow" w:hAnsi="Arial Narrow"/>
          <w:spacing w:val="3"/>
        </w:rPr>
        <w:t>le</w:t>
      </w:r>
      <w:r w:rsidRPr="0051525C">
        <w:rPr>
          <w:rFonts w:ascii="Arial Narrow" w:hAnsi="Arial Narrow"/>
        </w:rPr>
        <w:t xml:space="preserve">s </w:t>
      </w:r>
      <w:r w:rsidRPr="0051525C">
        <w:rPr>
          <w:rFonts w:ascii="Arial Narrow" w:hAnsi="Arial Narrow"/>
          <w:spacing w:val="3"/>
        </w:rPr>
        <w:t>effectif</w:t>
      </w:r>
      <w:r w:rsidRPr="0051525C">
        <w:rPr>
          <w:rFonts w:ascii="Arial Narrow" w:hAnsi="Arial Narrow"/>
        </w:rPr>
        <w:t xml:space="preserve">s </w:t>
      </w:r>
      <w:r w:rsidRPr="0051525C">
        <w:rPr>
          <w:rFonts w:ascii="Arial Narrow" w:hAnsi="Arial Narrow"/>
          <w:spacing w:val="3"/>
        </w:rPr>
        <w:t>d</w:t>
      </w:r>
      <w:r w:rsidRPr="0051525C">
        <w:rPr>
          <w:rFonts w:ascii="Arial Narrow" w:hAnsi="Arial Narrow"/>
        </w:rPr>
        <w:t xml:space="preserve">u </w:t>
      </w:r>
      <w:r w:rsidRPr="0051525C">
        <w:rPr>
          <w:rFonts w:ascii="Arial Narrow" w:hAnsi="Arial Narrow"/>
          <w:spacing w:val="3"/>
        </w:rPr>
        <w:t>personne</w:t>
      </w:r>
      <w:r w:rsidRPr="0051525C">
        <w:rPr>
          <w:rFonts w:ascii="Arial Narrow" w:hAnsi="Arial Narrow"/>
        </w:rPr>
        <w:t xml:space="preserve">l </w:t>
      </w:r>
      <w:r w:rsidRPr="0051525C">
        <w:rPr>
          <w:rFonts w:ascii="Arial Narrow" w:hAnsi="Arial Narrow"/>
          <w:spacing w:val="3"/>
        </w:rPr>
        <w:t>qu’i</w:t>
      </w:r>
      <w:r w:rsidRPr="0051525C">
        <w:rPr>
          <w:rFonts w:ascii="Arial Narrow" w:hAnsi="Arial Narrow"/>
        </w:rPr>
        <w:t xml:space="preserve">l </w:t>
      </w:r>
      <w:r w:rsidRPr="0051525C">
        <w:rPr>
          <w:rFonts w:ascii="Arial Narrow" w:hAnsi="Arial Narrow"/>
          <w:spacing w:val="3"/>
        </w:rPr>
        <w:t xml:space="preserve">compte </w:t>
      </w:r>
      <w:r w:rsidR="00A94844">
        <w:rPr>
          <w:rFonts w:ascii="Arial Narrow" w:hAnsi="Arial Narrow"/>
        </w:rPr>
        <w:t>employer.</w:t>
      </w:r>
    </w:p>
    <w:p w14:paraId="6EF1884A"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16.2. Projet d’exécution</w:t>
      </w:r>
    </w:p>
    <w:p w14:paraId="43067D49" w14:textId="69591B65" w:rsidR="007C7BD1" w:rsidRPr="0051525C" w:rsidRDefault="007C7BD1" w:rsidP="007C7BD1">
      <w:pPr>
        <w:jc w:val="both"/>
        <w:rPr>
          <w:rFonts w:ascii="Arial Narrow" w:hAnsi="Arial Narrow"/>
        </w:rPr>
      </w:pPr>
      <w:r w:rsidRPr="0051525C">
        <w:rPr>
          <w:rFonts w:ascii="Arial Narrow" w:hAnsi="Arial Narrow"/>
        </w:rPr>
        <w:t xml:space="preserve">a. dans un délai maximum de </w:t>
      </w:r>
      <w:r w:rsidR="00B47A82" w:rsidRPr="0051525C">
        <w:rPr>
          <w:rFonts w:ascii="Arial Narrow" w:hAnsi="Arial Narrow"/>
        </w:rPr>
        <w:t>Quinze (15)</w:t>
      </w:r>
      <w:r w:rsidRPr="0051525C">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51525C">
        <w:rPr>
          <w:rFonts w:ascii="Arial Narrow" w:hAnsi="Arial Narrow"/>
        </w:rPr>
        <w:t>Cinq (05)</w:t>
      </w:r>
      <w:r w:rsidRPr="0051525C">
        <w:rPr>
          <w:rFonts w:ascii="Arial Narrow" w:hAnsi="Arial Narrow"/>
        </w:rPr>
        <w:t xml:space="preserve"> exemplaires comprenant notamment :</w:t>
      </w:r>
    </w:p>
    <w:p w14:paraId="6B0143D7"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procès-verbal de définition des tâches à exécuter ;</w:t>
      </w:r>
    </w:p>
    <w:p w14:paraId="2A9485A5"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relevé des dégradations le cas échéant ;</w:t>
      </w:r>
    </w:p>
    <w:p w14:paraId="1ED7CC35"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schéma itinéraire ou le linéaire des travaux à exécuter, le cas échéant ;</w:t>
      </w:r>
    </w:p>
    <w:p w14:paraId="57C1C8BF"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plans d’exécution des ouvrages et les notes de calcul y afférentes ;</w:t>
      </w:r>
    </w:p>
    <w:p w14:paraId="52323100"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plans d’approvisionnement.</w:t>
      </w:r>
    </w:p>
    <w:p w14:paraId="6A8E9CF2"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planning graphique des travaux ;</w:t>
      </w:r>
    </w:p>
    <w:p w14:paraId="221CAD1E" w14:textId="447814F0" w:rsidR="007C7BD1" w:rsidRPr="00B3333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La liste des travaux que le cocontractant fera le cas échéant, exécuter par des sous-traitants.  </w:t>
      </w:r>
    </w:p>
    <w:p w14:paraId="412A1B1C" w14:textId="77777777" w:rsidR="007C7BD1" w:rsidRPr="0051525C" w:rsidRDefault="007C7BD1" w:rsidP="007C7BD1">
      <w:pPr>
        <w:widowControl w:val="0"/>
        <w:tabs>
          <w:tab w:val="left" w:pos="426"/>
        </w:tabs>
        <w:autoSpaceDE w:val="0"/>
        <w:jc w:val="both"/>
        <w:rPr>
          <w:rFonts w:ascii="Arial Narrow" w:hAnsi="Arial Narrow"/>
          <w:bCs/>
        </w:rPr>
      </w:pPr>
      <w:r w:rsidRPr="0051525C">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CA03849" w14:textId="262683D4" w:rsidR="007C7BD1" w:rsidRPr="00E07408" w:rsidRDefault="007C7BD1" w:rsidP="007C7BD1">
      <w:pPr>
        <w:widowControl w:val="0"/>
        <w:tabs>
          <w:tab w:val="left" w:pos="426"/>
        </w:tabs>
        <w:autoSpaceDE w:val="0"/>
        <w:jc w:val="both"/>
        <w:rPr>
          <w:rFonts w:ascii="Arial Narrow" w:hAnsi="Arial Narrow"/>
          <w:spacing w:val="6"/>
        </w:rPr>
      </w:pPr>
      <w:r w:rsidRPr="0051525C">
        <w:rPr>
          <w:rFonts w:ascii="Arial Narrow" w:hAnsi="Arial Narrow"/>
          <w:spacing w:val="6"/>
        </w:rPr>
        <w:t>En cas d’inobservation des délais d’approbation des documents ci-dessus par l’Administration, c</w:t>
      </w:r>
      <w:r w:rsidR="00E07408">
        <w:rPr>
          <w:rFonts w:ascii="Arial Narrow" w:hAnsi="Arial Narrow"/>
          <w:spacing w:val="6"/>
        </w:rPr>
        <w:t xml:space="preserve">eux-ci sont réputés approuvés. </w:t>
      </w:r>
    </w:p>
    <w:p w14:paraId="099C3F0F" w14:textId="77777777" w:rsidR="007C7BD1" w:rsidRPr="0051525C" w:rsidRDefault="007C7BD1" w:rsidP="00F7340F">
      <w:pPr>
        <w:pStyle w:val="CCAParticle"/>
      </w:pPr>
      <w:bookmarkStart w:id="261" w:name="_Toc530307803"/>
      <w:bookmarkStart w:id="262" w:name="_Toc97557088"/>
      <w:bookmarkStart w:id="263" w:name="_Toc157306075"/>
      <w:r w:rsidRPr="0051525C">
        <w:t>Article 17- Mise à disposition des documents et du site</w:t>
      </w:r>
      <w:bookmarkEnd w:id="261"/>
      <w:bookmarkEnd w:id="262"/>
      <w:bookmarkEnd w:id="263"/>
    </w:p>
    <w:p w14:paraId="4A2BE390" w14:textId="77777777" w:rsidR="007C7BD1" w:rsidRPr="0051525C" w:rsidRDefault="007C7BD1" w:rsidP="007C7BD1">
      <w:pPr>
        <w:widowControl w:val="0"/>
        <w:autoSpaceDE w:val="0"/>
        <w:jc w:val="both"/>
        <w:rPr>
          <w:rFonts w:ascii="Arial Narrow" w:hAnsi="Arial Narrow"/>
          <w:lang w:val="fr-CM"/>
        </w:rPr>
      </w:pPr>
      <w:r w:rsidRPr="0051525C">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4BAAFE36" w:rsidR="007C7BD1" w:rsidRPr="00E07408" w:rsidRDefault="007C7BD1" w:rsidP="007C7BD1">
      <w:pPr>
        <w:widowControl w:val="0"/>
        <w:autoSpaceDE w:val="0"/>
        <w:jc w:val="both"/>
        <w:rPr>
          <w:rFonts w:ascii="Arial Narrow" w:hAnsi="Arial Narrow"/>
        </w:rPr>
      </w:pPr>
      <w:r w:rsidRPr="0051525C">
        <w:rPr>
          <w:rFonts w:ascii="Arial Narrow" w:hAnsi="Arial Narrow"/>
        </w:rPr>
        <w:t xml:space="preserve">L’exemplaire reproductible des plans figurant dans le Dossier d’Appel d’Offres sera remis par : le Chef de service ou </w:t>
      </w:r>
      <w:r w:rsidR="004A54FE" w:rsidRPr="0051525C">
        <w:rPr>
          <w:rFonts w:ascii="Arial Narrow" w:hAnsi="Arial Narrow"/>
        </w:rPr>
        <w:t>l’ingénieur</w:t>
      </w:r>
    </w:p>
    <w:p w14:paraId="4EC19622" w14:textId="77777777" w:rsidR="007C7BD1" w:rsidRPr="0051525C" w:rsidRDefault="007C7BD1" w:rsidP="00F7340F">
      <w:pPr>
        <w:pStyle w:val="CCAParticle"/>
      </w:pPr>
      <w:bookmarkStart w:id="264" w:name="_Toc530307804"/>
      <w:bookmarkStart w:id="265" w:name="_Toc97557089"/>
      <w:bookmarkStart w:id="266" w:name="_Toc157306076"/>
      <w:r w:rsidRPr="0051525C">
        <w:t xml:space="preserve">Article 18- </w:t>
      </w:r>
      <w:bookmarkStart w:id="267" w:name="_Hlk163152509"/>
      <w:r w:rsidRPr="0051525C">
        <w:t xml:space="preserve">transport, </w:t>
      </w:r>
      <w:bookmarkEnd w:id="267"/>
      <w:r w:rsidRPr="0051525C">
        <w:t>Assurances des ouvrages et responsabilités civiles</w:t>
      </w:r>
      <w:bookmarkEnd w:id="264"/>
      <w:bookmarkEnd w:id="265"/>
      <w:bookmarkEnd w:id="266"/>
    </w:p>
    <w:p w14:paraId="73A96D57" w14:textId="77777777" w:rsidR="007C7BD1" w:rsidRPr="0051525C" w:rsidRDefault="007C7BD1" w:rsidP="007C7BD1">
      <w:pPr>
        <w:widowControl w:val="0"/>
        <w:autoSpaceDE w:val="0"/>
        <w:jc w:val="both"/>
        <w:rPr>
          <w:rFonts w:ascii="Arial Narrow" w:hAnsi="Arial Narrow"/>
          <w:b/>
        </w:rPr>
      </w:pPr>
      <w:bookmarkStart w:id="268" w:name="_Hlk163136844"/>
      <w:bookmarkStart w:id="269" w:name="_Hlk163152531"/>
      <w:r w:rsidRPr="0051525C">
        <w:rPr>
          <w:rFonts w:ascii="Arial Narrow" w:hAnsi="Arial Narrow"/>
          <w:b/>
        </w:rPr>
        <w:t xml:space="preserve">18.1. Emballage pour le transport des équipements et matériaux </w:t>
      </w:r>
    </w:p>
    <w:p w14:paraId="45D49E63" w14:textId="3370CAD5" w:rsidR="007C7BD1" w:rsidRPr="0051525C" w:rsidRDefault="007C7BD1" w:rsidP="007C7BD1">
      <w:pPr>
        <w:widowControl w:val="0"/>
        <w:autoSpaceDE w:val="0"/>
        <w:jc w:val="both"/>
        <w:rPr>
          <w:rFonts w:ascii="Arial Narrow" w:hAnsi="Arial Narrow"/>
        </w:rPr>
      </w:pPr>
      <w:r w:rsidRPr="0051525C">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9221769" w14:textId="77777777" w:rsidR="004A54FE" w:rsidRPr="0051525C" w:rsidRDefault="004A54FE" w:rsidP="007C7BD1">
      <w:pPr>
        <w:widowControl w:val="0"/>
        <w:autoSpaceDE w:val="0"/>
        <w:jc w:val="both"/>
        <w:rPr>
          <w:rFonts w:ascii="Arial Narrow" w:hAnsi="Arial Narrow"/>
          <w:sz w:val="8"/>
          <w:szCs w:val="8"/>
        </w:rPr>
      </w:pPr>
    </w:p>
    <w:p w14:paraId="08CD1881"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18.2. Assurances</w:t>
      </w:r>
    </w:p>
    <w:p w14:paraId="3F31CCDA" w14:textId="77777777" w:rsidR="007C7BD1" w:rsidRPr="0051525C" w:rsidRDefault="007C7BD1" w:rsidP="008F72C1">
      <w:pPr>
        <w:pStyle w:val="Paragraphedeliste"/>
        <w:widowControl w:val="0"/>
        <w:numPr>
          <w:ilvl w:val="0"/>
          <w:numId w:val="43"/>
        </w:numPr>
        <w:autoSpaceDE w:val="0"/>
        <w:spacing w:after="0" w:line="240" w:lineRule="auto"/>
        <w:jc w:val="both"/>
        <w:rPr>
          <w:rFonts w:ascii="Arial Narrow" w:hAnsi="Arial Narrow"/>
          <w:iCs/>
          <w:sz w:val="24"/>
          <w:szCs w:val="24"/>
        </w:rPr>
      </w:pPr>
      <w:bookmarkStart w:id="270" w:name="_Hlk163136871"/>
      <w:bookmarkEnd w:id="268"/>
      <w:r w:rsidRPr="0051525C">
        <w:rPr>
          <w:rFonts w:ascii="Arial Narrow" w:hAnsi="Arial Narrow"/>
          <w:sz w:val="24"/>
          <w:szCs w:val="24"/>
        </w:rPr>
        <w:lastRenderedPageBreak/>
        <w:t xml:space="preserve">Le titulaire </w:t>
      </w:r>
      <w:r w:rsidRPr="0051525C">
        <w:rPr>
          <w:rFonts w:ascii="Arial Narrow" w:hAnsi="Arial Narrow"/>
          <w:iCs/>
          <w:sz w:val="24"/>
          <w:szCs w:val="24"/>
        </w:rPr>
        <w:t xml:space="preserve">de la Lettre Commande </w:t>
      </w:r>
      <w:bookmarkStart w:id="271" w:name="_Hlk159271361"/>
      <w:r w:rsidRPr="0051525C">
        <w:rPr>
          <w:rFonts w:ascii="Arial Narrow" w:hAnsi="Arial Narrow"/>
          <w:iCs/>
          <w:sz w:val="24"/>
          <w:szCs w:val="24"/>
        </w:rPr>
        <w:t>est tenu de souscrire auprès d’une ou plusieurs sociétés d’assurances agréées</w:t>
      </w:r>
      <w:bookmarkEnd w:id="271"/>
      <w:r w:rsidRPr="0051525C">
        <w:rPr>
          <w:rFonts w:ascii="Arial Narrow" w:hAnsi="Arial Narrow"/>
          <w:iCs/>
          <w:sz w:val="24"/>
          <w:szCs w:val="24"/>
        </w:rPr>
        <w:t xml:space="preserve">, </w:t>
      </w:r>
      <w:bookmarkStart w:id="272" w:name="_Hlk159271399"/>
      <w:r w:rsidRPr="0051525C">
        <w:rPr>
          <w:rFonts w:ascii="Arial Narrow" w:hAnsi="Arial Narrow"/>
          <w:iCs/>
          <w:sz w:val="24"/>
          <w:szCs w:val="24"/>
        </w:rPr>
        <w:t>et dès notification du marché, une police d’assurance couvrant les risques liés à l’exécution des prestations, objets de sa Lettre Commande.</w:t>
      </w:r>
    </w:p>
    <w:bookmarkEnd w:id="272"/>
    <w:p w14:paraId="748CA5AD" w14:textId="057C9F7B" w:rsidR="007C7BD1" w:rsidRPr="0051525C" w:rsidRDefault="007C7BD1" w:rsidP="008F72C1">
      <w:pPr>
        <w:pStyle w:val="Paragraphedeliste"/>
        <w:widowControl w:val="0"/>
        <w:numPr>
          <w:ilvl w:val="0"/>
          <w:numId w:val="43"/>
        </w:numPr>
        <w:autoSpaceDE w:val="0"/>
        <w:spacing w:after="0" w:line="240" w:lineRule="auto"/>
        <w:jc w:val="both"/>
        <w:rPr>
          <w:rFonts w:ascii="Arial Narrow" w:hAnsi="Arial Narrow"/>
          <w:iCs/>
          <w:sz w:val="24"/>
          <w:szCs w:val="24"/>
        </w:rPr>
      </w:pPr>
      <w:r w:rsidRPr="0051525C">
        <w:rPr>
          <w:rFonts w:ascii="Arial Narrow" w:hAnsi="Arial Narrow"/>
          <w:iCs/>
          <w:sz w:val="24"/>
          <w:szCs w:val="24"/>
        </w:rPr>
        <w:t xml:space="preserve">Les polices d’assurances suivantes sont requises au titre de la présente Lettre Commande pour les montants minima, les franchises et les autres conditions </w:t>
      </w:r>
      <w:bookmarkStart w:id="273" w:name="_Hlk159271520"/>
      <w:r w:rsidRPr="0051525C">
        <w:rPr>
          <w:rFonts w:ascii="Arial Narrow" w:hAnsi="Arial Narrow"/>
          <w:iCs/>
          <w:sz w:val="24"/>
          <w:szCs w:val="24"/>
        </w:rPr>
        <w:t xml:space="preserve">minimales dans un délai de quinze (15) jours à compter de la notification </w:t>
      </w:r>
      <w:bookmarkEnd w:id="273"/>
      <w:r w:rsidRPr="0051525C">
        <w:rPr>
          <w:rFonts w:ascii="Arial Narrow" w:hAnsi="Arial Narrow"/>
          <w:iCs/>
          <w:sz w:val="24"/>
          <w:szCs w:val="24"/>
        </w:rPr>
        <w:t>de la Lettre Commande :</w:t>
      </w:r>
    </w:p>
    <w:p w14:paraId="2208623B" w14:textId="769E1988" w:rsidR="00B3333C" w:rsidRPr="00A94844" w:rsidRDefault="007C7BD1" w:rsidP="008F72C1">
      <w:pPr>
        <w:pStyle w:val="Paragraphedeliste"/>
        <w:widowControl w:val="0"/>
        <w:numPr>
          <w:ilvl w:val="0"/>
          <w:numId w:val="44"/>
        </w:numPr>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 xml:space="preserve">Assurance responsabilité civile vis-à-vis des tiers couvrant les risques de dommages </w:t>
      </w:r>
    </w:p>
    <w:p w14:paraId="52BCDFEC" w14:textId="3D550051" w:rsidR="007C7BD1" w:rsidRPr="0051525C" w:rsidRDefault="00497A1B" w:rsidP="00B3333C">
      <w:pPr>
        <w:pStyle w:val="Paragraphedeliste"/>
        <w:widowControl w:val="0"/>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Corporels</w:t>
      </w:r>
      <w:r w:rsidR="007C7BD1" w:rsidRPr="0051525C">
        <w:rPr>
          <w:rFonts w:ascii="Arial Narrow" w:hAnsi="Arial Narrow"/>
          <w:iCs/>
          <w:sz w:val="24"/>
          <w:szCs w:val="24"/>
        </w:rPr>
        <w:t xml:space="preserve">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51525C" w:rsidRDefault="007C7BD1" w:rsidP="008F72C1">
      <w:pPr>
        <w:pStyle w:val="Paragraphedeliste"/>
        <w:widowControl w:val="0"/>
        <w:numPr>
          <w:ilvl w:val="0"/>
          <w:numId w:val="44"/>
        </w:numPr>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26BFE5F1" w:rsidR="007C7BD1" w:rsidRPr="00B3333C" w:rsidRDefault="007C7BD1" w:rsidP="008F72C1">
      <w:pPr>
        <w:pStyle w:val="Paragraphedeliste"/>
        <w:widowControl w:val="0"/>
        <w:numPr>
          <w:ilvl w:val="0"/>
          <w:numId w:val="43"/>
        </w:numPr>
        <w:autoSpaceDE w:val="0"/>
        <w:spacing w:after="0" w:line="240" w:lineRule="auto"/>
        <w:jc w:val="both"/>
        <w:rPr>
          <w:rFonts w:ascii="Arial Narrow" w:hAnsi="Arial Narrow"/>
          <w:sz w:val="24"/>
          <w:szCs w:val="24"/>
        </w:rPr>
      </w:pPr>
      <w:r w:rsidRPr="0051525C">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51525C">
        <w:rPr>
          <w:rFonts w:ascii="Arial Narrow" w:hAnsi="Arial Narrow"/>
          <w:sz w:val="24"/>
          <w:szCs w:val="24"/>
        </w:rPr>
        <w:t>.</w:t>
      </w:r>
      <w:r w:rsidRPr="0051525C">
        <w:rPr>
          <w:rFonts w:ascii="Arial Narrow" w:hAnsi="Arial Narrow"/>
          <w:sz w:val="24"/>
          <w:szCs w:val="24"/>
        </w:rPr>
        <w:t xml:space="preserve"> </w:t>
      </w:r>
    </w:p>
    <w:p w14:paraId="4D8F04A5" w14:textId="2255105F" w:rsidR="007C7BD1" w:rsidRPr="00B3333C" w:rsidRDefault="007C7BD1" w:rsidP="008F72C1">
      <w:pPr>
        <w:pStyle w:val="Paragraphedeliste"/>
        <w:widowControl w:val="0"/>
        <w:numPr>
          <w:ilvl w:val="0"/>
          <w:numId w:val="43"/>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6FA9EEBA" w:rsidR="007C7BD1" w:rsidRPr="00E07408" w:rsidRDefault="007C7BD1" w:rsidP="008F72C1">
      <w:pPr>
        <w:pStyle w:val="Paragraphedeliste"/>
        <w:widowControl w:val="0"/>
        <w:numPr>
          <w:ilvl w:val="0"/>
          <w:numId w:val="43"/>
        </w:numPr>
        <w:autoSpaceDE w:val="0"/>
        <w:spacing w:after="0" w:line="240" w:lineRule="auto"/>
        <w:jc w:val="both"/>
        <w:rPr>
          <w:rFonts w:ascii="Arial Narrow" w:hAnsi="Arial Narrow"/>
          <w:iCs/>
          <w:sz w:val="24"/>
          <w:szCs w:val="24"/>
        </w:rPr>
      </w:pPr>
      <w:r w:rsidRPr="0051525C">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1525C">
        <w:rPr>
          <w:rFonts w:ascii="Arial Narrow" w:hAnsi="Arial Narrow"/>
          <w:iCs/>
          <w:sz w:val="24"/>
          <w:szCs w:val="24"/>
        </w:rPr>
        <w:t xml:space="preserve"> moins que ces sous-traitants ne soient couverts par les polices contractées par le cocontractant.</w:t>
      </w:r>
      <w:bookmarkEnd w:id="270"/>
    </w:p>
    <w:p w14:paraId="4D176963" w14:textId="77777777" w:rsidR="007C7BD1" w:rsidRPr="0051525C" w:rsidRDefault="007C7BD1" w:rsidP="00F7340F">
      <w:pPr>
        <w:pStyle w:val="CCAParticle"/>
      </w:pPr>
      <w:bookmarkStart w:id="274" w:name="_Toc530307805"/>
      <w:bookmarkStart w:id="275" w:name="_Toc97557090"/>
      <w:bookmarkStart w:id="276" w:name="_Toc157306077"/>
      <w:bookmarkEnd w:id="269"/>
      <w:r w:rsidRPr="0051525C">
        <w:t>Article 19- Sous-traitance</w:t>
      </w:r>
      <w:bookmarkEnd w:id="274"/>
      <w:bookmarkEnd w:id="275"/>
      <w:bookmarkEnd w:id="276"/>
      <w:r w:rsidRPr="0051525C">
        <w:t xml:space="preserve"> </w:t>
      </w:r>
    </w:p>
    <w:p w14:paraId="7E811CC1" w14:textId="5591FD87" w:rsidR="007C7BD1" w:rsidRPr="005024B6" w:rsidRDefault="00A94844" w:rsidP="007C7BD1">
      <w:pPr>
        <w:widowControl w:val="0"/>
        <w:autoSpaceDE w:val="0"/>
        <w:jc w:val="both"/>
        <w:rPr>
          <w:rFonts w:ascii="Arial Narrow" w:hAnsi="Arial Narrow"/>
          <w:szCs w:val="10"/>
        </w:rPr>
      </w:pPr>
      <w:r>
        <w:rPr>
          <w:rFonts w:ascii="Arial Narrow" w:hAnsi="Arial Narrow"/>
          <w:szCs w:val="10"/>
        </w:rPr>
        <w:t>Il n’est pas prévu de sous-traitance dans le cadre du présent Appel d’Offres.</w:t>
      </w:r>
    </w:p>
    <w:p w14:paraId="3A391D43" w14:textId="77777777" w:rsidR="007C7BD1" w:rsidRPr="0051525C" w:rsidRDefault="007C7BD1" w:rsidP="00F7340F">
      <w:pPr>
        <w:pStyle w:val="CCAParticle"/>
      </w:pPr>
      <w:bookmarkStart w:id="277" w:name="_Toc530307806"/>
      <w:bookmarkStart w:id="278" w:name="_Toc97557091"/>
      <w:bookmarkStart w:id="279" w:name="_Toc157306078"/>
      <w:r w:rsidRPr="0051525C">
        <w:t>Article 20- Laboratoire de chantier e</w:t>
      </w:r>
      <w:bookmarkEnd w:id="277"/>
      <w:bookmarkEnd w:id="278"/>
      <w:bookmarkEnd w:id="279"/>
      <w:r w:rsidRPr="0051525C">
        <w:t>t essais</w:t>
      </w:r>
    </w:p>
    <w:p w14:paraId="3C2464A3" w14:textId="4D3BD363"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51525C">
        <w:rPr>
          <w:rFonts w:ascii="Arial Narrow" w:hAnsi="Arial Narrow"/>
        </w:rPr>
        <w:t>Cinq</w:t>
      </w:r>
      <w:r w:rsidRPr="0051525C">
        <w:rPr>
          <w:rFonts w:ascii="Arial Narrow" w:hAnsi="Arial Narrow"/>
        </w:rPr>
        <w:t xml:space="preserve"> (0</w:t>
      </w:r>
      <w:r w:rsidR="00003829" w:rsidRPr="0051525C">
        <w:rPr>
          <w:rFonts w:ascii="Arial Narrow" w:hAnsi="Arial Narrow"/>
        </w:rPr>
        <w:t>5</w:t>
      </w:r>
      <w:r w:rsidRPr="0051525C">
        <w:rPr>
          <w:rFonts w:ascii="Arial Narrow" w:hAnsi="Arial Narrow"/>
        </w:rPr>
        <w:t>) jours</w:t>
      </w:r>
      <w:r w:rsidR="00003829" w:rsidRPr="0051525C">
        <w:rPr>
          <w:rFonts w:ascii="Arial Narrow" w:hAnsi="Arial Narrow"/>
        </w:rPr>
        <w:t>.</w:t>
      </w:r>
    </w:p>
    <w:p w14:paraId="2AB4C946" w14:textId="77777777" w:rsidR="007C7BD1" w:rsidRPr="0051525C" w:rsidRDefault="007C7BD1" w:rsidP="007C7BD1">
      <w:pPr>
        <w:widowControl w:val="0"/>
        <w:autoSpaceDE w:val="0"/>
        <w:jc w:val="both"/>
        <w:rPr>
          <w:rFonts w:ascii="Arial Narrow" w:hAnsi="Arial Narrow"/>
          <w:sz w:val="10"/>
          <w:szCs w:val="10"/>
        </w:rPr>
      </w:pPr>
    </w:p>
    <w:p w14:paraId="749A4FD4" w14:textId="77777777" w:rsidR="007C7BD1" w:rsidRPr="0051525C" w:rsidRDefault="007C7BD1" w:rsidP="00F7340F">
      <w:pPr>
        <w:pStyle w:val="CCAParticle"/>
      </w:pPr>
      <w:bookmarkStart w:id="280" w:name="_Toc157306079"/>
      <w:bookmarkStart w:id="281" w:name="_Toc530307807"/>
      <w:bookmarkStart w:id="282" w:name="_Toc97557092"/>
      <w:r w:rsidRPr="0051525C">
        <w:t>Article 21- Journal et Réunions de chantier</w:t>
      </w:r>
      <w:bookmarkEnd w:id="280"/>
      <w:r w:rsidRPr="0051525C">
        <w:t xml:space="preserve"> </w:t>
      </w:r>
      <w:bookmarkEnd w:id="281"/>
      <w:bookmarkEnd w:id="282"/>
    </w:p>
    <w:p w14:paraId="5EF56A34"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21.1. Journal de chantier.</w:t>
      </w:r>
    </w:p>
    <w:p w14:paraId="07F8463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est tenu d’ouvrir avant tout démarrage des travaux, un journal de chantier. C'est un document contradictoire unique. Ses pages sont numérotées et visées. Aucune </w:t>
      </w:r>
      <w:r w:rsidRPr="0051525C">
        <w:rPr>
          <w:rFonts w:ascii="Arial Narrow" w:hAnsi="Arial Narrow"/>
          <w:spacing w:val="5"/>
        </w:rPr>
        <w:t>pag</w:t>
      </w:r>
      <w:r w:rsidRPr="0051525C">
        <w:rPr>
          <w:rFonts w:ascii="Arial Narrow" w:hAnsi="Arial Narrow"/>
        </w:rPr>
        <w:t xml:space="preserve">e </w:t>
      </w:r>
      <w:r w:rsidRPr="0051525C">
        <w:rPr>
          <w:rFonts w:ascii="Arial Narrow" w:hAnsi="Arial Narrow"/>
          <w:spacing w:val="5"/>
        </w:rPr>
        <w:t>n</w:t>
      </w:r>
      <w:r w:rsidRPr="0051525C">
        <w:rPr>
          <w:rFonts w:ascii="Arial Narrow" w:hAnsi="Arial Narrow"/>
        </w:rPr>
        <w:t xml:space="preserve">e </w:t>
      </w:r>
      <w:r w:rsidRPr="0051525C">
        <w:rPr>
          <w:rFonts w:ascii="Arial Narrow" w:hAnsi="Arial Narrow"/>
          <w:spacing w:val="5"/>
        </w:rPr>
        <w:t>doi</w:t>
      </w:r>
      <w:r w:rsidRPr="0051525C">
        <w:rPr>
          <w:rFonts w:ascii="Arial Narrow" w:hAnsi="Arial Narrow"/>
        </w:rPr>
        <w:t xml:space="preserve">t </w:t>
      </w:r>
      <w:r w:rsidRPr="0051525C">
        <w:rPr>
          <w:rFonts w:ascii="Arial Narrow" w:hAnsi="Arial Narrow"/>
          <w:spacing w:val="5"/>
        </w:rPr>
        <w:t>êtr</w:t>
      </w:r>
      <w:r w:rsidRPr="0051525C">
        <w:rPr>
          <w:rFonts w:ascii="Arial Narrow" w:hAnsi="Arial Narrow"/>
        </w:rPr>
        <w:t xml:space="preserve">e </w:t>
      </w:r>
      <w:r w:rsidRPr="0051525C">
        <w:rPr>
          <w:rFonts w:ascii="Arial Narrow" w:hAnsi="Arial Narrow"/>
          <w:spacing w:val="5"/>
        </w:rPr>
        <w:t>enlevée</w:t>
      </w:r>
      <w:r w:rsidRPr="0051525C">
        <w:rPr>
          <w:rFonts w:ascii="Arial Narrow" w:hAnsi="Arial Narrow"/>
        </w:rPr>
        <w:t xml:space="preserve">. </w:t>
      </w:r>
      <w:r w:rsidRPr="0051525C">
        <w:rPr>
          <w:rFonts w:ascii="Arial Narrow" w:hAnsi="Arial Narrow"/>
          <w:spacing w:val="5"/>
        </w:rPr>
        <w:t>Le</w:t>
      </w:r>
      <w:r w:rsidRPr="0051525C">
        <w:rPr>
          <w:rFonts w:ascii="Arial Narrow" w:hAnsi="Arial Narrow"/>
        </w:rPr>
        <w:t xml:space="preserve">s </w:t>
      </w:r>
      <w:r w:rsidRPr="0051525C">
        <w:rPr>
          <w:rFonts w:ascii="Arial Narrow" w:hAnsi="Arial Narrow"/>
          <w:spacing w:val="5"/>
        </w:rPr>
        <w:t>parties raturée</w:t>
      </w:r>
      <w:r w:rsidRPr="0051525C">
        <w:rPr>
          <w:rFonts w:ascii="Arial Narrow" w:hAnsi="Arial Narrow"/>
        </w:rPr>
        <w:t xml:space="preserve">s </w:t>
      </w:r>
      <w:r w:rsidRPr="0051525C">
        <w:rPr>
          <w:rFonts w:ascii="Arial Narrow" w:hAnsi="Arial Narrow"/>
          <w:spacing w:val="5"/>
        </w:rPr>
        <w:t>o</w:t>
      </w:r>
      <w:r w:rsidRPr="0051525C">
        <w:rPr>
          <w:rFonts w:ascii="Arial Narrow" w:hAnsi="Arial Narrow"/>
        </w:rPr>
        <w:t xml:space="preserve">u </w:t>
      </w:r>
      <w:r w:rsidRPr="0051525C">
        <w:rPr>
          <w:rFonts w:ascii="Arial Narrow" w:hAnsi="Arial Narrow"/>
          <w:spacing w:val="5"/>
        </w:rPr>
        <w:t>annulée</w:t>
      </w:r>
      <w:r w:rsidRPr="0051525C">
        <w:rPr>
          <w:rFonts w:ascii="Arial Narrow" w:hAnsi="Arial Narrow"/>
        </w:rPr>
        <w:t xml:space="preserve">s </w:t>
      </w:r>
      <w:r w:rsidRPr="0051525C">
        <w:rPr>
          <w:rFonts w:ascii="Arial Narrow" w:hAnsi="Arial Narrow"/>
          <w:spacing w:val="5"/>
        </w:rPr>
        <w:t>son</w:t>
      </w:r>
      <w:r w:rsidRPr="0051525C">
        <w:rPr>
          <w:rFonts w:ascii="Arial Narrow" w:hAnsi="Arial Narrow"/>
        </w:rPr>
        <w:t xml:space="preserve">t </w:t>
      </w:r>
      <w:r w:rsidRPr="0051525C">
        <w:rPr>
          <w:rFonts w:ascii="Arial Narrow" w:hAnsi="Arial Narrow"/>
          <w:spacing w:val="5"/>
        </w:rPr>
        <w:t>signalée</w:t>
      </w:r>
      <w:r w:rsidRPr="0051525C">
        <w:rPr>
          <w:rFonts w:ascii="Arial Narrow" w:hAnsi="Arial Narrow"/>
        </w:rPr>
        <w:t xml:space="preserve">s </w:t>
      </w:r>
      <w:r w:rsidRPr="0051525C">
        <w:rPr>
          <w:rFonts w:ascii="Arial Narrow" w:hAnsi="Arial Narrow"/>
          <w:spacing w:val="5"/>
        </w:rPr>
        <w:t xml:space="preserve">en </w:t>
      </w:r>
      <w:r w:rsidRPr="0051525C">
        <w:rPr>
          <w:rFonts w:ascii="Arial Narrow" w:hAnsi="Arial Narrow"/>
        </w:rPr>
        <w:t>marge pour validation Y sont consignés chaque jour :</w:t>
      </w:r>
    </w:p>
    <w:p w14:paraId="5AA9EF4A"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Les opérations administratives, relatives à l'exécution et au règlement du marché (notification, résultats d'essais, attachement) ; </w:t>
      </w:r>
    </w:p>
    <w:p w14:paraId="444DBEC7"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conditions atmosphériques ;</w:t>
      </w:r>
    </w:p>
    <w:p w14:paraId="759CAA69"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réceptions de matériaux et agréments de toutes sortes ;</w:t>
      </w:r>
    </w:p>
    <w:p w14:paraId="16428159"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Etc.</w:t>
      </w:r>
    </w:p>
    <w:p w14:paraId="79BD2D56" w14:textId="7A05220B" w:rsidR="007C7BD1" w:rsidRPr="00B3333C" w:rsidRDefault="007C7BD1" w:rsidP="007C7BD1">
      <w:pPr>
        <w:widowControl w:val="0"/>
        <w:autoSpaceDE w:val="0"/>
        <w:jc w:val="both"/>
        <w:rPr>
          <w:rFonts w:ascii="Arial Narrow" w:hAnsi="Arial Narrow"/>
          <w:sz w:val="22"/>
        </w:rPr>
      </w:pPr>
      <w:r w:rsidRPr="00B3333C">
        <w:rPr>
          <w:rFonts w:ascii="Arial Narrow" w:hAnsi="Arial Narrow"/>
          <w:sz w:val="22"/>
        </w:rPr>
        <w:t>Le cocontractant pourra y consigner les incidents ou observations susceptibles de donner lie</w:t>
      </w:r>
      <w:r w:rsidR="00B3333C">
        <w:rPr>
          <w:rFonts w:ascii="Arial Narrow" w:hAnsi="Arial Narrow"/>
          <w:sz w:val="22"/>
        </w:rPr>
        <w:t>u à une réclamation de sa part.</w:t>
      </w:r>
    </w:p>
    <w:p w14:paraId="69813B51"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Ce journal sera signé contradictoirement par le Maître d’œuvre et le représentant du cocontractant à chaque visite de chantier.</w:t>
      </w:r>
    </w:p>
    <w:p w14:paraId="72DAF805" w14:textId="04AA42A1" w:rsidR="007C7BD1" w:rsidRPr="00A94844" w:rsidRDefault="007C7BD1" w:rsidP="007C7BD1">
      <w:pPr>
        <w:widowControl w:val="0"/>
        <w:autoSpaceDE w:val="0"/>
        <w:jc w:val="both"/>
        <w:rPr>
          <w:rFonts w:ascii="Arial Narrow" w:hAnsi="Arial Narrow"/>
        </w:rPr>
      </w:pPr>
      <w:r w:rsidRPr="0051525C">
        <w:rPr>
          <w:rFonts w:ascii="Arial Narrow" w:hAnsi="Arial Narrow"/>
        </w:rPr>
        <w:t>Pour toute réclamation éventuelle du cocontractant, il ne pourra être fait état outre les autres pièces du marché, que des événements ou documents mentionnés en temp</w:t>
      </w:r>
      <w:r w:rsidR="00A94844">
        <w:rPr>
          <w:rFonts w:ascii="Arial Narrow" w:hAnsi="Arial Narrow"/>
        </w:rPr>
        <w:t>s utile au journal de chantier.</w:t>
      </w:r>
    </w:p>
    <w:p w14:paraId="5569C6C9"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21.2. Réunions de chantier</w:t>
      </w:r>
    </w:p>
    <w:p w14:paraId="55FBE74F" w14:textId="32B4BD48" w:rsidR="007C7BD1" w:rsidRPr="0051525C" w:rsidRDefault="007C7BD1" w:rsidP="007C7BD1">
      <w:pPr>
        <w:widowControl w:val="0"/>
        <w:autoSpaceDE w:val="0"/>
        <w:jc w:val="both"/>
        <w:rPr>
          <w:rFonts w:ascii="Arial Narrow" w:hAnsi="Arial Narrow"/>
          <w:i/>
          <w:iCs/>
        </w:rPr>
      </w:pPr>
      <w:r w:rsidRPr="0051525C">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71D7B6F3" w14:textId="6CC147F7" w:rsidR="007C7BD1" w:rsidRPr="00A94844" w:rsidRDefault="007C7BD1" w:rsidP="007C7BD1">
      <w:pPr>
        <w:widowControl w:val="0"/>
        <w:autoSpaceDE w:val="0"/>
        <w:jc w:val="both"/>
        <w:rPr>
          <w:rFonts w:ascii="Arial Narrow" w:hAnsi="Arial Narrow"/>
        </w:rPr>
      </w:pPr>
      <w:r w:rsidRPr="0051525C">
        <w:rPr>
          <w:rFonts w:ascii="Arial Narrow" w:hAnsi="Arial Narrow"/>
        </w:rPr>
        <w:t>Les réunions de chantier feront l’objet d’un procès-verbal si</w:t>
      </w:r>
      <w:r w:rsidR="00A94844">
        <w:rPr>
          <w:rFonts w:ascii="Arial Narrow" w:hAnsi="Arial Narrow"/>
        </w:rPr>
        <w:t xml:space="preserve">gné par tous les participants. </w:t>
      </w:r>
    </w:p>
    <w:p w14:paraId="7B927F1C" w14:textId="77777777" w:rsidR="007C7BD1" w:rsidRPr="0051525C" w:rsidRDefault="007C7BD1" w:rsidP="00F7340F">
      <w:pPr>
        <w:pStyle w:val="CCAParticle"/>
      </w:pPr>
      <w:bookmarkStart w:id="283" w:name="_Toc157306080"/>
      <w:bookmarkStart w:id="284" w:name="_Toc530307808"/>
      <w:bookmarkStart w:id="285" w:name="_Toc97557093"/>
      <w:r w:rsidRPr="0051525C">
        <w:lastRenderedPageBreak/>
        <w:t>Article 22- Utilisation des explosifs</w:t>
      </w:r>
      <w:bookmarkEnd w:id="283"/>
      <w:r w:rsidRPr="0051525C">
        <w:t xml:space="preserve"> </w:t>
      </w:r>
      <w:bookmarkEnd w:id="284"/>
      <w:bookmarkEnd w:id="285"/>
    </w:p>
    <w:p w14:paraId="3E2358AC" w14:textId="32F57BB1" w:rsidR="007C7BD1" w:rsidRPr="0051525C" w:rsidRDefault="00562FF8" w:rsidP="007C7BD1">
      <w:pPr>
        <w:widowControl w:val="0"/>
        <w:autoSpaceDE w:val="0"/>
        <w:jc w:val="both"/>
        <w:rPr>
          <w:rFonts w:ascii="Arial Narrow" w:hAnsi="Arial Narrow"/>
        </w:rPr>
      </w:pPr>
      <w:r w:rsidRPr="0051525C">
        <w:rPr>
          <w:rFonts w:ascii="Arial Narrow" w:hAnsi="Arial Narrow"/>
        </w:rPr>
        <w:t>SANS OBJECT</w:t>
      </w:r>
    </w:p>
    <w:p w14:paraId="3A0065E4" w14:textId="77777777" w:rsidR="003F7F98" w:rsidRPr="001D5AF4" w:rsidRDefault="003F7F98" w:rsidP="00D154B7">
      <w:pPr>
        <w:widowControl w:val="0"/>
        <w:autoSpaceDE w:val="0"/>
        <w:jc w:val="both"/>
        <w:rPr>
          <w:i/>
          <w:iCs/>
          <w:color w:val="FF0000"/>
          <w:sz w:val="10"/>
          <w:szCs w:val="10"/>
        </w:rPr>
      </w:pPr>
    </w:p>
    <w:p w14:paraId="2EC7DFA7" w14:textId="53C96F72" w:rsidR="0088770D" w:rsidRPr="00B3333C" w:rsidRDefault="003F7F98" w:rsidP="000D19E4">
      <w:pPr>
        <w:pStyle w:val="CCAPchapitre"/>
      </w:pPr>
      <w:bookmarkStart w:id="286" w:name="_Toc530307809"/>
      <w:bookmarkStart w:id="287" w:name="_Toc97557094"/>
      <w:bookmarkStart w:id="288" w:name="_Toc157306081"/>
      <w:r w:rsidRPr="0051525C">
        <w:t>De la réception</w:t>
      </w:r>
      <w:bookmarkEnd w:id="286"/>
      <w:bookmarkEnd w:id="287"/>
      <w:bookmarkEnd w:id="288"/>
    </w:p>
    <w:p w14:paraId="5E3DC053" w14:textId="77777777" w:rsidR="007C7BD1" w:rsidRPr="0051525C" w:rsidRDefault="007C7BD1" w:rsidP="007C7BD1">
      <w:pPr>
        <w:jc w:val="both"/>
        <w:rPr>
          <w:rFonts w:ascii="Arial Narrow" w:hAnsi="Arial Narrow"/>
          <w:b/>
          <w:bCs/>
        </w:rPr>
      </w:pPr>
      <w:bookmarkStart w:id="289" w:name="_Toc158799955"/>
      <w:bookmarkStart w:id="290" w:name="_Toc158973811"/>
      <w:bookmarkStart w:id="291" w:name="_Toc157306082"/>
      <w:bookmarkStart w:id="292" w:name="_Toc530307810"/>
      <w:bookmarkStart w:id="293" w:name="_Toc97557095"/>
      <w:bookmarkStart w:id="294" w:name="_Hlk163137116"/>
      <w:bookmarkStart w:id="295" w:name="_Hlk163152600"/>
      <w:r w:rsidRPr="0051525C">
        <w:rPr>
          <w:rFonts w:ascii="Arial Narrow" w:hAnsi="Arial Narrow"/>
          <w:b/>
          <w:bCs/>
        </w:rPr>
        <w:t>Article 23 : Documents à fournir avant la réception technique</w:t>
      </w:r>
      <w:bookmarkEnd w:id="289"/>
      <w:bookmarkEnd w:id="290"/>
      <w:r w:rsidRPr="0051525C">
        <w:rPr>
          <w:rFonts w:ascii="Arial Narrow" w:hAnsi="Arial Narrow"/>
          <w:b/>
          <w:bCs/>
        </w:rPr>
        <w:t xml:space="preserve"> </w:t>
      </w:r>
    </w:p>
    <w:p w14:paraId="020812B0" w14:textId="25EB2E68" w:rsidR="007C7BD1" w:rsidRPr="0051525C" w:rsidRDefault="007C7BD1" w:rsidP="007C7BD1">
      <w:pPr>
        <w:jc w:val="both"/>
        <w:rPr>
          <w:rFonts w:ascii="Arial Narrow" w:hAnsi="Arial Narrow"/>
        </w:rPr>
      </w:pPr>
      <w:r w:rsidRPr="0051525C">
        <w:rPr>
          <w:rFonts w:ascii="Arial Narrow" w:hAnsi="Arial Narrow"/>
        </w:rPr>
        <w:t xml:space="preserve">Le cocontractant devra dans un délai de dix (10) jours au moins avant la réception provisoire </w:t>
      </w:r>
      <w:r w:rsidRPr="0051525C">
        <w:rPr>
          <w:rFonts w:ascii="Arial Narrow" w:hAnsi="Arial Narrow"/>
          <w:iCs/>
        </w:rPr>
        <w:t xml:space="preserve">de la Lettre </w:t>
      </w:r>
      <w:r w:rsidRPr="00B3333C">
        <w:rPr>
          <w:rFonts w:ascii="Arial Narrow" w:hAnsi="Arial Narrow"/>
          <w:iCs/>
          <w:sz w:val="22"/>
        </w:rPr>
        <w:t>Commande</w:t>
      </w:r>
      <w:r w:rsidRPr="00B3333C">
        <w:rPr>
          <w:rFonts w:ascii="Arial Narrow" w:hAnsi="Arial Narrow"/>
          <w:sz w:val="22"/>
        </w:rPr>
        <w:t xml:space="preserve"> subséquent transmettre au Maître d’Ouvrage ou au </w:t>
      </w:r>
      <w:r w:rsidRPr="00B3333C">
        <w:rPr>
          <w:rFonts w:ascii="Arial Narrow" w:hAnsi="Arial Narrow"/>
          <w:iCs/>
          <w:sz w:val="22"/>
        </w:rPr>
        <w:t xml:space="preserve">Maître d’Ouvrage Délégué </w:t>
      </w:r>
      <w:r w:rsidRPr="00B3333C">
        <w:rPr>
          <w:rFonts w:ascii="Arial Narrow" w:hAnsi="Arial Narrow"/>
          <w:sz w:val="22"/>
        </w:rPr>
        <w:t>les documents suivants</w:t>
      </w:r>
      <w:r w:rsidRPr="00B3333C">
        <w:rPr>
          <w:rFonts w:ascii="Arial Narrow" w:hAnsi="Arial Narrow"/>
          <w:iCs/>
          <w:sz w:val="22"/>
        </w:rPr>
        <w:t xml:space="preserve"> </w:t>
      </w:r>
      <w:r w:rsidRPr="00B3333C">
        <w:rPr>
          <w:rFonts w:ascii="Arial Narrow" w:hAnsi="Arial Narrow"/>
          <w:sz w:val="22"/>
        </w:rPr>
        <w:t>:</w:t>
      </w:r>
    </w:p>
    <w:p w14:paraId="0AC197F2" w14:textId="77777777" w:rsidR="007C7BD1" w:rsidRPr="00B3333C" w:rsidRDefault="007C7BD1" w:rsidP="008F72C1">
      <w:pPr>
        <w:numPr>
          <w:ilvl w:val="0"/>
          <w:numId w:val="45"/>
        </w:numPr>
        <w:jc w:val="both"/>
        <w:rPr>
          <w:rFonts w:ascii="Arial Narrow" w:hAnsi="Arial Narrow"/>
          <w:sz w:val="22"/>
        </w:rPr>
      </w:pPr>
      <w:r w:rsidRPr="00B3333C">
        <w:rPr>
          <w:rFonts w:ascii="Arial Narrow" w:hAnsi="Arial Narrow"/>
          <w:iCs/>
          <w:sz w:val="22"/>
        </w:rPr>
        <w:t>Copie de la facture ou du décompte décrivant les travaux indiquant leurs quantités, leur prix et le montant total ;</w:t>
      </w:r>
    </w:p>
    <w:p w14:paraId="3FEEE6A0" w14:textId="77777777" w:rsidR="007C7BD1" w:rsidRPr="0051525C" w:rsidRDefault="007C7BD1" w:rsidP="008F72C1">
      <w:pPr>
        <w:numPr>
          <w:ilvl w:val="0"/>
          <w:numId w:val="45"/>
        </w:numPr>
        <w:jc w:val="both"/>
        <w:rPr>
          <w:rFonts w:ascii="Arial Narrow" w:hAnsi="Arial Narrow"/>
        </w:rPr>
      </w:pPr>
      <w:r w:rsidRPr="0051525C">
        <w:rPr>
          <w:rFonts w:ascii="Arial Narrow" w:hAnsi="Arial Narrow"/>
          <w:iCs/>
        </w:rPr>
        <w:t xml:space="preserve">Notification de la réception ; </w:t>
      </w:r>
    </w:p>
    <w:p w14:paraId="4B124C13" w14:textId="77777777" w:rsidR="007C7BD1" w:rsidRPr="0051525C" w:rsidRDefault="007C7BD1" w:rsidP="008F72C1">
      <w:pPr>
        <w:numPr>
          <w:ilvl w:val="0"/>
          <w:numId w:val="45"/>
        </w:numPr>
        <w:jc w:val="both"/>
        <w:rPr>
          <w:rFonts w:ascii="Arial Narrow" w:hAnsi="Arial Narrow"/>
        </w:rPr>
      </w:pPr>
      <w:r w:rsidRPr="0051525C">
        <w:rPr>
          <w:rFonts w:ascii="Arial Narrow" w:hAnsi="Arial Narrow"/>
          <w:iCs/>
        </w:rPr>
        <w:t>Copie du Cautionnement du définitif ;</w:t>
      </w:r>
    </w:p>
    <w:p w14:paraId="3FD7B07C" w14:textId="14BD5037" w:rsidR="007C7BD1" w:rsidRPr="00E07408" w:rsidRDefault="007C7BD1" w:rsidP="008F72C1">
      <w:pPr>
        <w:numPr>
          <w:ilvl w:val="0"/>
          <w:numId w:val="45"/>
        </w:numPr>
        <w:jc w:val="both"/>
        <w:rPr>
          <w:rFonts w:ascii="Arial Narrow" w:hAnsi="Arial Narrow"/>
          <w:iCs/>
        </w:rPr>
      </w:pPr>
      <w:r w:rsidRPr="0051525C">
        <w:rPr>
          <w:rFonts w:ascii="Arial Narrow" w:hAnsi="Arial Narrow"/>
          <w:iCs/>
        </w:rPr>
        <w:t>Copie de l’assurance, le cas échéant ;</w:t>
      </w:r>
    </w:p>
    <w:p w14:paraId="509A499B" w14:textId="77777777" w:rsidR="007C7BD1" w:rsidRPr="0051525C" w:rsidRDefault="007C7BD1" w:rsidP="00F7340F">
      <w:pPr>
        <w:pStyle w:val="CCAParticle"/>
      </w:pPr>
      <w:r w:rsidRPr="0051525C">
        <w:t>Article 24- Réception provisoire</w:t>
      </w:r>
      <w:bookmarkEnd w:id="291"/>
      <w:r w:rsidRPr="0051525C">
        <w:t xml:space="preserve"> </w:t>
      </w:r>
      <w:bookmarkEnd w:id="292"/>
      <w:bookmarkEnd w:id="293"/>
    </w:p>
    <w:p w14:paraId="4A06A0DD"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51525C">
        <w:rPr>
          <w:rFonts w:ascii="Arial Narrow" w:hAnsi="Arial Narrow"/>
          <w:b/>
          <w:spacing w:val="5"/>
        </w:rPr>
        <w:t>24.1. Opérations préalables à la réception</w:t>
      </w:r>
    </w:p>
    <w:p w14:paraId="7B562B27" w14:textId="6F1231B9"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Avant la réception provisoire, le cocontractant demande par écrit au Maître d’Ouvrag</w:t>
      </w:r>
      <w:r w:rsidR="000D19E4">
        <w:rPr>
          <w:rFonts w:ascii="Arial Narrow" w:hAnsi="Arial Narrow"/>
          <w:spacing w:val="5"/>
        </w:rPr>
        <w:t>e</w:t>
      </w:r>
      <w:r w:rsidRPr="0051525C">
        <w:rPr>
          <w:rFonts w:ascii="Arial Narrow" w:hAnsi="Arial Narrow"/>
          <w:spacing w:val="5"/>
        </w:rPr>
        <w:t>, avec copie à l’ingénieur, l’organisation d’une visite technique préalable à la réception.</w:t>
      </w:r>
    </w:p>
    <w:p w14:paraId="33C27473" w14:textId="42B0867B"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 xml:space="preserve">Cette visite comprend entre autres opérations : </w:t>
      </w:r>
    </w:p>
    <w:p w14:paraId="29CC47BB" w14:textId="62D2C67C" w:rsidR="007C7BD1" w:rsidRPr="000D19E4" w:rsidRDefault="007C7BD1" w:rsidP="008F72C1">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rPr>
      </w:pPr>
      <w:r w:rsidRPr="0051525C">
        <w:rPr>
          <w:rFonts w:ascii="Arial Narrow" w:hAnsi="Arial Narrow"/>
          <w:b/>
          <w:spacing w:val="5"/>
        </w:rPr>
        <w:t>La commission de réception</w:t>
      </w:r>
      <w:r w:rsidRPr="0051525C">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w:t>
      </w:r>
      <w:r w:rsidR="000D19E4">
        <w:rPr>
          <w:rFonts w:ascii="Arial Narrow" w:hAnsi="Arial Narrow"/>
          <w:spacing w:val="5"/>
        </w:rPr>
        <w:t xml:space="preserve"> les sites des Maître d’Ouvrage.</w:t>
      </w:r>
    </w:p>
    <w:p w14:paraId="20FE2CDE" w14:textId="15757159" w:rsidR="007C7BD1" w:rsidRPr="000D19E4" w:rsidRDefault="007C7BD1" w:rsidP="007C7BD1">
      <w:pPr>
        <w:widowControl w:val="0"/>
        <w:tabs>
          <w:tab w:val="left" w:pos="900"/>
          <w:tab w:val="left" w:pos="1300"/>
          <w:tab w:val="left" w:pos="2480"/>
          <w:tab w:val="left" w:pos="3760"/>
        </w:tabs>
        <w:autoSpaceDE w:val="0"/>
        <w:jc w:val="both"/>
        <w:rPr>
          <w:rFonts w:ascii="Arial Narrow" w:hAnsi="Arial Narrow"/>
          <w:spacing w:val="5"/>
          <w:sz w:val="22"/>
        </w:rPr>
      </w:pPr>
      <w:r w:rsidRPr="00B3333C">
        <w:rPr>
          <w:rFonts w:ascii="Arial Narrow" w:hAnsi="Arial Narrow"/>
          <w:spacing w:val="5"/>
          <w:sz w:val="22"/>
        </w:rPr>
        <w:t>Ces opérations font l’objet d’un procès-verbal dressé sur le champ et signé par l</w:t>
      </w:r>
      <w:r w:rsidR="000D19E4">
        <w:rPr>
          <w:rFonts w:ascii="Arial Narrow" w:hAnsi="Arial Narrow"/>
          <w:spacing w:val="5"/>
          <w:sz w:val="22"/>
        </w:rPr>
        <w:t>’Ingénieur et le Cocontractant.</w:t>
      </w:r>
    </w:p>
    <w:p w14:paraId="32FF9A80" w14:textId="4522FE4A" w:rsidR="007C7BD1" w:rsidRPr="000D19E4" w:rsidRDefault="007C7BD1" w:rsidP="008F72C1">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12D6F133" w14:textId="77777777" w:rsidR="007C7BD1" w:rsidRPr="0051525C" w:rsidRDefault="007C7BD1" w:rsidP="008F72C1">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b/>
          <w:spacing w:val="5"/>
          <w:sz w:val="24"/>
          <w:szCs w:val="24"/>
        </w:rPr>
        <w:t>La commission de réception technique</w:t>
      </w:r>
      <w:r w:rsidRPr="0051525C">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En matière de réception technique, la commission prend une des décisions suivantes concernant tout ou partie de la prestation :</w:t>
      </w:r>
    </w:p>
    <w:p w14:paraId="43CBDF86" w14:textId="77777777" w:rsidR="007C7BD1" w:rsidRPr="0051525C" w:rsidRDefault="007C7BD1" w:rsidP="008F72C1">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Elle accepte en qualité et en quantité les travaux et, dans ce cas, sa décision est immédiatement exécutoire ;</w:t>
      </w:r>
    </w:p>
    <w:p w14:paraId="76490DB4" w14:textId="384DECAC" w:rsidR="007C7BD1" w:rsidRPr="00A94844" w:rsidRDefault="007C7BD1" w:rsidP="008F72C1">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296" w:name="_Hlk163137182"/>
      <w:bookmarkEnd w:id="294"/>
      <w:r w:rsidRPr="0051525C">
        <w:rPr>
          <w:rFonts w:ascii="Arial Narrow" w:hAnsi="Arial Narrow"/>
          <w:b/>
          <w:bCs/>
          <w:spacing w:val="5"/>
        </w:rPr>
        <w:t>24.2. Réception Provisoire</w:t>
      </w:r>
    </w:p>
    <w:p w14:paraId="002470C4" w14:textId="1AB0A3F3" w:rsidR="007C7BD1" w:rsidRPr="00B3333C" w:rsidRDefault="007C7BD1" w:rsidP="007C7BD1">
      <w:pPr>
        <w:widowControl w:val="0"/>
        <w:autoSpaceDE w:val="0"/>
        <w:jc w:val="both"/>
        <w:rPr>
          <w:rFonts w:ascii="Arial Narrow" w:hAnsi="Arial Narrow"/>
        </w:rPr>
      </w:pPr>
      <w:bookmarkStart w:id="297" w:name="_Hlk163136966"/>
      <w:r w:rsidRPr="0051525C">
        <w:rPr>
          <w:rFonts w:ascii="Arial Narrow" w:hAnsi="Arial Narrow"/>
        </w:rPr>
        <w:t xml:space="preserve">Le cocontractant est tenu de faire connaître au Chef de service du Marché au plus tard </w:t>
      </w:r>
      <w:r w:rsidR="00BD306B" w:rsidRPr="0051525C">
        <w:rPr>
          <w:rFonts w:ascii="Arial Narrow" w:hAnsi="Arial Narrow"/>
        </w:rPr>
        <w:t>Quinze (15)</w:t>
      </w:r>
      <w:r w:rsidRPr="0051525C">
        <w:rPr>
          <w:rFonts w:ascii="Arial Narrow" w:hAnsi="Arial Narrow"/>
        </w:rPr>
        <w:t xml:space="preserve"> jours avant l’expiration du délai contractuel, la date à laquelle il souhaite que</w:t>
      </w:r>
      <w:r w:rsidR="00B3333C">
        <w:rPr>
          <w:rFonts w:ascii="Arial Narrow" w:hAnsi="Arial Narrow"/>
        </w:rPr>
        <w:t xml:space="preserve"> soit réceptionnés les travaux.</w:t>
      </w:r>
    </w:p>
    <w:p w14:paraId="7B7943C3" w14:textId="6BE041EF" w:rsidR="00FA434B" w:rsidRPr="00B3333C" w:rsidRDefault="007C7BD1" w:rsidP="007C7BD1">
      <w:pPr>
        <w:widowControl w:val="0"/>
        <w:autoSpaceDE w:val="0"/>
        <w:jc w:val="both"/>
        <w:rPr>
          <w:rFonts w:ascii="Arial Narrow" w:hAnsi="Arial Narrow"/>
        </w:rPr>
      </w:pPr>
      <w:bookmarkStart w:id="298" w:name="_Hlk163137022"/>
      <w:bookmarkEnd w:id="297"/>
      <w:r w:rsidRPr="0051525C">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w:t>
      </w:r>
      <w:r w:rsidRPr="00B3333C">
        <w:rPr>
          <w:rFonts w:ascii="Arial Narrow" w:hAnsi="Arial Narrow"/>
          <w:sz w:val="22"/>
        </w:rPr>
        <w:t xml:space="preserve">le procès-verbal des opérations préalables à la réception et procède à la réception provisoire des travaux s'il y a lieu. </w:t>
      </w:r>
    </w:p>
    <w:p w14:paraId="4456A310" w14:textId="7F1DECA3" w:rsidR="007C7BD1" w:rsidRPr="00B3333C" w:rsidRDefault="007C7BD1" w:rsidP="007C7BD1">
      <w:pPr>
        <w:widowControl w:val="0"/>
        <w:autoSpaceDE w:val="0"/>
        <w:jc w:val="both"/>
        <w:rPr>
          <w:rFonts w:ascii="Arial Narrow" w:hAnsi="Arial Narrow"/>
        </w:rPr>
      </w:pPr>
      <w:r w:rsidRPr="0051525C">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1525C">
        <w:rPr>
          <w:rFonts w:ascii="Arial Narrow" w:hAnsi="Arial Narrow"/>
          <w:spacing w:val="14"/>
        </w:rPr>
        <w:t>-</w:t>
      </w:r>
      <w:r w:rsidRPr="0051525C">
        <w:rPr>
          <w:rFonts w:ascii="Arial Narrow" w:hAnsi="Arial Narrow"/>
        </w:rPr>
        <w:t>verbal de réception</w:t>
      </w:r>
      <w:r w:rsidRPr="0051525C">
        <w:rPr>
          <w:rFonts w:ascii="Arial Narrow" w:hAnsi="Arial Narrow"/>
          <w:spacing w:val="6"/>
        </w:rPr>
        <w:t xml:space="preserve"> précise </w:t>
      </w:r>
      <w:r w:rsidRPr="0051525C">
        <w:rPr>
          <w:rFonts w:ascii="Arial Narrow" w:hAnsi="Arial Narrow"/>
        </w:rPr>
        <w:t>les réserves à lever assorties des délais, avant la pro</w:t>
      </w:r>
      <w:r w:rsidR="00B3333C">
        <w:rPr>
          <w:rFonts w:ascii="Arial Narrow" w:hAnsi="Arial Narrow"/>
        </w:rPr>
        <w:t>nonciation de ladite réception.</w:t>
      </w:r>
    </w:p>
    <w:p w14:paraId="7115B76E" w14:textId="48FF149D" w:rsidR="007C7BD1" w:rsidRPr="00A94844" w:rsidRDefault="007C7BD1" w:rsidP="007C7BD1">
      <w:pPr>
        <w:widowControl w:val="0"/>
        <w:tabs>
          <w:tab w:val="left" w:pos="3620"/>
        </w:tabs>
        <w:autoSpaceDE w:val="0"/>
        <w:ind w:right="102"/>
        <w:jc w:val="both"/>
        <w:rPr>
          <w:rFonts w:ascii="Arial Narrow" w:hAnsi="Arial Narrow"/>
        </w:rPr>
      </w:pPr>
      <w:r w:rsidRPr="0051525C">
        <w:rPr>
          <w:rFonts w:ascii="Arial Narrow" w:eastAsia="Calibri" w:hAnsi="Arial Narrow"/>
          <w:spacing w:val="-3"/>
          <w:w w:val="105"/>
          <w:lang w:eastAsia="en-US"/>
        </w:rPr>
        <w:t xml:space="preserve">Pour </w:t>
      </w:r>
      <w:r w:rsidRPr="0051525C">
        <w:rPr>
          <w:rFonts w:ascii="Arial Narrow" w:eastAsia="Calibri" w:hAnsi="Arial Narrow"/>
          <w:spacing w:val="-4"/>
          <w:w w:val="105"/>
          <w:lang w:eastAsia="en-US"/>
        </w:rPr>
        <w:t xml:space="preserve">être </w:t>
      </w:r>
      <w:r w:rsidRPr="0051525C">
        <w:rPr>
          <w:rFonts w:ascii="Arial Narrow" w:eastAsia="Calibri" w:hAnsi="Arial Narrow"/>
          <w:spacing w:val="-3"/>
          <w:w w:val="105"/>
          <w:lang w:eastAsia="en-US"/>
        </w:rPr>
        <w:t xml:space="preserve">valable, </w:t>
      </w:r>
      <w:r w:rsidRPr="0051525C">
        <w:rPr>
          <w:rFonts w:ascii="Arial Narrow" w:eastAsia="Calibri" w:hAnsi="Arial Narrow"/>
          <w:w w:val="105"/>
          <w:lang w:eastAsia="en-US"/>
        </w:rPr>
        <w:t xml:space="preserve">le </w:t>
      </w:r>
      <w:r w:rsidRPr="0051525C">
        <w:rPr>
          <w:rFonts w:ascii="Arial Narrow" w:eastAsia="Calibri" w:hAnsi="Arial Narrow"/>
          <w:spacing w:val="-3"/>
          <w:w w:val="105"/>
          <w:lang w:eastAsia="en-US"/>
        </w:rPr>
        <w:t xml:space="preserve">procès-verbal </w:t>
      </w:r>
      <w:r w:rsidRPr="0051525C">
        <w:rPr>
          <w:rFonts w:ascii="Arial Narrow" w:eastAsia="Calibri" w:hAnsi="Arial Narrow"/>
          <w:w w:val="105"/>
          <w:lang w:eastAsia="en-US"/>
        </w:rPr>
        <w:t xml:space="preserve">de </w:t>
      </w:r>
      <w:r w:rsidRPr="0051525C">
        <w:rPr>
          <w:rFonts w:ascii="Arial Narrow" w:eastAsia="Calibri" w:hAnsi="Arial Narrow"/>
          <w:spacing w:val="-3"/>
          <w:w w:val="105"/>
          <w:lang w:eastAsia="en-US"/>
        </w:rPr>
        <w:t xml:space="preserve">réception </w:t>
      </w:r>
      <w:r w:rsidRPr="0051525C">
        <w:rPr>
          <w:rFonts w:ascii="Arial Narrow" w:eastAsia="Calibri" w:hAnsi="Arial Narrow"/>
          <w:w w:val="105"/>
          <w:lang w:eastAsia="en-US"/>
        </w:rPr>
        <w:t xml:space="preserve">doit </w:t>
      </w:r>
      <w:r w:rsidRPr="0051525C">
        <w:rPr>
          <w:rFonts w:ascii="Arial Narrow" w:eastAsia="Calibri" w:hAnsi="Arial Narrow"/>
          <w:spacing w:val="-4"/>
          <w:w w:val="105"/>
          <w:lang w:eastAsia="en-US"/>
        </w:rPr>
        <w:t xml:space="preserve">être </w:t>
      </w:r>
      <w:r w:rsidRPr="0051525C">
        <w:rPr>
          <w:rFonts w:ascii="Arial Narrow" w:eastAsia="Calibri" w:hAnsi="Arial Narrow"/>
          <w:w w:val="105"/>
          <w:lang w:eastAsia="en-US"/>
        </w:rPr>
        <w:t xml:space="preserve">signé par les deux tiers (2/3) au moins des </w:t>
      </w:r>
      <w:r w:rsidRPr="0051525C">
        <w:rPr>
          <w:rFonts w:ascii="Arial Narrow" w:eastAsia="Calibri" w:hAnsi="Arial Narrow"/>
          <w:spacing w:val="-3"/>
          <w:w w:val="105"/>
          <w:lang w:eastAsia="en-US"/>
        </w:rPr>
        <w:t xml:space="preserve">membres dont </w:t>
      </w:r>
      <w:r w:rsidRPr="0051525C">
        <w:rPr>
          <w:rFonts w:ascii="Arial Narrow" w:eastAsia="Calibri" w:hAnsi="Arial Narrow"/>
          <w:w w:val="105"/>
          <w:lang w:eastAsia="en-US"/>
        </w:rPr>
        <w:t>le</w:t>
      </w:r>
      <w:r w:rsidRPr="0051525C">
        <w:rPr>
          <w:rFonts w:ascii="Arial Narrow" w:eastAsia="Calibri" w:hAnsi="Arial Narrow"/>
          <w:spacing w:val="22"/>
          <w:w w:val="105"/>
          <w:lang w:eastAsia="en-US"/>
        </w:rPr>
        <w:t xml:space="preserve"> </w:t>
      </w:r>
      <w:r w:rsidRPr="0051525C">
        <w:rPr>
          <w:rFonts w:ascii="Arial Narrow" w:eastAsia="Calibri" w:hAnsi="Arial Narrow"/>
          <w:spacing w:val="-3"/>
          <w:w w:val="105"/>
          <w:lang w:eastAsia="en-US"/>
        </w:rPr>
        <w:t>Président</w:t>
      </w:r>
      <w:r w:rsidR="00A94844">
        <w:rPr>
          <w:rFonts w:ascii="Arial Narrow" w:hAnsi="Arial Narrow"/>
        </w:rPr>
        <w:t>.</w:t>
      </w:r>
    </w:p>
    <w:p w14:paraId="692ADCDC" w14:textId="77777777" w:rsidR="007C7BD1" w:rsidRPr="0051525C" w:rsidRDefault="007C7BD1" w:rsidP="007C7BD1">
      <w:pPr>
        <w:widowControl w:val="0"/>
        <w:autoSpaceDE w:val="0"/>
        <w:jc w:val="both"/>
        <w:rPr>
          <w:rFonts w:ascii="Arial Narrow" w:hAnsi="Arial Narrow"/>
          <w:b/>
        </w:rPr>
      </w:pPr>
      <w:bookmarkStart w:id="299" w:name="_Hlk163137060"/>
      <w:bookmarkEnd w:id="298"/>
      <w:r w:rsidRPr="0051525C">
        <w:rPr>
          <w:rFonts w:ascii="Arial Narrow" w:hAnsi="Arial Narrow"/>
          <w:b/>
        </w:rPr>
        <w:t>24.3. Composition de la commission de réception</w:t>
      </w:r>
    </w:p>
    <w:p w14:paraId="2C67E553" w14:textId="6FED78EB" w:rsidR="007C7BD1" w:rsidRPr="0051525C" w:rsidRDefault="007C7BD1" w:rsidP="007C7BD1">
      <w:pPr>
        <w:widowControl w:val="0"/>
        <w:autoSpaceDE w:val="0"/>
        <w:jc w:val="both"/>
        <w:rPr>
          <w:rFonts w:ascii="Arial Narrow" w:hAnsi="Arial Narrow"/>
        </w:rPr>
      </w:pPr>
      <w:r w:rsidRPr="0051525C">
        <w:rPr>
          <w:rFonts w:ascii="Arial Narrow" w:hAnsi="Arial Narrow"/>
        </w:rPr>
        <w:t>La Commission de réception sera composée des membres suivants :</w:t>
      </w:r>
    </w:p>
    <w:p w14:paraId="28D56F3B" w14:textId="76298387" w:rsidR="007C7BD1" w:rsidRPr="0051525C" w:rsidRDefault="007C7BD1" w:rsidP="008F72C1">
      <w:pPr>
        <w:pStyle w:val="Paragraphedeliste"/>
        <w:widowControl w:val="0"/>
        <w:numPr>
          <w:ilvl w:val="0"/>
          <w:numId w:val="40"/>
        </w:numPr>
        <w:autoSpaceDE w:val="0"/>
        <w:spacing w:after="0" w:line="240" w:lineRule="auto"/>
        <w:jc w:val="both"/>
        <w:rPr>
          <w:rFonts w:ascii="Arial Narrow" w:hAnsi="Arial Narrow"/>
        </w:rPr>
      </w:pPr>
      <w:r w:rsidRPr="0051525C">
        <w:rPr>
          <w:rFonts w:ascii="Arial Narrow" w:hAnsi="Arial Narrow"/>
          <w:b/>
        </w:rPr>
        <w:t xml:space="preserve">Président </w:t>
      </w:r>
      <w:r w:rsidRPr="0051525C">
        <w:rPr>
          <w:rFonts w:ascii="Arial Narrow" w:hAnsi="Arial Narrow"/>
        </w:rPr>
        <w:t>: Le Maitre d’Ouvrage ou son représentant ;</w:t>
      </w:r>
    </w:p>
    <w:p w14:paraId="1F18E840" w14:textId="3215D071" w:rsidR="007C7BD1" w:rsidRPr="0051525C" w:rsidRDefault="007C7BD1" w:rsidP="008F72C1">
      <w:pPr>
        <w:pStyle w:val="Paragraphedeliste"/>
        <w:widowControl w:val="0"/>
        <w:numPr>
          <w:ilvl w:val="0"/>
          <w:numId w:val="40"/>
        </w:numPr>
        <w:autoSpaceDE w:val="0"/>
        <w:spacing w:after="0" w:line="240" w:lineRule="auto"/>
        <w:jc w:val="both"/>
        <w:rPr>
          <w:rFonts w:ascii="Arial Narrow" w:hAnsi="Arial Narrow"/>
        </w:rPr>
      </w:pPr>
      <w:r w:rsidRPr="0051525C">
        <w:rPr>
          <w:rFonts w:ascii="Arial Narrow" w:hAnsi="Arial Narrow"/>
          <w:b/>
        </w:rPr>
        <w:t>Rapporteur</w:t>
      </w:r>
      <w:r w:rsidRPr="0051525C">
        <w:rPr>
          <w:rFonts w:ascii="Arial Narrow" w:hAnsi="Arial Narrow"/>
        </w:rPr>
        <w:t xml:space="preserve"> : </w:t>
      </w:r>
      <w:r w:rsidR="00FA434B" w:rsidRPr="0051525C">
        <w:rPr>
          <w:rFonts w:ascii="Arial Narrow" w:hAnsi="Arial Narrow"/>
        </w:rPr>
        <w:t>L</w:t>
      </w:r>
      <w:r w:rsidRPr="0051525C">
        <w:rPr>
          <w:rFonts w:ascii="Arial Narrow" w:hAnsi="Arial Narrow"/>
        </w:rPr>
        <w:t>’Ingénieur du Marché ;</w:t>
      </w:r>
    </w:p>
    <w:p w14:paraId="1992B379" w14:textId="77777777" w:rsidR="007C7BD1" w:rsidRPr="0051525C" w:rsidRDefault="007C7BD1" w:rsidP="008F72C1">
      <w:pPr>
        <w:pStyle w:val="Paragraphedeliste"/>
        <w:widowControl w:val="0"/>
        <w:numPr>
          <w:ilvl w:val="0"/>
          <w:numId w:val="40"/>
        </w:numPr>
        <w:autoSpaceDE w:val="0"/>
        <w:spacing w:after="0" w:line="240" w:lineRule="auto"/>
        <w:jc w:val="both"/>
        <w:rPr>
          <w:rFonts w:ascii="Arial Narrow" w:hAnsi="Arial Narrow"/>
          <w:b/>
        </w:rPr>
      </w:pPr>
      <w:r w:rsidRPr="0051525C">
        <w:rPr>
          <w:rFonts w:ascii="Arial Narrow" w:hAnsi="Arial Narrow"/>
          <w:b/>
        </w:rPr>
        <w:t>Membres :</w:t>
      </w:r>
    </w:p>
    <w:p w14:paraId="2BFBE2BA" w14:textId="77777777" w:rsidR="007C7BD1" w:rsidRPr="0051525C" w:rsidRDefault="007C7BD1" w:rsidP="008F72C1">
      <w:pPr>
        <w:pStyle w:val="Paragraphedeliste"/>
        <w:widowControl w:val="0"/>
        <w:numPr>
          <w:ilvl w:val="0"/>
          <w:numId w:val="31"/>
        </w:numPr>
        <w:autoSpaceDE w:val="0"/>
        <w:spacing w:after="0" w:line="240" w:lineRule="auto"/>
        <w:jc w:val="both"/>
        <w:rPr>
          <w:rFonts w:ascii="Arial Narrow" w:hAnsi="Arial Narrow"/>
        </w:rPr>
      </w:pPr>
      <w:r w:rsidRPr="0051525C">
        <w:rPr>
          <w:rFonts w:ascii="Arial Narrow" w:hAnsi="Arial Narrow"/>
        </w:rPr>
        <w:t>Le Chef de Service du Marché ou son représentant ;</w:t>
      </w:r>
    </w:p>
    <w:p w14:paraId="6B9F54DA" w14:textId="77777777" w:rsidR="00A672DF" w:rsidRDefault="007C7BD1" w:rsidP="008F72C1">
      <w:pPr>
        <w:pStyle w:val="Paragraphedeliste"/>
        <w:widowControl w:val="0"/>
        <w:numPr>
          <w:ilvl w:val="0"/>
          <w:numId w:val="41"/>
        </w:numPr>
        <w:autoSpaceDE w:val="0"/>
        <w:spacing w:after="0" w:line="240" w:lineRule="auto"/>
        <w:jc w:val="both"/>
        <w:rPr>
          <w:rFonts w:ascii="Arial Narrow" w:hAnsi="Arial Narrow"/>
        </w:rPr>
      </w:pPr>
      <w:r w:rsidRPr="00A672DF">
        <w:rPr>
          <w:rFonts w:ascii="Arial Narrow" w:hAnsi="Arial Narrow"/>
        </w:rPr>
        <w:t xml:space="preserve">Le </w:t>
      </w:r>
      <w:r w:rsidR="002D242B" w:rsidRPr="00A672DF">
        <w:rPr>
          <w:rFonts w:ascii="Arial Narrow" w:hAnsi="Arial Narrow"/>
        </w:rPr>
        <w:t>C</w:t>
      </w:r>
      <w:r w:rsidRPr="00A672DF">
        <w:rPr>
          <w:rFonts w:ascii="Arial Narrow" w:hAnsi="Arial Narrow"/>
        </w:rPr>
        <w:t xml:space="preserve">omptable matière du Maître d’Ouvrage </w:t>
      </w:r>
    </w:p>
    <w:p w14:paraId="38CD7930" w14:textId="1B717B99" w:rsidR="007C7BD1" w:rsidRPr="00A672DF" w:rsidRDefault="007C7BD1" w:rsidP="008F72C1">
      <w:pPr>
        <w:pStyle w:val="Paragraphedeliste"/>
        <w:widowControl w:val="0"/>
        <w:numPr>
          <w:ilvl w:val="0"/>
          <w:numId w:val="41"/>
        </w:numPr>
        <w:autoSpaceDE w:val="0"/>
        <w:spacing w:after="0" w:line="240" w:lineRule="auto"/>
        <w:jc w:val="both"/>
        <w:rPr>
          <w:rFonts w:ascii="Arial Narrow" w:hAnsi="Arial Narrow"/>
        </w:rPr>
      </w:pPr>
      <w:r w:rsidRPr="00A672DF">
        <w:rPr>
          <w:rFonts w:ascii="Arial Narrow" w:hAnsi="Arial Narrow"/>
          <w:b/>
        </w:rPr>
        <w:t xml:space="preserve">Observateur </w:t>
      </w:r>
      <w:r w:rsidRPr="00A672DF">
        <w:rPr>
          <w:rFonts w:ascii="Arial Narrow" w:hAnsi="Arial Narrow"/>
        </w:rPr>
        <w:t xml:space="preserve">: Le </w:t>
      </w:r>
      <w:r w:rsidR="002D242B" w:rsidRPr="00A672DF">
        <w:rPr>
          <w:rFonts w:ascii="Arial Narrow" w:hAnsi="Arial Narrow"/>
        </w:rPr>
        <w:t>Délégué Départemental</w:t>
      </w:r>
      <w:r w:rsidRPr="00A672DF">
        <w:rPr>
          <w:rFonts w:ascii="Arial Narrow" w:hAnsi="Arial Narrow"/>
        </w:rPr>
        <w:t xml:space="preserve"> du MINMAP</w:t>
      </w:r>
      <w:r w:rsidR="002D242B" w:rsidRPr="00A672DF">
        <w:rPr>
          <w:rFonts w:ascii="Arial Narrow" w:hAnsi="Arial Narrow"/>
        </w:rPr>
        <w:t>/VNT ou son représentant</w:t>
      </w:r>
      <w:r w:rsidRPr="00A672DF">
        <w:rPr>
          <w:rFonts w:ascii="Arial Narrow" w:hAnsi="Arial Narrow"/>
        </w:rPr>
        <w:t xml:space="preserve"> ; </w:t>
      </w:r>
    </w:p>
    <w:p w14:paraId="3DAEE9CC" w14:textId="77777777" w:rsidR="007C7BD1" w:rsidRPr="0051525C" w:rsidRDefault="007C7BD1" w:rsidP="008F72C1">
      <w:pPr>
        <w:pStyle w:val="Paragraphedeliste"/>
        <w:widowControl w:val="0"/>
        <w:numPr>
          <w:ilvl w:val="0"/>
          <w:numId w:val="41"/>
        </w:numPr>
        <w:autoSpaceDE w:val="0"/>
        <w:spacing w:after="0" w:line="240" w:lineRule="auto"/>
        <w:jc w:val="both"/>
        <w:rPr>
          <w:rFonts w:ascii="Arial Narrow" w:hAnsi="Arial Narrow"/>
        </w:rPr>
      </w:pPr>
      <w:r w:rsidRPr="0051525C">
        <w:rPr>
          <w:rFonts w:ascii="Arial Narrow" w:hAnsi="Arial Narrow"/>
          <w:b/>
        </w:rPr>
        <w:t>Invité :</w:t>
      </w:r>
      <w:r w:rsidRPr="0051525C">
        <w:rPr>
          <w:rFonts w:ascii="Arial Narrow" w:hAnsi="Arial Narrow"/>
        </w:rPr>
        <w:t xml:space="preserve"> Le Cocontractant ;</w:t>
      </w:r>
    </w:p>
    <w:p w14:paraId="2CDACC4D" w14:textId="77777777" w:rsidR="00F1347E" w:rsidRPr="0051525C" w:rsidRDefault="007C7BD1" w:rsidP="007C7BD1">
      <w:pPr>
        <w:widowControl w:val="0"/>
        <w:autoSpaceDE w:val="0"/>
        <w:jc w:val="both"/>
        <w:rPr>
          <w:rFonts w:ascii="Arial Narrow" w:hAnsi="Arial Narrow"/>
        </w:rPr>
      </w:pPr>
      <w:r w:rsidRPr="0051525C">
        <w:rPr>
          <w:rFonts w:ascii="Arial Narrow" w:hAnsi="Arial Narrow"/>
        </w:rPr>
        <w:t xml:space="preserve">Les membres de la commission de réception sont convoqués au moins dix (10) jours avant la date de réception. </w:t>
      </w:r>
    </w:p>
    <w:p w14:paraId="54E5186C" w14:textId="24F12BC4" w:rsidR="007C7BD1" w:rsidRPr="00B3333C" w:rsidRDefault="007C7BD1" w:rsidP="007C7BD1">
      <w:pPr>
        <w:widowControl w:val="0"/>
        <w:autoSpaceDE w:val="0"/>
        <w:jc w:val="both"/>
        <w:rPr>
          <w:rFonts w:ascii="Arial Narrow" w:hAnsi="Arial Narrow"/>
        </w:rPr>
      </w:pPr>
      <w:r w:rsidRPr="0051525C">
        <w:rPr>
          <w:rFonts w:ascii="Arial Narrow" w:hAnsi="Arial Narrow"/>
        </w:rPr>
        <w:lastRenderedPageBreak/>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295"/>
      <w:bookmarkEnd w:id="296"/>
      <w:bookmarkEnd w:id="299"/>
    </w:p>
    <w:p w14:paraId="73E6B83B" w14:textId="77777777" w:rsidR="007C7BD1" w:rsidRPr="0051525C" w:rsidRDefault="007C7BD1" w:rsidP="007C7BD1">
      <w:pPr>
        <w:widowControl w:val="0"/>
        <w:autoSpaceDE w:val="0"/>
        <w:jc w:val="both"/>
        <w:rPr>
          <w:rFonts w:ascii="Arial Narrow" w:hAnsi="Arial Narrow"/>
        </w:rPr>
      </w:pPr>
      <w:r w:rsidRPr="0051525C">
        <w:rPr>
          <w:rFonts w:ascii="Arial Narrow" w:hAnsi="Arial Narrow"/>
          <w:b/>
        </w:rPr>
        <w:t>24.4. Réceptions partielles</w:t>
      </w:r>
      <w:r w:rsidRPr="0051525C">
        <w:rPr>
          <w:rFonts w:ascii="Arial Narrow" w:hAnsi="Arial Narrow"/>
        </w:rPr>
        <w:t xml:space="preserve"> </w:t>
      </w:r>
    </w:p>
    <w:p w14:paraId="7D262E89" w14:textId="3D3270E8" w:rsidR="007C7BD1" w:rsidRPr="00B3333C" w:rsidRDefault="00B53873" w:rsidP="007C7BD1">
      <w:pPr>
        <w:widowControl w:val="0"/>
        <w:autoSpaceDE w:val="0"/>
        <w:jc w:val="both"/>
        <w:rPr>
          <w:rFonts w:ascii="Arial Narrow" w:hAnsi="Arial Narrow"/>
        </w:rPr>
      </w:pPr>
      <w:r w:rsidRPr="0051525C">
        <w:rPr>
          <w:rFonts w:ascii="Arial Narrow" w:hAnsi="Arial Narrow"/>
        </w:rPr>
        <w:t xml:space="preserve">SANS OBJET </w:t>
      </w:r>
    </w:p>
    <w:p w14:paraId="3CD43A87" w14:textId="77777777" w:rsidR="007C7BD1" w:rsidRPr="0051525C" w:rsidRDefault="007C7BD1" w:rsidP="007C7BD1">
      <w:pPr>
        <w:widowControl w:val="0"/>
        <w:autoSpaceDE w:val="0"/>
        <w:jc w:val="both"/>
        <w:rPr>
          <w:rFonts w:ascii="Arial Narrow" w:hAnsi="Arial Narrow"/>
        </w:rPr>
      </w:pPr>
      <w:r w:rsidRPr="0051525C">
        <w:rPr>
          <w:rFonts w:ascii="Arial Narrow" w:hAnsi="Arial Narrow"/>
          <w:b/>
        </w:rPr>
        <w:t>24.5. Début de la période de garantie</w:t>
      </w:r>
      <w:r w:rsidRPr="0051525C">
        <w:rPr>
          <w:rFonts w:ascii="Arial Narrow" w:hAnsi="Arial Narrow"/>
        </w:rPr>
        <w:t xml:space="preserve"> </w:t>
      </w:r>
    </w:p>
    <w:p w14:paraId="135CE348" w14:textId="0C160497" w:rsidR="007C7BD1" w:rsidRPr="00B3333C" w:rsidRDefault="007C7BD1" w:rsidP="007C7BD1">
      <w:pPr>
        <w:widowControl w:val="0"/>
        <w:autoSpaceDE w:val="0"/>
        <w:jc w:val="both"/>
        <w:rPr>
          <w:rFonts w:ascii="Arial Narrow" w:hAnsi="Arial Narrow"/>
          <w:i/>
          <w:iCs/>
        </w:rPr>
      </w:pPr>
      <w:r w:rsidRPr="0051525C">
        <w:rPr>
          <w:rFonts w:ascii="Arial Narrow" w:hAnsi="Arial Narrow"/>
        </w:rPr>
        <w:t xml:space="preserve">La période de garantie débute </w:t>
      </w:r>
      <w:r w:rsidR="00774CC0" w:rsidRPr="0051525C">
        <w:rPr>
          <w:rFonts w:ascii="Arial Narrow" w:hAnsi="Arial Narrow"/>
        </w:rPr>
        <w:t>à partir de la date de signature du procès-verbal de</w:t>
      </w:r>
      <w:r w:rsidRPr="0051525C">
        <w:rPr>
          <w:rFonts w:ascii="Arial Narrow" w:hAnsi="Arial Narrow"/>
        </w:rPr>
        <w:t xml:space="preserve"> réception provisoire des travaux. </w:t>
      </w:r>
    </w:p>
    <w:p w14:paraId="6D87FA06"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24.6. Prise de possession des ouvrages</w:t>
      </w:r>
    </w:p>
    <w:p w14:paraId="67DB0258" w14:textId="56F7095E" w:rsidR="007C7BD1" w:rsidRPr="00B3333C" w:rsidRDefault="007C7BD1" w:rsidP="007C7BD1">
      <w:pPr>
        <w:widowControl w:val="0"/>
        <w:autoSpaceDE w:val="0"/>
        <w:jc w:val="both"/>
        <w:rPr>
          <w:rFonts w:ascii="Arial Narrow" w:hAnsi="Arial Narrow"/>
        </w:rPr>
      </w:pPr>
      <w:r w:rsidRPr="0051525C">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B3333C">
        <w:rPr>
          <w:rFonts w:ascii="Arial Narrow" w:hAnsi="Arial Narrow"/>
        </w:rPr>
        <w:t xml:space="preserve"> état des lieux contradictoire.</w:t>
      </w:r>
    </w:p>
    <w:p w14:paraId="57F5E11B" w14:textId="77777777" w:rsidR="007C7BD1" w:rsidRPr="0051525C" w:rsidRDefault="007C7BD1" w:rsidP="007C7BD1">
      <w:pPr>
        <w:widowControl w:val="0"/>
        <w:autoSpaceDE w:val="0"/>
        <w:jc w:val="both"/>
        <w:rPr>
          <w:rFonts w:ascii="Arial Narrow" w:hAnsi="Arial Narrow"/>
          <w:b/>
        </w:rPr>
      </w:pPr>
      <w:bookmarkStart w:id="300" w:name="_Hlk163137296"/>
      <w:r w:rsidRPr="0051525C">
        <w:rPr>
          <w:rFonts w:ascii="Arial Narrow" w:hAnsi="Arial Narrow"/>
          <w:b/>
        </w:rPr>
        <w:t xml:space="preserve">24.7 : Rejet </w:t>
      </w:r>
    </w:p>
    <w:p w14:paraId="0EC99B4F"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6757D8A6" w14:textId="6F55D541"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dispose de quinze (15) jours pour présenter ses observations ; Passé ce délai, il est réputé avoir accepté la décision du Chef de service du </w:t>
      </w:r>
      <w:r w:rsidR="007E26BA" w:rsidRPr="0051525C">
        <w:rPr>
          <w:rFonts w:ascii="Arial Narrow" w:hAnsi="Arial Narrow"/>
        </w:rPr>
        <w:t>M</w:t>
      </w:r>
      <w:r w:rsidRPr="0051525C">
        <w:rPr>
          <w:rFonts w:ascii="Arial Narrow" w:hAnsi="Arial Narrow"/>
        </w:rPr>
        <w:t xml:space="preserve">arché. Si le Cocontractant formule des observations, le Chef de service du </w:t>
      </w:r>
      <w:r w:rsidR="007E26BA" w:rsidRPr="0051525C">
        <w:rPr>
          <w:rFonts w:ascii="Arial Narrow" w:hAnsi="Arial Narrow"/>
        </w:rPr>
        <w:t>M</w:t>
      </w:r>
      <w:r w:rsidRPr="0051525C">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ACA64F9" w14:textId="7D23B0FA"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 En cas de rejet, le Cocontractant est tenu de rembourser les avances et acomptes déjà perçus.</w:t>
      </w:r>
      <w:bookmarkEnd w:id="300"/>
    </w:p>
    <w:p w14:paraId="01907010" w14:textId="77777777" w:rsidR="007C7BD1" w:rsidRPr="0051525C" w:rsidRDefault="007C7BD1" w:rsidP="00F7340F">
      <w:pPr>
        <w:pStyle w:val="CCAParticle"/>
      </w:pPr>
      <w:bookmarkStart w:id="301" w:name="_Toc157306083"/>
      <w:bookmarkStart w:id="302" w:name="_Toc530307812"/>
      <w:bookmarkStart w:id="303" w:name="_Toc97557096"/>
      <w:r w:rsidRPr="0051525C">
        <w:t>Article 25- Documents à fournir après exécution</w:t>
      </w:r>
      <w:bookmarkEnd w:id="301"/>
      <w:r w:rsidRPr="0051525C">
        <w:t xml:space="preserve"> </w:t>
      </w:r>
      <w:bookmarkEnd w:id="302"/>
      <w:bookmarkEnd w:id="303"/>
    </w:p>
    <w:p w14:paraId="1D27D3DB" w14:textId="18F1186D"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remettra</w:t>
      </w:r>
      <w:r w:rsidR="00AD4D81" w:rsidRPr="0051525C">
        <w:rPr>
          <w:rFonts w:ascii="Arial Narrow" w:hAnsi="Arial Narrow"/>
        </w:rPr>
        <w:t xml:space="preserve"> </w:t>
      </w:r>
      <w:r w:rsidRPr="0051525C">
        <w:rPr>
          <w:rFonts w:ascii="Arial Narrow" w:hAnsi="Arial Narrow"/>
        </w:rPr>
        <w:t xml:space="preserve">à l’ingénieur du Marché dans les trente </w:t>
      </w:r>
      <w:r w:rsidR="00AD4D81" w:rsidRPr="0051525C">
        <w:rPr>
          <w:rFonts w:ascii="Arial Narrow" w:hAnsi="Arial Narrow"/>
        </w:rPr>
        <w:t xml:space="preserve">(30) </w:t>
      </w:r>
      <w:r w:rsidRPr="0051525C">
        <w:rPr>
          <w:rFonts w:ascii="Arial Narrow" w:hAnsi="Arial Narrow"/>
        </w:rPr>
        <w:t>jours suivants la date de réception provisoire de l’ensemble des travaux, le plan de récolement.</w:t>
      </w:r>
    </w:p>
    <w:p w14:paraId="73DB8777" w14:textId="1F973564" w:rsidR="007C7BD1" w:rsidRPr="00A94844" w:rsidRDefault="00AD4D81" w:rsidP="007C7BD1">
      <w:pPr>
        <w:widowControl w:val="0"/>
        <w:autoSpaceDE w:val="0"/>
        <w:jc w:val="both"/>
        <w:rPr>
          <w:rFonts w:ascii="Arial Narrow" w:hAnsi="Arial Narrow"/>
        </w:rPr>
      </w:pPr>
      <w:r w:rsidRPr="0051525C">
        <w:rPr>
          <w:rFonts w:ascii="Arial Narrow" w:hAnsi="Arial Narrow"/>
        </w:rPr>
        <w:t>Le Cocontractant doit s’astreindre à respecter toute législation nouvelles rendues applicables au fur et à mesure de leur publication dans le journal Officiel.</w:t>
      </w:r>
    </w:p>
    <w:p w14:paraId="47E8E740" w14:textId="77777777" w:rsidR="007C7BD1" w:rsidRPr="0051525C" w:rsidRDefault="007C7BD1" w:rsidP="00F7340F">
      <w:pPr>
        <w:pStyle w:val="CCAParticle"/>
      </w:pPr>
      <w:bookmarkStart w:id="304" w:name="_Toc157306084"/>
      <w:bookmarkStart w:id="305" w:name="_Toc530307813"/>
      <w:bookmarkStart w:id="306" w:name="_Toc97557097"/>
      <w:bookmarkStart w:id="307" w:name="_Hlk163137363"/>
      <w:bookmarkStart w:id="308" w:name="_Hlk163152668"/>
      <w:r w:rsidRPr="0051525C">
        <w:t>Article 26- Garantie contractuelle / Entretien pendant la période de garantie</w:t>
      </w:r>
      <w:bookmarkEnd w:id="304"/>
      <w:r w:rsidRPr="0051525C">
        <w:t xml:space="preserve"> </w:t>
      </w:r>
      <w:bookmarkEnd w:id="305"/>
      <w:bookmarkEnd w:id="306"/>
    </w:p>
    <w:p w14:paraId="4CFC6860"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26.1. Délai de garantie</w:t>
      </w:r>
    </w:p>
    <w:p w14:paraId="0A3D1AD2" w14:textId="2D57E148" w:rsidR="007C7BD1" w:rsidRPr="0051525C" w:rsidRDefault="007C7BD1" w:rsidP="007C7BD1">
      <w:pPr>
        <w:widowControl w:val="0"/>
        <w:autoSpaceDE w:val="0"/>
        <w:jc w:val="both"/>
        <w:rPr>
          <w:rFonts w:ascii="Arial Narrow" w:hAnsi="Arial Narrow"/>
        </w:rPr>
      </w:pPr>
      <w:r w:rsidRPr="0051525C">
        <w:rPr>
          <w:rFonts w:ascii="Arial Narrow" w:hAnsi="Arial Narrow"/>
        </w:rPr>
        <w:t>La durée de garantie est de douze (12) mois</w:t>
      </w:r>
      <w:r w:rsidRPr="0051525C">
        <w:rPr>
          <w:rFonts w:ascii="Arial Narrow" w:hAnsi="Arial Narrow"/>
          <w:i/>
          <w:iCs/>
        </w:rPr>
        <w:t xml:space="preserve"> </w:t>
      </w:r>
      <w:r w:rsidRPr="0051525C">
        <w:rPr>
          <w:rFonts w:ascii="Arial Narrow" w:hAnsi="Arial Narrow"/>
        </w:rPr>
        <w:t>à compter de la date de réception provisoire des travaux</w:t>
      </w:r>
      <w:r w:rsidR="001D6852" w:rsidRPr="0051525C">
        <w:rPr>
          <w:rFonts w:ascii="Arial Narrow" w:hAnsi="Arial Narrow"/>
        </w:rPr>
        <w:t>.</w:t>
      </w:r>
    </w:p>
    <w:p w14:paraId="16E5614E" w14:textId="7EEDF152"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garantit que l</w:t>
      </w:r>
      <w:r w:rsidR="00D37391" w:rsidRPr="0051525C">
        <w:rPr>
          <w:rFonts w:ascii="Arial Narrow" w:hAnsi="Arial Narrow"/>
        </w:rPr>
        <w:t>’</w:t>
      </w:r>
      <w:r w:rsidRPr="0051525C">
        <w:rPr>
          <w:rFonts w:ascii="Arial Narrow" w:hAnsi="Arial Narrow"/>
        </w:rPr>
        <w:t xml:space="preserve">ouvrage livré en exécution </w:t>
      </w:r>
      <w:r w:rsidRPr="0051525C">
        <w:rPr>
          <w:rFonts w:ascii="Arial Narrow" w:hAnsi="Arial Narrow"/>
          <w:iCs/>
        </w:rPr>
        <w:t>de la Lettre Commande</w:t>
      </w:r>
      <w:r w:rsidRPr="0051525C">
        <w:rPr>
          <w:rFonts w:ascii="Arial Narrow" w:hAnsi="Arial Narrow"/>
        </w:rPr>
        <w:t xml:space="preserve"> </w:t>
      </w:r>
      <w:r w:rsidR="00D37391" w:rsidRPr="0051525C">
        <w:rPr>
          <w:rFonts w:ascii="Arial Narrow" w:hAnsi="Arial Narrow"/>
        </w:rPr>
        <w:t>est</w:t>
      </w:r>
      <w:r w:rsidRPr="0051525C">
        <w:rPr>
          <w:rFonts w:ascii="Arial Narrow" w:hAnsi="Arial Narrow"/>
        </w:rPr>
        <w:t xml:space="preserve"> neu</w:t>
      </w:r>
      <w:r w:rsidR="00D37391" w:rsidRPr="0051525C">
        <w:rPr>
          <w:rFonts w:ascii="Arial Narrow" w:hAnsi="Arial Narrow"/>
        </w:rPr>
        <w:t>f</w:t>
      </w:r>
      <w:r w:rsidRPr="0051525C">
        <w:rPr>
          <w:rFonts w:ascii="Arial Narrow" w:hAnsi="Arial Narrow"/>
        </w:rPr>
        <w:t xml:space="preserve"> et que les travaux sont exécutés dans les règles </w:t>
      </w:r>
      <w:r w:rsidR="00B3333C">
        <w:rPr>
          <w:rFonts w:ascii="Arial Narrow" w:hAnsi="Arial Narrow"/>
        </w:rPr>
        <w:t>de l’art et les normes requises</w:t>
      </w:r>
    </w:p>
    <w:p w14:paraId="78D2B6FD"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rPr>
        <w:t>.</w:t>
      </w:r>
      <w:r w:rsidRPr="0051525C">
        <w:rPr>
          <w:rFonts w:ascii="Arial Narrow" w:hAnsi="Arial Narrow"/>
          <w:b/>
        </w:rPr>
        <w:t>26.2. Entretien pendant la période de garantie</w:t>
      </w:r>
    </w:p>
    <w:p w14:paraId="4088CFF9" w14:textId="5927B72D" w:rsidR="007C7BD1" w:rsidRPr="00B3333C" w:rsidRDefault="007C7BD1" w:rsidP="007C7BD1">
      <w:pPr>
        <w:widowControl w:val="0"/>
        <w:autoSpaceDE w:val="0"/>
        <w:jc w:val="both"/>
        <w:rPr>
          <w:rFonts w:ascii="Arial Narrow" w:hAnsi="Arial Narrow"/>
        </w:rPr>
      </w:pPr>
      <w:r w:rsidRPr="0051525C">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B3333C">
        <w:rPr>
          <w:rFonts w:ascii="Arial Narrow" w:hAnsi="Arial Narrow"/>
        </w:rPr>
        <w:t xml:space="preserve">vice du Marché ou l’ingénieur. </w:t>
      </w:r>
    </w:p>
    <w:p w14:paraId="0B832185" w14:textId="66B4DF03"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51525C">
        <w:rPr>
          <w:rFonts w:ascii="Arial Narrow" w:hAnsi="Arial Narrow"/>
          <w:iCs/>
        </w:rPr>
        <w:t>de la Lettre Commande</w:t>
      </w:r>
      <w:r w:rsidRPr="0051525C">
        <w:rPr>
          <w:rFonts w:ascii="Arial Narrow" w:hAnsi="Arial Narrow"/>
        </w:rPr>
        <w:t>.</w:t>
      </w:r>
      <w:bookmarkEnd w:id="307"/>
    </w:p>
    <w:p w14:paraId="40A99248" w14:textId="77777777" w:rsidR="007C7BD1" w:rsidRPr="0051525C" w:rsidRDefault="007C7BD1" w:rsidP="00F7340F">
      <w:pPr>
        <w:pStyle w:val="CCAParticle"/>
      </w:pPr>
      <w:bookmarkStart w:id="309" w:name="_Toc530307814"/>
      <w:bookmarkStart w:id="310" w:name="_Toc97557098"/>
      <w:bookmarkStart w:id="311" w:name="_Toc157306085"/>
      <w:bookmarkStart w:id="312" w:name="_Hlk163137410"/>
      <w:r w:rsidRPr="0051525C">
        <w:t>Article 27- Réception définitive</w:t>
      </w:r>
      <w:bookmarkEnd w:id="309"/>
      <w:bookmarkEnd w:id="310"/>
      <w:bookmarkEnd w:id="311"/>
    </w:p>
    <w:p w14:paraId="1DA620CF" w14:textId="338E4AD5"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27.1. La réception définitive s’effectuera dans un délai maximal de </w:t>
      </w:r>
      <w:r w:rsidR="00D37391" w:rsidRPr="0051525C">
        <w:rPr>
          <w:rFonts w:ascii="Arial Narrow" w:hAnsi="Arial Narrow"/>
        </w:rPr>
        <w:t>Q</w:t>
      </w:r>
      <w:r w:rsidRPr="0051525C">
        <w:rPr>
          <w:rFonts w:ascii="Arial Narrow" w:hAnsi="Arial Narrow"/>
        </w:rPr>
        <w:t>uinze (15) jours à compter de l’e</w:t>
      </w:r>
      <w:r w:rsidR="00B3333C">
        <w:rPr>
          <w:rFonts w:ascii="Arial Narrow" w:hAnsi="Arial Narrow"/>
        </w:rPr>
        <w:t>xpiration du délai de garantie.</w:t>
      </w:r>
    </w:p>
    <w:p w14:paraId="46562046" w14:textId="13C2FC99" w:rsidR="007C7BD1" w:rsidRPr="00B3333C" w:rsidRDefault="007C7BD1" w:rsidP="007C7BD1">
      <w:pPr>
        <w:widowControl w:val="0"/>
        <w:autoSpaceDE w:val="0"/>
        <w:jc w:val="both"/>
        <w:rPr>
          <w:rFonts w:ascii="Arial Narrow" w:hAnsi="Arial Narrow"/>
        </w:rPr>
      </w:pPr>
      <w:r w:rsidRPr="0051525C">
        <w:rPr>
          <w:rFonts w:ascii="Arial Narrow" w:hAnsi="Arial Narrow"/>
        </w:rPr>
        <w:t>27.</w:t>
      </w:r>
      <w:r w:rsidR="00D37391" w:rsidRPr="0051525C">
        <w:rPr>
          <w:rFonts w:ascii="Arial Narrow" w:hAnsi="Arial Narrow"/>
        </w:rPr>
        <w:t>2</w:t>
      </w:r>
      <w:r w:rsidRPr="0051525C">
        <w:rPr>
          <w:rFonts w:ascii="Arial Narrow" w:hAnsi="Arial Narrow"/>
        </w:rPr>
        <w:t>. La composition et la procédure de réception définitive sont la même que cel</w:t>
      </w:r>
      <w:r w:rsidR="00B3333C">
        <w:rPr>
          <w:rFonts w:ascii="Arial Narrow" w:hAnsi="Arial Narrow"/>
        </w:rPr>
        <w:t>les de la réception provisoire.</w:t>
      </w:r>
    </w:p>
    <w:p w14:paraId="1BAC01DB" w14:textId="132BE90F" w:rsidR="007C7BD1" w:rsidRPr="00B3333C" w:rsidRDefault="007C7BD1" w:rsidP="007C7BD1">
      <w:pPr>
        <w:widowControl w:val="0"/>
        <w:autoSpaceDE w:val="0"/>
        <w:jc w:val="both"/>
        <w:rPr>
          <w:rFonts w:ascii="Arial Narrow" w:hAnsi="Arial Narrow"/>
        </w:rPr>
      </w:pPr>
      <w:r w:rsidRPr="0051525C">
        <w:rPr>
          <w:rFonts w:ascii="Arial Narrow" w:hAnsi="Arial Narrow"/>
        </w:rPr>
        <w:t>27.4- La Lettre Commande est clôturée définitivement dans les conditions fixées à. l’article 38 alinéa 4 du présent CCAP concernant le</w:t>
      </w:r>
      <w:r w:rsidRPr="0051525C">
        <w:rPr>
          <w:rFonts w:ascii="Arial Narrow" w:hAnsi="Arial Narrow"/>
          <w:b/>
          <w:bCs/>
        </w:rPr>
        <w:t xml:space="preserve"> </w:t>
      </w:r>
      <w:r w:rsidRPr="0051525C">
        <w:rPr>
          <w:rFonts w:ascii="Arial Narrow" w:hAnsi="Arial Narrow"/>
        </w:rPr>
        <w:t>Décompte général et définitif.</w:t>
      </w:r>
      <w:bookmarkEnd w:id="308"/>
      <w:bookmarkEnd w:id="312"/>
    </w:p>
    <w:p w14:paraId="30D00268" w14:textId="77777777" w:rsidR="007C7BD1" w:rsidRPr="0051525C" w:rsidRDefault="007C7BD1" w:rsidP="00F7340F">
      <w:pPr>
        <w:pStyle w:val="CCAParticle"/>
      </w:pPr>
      <w:bookmarkStart w:id="313" w:name="_Toc157306086"/>
      <w:r w:rsidRPr="0051525C">
        <w:t>Article 28- Garantie légale</w:t>
      </w:r>
      <w:bookmarkEnd w:id="313"/>
    </w:p>
    <w:p w14:paraId="36F90D13"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1963985B" w14:textId="649E13EC" w:rsidR="003F7F98" w:rsidRPr="00A94844" w:rsidRDefault="007C7BD1" w:rsidP="00D154B7">
      <w:pPr>
        <w:widowControl w:val="0"/>
        <w:autoSpaceDE w:val="0"/>
        <w:jc w:val="both"/>
        <w:rPr>
          <w:rFonts w:ascii="Arial Narrow" w:hAnsi="Arial Narrow"/>
        </w:rPr>
      </w:pPr>
      <w:r w:rsidRPr="0051525C">
        <w:rPr>
          <w:rFonts w:ascii="Arial Narrow" w:hAnsi="Arial Narrow"/>
        </w:rPr>
        <w:t xml:space="preserve">A cette fin, il devra recruter un Bureau de Contrôle Technique (BCT) agréé chargé de l’expertise des travaux en </w:t>
      </w:r>
      <w:r w:rsidRPr="0051525C">
        <w:rPr>
          <w:rFonts w:ascii="Arial Narrow" w:hAnsi="Arial Narrow"/>
        </w:rPr>
        <w:lastRenderedPageBreak/>
        <w:t>vue d’une assurance décen</w:t>
      </w:r>
      <w:r w:rsidR="00A94844">
        <w:rPr>
          <w:rFonts w:ascii="Arial Narrow" w:hAnsi="Arial Narrow"/>
        </w:rPr>
        <w:t>nale.</w:t>
      </w:r>
    </w:p>
    <w:p w14:paraId="1CD894D5" w14:textId="78C79892" w:rsidR="003F7F98" w:rsidRPr="0051525C" w:rsidRDefault="003F7F98" w:rsidP="00497A1B">
      <w:pPr>
        <w:pStyle w:val="CCAPchapitre"/>
      </w:pPr>
      <w:bookmarkStart w:id="314" w:name="_Toc530307815"/>
      <w:bookmarkStart w:id="315" w:name="_Toc97557099"/>
      <w:bookmarkStart w:id="316" w:name="_Toc157306087"/>
      <w:r w:rsidRPr="0051525C">
        <w:t>Clauses financières</w:t>
      </w:r>
      <w:bookmarkEnd w:id="314"/>
      <w:bookmarkEnd w:id="315"/>
      <w:bookmarkEnd w:id="316"/>
    </w:p>
    <w:p w14:paraId="048520FE" w14:textId="77777777" w:rsidR="00835E5B" w:rsidRPr="0051525C" w:rsidRDefault="00835E5B" w:rsidP="00F7340F">
      <w:pPr>
        <w:pStyle w:val="CCAParticle"/>
      </w:pPr>
      <w:bookmarkStart w:id="317" w:name="_Toc530307816"/>
      <w:bookmarkStart w:id="318" w:name="_Toc97557100"/>
      <w:bookmarkStart w:id="319" w:name="_Toc157306088"/>
      <w:bookmarkStart w:id="320" w:name="_Hlk186538682"/>
      <w:r w:rsidRPr="0051525C">
        <w:t xml:space="preserve">Article 29- Montant </w:t>
      </w:r>
      <w:bookmarkEnd w:id="317"/>
      <w:bookmarkEnd w:id="318"/>
      <w:bookmarkEnd w:id="319"/>
      <w:r w:rsidRPr="0051525C">
        <w:t>de la Lettre Commande</w:t>
      </w:r>
    </w:p>
    <w:p w14:paraId="2899E3B7" w14:textId="77777777" w:rsidR="00D37391" w:rsidRPr="0051525C" w:rsidRDefault="00D37391" w:rsidP="00D37391">
      <w:pPr>
        <w:widowControl w:val="0"/>
        <w:autoSpaceDE w:val="0"/>
        <w:jc w:val="both"/>
        <w:rPr>
          <w:rFonts w:ascii="Arial Narrow" w:hAnsi="Arial Narrow"/>
        </w:rPr>
      </w:pPr>
      <w:bookmarkStart w:id="321" w:name="_Toc530307817"/>
      <w:bookmarkStart w:id="322" w:name="_Toc97557101"/>
      <w:bookmarkStart w:id="323" w:name="_Toc157306089"/>
      <w:r w:rsidRPr="0051525C">
        <w:rPr>
          <w:rFonts w:ascii="Arial Narrow" w:hAnsi="Arial Narrow"/>
        </w:rPr>
        <w:t>Le montant du présent marché, tel qu’il ressort du [détail ou devis estimatif] est de : ______ (en chiffres)</w:t>
      </w:r>
      <w:r w:rsidRPr="0051525C">
        <w:rPr>
          <w:rFonts w:ascii="Arial Narrow" w:hAnsi="Arial Narrow"/>
          <w:u w:val="single"/>
        </w:rPr>
        <w:tab/>
      </w:r>
      <w:r w:rsidRPr="0051525C">
        <w:rPr>
          <w:rFonts w:ascii="Arial Narrow" w:hAnsi="Arial Narrow"/>
        </w:rPr>
        <w:t>(en lettres</w:t>
      </w:r>
      <w:r w:rsidRPr="0051525C">
        <w:rPr>
          <w:rFonts w:ascii="Arial Narrow" w:hAnsi="Arial Narrow"/>
          <w:spacing w:val="3"/>
        </w:rPr>
        <w:t xml:space="preserve">) </w:t>
      </w:r>
      <w:r w:rsidRPr="0051525C">
        <w:rPr>
          <w:rFonts w:ascii="Arial Narrow" w:hAnsi="Arial Narrow"/>
        </w:rPr>
        <w:t>francs CFA Toutes Taxes Comprises (TTC</w:t>
      </w:r>
      <w:proofErr w:type="gramStart"/>
      <w:r w:rsidRPr="0051525C">
        <w:rPr>
          <w:rFonts w:ascii="Arial Narrow" w:hAnsi="Arial Narrow"/>
        </w:rPr>
        <w:t>);</w:t>
      </w:r>
      <w:proofErr w:type="gramEnd"/>
      <w:r w:rsidRPr="0051525C">
        <w:rPr>
          <w:rFonts w:ascii="Arial Narrow" w:hAnsi="Arial Narrow"/>
        </w:rPr>
        <w:t xml:space="preserve"> soit:</w:t>
      </w:r>
    </w:p>
    <w:p w14:paraId="32C1B1A2" w14:textId="77777777" w:rsidR="00D37391" w:rsidRPr="0051525C" w:rsidRDefault="00D37391" w:rsidP="008F72C1">
      <w:pPr>
        <w:widowControl w:val="0"/>
        <w:numPr>
          <w:ilvl w:val="0"/>
          <w:numId w:val="6"/>
        </w:numPr>
        <w:autoSpaceDE w:val="0"/>
        <w:ind w:left="567" w:hanging="283"/>
        <w:jc w:val="both"/>
        <w:rPr>
          <w:rFonts w:ascii="Arial Narrow" w:hAnsi="Arial Narrow"/>
        </w:rPr>
      </w:pPr>
      <w:r w:rsidRPr="0051525C">
        <w:rPr>
          <w:rFonts w:ascii="Arial Narrow" w:hAnsi="Arial Narrow"/>
        </w:rPr>
        <w:t>Montant HTVA : ________ (____) francs CFA ;</w:t>
      </w:r>
    </w:p>
    <w:p w14:paraId="4BC858A3" w14:textId="77777777" w:rsidR="00D37391" w:rsidRPr="0051525C" w:rsidRDefault="00D37391" w:rsidP="008F72C1">
      <w:pPr>
        <w:widowControl w:val="0"/>
        <w:numPr>
          <w:ilvl w:val="0"/>
          <w:numId w:val="6"/>
        </w:numPr>
        <w:autoSpaceDE w:val="0"/>
        <w:ind w:left="567" w:hanging="283"/>
        <w:jc w:val="both"/>
        <w:rPr>
          <w:rFonts w:ascii="Arial Narrow" w:hAnsi="Arial Narrow"/>
        </w:rPr>
      </w:pPr>
      <w:r w:rsidRPr="0051525C">
        <w:rPr>
          <w:rFonts w:ascii="Arial Narrow" w:hAnsi="Arial Narrow"/>
        </w:rPr>
        <w:t>Montant de la TVA : ________ (___) francs CFA</w:t>
      </w:r>
    </w:p>
    <w:p w14:paraId="5FFD3550" w14:textId="77777777" w:rsidR="00D37391" w:rsidRPr="0051525C" w:rsidRDefault="00D37391" w:rsidP="008F72C1">
      <w:pPr>
        <w:widowControl w:val="0"/>
        <w:numPr>
          <w:ilvl w:val="0"/>
          <w:numId w:val="6"/>
        </w:numPr>
        <w:autoSpaceDE w:val="0"/>
        <w:ind w:left="567" w:hanging="283"/>
        <w:jc w:val="both"/>
        <w:rPr>
          <w:rFonts w:ascii="Arial Narrow" w:hAnsi="Arial Narrow"/>
        </w:rPr>
      </w:pPr>
      <w:r w:rsidRPr="0051525C">
        <w:rPr>
          <w:rFonts w:ascii="Arial Narrow" w:hAnsi="Arial Narrow"/>
        </w:rPr>
        <w:t>Montant de l’AIR : ____ (___) francs CFA</w:t>
      </w:r>
    </w:p>
    <w:p w14:paraId="78701AA7" w14:textId="2496B3DA" w:rsidR="009D115A" w:rsidRPr="00A94844" w:rsidRDefault="00D37391" w:rsidP="008F72C1">
      <w:pPr>
        <w:widowControl w:val="0"/>
        <w:numPr>
          <w:ilvl w:val="0"/>
          <w:numId w:val="6"/>
        </w:numPr>
        <w:autoSpaceDE w:val="0"/>
        <w:ind w:left="567" w:hanging="283"/>
        <w:jc w:val="both"/>
      </w:pPr>
      <w:r w:rsidRPr="0051525C">
        <w:rPr>
          <w:rFonts w:ascii="Arial Narrow" w:hAnsi="Arial Narrow"/>
        </w:rPr>
        <w:t>Net à percevoir = Montant net déduit de tous les impôts et taxes : ___ (___) francs CFA</w:t>
      </w:r>
      <w:r w:rsidRPr="0051525C">
        <w:t>.</w:t>
      </w:r>
    </w:p>
    <w:p w14:paraId="24F45899" w14:textId="77777777" w:rsidR="00835E5B" w:rsidRPr="0051525C" w:rsidRDefault="00835E5B" w:rsidP="00F7340F">
      <w:pPr>
        <w:pStyle w:val="CCAParticle"/>
      </w:pPr>
      <w:r w:rsidRPr="0051525C">
        <w:t>Article 30- Lieu et mode de paiement</w:t>
      </w:r>
      <w:bookmarkEnd w:id="321"/>
      <w:bookmarkEnd w:id="322"/>
      <w:bookmarkEnd w:id="323"/>
    </w:p>
    <w:p w14:paraId="4CF7A293"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56146494"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 </w:t>
      </w:r>
      <w:r w:rsidRPr="00B3333C">
        <w:rPr>
          <w:rFonts w:ascii="Arial Narrow" w:hAnsi="Arial Narrow"/>
          <w:sz w:val="22"/>
        </w:rPr>
        <w:t xml:space="preserve">Le Maître d’Ouvrage se libérera des sommes dues par virement bancaire au nom du cocontractant de la manière suivante </w:t>
      </w:r>
    </w:p>
    <w:p w14:paraId="44CFBAA5" w14:textId="1C5C84E7" w:rsidR="00835E5B" w:rsidRPr="0051525C" w:rsidRDefault="00835E5B" w:rsidP="008F72C1">
      <w:pPr>
        <w:pStyle w:val="Paragraphedeliste"/>
        <w:widowControl w:val="0"/>
        <w:numPr>
          <w:ilvl w:val="0"/>
          <w:numId w:val="10"/>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Pour les règlements en francs CFA, soit </w:t>
      </w:r>
      <w:r w:rsidR="00415245" w:rsidRPr="0051525C">
        <w:rPr>
          <w:rFonts w:ascii="Arial Narrow" w:hAnsi="Arial Narrow"/>
          <w:sz w:val="24"/>
          <w:szCs w:val="24"/>
        </w:rPr>
        <w:t xml:space="preserve">__________________ </w:t>
      </w:r>
      <w:r w:rsidRPr="0051525C">
        <w:rPr>
          <w:rFonts w:ascii="Arial Narrow" w:hAnsi="Arial Narrow"/>
          <w:sz w:val="24"/>
          <w:szCs w:val="24"/>
        </w:rPr>
        <w:t>(</w:t>
      </w:r>
      <w:r w:rsidR="00415245" w:rsidRPr="0051525C">
        <w:rPr>
          <w:rFonts w:ascii="Arial Narrow" w:hAnsi="Arial Narrow"/>
          <w:sz w:val="24"/>
          <w:szCs w:val="24"/>
        </w:rPr>
        <w:t>M</w:t>
      </w:r>
      <w:r w:rsidRPr="0051525C">
        <w:rPr>
          <w:rFonts w:ascii="Arial Narrow" w:hAnsi="Arial Narrow"/>
          <w:sz w:val="24"/>
          <w:szCs w:val="24"/>
        </w:rPr>
        <w:t xml:space="preserve">ontant net à mandater en chiffres et en lettres), par crédit au compte </w:t>
      </w:r>
      <w:r w:rsidR="00415245" w:rsidRPr="0051525C">
        <w:rPr>
          <w:rFonts w:ascii="Arial Narrow" w:hAnsi="Arial Narrow"/>
          <w:sz w:val="24"/>
          <w:szCs w:val="24"/>
        </w:rPr>
        <w:t>N</w:t>
      </w:r>
      <w:r w:rsidRPr="0051525C">
        <w:rPr>
          <w:rFonts w:ascii="Arial Narrow" w:hAnsi="Arial Narrow"/>
          <w:sz w:val="24"/>
          <w:szCs w:val="24"/>
        </w:rPr>
        <w:t>° _________ ouvert au nom du co-contractant à la banque______________</w:t>
      </w:r>
    </w:p>
    <w:p w14:paraId="3DC505BE" w14:textId="291F413F" w:rsidR="00835E5B" w:rsidRPr="0051525C" w:rsidRDefault="00835E5B" w:rsidP="00415245">
      <w:pPr>
        <w:widowControl w:val="0"/>
        <w:autoSpaceDE w:val="0"/>
        <w:ind w:left="360"/>
        <w:jc w:val="both"/>
        <w:rPr>
          <w:rFonts w:ascii="Arial Narrow" w:hAnsi="Arial Narrow"/>
          <w:sz w:val="8"/>
          <w:szCs w:val="8"/>
        </w:rPr>
      </w:pPr>
      <w:r w:rsidRPr="0051525C">
        <w:rPr>
          <w:rFonts w:ascii="Arial Narrow" w:hAnsi="Arial Narrow"/>
        </w:rPr>
        <w:t xml:space="preserve"> </w:t>
      </w:r>
    </w:p>
    <w:p w14:paraId="4A7A1913" w14:textId="77777777" w:rsidR="00835E5B" w:rsidRPr="0051525C" w:rsidRDefault="00835E5B" w:rsidP="00F7340F">
      <w:pPr>
        <w:pStyle w:val="CCAParticle"/>
      </w:pPr>
      <w:bookmarkStart w:id="324" w:name="_Hlk159274155"/>
      <w:bookmarkStart w:id="325" w:name="_Toc157306090"/>
      <w:bookmarkStart w:id="326" w:name="_Toc530307818"/>
      <w:bookmarkStart w:id="327" w:name="_Toc97557102"/>
      <w:r w:rsidRPr="0051525C">
        <w:t xml:space="preserve">Article 31 </w:t>
      </w:r>
      <w:bookmarkEnd w:id="324"/>
      <w:r w:rsidRPr="0051525C">
        <w:t>Garanties et cautions</w:t>
      </w:r>
      <w:bookmarkEnd w:id="325"/>
      <w:r w:rsidRPr="0051525C">
        <w:t xml:space="preserve"> </w:t>
      </w:r>
      <w:bookmarkEnd w:id="326"/>
      <w:bookmarkEnd w:id="327"/>
    </w:p>
    <w:p w14:paraId="4920B994" w14:textId="77777777" w:rsidR="00835E5B" w:rsidRPr="0051525C" w:rsidRDefault="00835E5B" w:rsidP="00835E5B">
      <w:pPr>
        <w:jc w:val="both"/>
        <w:rPr>
          <w:rFonts w:ascii="Arial Narrow" w:hAnsi="Arial Narrow"/>
        </w:rPr>
      </w:pPr>
      <w:r w:rsidRPr="0051525C">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28D6834A" w:rsidR="00835E5B" w:rsidRPr="00E07408" w:rsidRDefault="00835E5B" w:rsidP="00835E5B">
      <w:pPr>
        <w:jc w:val="both"/>
        <w:rPr>
          <w:rFonts w:ascii="Arial Narrow" w:hAnsi="Arial Narrow"/>
        </w:rPr>
      </w:pPr>
      <w:r w:rsidRPr="0051525C">
        <w:rPr>
          <w:rFonts w:ascii="Arial Narrow" w:hAnsi="Arial Narrow"/>
        </w:rPr>
        <w:t xml:space="preserve">Les garanties décrites ci-après en faveur du Maître d’Ouvrage ou du </w:t>
      </w:r>
      <w:r w:rsidRPr="0051525C">
        <w:rPr>
          <w:rFonts w:ascii="Arial Narrow" w:hAnsi="Arial Narrow"/>
          <w:iCs/>
        </w:rPr>
        <w:t xml:space="preserve">Maître d’Ouvrage Délégué sont exigées </w:t>
      </w:r>
      <w:r w:rsidRPr="0051525C">
        <w:rPr>
          <w:rFonts w:ascii="Arial Narrow" w:hAnsi="Arial Narrow"/>
        </w:rPr>
        <w:t>dans les délais, pour le montant, selon la manière et sous la forme indiquée ci-après :</w:t>
      </w:r>
    </w:p>
    <w:p w14:paraId="7A205BFC" w14:textId="77777777" w:rsidR="00835E5B" w:rsidRPr="0051525C" w:rsidRDefault="00835E5B" w:rsidP="00835E5B">
      <w:pPr>
        <w:widowControl w:val="0"/>
        <w:autoSpaceDE w:val="0"/>
        <w:jc w:val="both"/>
        <w:rPr>
          <w:rFonts w:ascii="Arial Narrow" w:hAnsi="Arial Narrow"/>
          <w:b/>
        </w:rPr>
      </w:pPr>
      <w:r w:rsidRPr="0051525C">
        <w:rPr>
          <w:rFonts w:ascii="Arial Narrow" w:hAnsi="Arial Narrow"/>
          <w:b/>
        </w:rPr>
        <w:t>31.1. Cautionnement définitif</w:t>
      </w:r>
    </w:p>
    <w:p w14:paraId="310902BD" w14:textId="7107ACD9"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Il est constitué </w:t>
      </w:r>
      <w:r w:rsidRPr="0051525C">
        <w:rPr>
          <w:rFonts w:ascii="Arial Narrow" w:hAnsi="Arial Narrow"/>
          <w:sz w:val="24"/>
          <w:szCs w:val="24"/>
          <w:lang w:val="fr-CM"/>
        </w:rPr>
        <w:t xml:space="preserve">par le titulaire </w:t>
      </w:r>
      <w:r w:rsidRPr="0051525C">
        <w:rPr>
          <w:rFonts w:ascii="Arial Narrow" w:hAnsi="Arial Narrow"/>
          <w:sz w:val="24"/>
          <w:szCs w:val="24"/>
        </w:rPr>
        <w:t>de la Lettre Commande</w:t>
      </w:r>
      <w:r w:rsidRPr="0051525C">
        <w:rPr>
          <w:rFonts w:ascii="Arial Narrow" w:hAnsi="Arial Narrow"/>
          <w:sz w:val="24"/>
          <w:szCs w:val="24"/>
          <w:lang w:val="fr-CM"/>
        </w:rPr>
        <w:t xml:space="preserve"> </w:t>
      </w:r>
      <w:r w:rsidRPr="0051525C">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63CA511C"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Son montant est fixé à : </w:t>
      </w:r>
      <w:r w:rsidR="0097317E" w:rsidRPr="0051525C">
        <w:rPr>
          <w:rFonts w:ascii="Arial Narrow" w:hAnsi="Arial Narrow"/>
          <w:sz w:val="24"/>
          <w:szCs w:val="24"/>
        </w:rPr>
        <w:t>2% du montant TTC de la Lettre Commande augmenté</w:t>
      </w:r>
      <w:r w:rsidRPr="0051525C">
        <w:rPr>
          <w:rFonts w:ascii="Arial Narrow" w:hAnsi="Arial Narrow"/>
          <w:sz w:val="24"/>
          <w:szCs w:val="24"/>
        </w:rPr>
        <w:t xml:space="preserve"> le cas échéant du montant des avenants</w:t>
      </w:r>
    </w:p>
    <w:p w14:paraId="1F5E6556" w14:textId="2E6C9B73" w:rsidR="00835E5B" w:rsidRPr="00B3333C" w:rsidRDefault="00835E5B" w:rsidP="008F72C1">
      <w:pPr>
        <w:pStyle w:val="Paragraphedeliste"/>
        <w:numPr>
          <w:ilvl w:val="0"/>
          <w:numId w:val="8"/>
        </w:numPr>
        <w:spacing w:after="0" w:line="240" w:lineRule="auto"/>
        <w:jc w:val="both"/>
        <w:rPr>
          <w:rFonts w:ascii="Arial Narrow" w:hAnsi="Arial Narrow"/>
          <w:sz w:val="24"/>
          <w:szCs w:val="24"/>
        </w:rPr>
      </w:pPr>
      <w:r w:rsidRPr="0051525C">
        <w:rPr>
          <w:rFonts w:ascii="Arial Narrow" w:hAnsi="Arial Narrow"/>
          <w:sz w:val="24"/>
          <w:szCs w:val="24"/>
        </w:rPr>
        <w:t>La garantie sera libellée dans la monnaie de la Lettre Commande et devra suivre l’un des modèles fournis dans le Dossier d’appel d’offres, comme indiqué par le Maître d’ouvrage</w:t>
      </w:r>
      <w:r w:rsidR="00514C23" w:rsidRPr="0051525C">
        <w:rPr>
          <w:rFonts w:ascii="Arial Narrow" w:hAnsi="Arial Narrow"/>
          <w:sz w:val="24"/>
          <w:szCs w:val="24"/>
        </w:rPr>
        <w:t>.</w:t>
      </w:r>
    </w:p>
    <w:p w14:paraId="70402327" w14:textId="0CE6754A"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Les modes de substitution du cautionnement sont prévus à l’article 140 du </w:t>
      </w:r>
      <w:r w:rsidR="00514C23" w:rsidRPr="0051525C">
        <w:rPr>
          <w:rFonts w:ascii="Arial Narrow" w:hAnsi="Arial Narrow"/>
          <w:sz w:val="24"/>
          <w:szCs w:val="24"/>
        </w:rPr>
        <w:t>C</w:t>
      </w:r>
      <w:r w:rsidRPr="0051525C">
        <w:rPr>
          <w:rFonts w:ascii="Arial Narrow" w:hAnsi="Arial Narrow"/>
          <w:sz w:val="24"/>
          <w:szCs w:val="24"/>
        </w:rPr>
        <w:t xml:space="preserve">ode des </w:t>
      </w:r>
      <w:r w:rsidR="00514C23" w:rsidRPr="0051525C">
        <w:rPr>
          <w:rFonts w:ascii="Arial Narrow" w:hAnsi="Arial Narrow"/>
          <w:sz w:val="24"/>
          <w:szCs w:val="24"/>
        </w:rPr>
        <w:t>M</w:t>
      </w:r>
      <w:r w:rsidRPr="0051525C">
        <w:rPr>
          <w:rFonts w:ascii="Arial Narrow" w:hAnsi="Arial Narrow"/>
          <w:sz w:val="24"/>
          <w:szCs w:val="24"/>
        </w:rPr>
        <w:t xml:space="preserve">archés </w:t>
      </w:r>
      <w:r w:rsidR="00514C23" w:rsidRPr="0051525C">
        <w:rPr>
          <w:rFonts w:ascii="Arial Narrow" w:hAnsi="Arial Narrow"/>
          <w:sz w:val="24"/>
          <w:szCs w:val="24"/>
        </w:rPr>
        <w:t>P</w:t>
      </w:r>
      <w:r w:rsidRPr="0051525C">
        <w:rPr>
          <w:rFonts w:ascii="Arial Narrow" w:hAnsi="Arial Narrow"/>
          <w:sz w:val="24"/>
          <w:szCs w:val="24"/>
        </w:rPr>
        <w:t>ublics.</w:t>
      </w:r>
    </w:p>
    <w:p w14:paraId="5707D7BE" w14:textId="01AFC026"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bookmarkStart w:id="328" w:name="_Hlk163137509"/>
      <w:r w:rsidRPr="0051525C">
        <w:rPr>
          <w:rFonts w:ascii="Arial Narrow" w:hAnsi="Arial Narrow"/>
          <w:sz w:val="24"/>
          <w:szCs w:val="24"/>
        </w:rPr>
        <w:t xml:space="preserve">Le cautionnement définitif sera restitué consécutivement par le Maître d’Ouvrage ou le Maître d’Ouvrage Délégué dans un délai </w:t>
      </w:r>
      <w:r w:rsidR="00514C23" w:rsidRPr="0051525C">
        <w:rPr>
          <w:rFonts w:ascii="Arial Narrow" w:hAnsi="Arial Narrow"/>
          <w:sz w:val="24"/>
          <w:szCs w:val="24"/>
        </w:rPr>
        <w:t>d’un (01)</w:t>
      </w:r>
      <w:r w:rsidRPr="0051525C">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55A0E42D"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28"/>
    </w:p>
    <w:p w14:paraId="2616FE32" w14:textId="77777777" w:rsidR="00835E5B" w:rsidRPr="0051525C" w:rsidRDefault="00835E5B" w:rsidP="00835E5B">
      <w:pPr>
        <w:widowControl w:val="0"/>
        <w:autoSpaceDE w:val="0"/>
        <w:jc w:val="both"/>
        <w:rPr>
          <w:rFonts w:ascii="Arial Narrow" w:hAnsi="Arial Narrow"/>
          <w:b/>
        </w:rPr>
      </w:pPr>
      <w:r w:rsidRPr="0051525C">
        <w:rPr>
          <w:rFonts w:ascii="Arial Narrow" w:hAnsi="Arial Narrow"/>
          <w:b/>
        </w:rPr>
        <w:t>31.2. Cautionnement d’avance de démarrage</w:t>
      </w:r>
    </w:p>
    <w:p w14:paraId="56CD03CC" w14:textId="38E42F3B" w:rsidR="00835E5B" w:rsidRPr="00B3333C" w:rsidRDefault="00291C10" w:rsidP="00835E5B">
      <w:pPr>
        <w:widowControl w:val="0"/>
        <w:autoSpaceDE w:val="0"/>
        <w:jc w:val="both"/>
        <w:rPr>
          <w:rFonts w:ascii="Arial Narrow" w:hAnsi="Arial Narrow"/>
        </w:rPr>
      </w:pPr>
      <w:r w:rsidRPr="0051525C">
        <w:rPr>
          <w:rFonts w:ascii="Arial Narrow" w:hAnsi="Arial Narrow"/>
        </w:rPr>
        <w:t>Le cautionnement d’avance de démarrage au</w:t>
      </w:r>
      <w:r w:rsidR="00835E5B" w:rsidRPr="0051525C">
        <w:rPr>
          <w:rFonts w:ascii="Arial Narrow" w:hAnsi="Arial Narrow"/>
        </w:rPr>
        <w:t xml:space="preserve"> taux</w:t>
      </w:r>
      <w:r w:rsidR="00835E5B" w:rsidRPr="0051525C">
        <w:rPr>
          <w:rFonts w:ascii="Arial Narrow" w:hAnsi="Arial Narrow"/>
          <w:spacing w:val="6"/>
        </w:rPr>
        <w:t xml:space="preserve"> </w:t>
      </w:r>
      <w:r w:rsidRPr="0051525C">
        <w:rPr>
          <w:rFonts w:ascii="Arial Narrow" w:hAnsi="Arial Narrow"/>
          <w:spacing w:val="6"/>
        </w:rPr>
        <w:t xml:space="preserve">de </w:t>
      </w:r>
      <w:r w:rsidR="00835E5B" w:rsidRPr="0051525C">
        <w:rPr>
          <w:rFonts w:ascii="Arial Narrow" w:hAnsi="Arial Narrow"/>
          <w:spacing w:val="6"/>
        </w:rPr>
        <w:t>20</w:t>
      </w:r>
      <w:r w:rsidR="00683B28" w:rsidRPr="0051525C">
        <w:rPr>
          <w:rFonts w:ascii="Arial Narrow" w:hAnsi="Arial Narrow"/>
          <w:spacing w:val="6"/>
        </w:rPr>
        <w:t>% du</w:t>
      </w:r>
      <w:r w:rsidR="00835E5B" w:rsidRPr="0051525C">
        <w:rPr>
          <w:rFonts w:ascii="Arial Narrow" w:hAnsi="Arial Narrow"/>
          <w:spacing w:val="6"/>
        </w:rPr>
        <w:t xml:space="preserve"> montant TTC </w:t>
      </w:r>
      <w:r w:rsidRPr="0051525C">
        <w:rPr>
          <w:rFonts w:ascii="Arial Narrow" w:hAnsi="Arial Narrow"/>
          <w:spacing w:val="6"/>
        </w:rPr>
        <w:t>de la Lettre Commande</w:t>
      </w:r>
      <w:r w:rsidR="00835E5B" w:rsidRPr="0051525C">
        <w:rPr>
          <w:rFonts w:ascii="Arial Narrow" w:hAnsi="Arial Narrow"/>
          <w:spacing w:val="6"/>
        </w:rPr>
        <w:t xml:space="preserve"> cautionné à 100% par un établissement bancaire de droit camerounais ou un organisme financier agrée de premier rang conformément à la réglementation en vigueur</w:t>
      </w:r>
      <w:r w:rsidR="00835E5B" w:rsidRPr="0051525C">
        <w:rPr>
          <w:rFonts w:ascii="Arial Narrow" w:hAnsi="Arial Narrow"/>
        </w:rPr>
        <w:t xml:space="preserve"> et les modalité</w:t>
      </w:r>
      <w:r w:rsidR="00B3333C">
        <w:rPr>
          <w:rFonts w:ascii="Arial Narrow" w:hAnsi="Arial Narrow"/>
        </w:rPr>
        <w:t>s de restitution de la caution.</w:t>
      </w:r>
    </w:p>
    <w:p w14:paraId="12179097" w14:textId="615D0772" w:rsidR="00835E5B" w:rsidRPr="0051525C" w:rsidRDefault="00835E5B" w:rsidP="00835E5B">
      <w:pPr>
        <w:widowControl w:val="0"/>
        <w:autoSpaceDE w:val="0"/>
        <w:jc w:val="both"/>
        <w:rPr>
          <w:rFonts w:ascii="Arial Narrow" w:hAnsi="Arial Narrow"/>
        </w:rPr>
      </w:pPr>
      <w:r w:rsidRPr="0051525C">
        <w:rPr>
          <w:rFonts w:ascii="Arial Narrow" w:hAnsi="Arial Narrow"/>
          <w:b/>
        </w:rPr>
        <w:t xml:space="preserve">31.3. Cautionnement de </w:t>
      </w:r>
      <w:r w:rsidRPr="0051525C">
        <w:rPr>
          <w:rFonts w:ascii="Arial Narrow" w:hAnsi="Arial Narrow"/>
        </w:rPr>
        <w:t>la retenue de garantie</w:t>
      </w:r>
    </w:p>
    <w:p w14:paraId="3E540CC5" w14:textId="585EAC3E" w:rsidR="00835E5B" w:rsidRPr="00B3333C" w:rsidRDefault="00835E5B" w:rsidP="00835E5B">
      <w:pPr>
        <w:widowControl w:val="0"/>
        <w:tabs>
          <w:tab w:val="left" w:pos="5180"/>
        </w:tabs>
        <w:autoSpaceDE w:val="0"/>
        <w:jc w:val="both"/>
        <w:rPr>
          <w:rFonts w:ascii="Arial Narrow" w:hAnsi="Arial Narrow"/>
        </w:rPr>
      </w:pPr>
      <w:r w:rsidRPr="0051525C">
        <w:rPr>
          <w:rFonts w:ascii="Arial Narrow" w:hAnsi="Arial Narrow"/>
        </w:rPr>
        <w:t xml:space="preserve">Lorsque </w:t>
      </w:r>
      <w:r w:rsidR="00683B28" w:rsidRPr="0051525C">
        <w:rPr>
          <w:rFonts w:ascii="Arial Narrow" w:hAnsi="Arial Narrow"/>
        </w:rPr>
        <w:t>la Lettre Commande</w:t>
      </w:r>
      <w:r w:rsidRPr="0051525C">
        <w:rPr>
          <w:rFonts w:ascii="Arial Narrow" w:hAnsi="Arial Narrow"/>
        </w:rPr>
        <w:t xml:space="preserve"> est </w:t>
      </w:r>
      <w:r w:rsidR="00683B28" w:rsidRPr="0051525C">
        <w:rPr>
          <w:rFonts w:ascii="Arial Narrow" w:hAnsi="Arial Narrow"/>
        </w:rPr>
        <w:t>assortie</w:t>
      </w:r>
      <w:r w:rsidRPr="0051525C">
        <w:rPr>
          <w:rFonts w:ascii="Arial Narrow" w:hAnsi="Arial Narrow"/>
        </w:rPr>
        <w:t xml:space="preserve"> d’une période de garantie ou d’entretien, la retenue de garantie est fixée à </w:t>
      </w:r>
      <w:r w:rsidR="00683B28" w:rsidRPr="0051525C">
        <w:rPr>
          <w:rFonts w:ascii="Arial Narrow" w:hAnsi="Arial Narrow"/>
        </w:rPr>
        <w:t>05</w:t>
      </w:r>
      <w:r w:rsidRPr="0051525C">
        <w:rPr>
          <w:rFonts w:ascii="Arial Narrow" w:hAnsi="Arial Narrow"/>
        </w:rPr>
        <w:t xml:space="preserve">% du montant TTC </w:t>
      </w:r>
      <w:r w:rsidR="00683B28" w:rsidRPr="0051525C">
        <w:rPr>
          <w:rFonts w:ascii="Arial Narrow" w:hAnsi="Arial Narrow"/>
        </w:rPr>
        <w:t>de la Lettre Commande</w:t>
      </w:r>
      <w:r w:rsidRPr="0051525C">
        <w:rPr>
          <w:rFonts w:ascii="Arial Narrow" w:hAnsi="Arial Narrow"/>
        </w:rPr>
        <w:t xml:space="preserve"> augmenté le cas é</w:t>
      </w:r>
      <w:r w:rsidR="00B3333C">
        <w:rPr>
          <w:rFonts w:ascii="Arial Narrow" w:hAnsi="Arial Narrow"/>
        </w:rPr>
        <w:t>chéant du montant des avenants.</w:t>
      </w:r>
    </w:p>
    <w:p w14:paraId="316F193E" w14:textId="782E9D7B" w:rsidR="00835E5B" w:rsidRPr="00B3333C" w:rsidRDefault="00835E5B" w:rsidP="00835E5B">
      <w:pPr>
        <w:widowControl w:val="0"/>
        <w:autoSpaceDE w:val="0"/>
        <w:jc w:val="both"/>
        <w:rPr>
          <w:rFonts w:ascii="Arial Narrow" w:hAnsi="Arial Narrow"/>
        </w:rPr>
      </w:pPr>
      <w:r w:rsidRPr="0051525C">
        <w:rPr>
          <w:rFonts w:ascii="Arial Narrow" w:hAnsi="Arial Narrow"/>
        </w:rPr>
        <w:t>La restitution de la retenue de garantie sera effectuée à compter de la réception définitive des travaux sur mainlevée délivrée par le Maître d’Ouvrage ou le Maître d’Ouvrage Délégué après e</w:t>
      </w:r>
      <w:r w:rsidR="00B3333C">
        <w:rPr>
          <w:rFonts w:ascii="Arial Narrow" w:hAnsi="Arial Narrow"/>
        </w:rPr>
        <w:t>xpiration du délai de garantie.</w:t>
      </w:r>
    </w:p>
    <w:p w14:paraId="0E2834F2"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6AF74AB1"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Dans ce cas, il ne peut être mis fin à l’engagement de la caution que par main levée délivrée par le Maître d’Ouvrage </w:t>
      </w:r>
      <w:r w:rsidR="00E55AB3">
        <w:rPr>
          <w:rFonts w:ascii="Arial Narrow" w:hAnsi="Arial Narrow"/>
        </w:rPr>
        <w:t>ou le Maître d’Ouvrage Délégué.</w:t>
      </w:r>
    </w:p>
    <w:p w14:paraId="6AD78673" w14:textId="77777777" w:rsidR="00835E5B" w:rsidRPr="0051525C" w:rsidRDefault="00835E5B" w:rsidP="00F7340F">
      <w:pPr>
        <w:pStyle w:val="CCAParticle"/>
      </w:pPr>
      <w:bookmarkStart w:id="329" w:name="_Toc157306091"/>
      <w:bookmarkStart w:id="330" w:name="_Toc530307819"/>
      <w:bookmarkStart w:id="331" w:name="_Toc97557103"/>
      <w:r w:rsidRPr="0051525C">
        <w:lastRenderedPageBreak/>
        <w:t>Article 32 Variation des prix</w:t>
      </w:r>
      <w:bookmarkEnd w:id="329"/>
      <w:r w:rsidRPr="0051525C">
        <w:t xml:space="preserve"> </w:t>
      </w:r>
      <w:bookmarkEnd w:id="330"/>
      <w:bookmarkEnd w:id="331"/>
    </w:p>
    <w:p w14:paraId="694DEBDA" w14:textId="0DF2B204" w:rsidR="00835E5B" w:rsidRPr="0051525C" w:rsidRDefault="00835E5B" w:rsidP="00835E5B">
      <w:pPr>
        <w:widowControl w:val="0"/>
        <w:autoSpaceDE w:val="0"/>
        <w:jc w:val="both"/>
        <w:rPr>
          <w:rFonts w:ascii="Arial Narrow" w:hAnsi="Arial Narrow"/>
          <w:b/>
          <w:bCs/>
        </w:rPr>
      </w:pPr>
      <w:r w:rsidRPr="0051525C">
        <w:rPr>
          <w:rFonts w:ascii="Arial Narrow" w:hAnsi="Arial Narrow"/>
          <w:b/>
          <w:bCs/>
        </w:rPr>
        <w:t xml:space="preserve">32.1. Les prix sont fermes </w:t>
      </w:r>
    </w:p>
    <w:p w14:paraId="47E4E937" w14:textId="63D0B806"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acomptes payés au cocontractant au titre des avances </w:t>
      </w:r>
      <w:r w:rsidR="00E55AB3">
        <w:rPr>
          <w:rFonts w:ascii="Arial Narrow" w:hAnsi="Arial Narrow"/>
        </w:rPr>
        <w:t>ne sont pas révisables.</w:t>
      </w:r>
    </w:p>
    <w:p w14:paraId="33D3BAB9" w14:textId="2385EA5E" w:rsidR="00835E5B" w:rsidRPr="0051525C" w:rsidRDefault="00835E5B" w:rsidP="00835E5B">
      <w:pPr>
        <w:widowControl w:val="0"/>
        <w:autoSpaceDE w:val="0"/>
        <w:jc w:val="both"/>
        <w:rPr>
          <w:rFonts w:ascii="Arial Narrow" w:hAnsi="Arial Narrow"/>
        </w:rPr>
      </w:pPr>
      <w:r w:rsidRPr="0051525C">
        <w:rPr>
          <w:rFonts w:ascii="Arial Narrow" w:hAnsi="Arial Narrow"/>
          <w:b/>
          <w:bCs/>
        </w:rPr>
        <w:t xml:space="preserve">32.2. </w:t>
      </w:r>
      <w:r w:rsidRPr="0051525C">
        <w:rPr>
          <w:rFonts w:ascii="Arial Narrow" w:hAnsi="Arial Narrow"/>
          <w:b/>
          <w:bCs/>
          <w:spacing w:val="3"/>
        </w:rPr>
        <w:t>Modalité</w:t>
      </w:r>
      <w:r w:rsidRPr="0051525C">
        <w:rPr>
          <w:rFonts w:ascii="Arial Narrow" w:hAnsi="Arial Narrow"/>
          <w:b/>
          <w:bCs/>
        </w:rPr>
        <w:t xml:space="preserve">s </w:t>
      </w:r>
      <w:r w:rsidRPr="0051525C">
        <w:rPr>
          <w:rFonts w:ascii="Arial Narrow" w:hAnsi="Arial Narrow"/>
          <w:b/>
          <w:bCs/>
          <w:spacing w:val="3"/>
        </w:rPr>
        <w:t>d’actualisatio</w:t>
      </w:r>
      <w:r w:rsidRPr="0051525C">
        <w:rPr>
          <w:rFonts w:ascii="Arial Narrow" w:hAnsi="Arial Narrow"/>
          <w:b/>
          <w:bCs/>
        </w:rPr>
        <w:t xml:space="preserve">n </w:t>
      </w:r>
      <w:r w:rsidRPr="0051525C">
        <w:rPr>
          <w:rFonts w:ascii="Arial Narrow" w:hAnsi="Arial Narrow"/>
          <w:b/>
          <w:bCs/>
          <w:spacing w:val="3"/>
        </w:rPr>
        <w:t>de</w:t>
      </w:r>
      <w:r w:rsidRPr="0051525C">
        <w:rPr>
          <w:rFonts w:ascii="Arial Narrow" w:hAnsi="Arial Narrow"/>
          <w:b/>
          <w:bCs/>
        </w:rPr>
        <w:t xml:space="preserve">s </w:t>
      </w:r>
      <w:r w:rsidRPr="0051525C">
        <w:rPr>
          <w:rFonts w:ascii="Arial Narrow" w:hAnsi="Arial Narrow"/>
          <w:b/>
          <w:bCs/>
          <w:spacing w:val="3"/>
        </w:rPr>
        <w:t>pri</w:t>
      </w:r>
      <w:r w:rsidRPr="0051525C">
        <w:rPr>
          <w:rFonts w:ascii="Arial Narrow" w:hAnsi="Arial Narrow"/>
          <w:b/>
          <w:bCs/>
        </w:rPr>
        <w:t>x</w:t>
      </w:r>
      <w:r w:rsidRPr="0051525C">
        <w:rPr>
          <w:rFonts w:ascii="Arial Narrow" w:hAnsi="Arial Narrow"/>
        </w:rPr>
        <w:t xml:space="preserve">. </w:t>
      </w:r>
    </w:p>
    <w:p w14:paraId="61913606" w14:textId="1644A3F9" w:rsidR="00835E5B" w:rsidRPr="00E55AB3" w:rsidRDefault="00EC5DBE" w:rsidP="00835E5B">
      <w:pPr>
        <w:widowControl w:val="0"/>
        <w:autoSpaceDE w:val="0"/>
        <w:jc w:val="both"/>
        <w:rPr>
          <w:rFonts w:ascii="Arial Narrow" w:hAnsi="Arial Narrow"/>
          <w:i/>
          <w:iCs/>
        </w:rPr>
      </w:pPr>
      <w:r w:rsidRPr="0051525C">
        <w:rPr>
          <w:rFonts w:ascii="Arial Narrow" w:hAnsi="Arial Narrow"/>
        </w:rPr>
        <w:t>SANS OBJET</w:t>
      </w:r>
    </w:p>
    <w:p w14:paraId="1AD265D0" w14:textId="77777777" w:rsidR="00835E5B" w:rsidRPr="0051525C" w:rsidRDefault="00835E5B" w:rsidP="00F7340F">
      <w:pPr>
        <w:pStyle w:val="CCAParticle"/>
      </w:pPr>
      <w:bookmarkStart w:id="332" w:name="_Toc530307820"/>
      <w:bookmarkStart w:id="333" w:name="_Toc97557104"/>
      <w:bookmarkStart w:id="334" w:name="_Toc157306092"/>
      <w:bookmarkStart w:id="335" w:name="_Hlk163137604"/>
      <w:r w:rsidRPr="0051525C">
        <w:t>Article 33 Formules de révision des prix</w:t>
      </w:r>
      <w:bookmarkEnd w:id="332"/>
      <w:bookmarkEnd w:id="333"/>
      <w:bookmarkEnd w:id="334"/>
    </w:p>
    <w:p w14:paraId="46DC8EC9" w14:textId="324DB8B5"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prix du bordereau des prix unitaires sont </w:t>
      </w:r>
      <w:r w:rsidR="00EC5DBE" w:rsidRPr="0051525C">
        <w:rPr>
          <w:rFonts w:ascii="Arial Narrow" w:hAnsi="Arial Narrow"/>
        </w:rPr>
        <w:t xml:space="preserve">non </w:t>
      </w:r>
      <w:r w:rsidR="00E55AB3">
        <w:rPr>
          <w:rFonts w:ascii="Arial Narrow" w:hAnsi="Arial Narrow"/>
        </w:rPr>
        <w:t xml:space="preserve">révisables </w:t>
      </w:r>
    </w:p>
    <w:p w14:paraId="165E9229" w14:textId="77777777" w:rsidR="00835E5B" w:rsidRPr="0051525C" w:rsidRDefault="00835E5B" w:rsidP="00F7340F">
      <w:pPr>
        <w:pStyle w:val="CCAParticle"/>
      </w:pPr>
      <w:bookmarkStart w:id="336" w:name="_Toc530307821"/>
      <w:bookmarkStart w:id="337" w:name="_Toc97557105"/>
      <w:bookmarkStart w:id="338" w:name="_Toc157306093"/>
      <w:r w:rsidRPr="0051525C">
        <w:t>Article 34 Formules d’actualisation des prix</w:t>
      </w:r>
      <w:bookmarkEnd w:id="336"/>
      <w:bookmarkEnd w:id="337"/>
      <w:bookmarkEnd w:id="338"/>
    </w:p>
    <w:p w14:paraId="4613AED2" w14:textId="1910F4A0" w:rsidR="00835E5B" w:rsidRPr="00E55AB3" w:rsidRDefault="00EC5DBE" w:rsidP="00835E5B">
      <w:pPr>
        <w:widowControl w:val="0"/>
        <w:autoSpaceDE w:val="0"/>
        <w:jc w:val="both"/>
        <w:rPr>
          <w:rFonts w:ascii="Arial Narrow" w:hAnsi="Arial Narrow"/>
        </w:rPr>
      </w:pPr>
      <w:r w:rsidRPr="0051525C">
        <w:rPr>
          <w:rFonts w:ascii="Arial Narrow" w:hAnsi="Arial Narrow"/>
        </w:rPr>
        <w:t>SANS OBJET</w:t>
      </w:r>
      <w:r w:rsidR="00E55AB3">
        <w:rPr>
          <w:rFonts w:ascii="Arial Narrow" w:hAnsi="Arial Narrow"/>
        </w:rPr>
        <w:t>.</w:t>
      </w:r>
    </w:p>
    <w:p w14:paraId="7C26788A" w14:textId="77777777" w:rsidR="00835E5B" w:rsidRPr="0051525C" w:rsidRDefault="00835E5B" w:rsidP="00F7340F">
      <w:pPr>
        <w:pStyle w:val="CCAParticle"/>
      </w:pPr>
      <w:bookmarkStart w:id="339" w:name="_Toc530307822"/>
      <w:bookmarkStart w:id="340" w:name="_Toc97557106"/>
      <w:bookmarkStart w:id="341" w:name="_Toc157306094"/>
      <w:r w:rsidRPr="0051525C">
        <w:t>Article 35 Travaux en régie</w:t>
      </w:r>
      <w:bookmarkEnd w:id="339"/>
      <w:bookmarkEnd w:id="340"/>
      <w:bookmarkEnd w:id="341"/>
    </w:p>
    <w:p w14:paraId="6AEB468F"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51525C">
        <w:rPr>
          <w:rFonts w:ascii="Arial Narrow" w:hAnsi="Arial Narrow"/>
          <w:iCs/>
        </w:rPr>
        <w:t>de la Lettre Commande</w:t>
      </w:r>
      <w:r w:rsidRPr="0051525C">
        <w:rPr>
          <w:rFonts w:ascii="Arial Narrow" w:hAnsi="Arial Narrow"/>
        </w:rPr>
        <w:t xml:space="preserve">. </w:t>
      </w:r>
    </w:p>
    <w:p w14:paraId="6E7F41E2" w14:textId="7F8723EF" w:rsidR="00835E5B" w:rsidRPr="00E55AB3" w:rsidRDefault="00835E5B" w:rsidP="00835E5B">
      <w:pPr>
        <w:widowControl w:val="0"/>
        <w:autoSpaceDE w:val="0"/>
        <w:jc w:val="both"/>
        <w:rPr>
          <w:rFonts w:ascii="Arial Narrow" w:hAnsi="Arial Narrow"/>
          <w:color w:val="FF0000"/>
        </w:rPr>
      </w:pPr>
      <w:r w:rsidRPr="0051525C">
        <w:rPr>
          <w:rFonts w:ascii="Arial Narrow" w:hAnsi="Arial Narrow"/>
        </w:rPr>
        <w:t xml:space="preserve">Le montant des travaux en régie visés à l’alinéa 1 ci-dessus ne peut être supérieur à deux pour cent (2%) du montant toutes taxes comprises (TTC) </w:t>
      </w:r>
      <w:r w:rsidRPr="0051525C">
        <w:rPr>
          <w:rFonts w:ascii="Arial Narrow" w:hAnsi="Arial Narrow"/>
          <w:iCs/>
        </w:rPr>
        <w:t>de la Lettre Commande</w:t>
      </w:r>
      <w:r w:rsidR="00E55AB3">
        <w:rPr>
          <w:rFonts w:ascii="Arial Narrow" w:hAnsi="Arial Narrow"/>
          <w:color w:val="FF0000"/>
        </w:rPr>
        <w:t>.</w:t>
      </w:r>
    </w:p>
    <w:p w14:paraId="2185F569" w14:textId="22466188" w:rsidR="00E55AB3" w:rsidRPr="00E07408" w:rsidRDefault="00835E5B" w:rsidP="00835E5B">
      <w:pPr>
        <w:widowControl w:val="0"/>
        <w:autoSpaceDE w:val="0"/>
        <w:jc w:val="both"/>
        <w:rPr>
          <w:rFonts w:ascii="Arial Narrow" w:hAnsi="Arial Narrow"/>
          <w:i/>
          <w:iCs/>
        </w:rPr>
      </w:pPr>
      <w:r w:rsidRPr="0051525C">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de l’Autorité Chargée des Marchés Publics, prescrire une régie totale ou partielle aux frais et risques dudit co-contractant. </w:t>
      </w:r>
    </w:p>
    <w:p w14:paraId="3DD93812" w14:textId="11ADCA73" w:rsidR="00835E5B" w:rsidRPr="00E55AB3" w:rsidRDefault="00835E5B" w:rsidP="00835E5B">
      <w:pPr>
        <w:widowControl w:val="0"/>
        <w:autoSpaceDE w:val="0"/>
        <w:jc w:val="both"/>
        <w:rPr>
          <w:rFonts w:ascii="Arial Narrow" w:hAnsi="Arial Narrow"/>
        </w:rPr>
      </w:pPr>
      <w:r w:rsidRPr="0051525C">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51525C">
        <w:rPr>
          <w:rFonts w:ascii="Arial Narrow" w:hAnsi="Arial Narrow"/>
        </w:rPr>
        <w:t xml:space="preserve"> C</w:t>
      </w:r>
      <w:r w:rsidRPr="0051525C">
        <w:rPr>
          <w:rFonts w:ascii="Arial Narrow" w:hAnsi="Arial Narrow"/>
        </w:rPr>
        <w:t xml:space="preserve">hargée des </w:t>
      </w:r>
      <w:r w:rsidR="00B91F6B" w:rsidRPr="0051525C">
        <w:rPr>
          <w:rFonts w:ascii="Arial Narrow" w:hAnsi="Arial Narrow"/>
        </w:rPr>
        <w:t>M</w:t>
      </w:r>
      <w:r w:rsidRPr="0051525C">
        <w:rPr>
          <w:rFonts w:ascii="Arial Narrow" w:hAnsi="Arial Narrow"/>
        </w:rPr>
        <w:t xml:space="preserve">archés </w:t>
      </w:r>
      <w:r w:rsidR="00B91F6B" w:rsidRPr="0051525C">
        <w:rPr>
          <w:rFonts w:ascii="Arial Narrow" w:hAnsi="Arial Narrow"/>
        </w:rPr>
        <w:t>P</w:t>
      </w:r>
      <w:r w:rsidRPr="0051525C">
        <w:rPr>
          <w:rFonts w:ascii="Arial Narrow" w:hAnsi="Arial Narrow"/>
        </w:rPr>
        <w:t>ublics définissant les conditions d’exercice des travaux en régie pour couvrir les frais générau</w:t>
      </w:r>
      <w:r w:rsidR="00E55AB3">
        <w:rPr>
          <w:rFonts w:ascii="Arial Narrow" w:hAnsi="Arial Narrow"/>
        </w:rPr>
        <w:t xml:space="preserve">x, impôts, taxes et bénéfices. </w:t>
      </w:r>
    </w:p>
    <w:p w14:paraId="5148E6DA" w14:textId="77777777" w:rsidR="00835E5B" w:rsidRPr="0051525C" w:rsidRDefault="00835E5B" w:rsidP="00F7340F">
      <w:pPr>
        <w:pStyle w:val="CCAParticle"/>
      </w:pPr>
      <w:bookmarkStart w:id="342" w:name="_Toc530307823"/>
      <w:bookmarkStart w:id="343" w:name="_Toc97557107"/>
      <w:bookmarkStart w:id="344" w:name="_Toc157306095"/>
      <w:r w:rsidRPr="0051525C">
        <w:t>Article 36 Valorisation des approvisionnements</w:t>
      </w:r>
      <w:bookmarkEnd w:id="342"/>
      <w:bookmarkEnd w:id="343"/>
      <w:bookmarkEnd w:id="344"/>
    </w:p>
    <w:p w14:paraId="74CD0AA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36.1. Des acomptes pour approvisionnement peuvent être accordés en raison des dépenses engagées en vue de l’exécution des travaux, fournitures ou services qui font l’objet d’une Lettre Commande. Les modalités de paiement desdites avances sont fixées dans le Code des Marchés Publics.</w:t>
      </w:r>
    </w:p>
    <w:p w14:paraId="791E206C"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36.2. Il n’est pas demandé de caution pour les acomptes sur approvisionnements.</w:t>
      </w:r>
    </w:p>
    <w:p w14:paraId="001B4BE3" w14:textId="47C1CB20" w:rsidR="00835E5B" w:rsidRPr="00E55AB3" w:rsidRDefault="00835E5B" w:rsidP="00835E5B">
      <w:pPr>
        <w:widowControl w:val="0"/>
        <w:autoSpaceDE w:val="0"/>
        <w:jc w:val="both"/>
        <w:rPr>
          <w:rFonts w:ascii="Arial Narrow" w:hAnsi="Arial Narrow"/>
        </w:rPr>
      </w:pPr>
      <w:r w:rsidRPr="0051525C">
        <w:rPr>
          <w:rFonts w:ascii="Arial Narrow" w:hAnsi="Arial Narrow"/>
        </w:rPr>
        <w:t>36.3 Dans tous les cas, le cocontractant de l’administration est responsable du gardiennage des matériaux ayant donnés lieu à une avance pour approvisionnement ju</w:t>
      </w:r>
      <w:r w:rsidR="00E55AB3">
        <w:rPr>
          <w:rFonts w:ascii="Arial Narrow" w:hAnsi="Arial Narrow"/>
        </w:rPr>
        <w:t>squ’à la réception des travaux.</w:t>
      </w:r>
    </w:p>
    <w:p w14:paraId="1129A521" w14:textId="7FC2EA91" w:rsidR="00835E5B" w:rsidRPr="0051525C" w:rsidRDefault="00586C2A" w:rsidP="00F7340F">
      <w:pPr>
        <w:pStyle w:val="CCAParticle"/>
      </w:pPr>
      <w:bookmarkStart w:id="345" w:name="_Toc530307825"/>
      <w:bookmarkStart w:id="346" w:name="_Toc97557109"/>
      <w:bookmarkStart w:id="347" w:name="_Toc157306097"/>
      <w:r>
        <w:t>Article 37</w:t>
      </w:r>
      <w:r w:rsidR="00835E5B" w:rsidRPr="0051525C">
        <w:t xml:space="preserve"> Règlement des travaux</w:t>
      </w:r>
      <w:bookmarkEnd w:id="345"/>
      <w:bookmarkEnd w:id="346"/>
      <w:bookmarkEnd w:id="347"/>
    </w:p>
    <w:p w14:paraId="05B09977" w14:textId="1ED31C84" w:rsidR="00835E5B" w:rsidRPr="0051525C" w:rsidRDefault="00586C2A" w:rsidP="00835E5B">
      <w:pPr>
        <w:widowControl w:val="0"/>
        <w:autoSpaceDE w:val="0"/>
        <w:jc w:val="both"/>
        <w:rPr>
          <w:rFonts w:ascii="Arial Narrow" w:hAnsi="Arial Narrow"/>
          <w:b/>
          <w:bCs/>
        </w:rPr>
      </w:pPr>
      <w:r>
        <w:rPr>
          <w:rFonts w:ascii="Arial Narrow" w:hAnsi="Arial Narrow"/>
          <w:b/>
          <w:bCs/>
        </w:rPr>
        <w:t>37</w:t>
      </w:r>
      <w:r w:rsidR="00835E5B" w:rsidRPr="0051525C">
        <w:rPr>
          <w:rFonts w:ascii="Arial Narrow" w:hAnsi="Arial Narrow"/>
          <w:b/>
          <w:bCs/>
        </w:rPr>
        <w:t>.1. Constatation des travaux exécutés</w:t>
      </w:r>
    </w:p>
    <w:p w14:paraId="7D5A16EE" w14:textId="7D08A151" w:rsidR="00835E5B" w:rsidRPr="00A94844" w:rsidRDefault="00835E5B" w:rsidP="00835E5B">
      <w:pPr>
        <w:widowControl w:val="0"/>
        <w:autoSpaceDE w:val="0"/>
        <w:jc w:val="both"/>
        <w:rPr>
          <w:rFonts w:ascii="Arial Narrow" w:hAnsi="Arial Narrow"/>
        </w:rPr>
      </w:pPr>
      <w:r w:rsidRPr="0051525C">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A94844">
        <w:rPr>
          <w:rFonts w:ascii="Arial Narrow" w:hAnsi="Arial Narrow"/>
        </w:rPr>
        <w:t>uvant donner droit au paiement.</w:t>
      </w:r>
    </w:p>
    <w:p w14:paraId="042EAC0A" w14:textId="4541D597" w:rsidR="00835E5B" w:rsidRPr="0051525C" w:rsidRDefault="00586C2A" w:rsidP="00835E5B">
      <w:pPr>
        <w:widowControl w:val="0"/>
        <w:autoSpaceDE w:val="0"/>
        <w:jc w:val="both"/>
        <w:rPr>
          <w:rFonts w:ascii="Arial Narrow" w:hAnsi="Arial Narrow"/>
          <w:b/>
          <w:bCs/>
        </w:rPr>
      </w:pPr>
      <w:r>
        <w:rPr>
          <w:rFonts w:ascii="Arial Narrow" w:hAnsi="Arial Narrow"/>
          <w:b/>
          <w:bCs/>
          <w:iCs/>
        </w:rPr>
        <w:t>37</w:t>
      </w:r>
      <w:r w:rsidR="00835E5B" w:rsidRPr="0051525C">
        <w:rPr>
          <w:rFonts w:ascii="Arial Narrow" w:hAnsi="Arial Narrow"/>
          <w:b/>
          <w:bCs/>
          <w:iCs/>
        </w:rPr>
        <w:t>.2. Décomptes provisoires</w:t>
      </w:r>
      <w:r w:rsidR="00835E5B" w:rsidRPr="0051525C">
        <w:rPr>
          <w:rFonts w:ascii="Arial Narrow" w:hAnsi="Arial Narrow"/>
          <w:b/>
          <w:bCs/>
          <w:i/>
          <w:iCs/>
        </w:rPr>
        <w:t xml:space="preserve"> </w:t>
      </w:r>
    </w:p>
    <w:p w14:paraId="6F63700B" w14:textId="08FB0C6C"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décomptes provisoires doivent être établis en sept exemplaires à une fréquence de : un (01) mois.  </w:t>
      </w:r>
      <w:r w:rsidR="00EC1B39" w:rsidRPr="0051525C">
        <w:rPr>
          <w:rFonts w:ascii="Arial Narrow" w:hAnsi="Arial Narrow"/>
        </w:rPr>
        <w:t>L’Ingénieur</w:t>
      </w:r>
      <w:r w:rsidRPr="0051525C">
        <w:rPr>
          <w:rFonts w:ascii="Arial Narrow" w:hAnsi="Arial Narrow"/>
        </w:rPr>
        <w:t xml:space="preserve"> dispose d’un délai de : </w:t>
      </w:r>
      <w:r w:rsidR="00EC1B39" w:rsidRPr="0051525C">
        <w:rPr>
          <w:rFonts w:ascii="Arial Narrow" w:hAnsi="Arial Narrow"/>
        </w:rPr>
        <w:t>Cinq</w:t>
      </w:r>
      <w:r w:rsidRPr="0051525C">
        <w:rPr>
          <w:rFonts w:ascii="Arial Narrow" w:hAnsi="Arial Narrow"/>
        </w:rPr>
        <w:t xml:space="preserve"> (</w:t>
      </w:r>
      <w:r w:rsidR="00EC1B39" w:rsidRPr="0051525C">
        <w:rPr>
          <w:rFonts w:ascii="Arial Narrow" w:hAnsi="Arial Narrow"/>
        </w:rPr>
        <w:t>05</w:t>
      </w:r>
      <w:r w:rsidRPr="0051525C">
        <w:rPr>
          <w:rFonts w:ascii="Arial Narrow" w:hAnsi="Arial Narrow"/>
        </w:rPr>
        <w:t xml:space="preserve">) jours </w:t>
      </w:r>
      <w:r w:rsidR="00EC1B39" w:rsidRPr="0051525C">
        <w:rPr>
          <w:rFonts w:ascii="Arial Narrow" w:hAnsi="Arial Narrow"/>
        </w:rPr>
        <w:t>ouvrables pour</w:t>
      </w:r>
      <w:r w:rsidRPr="0051525C">
        <w:rPr>
          <w:rFonts w:ascii="Arial Narrow" w:hAnsi="Arial Narrow"/>
        </w:rPr>
        <w:t xml:space="preserve"> transmettre au Chef de </w:t>
      </w:r>
      <w:r w:rsidR="00EC1B39" w:rsidRPr="0051525C">
        <w:rPr>
          <w:rFonts w:ascii="Arial Narrow" w:hAnsi="Arial Narrow"/>
        </w:rPr>
        <w:t>S</w:t>
      </w:r>
      <w:r w:rsidRPr="0051525C">
        <w:rPr>
          <w:rFonts w:ascii="Arial Narrow" w:hAnsi="Arial Narrow"/>
        </w:rPr>
        <w:t>ervice du Marché, le projet</w:t>
      </w:r>
      <w:r w:rsidR="00E55AB3">
        <w:rPr>
          <w:rFonts w:ascii="Arial Narrow" w:hAnsi="Arial Narrow"/>
        </w:rPr>
        <w:t xml:space="preserve"> de décompte qu’il a approuvé. </w:t>
      </w:r>
    </w:p>
    <w:p w14:paraId="54CE4317" w14:textId="59979494" w:rsidR="00835E5B" w:rsidRPr="0051525C" w:rsidRDefault="00EC1B39" w:rsidP="00835E5B">
      <w:pPr>
        <w:widowControl w:val="0"/>
        <w:autoSpaceDE w:val="0"/>
        <w:jc w:val="both"/>
        <w:rPr>
          <w:rFonts w:ascii="Arial Narrow" w:hAnsi="Arial Narrow"/>
        </w:rPr>
      </w:pPr>
      <w:r w:rsidRPr="0051525C">
        <w:rPr>
          <w:rFonts w:ascii="Arial Narrow" w:hAnsi="Arial Narrow"/>
        </w:rPr>
        <w:t>Le Chef</w:t>
      </w:r>
      <w:r w:rsidR="00835E5B" w:rsidRPr="0051525C">
        <w:rPr>
          <w:rFonts w:ascii="Arial Narrow" w:hAnsi="Arial Narrow"/>
        </w:rPr>
        <w:t xml:space="preserve"> de </w:t>
      </w:r>
      <w:r w:rsidRPr="0051525C">
        <w:rPr>
          <w:rFonts w:ascii="Arial Narrow" w:hAnsi="Arial Narrow"/>
        </w:rPr>
        <w:t>S</w:t>
      </w:r>
      <w:r w:rsidR="00835E5B" w:rsidRPr="0051525C">
        <w:rPr>
          <w:rFonts w:ascii="Arial Narrow" w:hAnsi="Arial Narrow"/>
        </w:rPr>
        <w:t xml:space="preserve">ervice quant à lui dispose d’un délai de : </w:t>
      </w:r>
      <w:r w:rsidRPr="0051525C">
        <w:rPr>
          <w:rFonts w:ascii="Arial Narrow" w:hAnsi="Arial Narrow"/>
        </w:rPr>
        <w:t>Dix</w:t>
      </w:r>
      <w:r w:rsidR="00835E5B" w:rsidRPr="0051525C">
        <w:rPr>
          <w:rFonts w:ascii="Arial Narrow" w:hAnsi="Arial Narrow"/>
        </w:rPr>
        <w:t xml:space="preserve"> (</w:t>
      </w:r>
      <w:r w:rsidRPr="0051525C">
        <w:rPr>
          <w:rFonts w:ascii="Arial Narrow" w:hAnsi="Arial Narrow"/>
        </w:rPr>
        <w:t>10</w:t>
      </w:r>
      <w:r w:rsidR="00835E5B" w:rsidRPr="0051525C">
        <w:rPr>
          <w:rFonts w:ascii="Arial Narrow" w:hAnsi="Arial Narrow"/>
        </w:rPr>
        <w:t xml:space="preserve">) jours </w:t>
      </w:r>
      <w:r w:rsidRPr="0051525C">
        <w:rPr>
          <w:rFonts w:ascii="Arial Narrow" w:hAnsi="Arial Narrow"/>
        </w:rPr>
        <w:t>ouvrables pour</w:t>
      </w:r>
      <w:r w:rsidR="00835E5B" w:rsidRPr="0051525C">
        <w:rPr>
          <w:rFonts w:ascii="Arial Narrow" w:hAnsi="Arial Narrow"/>
        </w:rPr>
        <w:t xml:space="preserve"> procéder à la liquidation et sa transmission au comptable chargé du paiement avec copie à l’organisme chargé du contrôle externe.</w:t>
      </w:r>
    </w:p>
    <w:p w14:paraId="386367CC" w14:textId="7CB4F0C7"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copies des décomptes provisoires doivent être transmises au Ministère en charge des Marchés Publics et à l’Organisme Chargé de la </w:t>
      </w:r>
      <w:r w:rsidR="00E55AB3">
        <w:rPr>
          <w:rFonts w:ascii="Arial Narrow" w:hAnsi="Arial Narrow"/>
        </w:rPr>
        <w:t>Régulation des Marchés Publics.</w:t>
      </w:r>
    </w:p>
    <w:p w14:paraId="5891DEE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montant HTVA de l’acompte à payer au cocontractant de l’administration sera mandaté comme suit :</w:t>
      </w:r>
    </w:p>
    <w:p w14:paraId="537C9114" w14:textId="358B8900" w:rsidR="00835E5B" w:rsidRPr="0051525C"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HTVA - AIR </w:t>
      </w:r>
      <w:r w:rsidR="00EC1B39" w:rsidRPr="0051525C">
        <w:rPr>
          <w:rFonts w:ascii="Arial Narrow" w:hAnsi="Arial Narrow"/>
        </w:rPr>
        <w:t>(2,2% ou 5,5%)</w:t>
      </w:r>
      <w:r w:rsidRPr="0051525C">
        <w:rPr>
          <w:rFonts w:ascii="Arial Narrow" w:hAnsi="Arial Narrow"/>
        </w:rPr>
        <w:t xml:space="preserve"> versé directement au compte du cocontractant de l’administration ;</w:t>
      </w:r>
    </w:p>
    <w:p w14:paraId="6CD67BE9" w14:textId="1EC2933E" w:rsidR="00835E5B" w:rsidRPr="0051525C"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TVA </w:t>
      </w:r>
      <w:r w:rsidR="00EC1B39" w:rsidRPr="0051525C">
        <w:rPr>
          <w:rFonts w:ascii="Arial Narrow" w:hAnsi="Arial Narrow"/>
        </w:rPr>
        <w:t xml:space="preserve">(19,25%) </w:t>
      </w:r>
      <w:r w:rsidRPr="0051525C">
        <w:rPr>
          <w:rFonts w:ascii="Arial Narrow" w:hAnsi="Arial Narrow"/>
        </w:rPr>
        <w:t>au taux en vigueur ;</w:t>
      </w:r>
    </w:p>
    <w:p w14:paraId="2B028618" w14:textId="656178C0" w:rsidR="00835E5B" w:rsidRPr="00A94844"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AIR </w:t>
      </w:r>
      <w:r w:rsidR="00EC1B39" w:rsidRPr="0051525C">
        <w:rPr>
          <w:rFonts w:ascii="Arial Narrow" w:hAnsi="Arial Narrow"/>
        </w:rPr>
        <w:t>(2,2% ou 5,5%)</w:t>
      </w:r>
      <w:r w:rsidRPr="0051525C">
        <w:rPr>
          <w:rFonts w:ascii="Arial Narrow" w:hAnsi="Arial Narrow"/>
        </w:rPr>
        <w:t xml:space="preserve"> versé au Trésor public au titre de l’AIR ou de la TSR dû par le cocontractant ;</w:t>
      </w:r>
    </w:p>
    <w:p w14:paraId="1ADF165F" w14:textId="433C521F" w:rsidR="00835E5B" w:rsidRPr="0051525C" w:rsidRDefault="00586C2A" w:rsidP="00835E5B">
      <w:pPr>
        <w:widowControl w:val="0"/>
        <w:autoSpaceDE w:val="0"/>
        <w:jc w:val="both"/>
        <w:rPr>
          <w:rFonts w:ascii="Arial Narrow" w:hAnsi="Arial Narrow"/>
          <w:b/>
          <w:bCs/>
          <w:iCs/>
        </w:rPr>
      </w:pPr>
      <w:r>
        <w:rPr>
          <w:rFonts w:ascii="Arial Narrow" w:hAnsi="Arial Narrow"/>
          <w:b/>
          <w:bCs/>
          <w:iCs/>
        </w:rPr>
        <w:t>37</w:t>
      </w:r>
      <w:r w:rsidR="00835E5B" w:rsidRPr="0051525C">
        <w:rPr>
          <w:rFonts w:ascii="Arial Narrow" w:hAnsi="Arial Narrow"/>
          <w:b/>
          <w:bCs/>
          <w:iCs/>
        </w:rPr>
        <w:t xml:space="preserve">.3. Décompte final </w:t>
      </w:r>
    </w:p>
    <w:p w14:paraId="7B69F135" w14:textId="1AD84AB0"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Le cocontractant de l’administration dispose d’un délai de </w:t>
      </w:r>
      <w:r w:rsidR="00DE2F81" w:rsidRPr="0051525C">
        <w:rPr>
          <w:rFonts w:ascii="Arial Narrow" w:hAnsi="Arial Narrow"/>
        </w:rPr>
        <w:t>Vingt</w:t>
      </w:r>
      <w:r w:rsidRPr="0051525C">
        <w:rPr>
          <w:rFonts w:ascii="Arial Narrow" w:hAnsi="Arial Narrow"/>
        </w:rPr>
        <w:t xml:space="preserve"> (</w:t>
      </w:r>
      <w:r w:rsidR="00DE2F81" w:rsidRPr="0051525C">
        <w:rPr>
          <w:rFonts w:ascii="Arial Narrow" w:hAnsi="Arial Narrow"/>
        </w:rPr>
        <w:t>2</w:t>
      </w:r>
      <w:r w:rsidRPr="0051525C">
        <w:rPr>
          <w:rFonts w:ascii="Arial Narrow" w:hAnsi="Arial Narrow"/>
        </w:rPr>
        <w:t>0) jours pour transmettre le projet de décompte final</w:t>
      </w:r>
      <w:r w:rsidR="00DE2F81" w:rsidRPr="0051525C">
        <w:rPr>
          <w:rFonts w:ascii="Arial Narrow" w:hAnsi="Arial Narrow"/>
        </w:rPr>
        <w:t xml:space="preserve"> </w:t>
      </w:r>
      <w:r w:rsidRPr="0051525C">
        <w:rPr>
          <w:rFonts w:ascii="Arial Narrow" w:hAnsi="Arial Narrow"/>
        </w:rPr>
        <w:t>à l’ingénieur, après la date de réception provisoire des travaux</w:t>
      </w:r>
      <w:r w:rsidR="00DE2F81" w:rsidRPr="0051525C">
        <w:rPr>
          <w:rFonts w:ascii="Arial Narrow" w:hAnsi="Arial Narrow"/>
        </w:rPr>
        <w:t>.</w:t>
      </w:r>
    </w:p>
    <w:p w14:paraId="774AFAE4" w14:textId="4C4E8707"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Après achèvement des travaux et dans un délai maximum de </w:t>
      </w:r>
      <w:r w:rsidR="00DE2F81" w:rsidRPr="0051525C">
        <w:rPr>
          <w:rFonts w:ascii="Arial Narrow" w:hAnsi="Arial Narrow"/>
        </w:rPr>
        <w:t>Quinze</w:t>
      </w:r>
      <w:r w:rsidRPr="0051525C">
        <w:rPr>
          <w:rFonts w:ascii="Arial Narrow" w:hAnsi="Arial Narrow"/>
        </w:rPr>
        <w:t xml:space="preserve"> (</w:t>
      </w:r>
      <w:r w:rsidR="00DE2F81" w:rsidRPr="0051525C">
        <w:rPr>
          <w:rFonts w:ascii="Arial Narrow" w:hAnsi="Arial Narrow"/>
        </w:rPr>
        <w:t>15</w:t>
      </w:r>
      <w:r w:rsidRPr="0051525C">
        <w:rPr>
          <w:rFonts w:ascii="Arial Narrow" w:hAnsi="Arial Narrow"/>
        </w:rPr>
        <w:t xml:space="preserve">) jours après la date de réception </w:t>
      </w:r>
      <w:r w:rsidRPr="0051525C">
        <w:rPr>
          <w:rFonts w:ascii="Arial Narrow" w:hAnsi="Arial Narrow"/>
        </w:rPr>
        <w:lastRenderedPageBreak/>
        <w:t>provisoire, le cocontractant établira à partir des constats contradictoires, le projet de décompte final des travaux effectivement réalisés qui récapitule le montant total des sommes auxquelles il peut prétendre du fait de l’exécution de la Lett</w:t>
      </w:r>
      <w:r w:rsidR="00E55AB3">
        <w:rPr>
          <w:rFonts w:ascii="Arial Narrow" w:hAnsi="Arial Narrow"/>
        </w:rPr>
        <w:t xml:space="preserve">re Commande dans son ensemble. </w:t>
      </w:r>
    </w:p>
    <w:p w14:paraId="2D95F43C" w14:textId="64A67BE2" w:rsidR="00C07EA7" w:rsidRPr="00A94844" w:rsidRDefault="00835E5B" w:rsidP="00835E5B">
      <w:pPr>
        <w:widowControl w:val="0"/>
        <w:autoSpaceDE w:val="0"/>
        <w:jc w:val="both"/>
        <w:rPr>
          <w:rFonts w:ascii="Arial Narrow" w:hAnsi="Arial Narrow"/>
          <w:iCs/>
        </w:rPr>
      </w:pPr>
      <w:r w:rsidRPr="0051525C">
        <w:rPr>
          <w:rFonts w:ascii="Arial Narrow" w:hAnsi="Arial Narrow"/>
          <w:iCs/>
        </w:rPr>
        <w:t xml:space="preserve">Ce projet de décompte final, une fois rectifié par l’ingénieur et accepté par </w:t>
      </w:r>
      <w:r w:rsidRPr="0051525C">
        <w:rPr>
          <w:rFonts w:ascii="Arial Narrow" w:hAnsi="Arial Narrow"/>
        </w:rPr>
        <w:t xml:space="preserve">le Chef de </w:t>
      </w:r>
      <w:r w:rsidR="00C07EA7" w:rsidRPr="0051525C">
        <w:rPr>
          <w:rFonts w:ascii="Arial Narrow" w:hAnsi="Arial Narrow"/>
        </w:rPr>
        <w:t>S</w:t>
      </w:r>
      <w:r w:rsidRPr="0051525C">
        <w:rPr>
          <w:rFonts w:ascii="Arial Narrow" w:hAnsi="Arial Narrow"/>
        </w:rPr>
        <w:t>ervice</w:t>
      </w:r>
      <w:r w:rsidRPr="0051525C">
        <w:rPr>
          <w:rFonts w:ascii="Arial Narrow" w:hAnsi="Arial Narrow"/>
          <w:iCs/>
        </w:rPr>
        <w:t xml:space="preserve"> du Marché devient final. Il sert à l’établissement de l’acompte pour solde de la Lettre Commande, établi dans les mêmes conditions que celles définies pour l’établi</w:t>
      </w:r>
      <w:r w:rsidR="00A94844">
        <w:rPr>
          <w:rFonts w:ascii="Arial Narrow" w:hAnsi="Arial Narrow"/>
          <w:iCs/>
        </w:rPr>
        <w:t>ssement des décomptes mensuels.</w:t>
      </w:r>
    </w:p>
    <w:p w14:paraId="14A2A169" w14:textId="39946F2E" w:rsidR="00835E5B" w:rsidRPr="00E55AB3" w:rsidRDefault="00586C2A"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.3.2</w:t>
      </w:r>
      <w:r w:rsidR="00835E5B" w:rsidRPr="0051525C">
        <w:rPr>
          <w:rFonts w:ascii="Arial Narrow" w:hAnsi="Arial Narrow"/>
        </w:rPr>
        <w:t>. Le Chef de</w:t>
      </w:r>
      <w:r w:rsidR="00C07EA7" w:rsidRPr="0051525C">
        <w:rPr>
          <w:rFonts w:ascii="Arial Narrow" w:hAnsi="Arial Narrow"/>
        </w:rPr>
        <w:t xml:space="preserve"> S</w:t>
      </w:r>
      <w:r w:rsidR="00835E5B" w:rsidRPr="0051525C">
        <w:rPr>
          <w:rFonts w:ascii="Arial Narrow" w:hAnsi="Arial Narrow"/>
        </w:rPr>
        <w:t xml:space="preserve">ervice dispose </w:t>
      </w:r>
      <w:r w:rsidR="00C07EA7" w:rsidRPr="0051525C">
        <w:rPr>
          <w:rFonts w:ascii="Arial Narrow" w:hAnsi="Arial Narrow"/>
        </w:rPr>
        <w:t>de Cinq</w:t>
      </w:r>
      <w:r w:rsidR="00835E5B" w:rsidRPr="0051525C">
        <w:rPr>
          <w:rFonts w:ascii="Arial Narrow" w:hAnsi="Arial Narrow"/>
        </w:rPr>
        <w:t xml:space="preserve"> (0</w:t>
      </w:r>
      <w:r w:rsidR="00C07EA7" w:rsidRPr="0051525C">
        <w:rPr>
          <w:rFonts w:ascii="Arial Narrow" w:hAnsi="Arial Narrow"/>
        </w:rPr>
        <w:t>5</w:t>
      </w:r>
      <w:r w:rsidR="00835E5B" w:rsidRPr="0051525C">
        <w:rPr>
          <w:rFonts w:ascii="Arial Narrow" w:hAnsi="Arial Narrow"/>
        </w:rPr>
        <w:t xml:space="preserve">) </w:t>
      </w:r>
      <w:r w:rsidR="00C07EA7" w:rsidRPr="0051525C">
        <w:rPr>
          <w:rFonts w:ascii="Arial Narrow" w:hAnsi="Arial Narrow"/>
        </w:rPr>
        <w:t>jours</w:t>
      </w:r>
      <w:r w:rsidR="00835E5B" w:rsidRPr="0051525C">
        <w:rPr>
          <w:rFonts w:ascii="Arial Narrow" w:hAnsi="Arial Narrow"/>
        </w:rPr>
        <w:t xml:space="preserve"> pour notifier le projet rec</w:t>
      </w:r>
      <w:r w:rsidR="00E55AB3">
        <w:rPr>
          <w:rFonts w:ascii="Arial Narrow" w:hAnsi="Arial Narrow"/>
        </w:rPr>
        <w:t xml:space="preserve">tifié et accepté à l’ingénieur </w:t>
      </w:r>
    </w:p>
    <w:p w14:paraId="119A2BC4" w14:textId="6A86FAF7" w:rsidR="00835E5B" w:rsidRPr="00E55AB3" w:rsidRDefault="00586C2A"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.3.4.</w:t>
      </w:r>
      <w:r w:rsidR="00835E5B" w:rsidRPr="0051525C">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E55AB3">
        <w:rPr>
          <w:rFonts w:ascii="Arial Narrow" w:hAnsi="Arial Narrow"/>
        </w:rPr>
        <w:t>lesquelles il refuse de signer.</w:t>
      </w:r>
    </w:p>
    <w:p w14:paraId="628DBA4B"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75F2D246" w:rsidR="00835E5B" w:rsidRPr="00E55AB3" w:rsidRDefault="00835E5B" w:rsidP="00835E5B">
      <w:pPr>
        <w:widowControl w:val="0"/>
        <w:autoSpaceDE w:val="0"/>
        <w:jc w:val="both"/>
        <w:rPr>
          <w:rFonts w:ascii="Arial Narrow" w:hAnsi="Arial Narrow"/>
        </w:rPr>
      </w:pPr>
      <w:r w:rsidRPr="0051525C">
        <w:rPr>
          <w:rFonts w:ascii="Arial Narrow" w:hAnsi="Arial Narrow"/>
        </w:rPr>
        <w:t>Le règlement du différend intervient alors selon les dispositions du Code des Marchés Publics en</w:t>
      </w:r>
      <w:r w:rsidR="00E55AB3">
        <w:rPr>
          <w:rFonts w:ascii="Arial Narrow" w:hAnsi="Arial Narrow"/>
        </w:rPr>
        <w:t xml:space="preserve"> vigueur et du CCAG applicable.</w:t>
      </w:r>
    </w:p>
    <w:p w14:paraId="7CD507F8" w14:textId="07B90E77" w:rsidR="00845B85" w:rsidRPr="00A94844" w:rsidRDefault="00586C2A" w:rsidP="00835E5B">
      <w:pPr>
        <w:widowControl w:val="0"/>
        <w:autoSpaceDE w:val="0"/>
        <w:jc w:val="both"/>
        <w:rPr>
          <w:rFonts w:ascii="Arial Narrow" w:hAnsi="Arial Narrow"/>
          <w:b/>
        </w:rPr>
      </w:pPr>
      <w:r>
        <w:rPr>
          <w:rFonts w:ascii="Arial Narrow" w:hAnsi="Arial Narrow"/>
          <w:b/>
        </w:rPr>
        <w:t>37</w:t>
      </w:r>
      <w:r w:rsidR="00835E5B" w:rsidRPr="0051525C">
        <w:rPr>
          <w:rFonts w:ascii="Arial Narrow" w:hAnsi="Arial Narrow"/>
          <w:b/>
        </w:rPr>
        <w:t>.4.</w:t>
      </w:r>
      <w:r w:rsidR="00A94844">
        <w:rPr>
          <w:rFonts w:ascii="Arial Narrow" w:hAnsi="Arial Narrow"/>
          <w:b/>
        </w:rPr>
        <w:t xml:space="preserve"> Décompte général et définitif </w:t>
      </w:r>
    </w:p>
    <w:p w14:paraId="21394955" w14:textId="431FE174" w:rsidR="00835E5B" w:rsidRPr="00E55AB3" w:rsidRDefault="00586C2A" w:rsidP="00835E5B">
      <w:pPr>
        <w:widowControl w:val="0"/>
        <w:autoSpaceDE w:val="0"/>
        <w:jc w:val="both"/>
        <w:rPr>
          <w:rFonts w:ascii="Arial Narrow" w:hAnsi="Arial Narrow"/>
          <w:i/>
          <w:iCs/>
        </w:rPr>
      </w:pPr>
      <w:r>
        <w:rPr>
          <w:rFonts w:ascii="Arial Narrow" w:hAnsi="Arial Narrow"/>
          <w:b/>
        </w:rPr>
        <w:t>37</w:t>
      </w:r>
      <w:r w:rsidR="00835E5B" w:rsidRPr="0051525C">
        <w:rPr>
          <w:rFonts w:ascii="Arial Narrow" w:hAnsi="Arial Narrow"/>
          <w:b/>
        </w:rPr>
        <w:t>.4.1</w:t>
      </w:r>
      <w:r w:rsidR="00835E5B" w:rsidRPr="0051525C">
        <w:rPr>
          <w:rFonts w:ascii="Arial Narrow" w:hAnsi="Arial Narrow"/>
        </w:rPr>
        <w:t>. Le Chef de service ou l’ingénieur dispose d’un (01) mois pour établir le décompte général et définitif au cocontractant de l’administration après la réception</w:t>
      </w:r>
      <w:r w:rsidR="00845B85" w:rsidRPr="0051525C">
        <w:rPr>
          <w:rFonts w:ascii="Arial Narrow" w:hAnsi="Arial Narrow"/>
          <w:i/>
          <w:iCs/>
        </w:rPr>
        <w:t>.</w:t>
      </w:r>
      <w:r w:rsidR="00E55AB3">
        <w:rPr>
          <w:rFonts w:ascii="Arial Narrow" w:hAnsi="Arial Narrow"/>
          <w:i/>
          <w:iCs/>
        </w:rPr>
        <w:t xml:space="preserve"> </w:t>
      </w:r>
    </w:p>
    <w:p w14:paraId="2DBF1414" w14:textId="199488E8"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A la fin de la période de garantie qui donne lieu à la réception définitive des travaux, le Chef de </w:t>
      </w:r>
      <w:r w:rsidR="00845B85" w:rsidRPr="0051525C">
        <w:rPr>
          <w:rFonts w:ascii="Arial Narrow" w:hAnsi="Arial Narrow"/>
        </w:rPr>
        <w:t>S</w:t>
      </w:r>
      <w:r w:rsidRPr="0051525C">
        <w:rPr>
          <w:rFonts w:ascii="Arial Narrow" w:hAnsi="Arial Narrow"/>
        </w:rPr>
        <w:t xml:space="preserve">ervice dresse le décompte général et définitif </w:t>
      </w:r>
      <w:r w:rsidRPr="0051525C">
        <w:rPr>
          <w:rFonts w:ascii="Arial Narrow" w:hAnsi="Arial Narrow"/>
          <w:iCs/>
        </w:rPr>
        <w:t xml:space="preserve">de la Lettre Commande </w:t>
      </w:r>
      <w:r w:rsidRPr="0051525C">
        <w:rPr>
          <w:rFonts w:ascii="Arial Narrow" w:hAnsi="Arial Narrow"/>
        </w:rPr>
        <w:t>qu’il fait signer contradictoirement par le cocontractant et le Maître d’Ouvrage ou le Maître d’Ouvrage Délégué. Ce décompte comprend :</w:t>
      </w:r>
    </w:p>
    <w:p w14:paraId="167200B6" w14:textId="77777777"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Le décompte final,</w:t>
      </w:r>
    </w:p>
    <w:p w14:paraId="2E91F77F" w14:textId="77777777"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Le solde,</w:t>
      </w:r>
    </w:p>
    <w:p w14:paraId="30D09183" w14:textId="77777777" w:rsidR="00835E5B" w:rsidRPr="0051525C"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iCs/>
        </w:rPr>
        <w:t>La récapitulation des acomptes mensuels</w:t>
      </w:r>
      <w:r w:rsidRPr="0051525C">
        <w:rPr>
          <w:rFonts w:ascii="Arial Narrow" w:hAnsi="Arial Narrow"/>
        </w:rPr>
        <w:t>.</w:t>
      </w:r>
    </w:p>
    <w:p w14:paraId="4C6B2847" w14:textId="77777777" w:rsidR="00835E5B" w:rsidRPr="0051525C" w:rsidRDefault="00835E5B" w:rsidP="00835E5B">
      <w:pPr>
        <w:widowControl w:val="0"/>
        <w:autoSpaceDE w:val="0"/>
        <w:ind w:left="567"/>
        <w:jc w:val="both"/>
        <w:rPr>
          <w:rFonts w:ascii="Arial Narrow" w:hAnsi="Arial Narrow"/>
          <w:sz w:val="10"/>
          <w:szCs w:val="10"/>
        </w:rPr>
      </w:pPr>
    </w:p>
    <w:p w14:paraId="6655AD75" w14:textId="06B03B35" w:rsidR="00835E5B" w:rsidRPr="00A94844" w:rsidRDefault="00835E5B" w:rsidP="00835E5B">
      <w:pPr>
        <w:widowControl w:val="0"/>
        <w:autoSpaceDE w:val="0"/>
        <w:jc w:val="both"/>
        <w:rPr>
          <w:rFonts w:ascii="Arial Narrow" w:hAnsi="Arial Narrow"/>
          <w:b/>
        </w:rPr>
      </w:pPr>
      <w:r w:rsidRPr="0051525C">
        <w:rPr>
          <w:rFonts w:ascii="Arial Narrow" w:hAnsi="Arial Narrow"/>
          <w:b/>
        </w:rPr>
        <w:t xml:space="preserve">La signature du décompte général et définitif sans réserve par le cocontractant, lie définitivement les </w:t>
      </w:r>
      <w:r w:rsidRPr="0051525C">
        <w:rPr>
          <w:rFonts w:ascii="Arial Narrow" w:hAnsi="Arial Narrow"/>
          <w:b/>
          <w:spacing w:val="1"/>
        </w:rPr>
        <w:t>partie</w:t>
      </w:r>
      <w:r w:rsidRPr="0051525C">
        <w:rPr>
          <w:rFonts w:ascii="Arial Narrow" w:hAnsi="Arial Narrow"/>
          <w:b/>
        </w:rPr>
        <w:t xml:space="preserve">s </w:t>
      </w:r>
      <w:r w:rsidRPr="0051525C">
        <w:rPr>
          <w:rFonts w:ascii="Arial Narrow" w:hAnsi="Arial Narrow"/>
          <w:b/>
          <w:spacing w:val="1"/>
        </w:rPr>
        <w:t>e</w:t>
      </w:r>
      <w:r w:rsidRPr="0051525C">
        <w:rPr>
          <w:rFonts w:ascii="Arial Narrow" w:hAnsi="Arial Narrow"/>
          <w:b/>
        </w:rPr>
        <w:t xml:space="preserve">t </w:t>
      </w:r>
      <w:r w:rsidRPr="0051525C">
        <w:rPr>
          <w:rFonts w:ascii="Arial Narrow" w:hAnsi="Arial Narrow"/>
          <w:b/>
          <w:spacing w:val="1"/>
        </w:rPr>
        <w:t>me</w:t>
      </w:r>
      <w:r w:rsidRPr="0051525C">
        <w:rPr>
          <w:rFonts w:ascii="Arial Narrow" w:hAnsi="Arial Narrow"/>
          <w:b/>
        </w:rPr>
        <w:t xml:space="preserve">t </w:t>
      </w:r>
      <w:r w:rsidRPr="0051525C">
        <w:rPr>
          <w:rFonts w:ascii="Arial Narrow" w:hAnsi="Arial Narrow"/>
          <w:b/>
          <w:spacing w:val="1"/>
        </w:rPr>
        <w:t>fi</w:t>
      </w:r>
      <w:r w:rsidRPr="0051525C">
        <w:rPr>
          <w:rFonts w:ascii="Arial Narrow" w:hAnsi="Arial Narrow"/>
          <w:b/>
        </w:rPr>
        <w:t xml:space="preserve">n </w:t>
      </w:r>
      <w:r w:rsidRPr="0051525C">
        <w:rPr>
          <w:rFonts w:ascii="Arial Narrow" w:hAnsi="Arial Narrow"/>
          <w:b/>
          <w:iCs/>
        </w:rPr>
        <w:t>à la Lettre Commande</w:t>
      </w:r>
      <w:r w:rsidRPr="0051525C">
        <w:rPr>
          <w:rFonts w:ascii="Arial Narrow" w:hAnsi="Arial Narrow"/>
          <w:b/>
        </w:rPr>
        <w:t xml:space="preserve">, </w:t>
      </w:r>
      <w:r w:rsidRPr="0051525C">
        <w:rPr>
          <w:rFonts w:ascii="Arial Narrow" w:hAnsi="Arial Narrow"/>
          <w:b/>
          <w:spacing w:val="1"/>
        </w:rPr>
        <w:t>et libère le cocontractant et le maitre d’ouvrage ou le Maître d’Ouvrage Délégué de toutes leurs obligations</w:t>
      </w:r>
      <w:r w:rsidRPr="0051525C">
        <w:rPr>
          <w:rFonts w:ascii="Arial Narrow" w:hAnsi="Arial Narrow"/>
          <w:b/>
        </w:rPr>
        <w:t xml:space="preserve">, </w:t>
      </w:r>
      <w:r w:rsidRPr="0051525C">
        <w:rPr>
          <w:rFonts w:ascii="Arial Narrow" w:hAnsi="Arial Narrow"/>
          <w:b/>
          <w:spacing w:val="1"/>
        </w:rPr>
        <w:t>sau</w:t>
      </w:r>
      <w:r w:rsidRPr="0051525C">
        <w:rPr>
          <w:rFonts w:ascii="Arial Narrow" w:hAnsi="Arial Narrow"/>
          <w:b/>
        </w:rPr>
        <w:t xml:space="preserve">f </w:t>
      </w:r>
      <w:r w:rsidRPr="0051525C">
        <w:rPr>
          <w:rFonts w:ascii="Arial Narrow" w:hAnsi="Arial Narrow"/>
          <w:b/>
          <w:spacing w:val="1"/>
        </w:rPr>
        <w:t>e</w:t>
      </w:r>
      <w:r w:rsidRPr="0051525C">
        <w:rPr>
          <w:rFonts w:ascii="Arial Narrow" w:hAnsi="Arial Narrow"/>
          <w:b/>
        </w:rPr>
        <w:t xml:space="preserve">n </w:t>
      </w:r>
      <w:r w:rsidRPr="0051525C">
        <w:rPr>
          <w:rFonts w:ascii="Arial Narrow" w:hAnsi="Arial Narrow"/>
          <w:b/>
          <w:spacing w:val="1"/>
        </w:rPr>
        <w:t>c</w:t>
      </w:r>
      <w:r w:rsidRPr="0051525C">
        <w:rPr>
          <w:rFonts w:ascii="Arial Narrow" w:hAnsi="Arial Narrow"/>
          <w:b/>
        </w:rPr>
        <w:t xml:space="preserve">e </w:t>
      </w:r>
      <w:r w:rsidRPr="0051525C">
        <w:rPr>
          <w:rFonts w:ascii="Arial Narrow" w:hAnsi="Arial Narrow"/>
          <w:b/>
          <w:spacing w:val="1"/>
        </w:rPr>
        <w:t xml:space="preserve">qui </w:t>
      </w:r>
      <w:r w:rsidRPr="0051525C">
        <w:rPr>
          <w:rFonts w:ascii="Arial Narrow" w:hAnsi="Arial Narrow"/>
          <w:b/>
        </w:rPr>
        <w:t>c</w:t>
      </w:r>
      <w:r w:rsidR="00A94844">
        <w:rPr>
          <w:rFonts w:ascii="Arial Narrow" w:hAnsi="Arial Narrow"/>
          <w:b/>
        </w:rPr>
        <w:t>oncerne les intérêts moratoires</w:t>
      </w:r>
    </w:p>
    <w:p w14:paraId="7FEC5557" w14:textId="57D876B9" w:rsidR="00835E5B" w:rsidRPr="0051525C" w:rsidRDefault="00586C2A"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.4.2</w:t>
      </w:r>
      <w:r w:rsidR="00835E5B" w:rsidRPr="0051525C">
        <w:rPr>
          <w:rFonts w:ascii="Arial Narrow" w:hAnsi="Arial Narrow"/>
        </w:rPr>
        <w:t xml:space="preserve">. </w:t>
      </w:r>
      <w:r w:rsidR="00835E5B" w:rsidRPr="00E55AB3">
        <w:rPr>
          <w:rFonts w:ascii="Arial Narrow" w:hAnsi="Arial Narrow"/>
          <w:spacing w:val="1"/>
          <w:sz w:val="22"/>
        </w:rPr>
        <w:t>Le cocontractant</w:t>
      </w:r>
      <w:r w:rsidR="00835E5B" w:rsidRPr="00E55AB3">
        <w:rPr>
          <w:rFonts w:ascii="Arial Narrow" w:hAnsi="Arial Narrow"/>
          <w:sz w:val="22"/>
        </w:rPr>
        <w:t xml:space="preserve"> dispose </w:t>
      </w:r>
      <w:r w:rsidR="00F06D36" w:rsidRPr="00E55AB3">
        <w:rPr>
          <w:rFonts w:ascii="Arial Narrow" w:hAnsi="Arial Narrow"/>
          <w:sz w:val="22"/>
        </w:rPr>
        <w:t>Dix</w:t>
      </w:r>
      <w:r w:rsidR="00835E5B" w:rsidRPr="00E55AB3">
        <w:rPr>
          <w:rFonts w:ascii="Arial Narrow" w:hAnsi="Arial Narrow"/>
          <w:sz w:val="22"/>
        </w:rPr>
        <w:t xml:space="preserve"> (</w:t>
      </w:r>
      <w:r w:rsidR="00F06D36" w:rsidRPr="00E55AB3">
        <w:rPr>
          <w:rFonts w:ascii="Arial Narrow" w:hAnsi="Arial Narrow"/>
          <w:sz w:val="22"/>
        </w:rPr>
        <w:t>10</w:t>
      </w:r>
      <w:r w:rsidR="00835E5B" w:rsidRPr="00E55AB3">
        <w:rPr>
          <w:rFonts w:ascii="Arial Narrow" w:hAnsi="Arial Narrow"/>
          <w:sz w:val="22"/>
        </w:rPr>
        <w:t xml:space="preserve">) </w:t>
      </w:r>
      <w:r w:rsidR="00F06D36" w:rsidRPr="00E55AB3">
        <w:rPr>
          <w:rFonts w:ascii="Arial Narrow" w:hAnsi="Arial Narrow"/>
          <w:sz w:val="22"/>
        </w:rPr>
        <w:t>jours</w:t>
      </w:r>
      <w:r w:rsidR="00835E5B" w:rsidRPr="00E55AB3">
        <w:rPr>
          <w:rFonts w:ascii="Arial Narrow" w:hAnsi="Arial Narrow"/>
          <w:sz w:val="22"/>
        </w:rPr>
        <w:t xml:space="preserve"> </w:t>
      </w:r>
      <w:r w:rsidR="00835E5B" w:rsidRPr="00E55AB3">
        <w:rPr>
          <w:rFonts w:ascii="Arial Narrow" w:hAnsi="Arial Narrow"/>
          <w:spacing w:val="1"/>
          <w:sz w:val="22"/>
        </w:rPr>
        <w:t xml:space="preserve">pour </w:t>
      </w:r>
      <w:r w:rsidR="00835E5B" w:rsidRPr="00E55AB3">
        <w:rPr>
          <w:rFonts w:ascii="Arial Narrow" w:hAnsi="Arial Narrow"/>
          <w:sz w:val="22"/>
        </w:rPr>
        <w:t>renvoyer le décompte général et définitif revêtu de sa signature</w:t>
      </w:r>
      <w:r w:rsidR="00F06D36" w:rsidRPr="00E55AB3">
        <w:rPr>
          <w:rFonts w:ascii="Arial Narrow" w:hAnsi="Arial Narrow"/>
          <w:sz w:val="22"/>
        </w:rPr>
        <w:t>.</w:t>
      </w:r>
    </w:p>
    <w:p w14:paraId="2892E3C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37EF9ACA" w:rsidR="00835E5B" w:rsidRPr="00E55AB3" w:rsidRDefault="00835E5B" w:rsidP="00835E5B">
      <w:pPr>
        <w:widowControl w:val="0"/>
        <w:autoSpaceDE w:val="0"/>
        <w:jc w:val="both"/>
        <w:rPr>
          <w:rFonts w:ascii="Arial Narrow" w:hAnsi="Arial Narrow"/>
        </w:rPr>
      </w:pPr>
      <w:r w:rsidRPr="0051525C">
        <w:rPr>
          <w:rFonts w:ascii="Arial Narrow" w:hAnsi="Arial Narrow"/>
        </w:rPr>
        <w:t>Les délais et les modalités de signature ainsi que de gestion des désaccords sont les mêmes que ceux d</w:t>
      </w:r>
      <w:r w:rsidR="00E55AB3">
        <w:rPr>
          <w:rFonts w:ascii="Arial Narrow" w:hAnsi="Arial Narrow"/>
        </w:rPr>
        <w:t>u décompte final.</w:t>
      </w:r>
    </w:p>
    <w:p w14:paraId="5D5B8079" w14:textId="03F359DE" w:rsidR="00835E5B" w:rsidRPr="0051525C" w:rsidRDefault="00586C2A" w:rsidP="00F7340F">
      <w:pPr>
        <w:pStyle w:val="CCAParticle"/>
      </w:pPr>
      <w:bookmarkStart w:id="348" w:name="_Toc157306098"/>
      <w:bookmarkStart w:id="349" w:name="_Toc530307826"/>
      <w:bookmarkStart w:id="350" w:name="_Toc97557110"/>
      <w:r>
        <w:t>Article 38</w:t>
      </w:r>
      <w:r w:rsidR="00835E5B" w:rsidRPr="0051525C">
        <w:t xml:space="preserve"> Intérêts moratoires</w:t>
      </w:r>
      <w:bookmarkEnd w:id="348"/>
      <w:r w:rsidR="00835E5B" w:rsidRPr="0051525C">
        <w:t xml:space="preserve"> </w:t>
      </w:r>
      <w:bookmarkEnd w:id="349"/>
      <w:bookmarkEnd w:id="350"/>
    </w:p>
    <w:p w14:paraId="1A5C8637"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 = M x (n/360) x (i) dans laquelle :</w:t>
      </w:r>
    </w:p>
    <w:p w14:paraId="0946DADA"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M = Montant TTC des sommes dues au titulaire ; N = Nombre de jours calendaires de retard ;</w:t>
      </w:r>
    </w:p>
    <w:p w14:paraId="74796488" w14:textId="2FC3E7E0" w:rsidR="00835E5B" w:rsidRPr="00A94844" w:rsidRDefault="00835E5B" w:rsidP="00835E5B">
      <w:pPr>
        <w:widowControl w:val="0"/>
        <w:autoSpaceDE w:val="0"/>
        <w:jc w:val="both"/>
        <w:rPr>
          <w:rFonts w:ascii="Arial Narrow" w:hAnsi="Arial Narrow"/>
        </w:rPr>
      </w:pPr>
      <w:proofErr w:type="gramStart"/>
      <w:r w:rsidRPr="0051525C">
        <w:rPr>
          <w:rFonts w:ascii="Arial Narrow" w:hAnsi="Arial Narrow"/>
        </w:rPr>
        <w:t>i</w:t>
      </w:r>
      <w:proofErr w:type="gramEnd"/>
      <w:r w:rsidRPr="0051525C">
        <w:rPr>
          <w:rFonts w:ascii="Arial Narrow" w:hAnsi="Arial Narrow"/>
        </w:rPr>
        <w:t xml:space="preserve"> = Taux débiteurs des entreprises à la BEAC majoré d’un (01) point ou taux d’escompte pratiqué par la Banque d’émission de la monnaie considérée majoré au plus</w:t>
      </w:r>
      <w:r w:rsidR="00A94844">
        <w:rPr>
          <w:rFonts w:ascii="Arial Narrow" w:hAnsi="Arial Narrow"/>
        </w:rPr>
        <w:t xml:space="preserve"> d’un (01) point, selon le cas.</w:t>
      </w:r>
    </w:p>
    <w:p w14:paraId="7012B502" w14:textId="4B15DB13" w:rsidR="00835E5B" w:rsidRPr="0051525C" w:rsidRDefault="00835E5B" w:rsidP="00F7340F">
      <w:pPr>
        <w:pStyle w:val="CCAParticle"/>
      </w:pPr>
      <w:bookmarkStart w:id="351" w:name="_Toc530307827"/>
      <w:bookmarkStart w:id="352" w:name="_Toc97557111"/>
      <w:bookmarkStart w:id="353" w:name="_Toc157306099"/>
      <w:r w:rsidRPr="0051525C">
        <w:t xml:space="preserve">Article </w:t>
      </w:r>
      <w:bookmarkEnd w:id="351"/>
      <w:bookmarkEnd w:id="352"/>
      <w:bookmarkEnd w:id="353"/>
      <w:r w:rsidR="00586C2A">
        <w:t>39</w:t>
      </w:r>
      <w:r w:rsidRPr="0051525C">
        <w:t xml:space="preserve"> Pénalités</w:t>
      </w:r>
    </w:p>
    <w:p w14:paraId="18B6F475" w14:textId="77777777" w:rsidR="00835E5B" w:rsidRPr="0051525C" w:rsidRDefault="00835E5B" w:rsidP="008F72C1">
      <w:pPr>
        <w:widowControl w:val="0"/>
        <w:numPr>
          <w:ilvl w:val="0"/>
          <w:numId w:val="4"/>
        </w:numPr>
        <w:autoSpaceDE w:val="0"/>
        <w:ind w:left="0" w:firstLine="0"/>
        <w:jc w:val="both"/>
        <w:rPr>
          <w:rFonts w:ascii="Arial Narrow" w:hAnsi="Arial Narrow"/>
          <w:b/>
        </w:rPr>
      </w:pPr>
      <w:r w:rsidRPr="0051525C">
        <w:rPr>
          <w:rFonts w:ascii="Arial Narrow" w:hAnsi="Arial Narrow"/>
          <w:b/>
        </w:rPr>
        <w:t>Pénalités de retard</w:t>
      </w:r>
    </w:p>
    <w:p w14:paraId="77E76FC8" w14:textId="470B366D" w:rsidR="00835E5B" w:rsidRPr="00E55AB3" w:rsidRDefault="00586C2A" w:rsidP="00835E5B">
      <w:pPr>
        <w:widowControl w:val="0"/>
        <w:autoSpaceDE w:val="0"/>
        <w:jc w:val="both"/>
        <w:rPr>
          <w:rFonts w:ascii="Arial Narrow" w:hAnsi="Arial Narrow"/>
        </w:rPr>
      </w:pPr>
      <w:r>
        <w:rPr>
          <w:rFonts w:ascii="Arial Narrow" w:hAnsi="Arial Narrow"/>
        </w:rPr>
        <w:t xml:space="preserve"> 39</w:t>
      </w:r>
      <w:r w:rsidR="00835E5B" w:rsidRPr="0051525C">
        <w:rPr>
          <w:rFonts w:ascii="Arial Narrow" w:hAnsi="Arial Narrow"/>
        </w:rPr>
        <w:t xml:space="preserve">.1 En cas de dépassement du délai contractuel imputable au titulaire </w:t>
      </w:r>
      <w:r w:rsidR="00835E5B" w:rsidRPr="0051525C">
        <w:rPr>
          <w:rFonts w:ascii="Arial Narrow" w:hAnsi="Arial Narrow"/>
          <w:iCs/>
        </w:rPr>
        <w:t>de la Lettre Commande</w:t>
      </w:r>
      <w:r w:rsidR="00835E5B" w:rsidRPr="0051525C">
        <w:rPr>
          <w:rFonts w:ascii="Arial Narrow" w:hAnsi="Arial Narrow"/>
        </w:rPr>
        <w:t>, il lui est appliqué après mise en demeure préalable, une pénalité de retard, dont l</w:t>
      </w:r>
      <w:r w:rsidR="00E55AB3">
        <w:rPr>
          <w:rFonts w:ascii="Arial Narrow" w:hAnsi="Arial Narrow"/>
        </w:rPr>
        <w:t>e montant est fixé comme suit :</w:t>
      </w:r>
    </w:p>
    <w:p w14:paraId="2ECFB6D3" w14:textId="0F5A6392" w:rsidR="00835E5B" w:rsidRPr="00E55AB3" w:rsidRDefault="00835E5B" w:rsidP="008F72C1">
      <w:pPr>
        <w:widowControl w:val="0"/>
        <w:numPr>
          <w:ilvl w:val="0"/>
          <w:numId w:val="3"/>
        </w:numPr>
        <w:autoSpaceDE w:val="0"/>
        <w:ind w:left="0" w:firstLine="0"/>
        <w:jc w:val="both"/>
        <w:rPr>
          <w:rFonts w:ascii="Arial Narrow" w:hAnsi="Arial Narrow"/>
          <w:spacing w:val="3"/>
        </w:rPr>
      </w:pPr>
      <w:r w:rsidRPr="0051525C">
        <w:rPr>
          <w:rFonts w:ascii="Arial Narrow" w:hAnsi="Arial Narrow"/>
          <w:spacing w:val="3"/>
        </w:rPr>
        <w:t xml:space="preserve">Un deux millième (1/2000ème) du montant TTC </w:t>
      </w:r>
      <w:r w:rsidRPr="0051525C">
        <w:rPr>
          <w:rFonts w:ascii="Arial Narrow" w:hAnsi="Arial Narrow"/>
          <w:iCs/>
        </w:rPr>
        <w:t xml:space="preserve">de la Lettre Commande </w:t>
      </w:r>
      <w:r w:rsidRPr="0051525C">
        <w:rPr>
          <w:rFonts w:ascii="Arial Narrow" w:hAnsi="Arial Narrow"/>
          <w:spacing w:val="3"/>
        </w:rPr>
        <w:t>de base par jour calendaire de retard du premier au trentième jour au-delà du délai contractuel fixé par</w:t>
      </w:r>
      <w:r w:rsidRPr="0051525C">
        <w:rPr>
          <w:rFonts w:ascii="Arial Narrow" w:hAnsi="Arial Narrow"/>
          <w:iCs/>
        </w:rPr>
        <w:t xml:space="preserve"> la Lettre Commande</w:t>
      </w:r>
      <w:r w:rsidRPr="0051525C">
        <w:rPr>
          <w:rFonts w:ascii="Arial Narrow" w:hAnsi="Arial Narrow"/>
          <w:spacing w:val="3"/>
        </w:rPr>
        <w:t xml:space="preserve"> ;</w:t>
      </w:r>
    </w:p>
    <w:p w14:paraId="07B9BEA6" w14:textId="1AD172B0" w:rsidR="00B40470" w:rsidRPr="00E07408" w:rsidRDefault="00835E5B" w:rsidP="008F72C1">
      <w:pPr>
        <w:widowControl w:val="0"/>
        <w:numPr>
          <w:ilvl w:val="0"/>
          <w:numId w:val="3"/>
        </w:numPr>
        <w:autoSpaceDE w:val="0"/>
        <w:ind w:left="0" w:firstLine="0"/>
        <w:jc w:val="both"/>
        <w:rPr>
          <w:rFonts w:ascii="Arial Narrow" w:hAnsi="Arial Narrow"/>
        </w:rPr>
      </w:pPr>
      <w:r w:rsidRPr="0051525C">
        <w:rPr>
          <w:rFonts w:ascii="Arial Narrow" w:hAnsi="Arial Narrow"/>
          <w:spacing w:val="3"/>
        </w:rPr>
        <w:t>U</w:t>
      </w:r>
      <w:r w:rsidRPr="0051525C">
        <w:rPr>
          <w:rFonts w:ascii="Arial Narrow" w:hAnsi="Arial Narrow"/>
        </w:rPr>
        <w:t xml:space="preserve">n </w:t>
      </w:r>
      <w:r w:rsidRPr="0051525C">
        <w:rPr>
          <w:rFonts w:ascii="Arial Narrow" w:hAnsi="Arial Narrow"/>
          <w:spacing w:val="3"/>
        </w:rPr>
        <w:t>millièm</w:t>
      </w:r>
      <w:r w:rsidRPr="0051525C">
        <w:rPr>
          <w:rFonts w:ascii="Arial Narrow" w:hAnsi="Arial Narrow"/>
        </w:rPr>
        <w:t xml:space="preserve">e </w:t>
      </w:r>
      <w:r w:rsidRPr="0051525C">
        <w:rPr>
          <w:rFonts w:ascii="Arial Narrow" w:hAnsi="Arial Narrow"/>
          <w:spacing w:val="3"/>
        </w:rPr>
        <w:t>(1/1000</w:t>
      </w:r>
      <w:r w:rsidRPr="0051525C">
        <w:rPr>
          <w:rFonts w:ascii="Arial Narrow" w:hAnsi="Arial Narrow"/>
          <w:spacing w:val="3"/>
          <w:vertAlign w:val="superscript"/>
        </w:rPr>
        <w:t>ème</w:t>
      </w:r>
      <w:r w:rsidRPr="0051525C">
        <w:rPr>
          <w:rFonts w:ascii="Arial Narrow" w:hAnsi="Arial Narrow"/>
        </w:rPr>
        <w:t xml:space="preserve">) </w:t>
      </w:r>
      <w:r w:rsidRPr="0051525C">
        <w:rPr>
          <w:rFonts w:ascii="Arial Narrow" w:hAnsi="Arial Narrow"/>
          <w:spacing w:val="3"/>
        </w:rPr>
        <w:t>d</w:t>
      </w:r>
      <w:r w:rsidRPr="0051525C">
        <w:rPr>
          <w:rFonts w:ascii="Arial Narrow" w:hAnsi="Arial Narrow"/>
        </w:rPr>
        <w:t xml:space="preserve">u </w:t>
      </w:r>
      <w:r w:rsidRPr="0051525C">
        <w:rPr>
          <w:rFonts w:ascii="Arial Narrow" w:hAnsi="Arial Narrow"/>
          <w:spacing w:val="3"/>
        </w:rPr>
        <w:t>montan</w:t>
      </w:r>
      <w:r w:rsidRPr="0051525C">
        <w:rPr>
          <w:rFonts w:ascii="Arial Narrow" w:hAnsi="Arial Narrow"/>
        </w:rPr>
        <w:t xml:space="preserve">t </w:t>
      </w:r>
      <w:r w:rsidRPr="0051525C">
        <w:rPr>
          <w:rFonts w:ascii="Arial Narrow" w:hAnsi="Arial Narrow"/>
          <w:spacing w:val="3"/>
        </w:rPr>
        <w:t>TT</w:t>
      </w:r>
      <w:r w:rsidRPr="0051525C">
        <w:rPr>
          <w:rFonts w:ascii="Arial Narrow" w:hAnsi="Arial Narrow"/>
        </w:rPr>
        <w:t xml:space="preserve">C </w:t>
      </w:r>
      <w:r w:rsidRPr="0051525C">
        <w:rPr>
          <w:rFonts w:ascii="Arial Narrow" w:hAnsi="Arial Narrow"/>
          <w:iCs/>
        </w:rPr>
        <w:t xml:space="preserve">de la Lettre Commande </w:t>
      </w:r>
      <w:r w:rsidRPr="0051525C">
        <w:rPr>
          <w:rFonts w:ascii="Arial Narrow" w:hAnsi="Arial Narrow"/>
        </w:rPr>
        <w:t>de base par jour calendaire de retard au-delà du trentième jour.</w:t>
      </w:r>
    </w:p>
    <w:p w14:paraId="28A052B7" w14:textId="5D1CF6B4" w:rsidR="00835E5B" w:rsidRPr="0051525C" w:rsidRDefault="00835E5B" w:rsidP="008F72C1">
      <w:pPr>
        <w:widowControl w:val="0"/>
        <w:numPr>
          <w:ilvl w:val="0"/>
          <w:numId w:val="4"/>
        </w:numPr>
        <w:autoSpaceDE w:val="0"/>
        <w:ind w:left="0" w:firstLine="0"/>
        <w:jc w:val="both"/>
        <w:rPr>
          <w:rFonts w:ascii="Arial Narrow" w:hAnsi="Arial Narrow"/>
          <w:bCs/>
        </w:rPr>
      </w:pPr>
      <w:r w:rsidRPr="0051525C">
        <w:rPr>
          <w:rFonts w:ascii="Arial Narrow" w:hAnsi="Arial Narrow"/>
          <w:b/>
        </w:rPr>
        <w:t xml:space="preserve">Pénalités particulières </w:t>
      </w:r>
    </w:p>
    <w:p w14:paraId="2991FC17" w14:textId="566F180F" w:rsidR="00835E5B" w:rsidRPr="0051525C" w:rsidRDefault="00586C2A" w:rsidP="00835E5B">
      <w:pPr>
        <w:widowControl w:val="0"/>
        <w:autoSpaceDE w:val="0"/>
        <w:jc w:val="both"/>
        <w:rPr>
          <w:rFonts w:ascii="Arial Narrow" w:hAnsi="Arial Narrow"/>
        </w:rPr>
      </w:pPr>
      <w:r>
        <w:rPr>
          <w:rFonts w:ascii="Arial Narrow" w:hAnsi="Arial Narrow"/>
        </w:rPr>
        <w:t>39.2</w:t>
      </w:r>
      <w:r w:rsidR="00835E5B" w:rsidRPr="0051525C">
        <w:rPr>
          <w:rFonts w:ascii="Arial Narrow" w:hAnsi="Arial Narrow"/>
        </w:rPr>
        <w:t xml:space="preserve"> Indépendamment des pénalités pour dépassement du délai </w:t>
      </w:r>
      <w:r w:rsidR="00B40470" w:rsidRPr="0051525C">
        <w:rPr>
          <w:rFonts w:ascii="Arial Narrow" w:hAnsi="Arial Narrow"/>
        </w:rPr>
        <w:t>C</w:t>
      </w:r>
      <w:r w:rsidR="00835E5B" w:rsidRPr="0051525C">
        <w:rPr>
          <w:rFonts w:ascii="Arial Narrow" w:hAnsi="Arial Narrow"/>
        </w:rPr>
        <w:t>ontractuel, le cocontractant est passible des pénalités particulières suivantes pour inobservation des dispositions du contrat, notamment :</w:t>
      </w:r>
    </w:p>
    <w:p w14:paraId="6080CE61" w14:textId="7741B243"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Remise tardive du cautionnement définitif</w:t>
      </w:r>
      <w:r w:rsidR="00B40470" w:rsidRPr="0051525C">
        <w:rPr>
          <w:rFonts w:ascii="Arial Narrow" w:hAnsi="Arial Narrow"/>
          <w:iCs/>
        </w:rPr>
        <w:t>,</w:t>
      </w:r>
      <w:r w:rsidRPr="0051525C">
        <w:rPr>
          <w:rFonts w:ascii="Arial Narrow" w:hAnsi="Arial Narrow"/>
          <w:iCs/>
        </w:rPr>
        <w:t xml:space="preserve"> </w:t>
      </w:r>
      <w:bookmarkStart w:id="354" w:name="_Hlk159266346"/>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00B40470" w:rsidRPr="0051525C">
        <w:rPr>
          <w:rFonts w:ascii="Arial Narrow" w:hAnsi="Arial Narrow"/>
          <w:iCs/>
        </w:rPr>
        <w:t> </w:t>
      </w:r>
      <w:r w:rsidRPr="0051525C">
        <w:rPr>
          <w:rFonts w:ascii="Arial Narrow" w:hAnsi="Arial Narrow"/>
          <w:iCs/>
        </w:rPr>
        <w:t>;</w:t>
      </w:r>
    </w:p>
    <w:bookmarkEnd w:id="354"/>
    <w:p w14:paraId="487A38C7" w14:textId="4DAAB973"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Remise</w:t>
      </w:r>
      <w:r w:rsidRPr="0051525C">
        <w:rPr>
          <w:rFonts w:ascii="Arial Narrow" w:hAnsi="Arial Narrow"/>
        </w:rPr>
        <w:t xml:space="preserve"> tardive des </w:t>
      </w:r>
      <w:r w:rsidR="00B40470" w:rsidRPr="0051525C">
        <w:rPr>
          <w:rFonts w:ascii="Arial Narrow" w:hAnsi="Arial Narrow"/>
        </w:rPr>
        <w:t xml:space="preserve">assurances, </w:t>
      </w:r>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Pr="0051525C">
        <w:rPr>
          <w:rFonts w:ascii="Arial Narrow" w:hAnsi="Arial Narrow"/>
          <w:iCs/>
        </w:rPr>
        <w:t> ;</w:t>
      </w:r>
    </w:p>
    <w:p w14:paraId="13E10675" w14:textId="785A865F"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rPr>
        <w:lastRenderedPageBreak/>
        <w:t>Remise tardive du projet d’exécution pour autant que le retard soit du fait du cocontractant de l’administration</w:t>
      </w:r>
      <w:r w:rsidR="00B40470" w:rsidRPr="0051525C">
        <w:rPr>
          <w:rFonts w:ascii="Arial Narrow" w:hAnsi="Arial Narrow"/>
        </w:rPr>
        <w:t>,</w:t>
      </w:r>
      <w:r w:rsidRPr="0051525C">
        <w:rPr>
          <w:rFonts w:ascii="Arial Narrow" w:hAnsi="Arial Narrow"/>
        </w:rPr>
        <w:t> </w:t>
      </w:r>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00B40470" w:rsidRPr="0051525C">
        <w:rPr>
          <w:rFonts w:ascii="Arial Narrow" w:hAnsi="Arial Narrow"/>
          <w:iCs/>
        </w:rPr>
        <w:t> </w:t>
      </w:r>
      <w:r w:rsidRPr="0051525C">
        <w:rPr>
          <w:rFonts w:ascii="Arial Narrow" w:hAnsi="Arial Narrow"/>
        </w:rPr>
        <w:t>;</w:t>
      </w:r>
    </w:p>
    <w:p w14:paraId="2B72B82E" w14:textId="244A4A89" w:rsidR="00835E5B" w:rsidRPr="00E55AB3" w:rsidRDefault="00B40470" w:rsidP="008F72C1">
      <w:pPr>
        <w:widowControl w:val="0"/>
        <w:numPr>
          <w:ilvl w:val="0"/>
          <w:numId w:val="6"/>
        </w:numPr>
        <w:autoSpaceDE w:val="0"/>
        <w:ind w:left="567" w:hanging="283"/>
        <w:jc w:val="both"/>
        <w:rPr>
          <w:rFonts w:ascii="Arial Narrow" w:hAnsi="Arial Narrow"/>
          <w:iCs/>
        </w:rPr>
      </w:pPr>
      <w:r w:rsidRPr="0051525C">
        <w:rPr>
          <w:rFonts w:ascii="Arial Narrow" w:hAnsi="Arial Narrow"/>
        </w:rPr>
        <w:t xml:space="preserve">Non disponibilité et non mise à jour du journal de chantier, </w:t>
      </w:r>
      <w:r w:rsidRPr="0051525C">
        <w:rPr>
          <w:rFonts w:ascii="Arial Narrow" w:hAnsi="Arial Narrow"/>
          <w:b/>
          <w:bCs/>
        </w:rPr>
        <w:t>5 000 FCFA par jour et par visite</w:t>
      </w:r>
      <w:r w:rsidR="00835E5B" w:rsidRPr="0051525C">
        <w:rPr>
          <w:rFonts w:ascii="Arial Narrow" w:hAnsi="Arial Narrow"/>
          <w:iCs/>
        </w:rPr>
        <w:t> ;</w:t>
      </w:r>
    </w:p>
    <w:p w14:paraId="6B10968C" w14:textId="42FE4743" w:rsidR="00835E5B" w:rsidRPr="0051525C" w:rsidRDefault="00586C2A" w:rsidP="00835E5B">
      <w:pPr>
        <w:widowControl w:val="0"/>
        <w:autoSpaceDE w:val="0"/>
        <w:jc w:val="both"/>
        <w:rPr>
          <w:rFonts w:ascii="Arial Narrow" w:hAnsi="Arial Narrow"/>
        </w:rPr>
      </w:pPr>
      <w:r>
        <w:rPr>
          <w:rFonts w:ascii="Arial Narrow" w:hAnsi="Arial Narrow"/>
        </w:rPr>
        <w:t>39.3</w:t>
      </w:r>
      <w:r w:rsidR="00835E5B" w:rsidRPr="0051525C">
        <w:rPr>
          <w:rFonts w:ascii="Arial Narrow" w:hAnsi="Arial Narrow"/>
        </w:rPr>
        <w:t xml:space="preserve">. En tout état de cause, le montant cumulé des pénalités ne saurait excéder dix pour cent (10%) du montant TTC </w:t>
      </w:r>
      <w:r w:rsidR="00A91B61" w:rsidRPr="0051525C">
        <w:rPr>
          <w:rFonts w:ascii="Arial Narrow" w:hAnsi="Arial Narrow"/>
        </w:rPr>
        <w:t>de la Lettre Commande</w:t>
      </w:r>
      <w:r w:rsidR="00835E5B" w:rsidRPr="0051525C">
        <w:rPr>
          <w:rFonts w:ascii="Arial Narrow" w:hAnsi="Arial Narrow"/>
        </w:rPr>
        <w:t xml:space="preserve"> de base et de ses avenants le cas échéant, sous peine de résiliation.</w:t>
      </w:r>
    </w:p>
    <w:p w14:paraId="45E58B76" w14:textId="24632E72" w:rsidR="00835E5B" w:rsidRPr="00A94844" w:rsidRDefault="00835E5B" w:rsidP="00835E5B">
      <w:pPr>
        <w:widowControl w:val="0"/>
        <w:autoSpaceDE w:val="0"/>
        <w:jc w:val="both"/>
        <w:rPr>
          <w:rFonts w:ascii="Arial Narrow" w:hAnsi="Arial Narrow"/>
        </w:rPr>
      </w:pPr>
      <w:r w:rsidRPr="0051525C">
        <w:rPr>
          <w:rFonts w:ascii="Arial Narrow" w:hAnsi="Arial Narrow"/>
        </w:rPr>
        <w:t>Toute remise de pénalités ne peut intervenir qu’après avis de l’</w:t>
      </w:r>
      <w:r w:rsidR="00A91B61" w:rsidRPr="0051525C">
        <w:rPr>
          <w:rFonts w:ascii="Arial Narrow" w:hAnsi="Arial Narrow"/>
        </w:rPr>
        <w:t>O</w:t>
      </w:r>
      <w:r w:rsidRPr="0051525C">
        <w:rPr>
          <w:rFonts w:ascii="Arial Narrow" w:hAnsi="Arial Narrow"/>
        </w:rPr>
        <w:t xml:space="preserve">rganisme </w:t>
      </w:r>
      <w:r w:rsidR="00A91B61" w:rsidRPr="0051525C">
        <w:rPr>
          <w:rFonts w:ascii="Arial Narrow" w:hAnsi="Arial Narrow"/>
        </w:rPr>
        <w:t>C</w:t>
      </w:r>
      <w:r w:rsidRPr="0051525C">
        <w:rPr>
          <w:rFonts w:ascii="Arial Narrow" w:hAnsi="Arial Narrow"/>
        </w:rPr>
        <w:t xml:space="preserve">hargé de la </w:t>
      </w:r>
      <w:r w:rsidR="00A91B61" w:rsidRPr="0051525C">
        <w:rPr>
          <w:rFonts w:ascii="Arial Narrow" w:hAnsi="Arial Narrow"/>
        </w:rPr>
        <w:t>R</w:t>
      </w:r>
      <w:r w:rsidRPr="0051525C">
        <w:rPr>
          <w:rFonts w:ascii="Arial Narrow" w:hAnsi="Arial Narrow"/>
        </w:rPr>
        <w:t xml:space="preserve">égulation des </w:t>
      </w:r>
      <w:r w:rsidR="00A91B61" w:rsidRPr="0051525C">
        <w:rPr>
          <w:rFonts w:ascii="Arial Narrow" w:hAnsi="Arial Narrow"/>
        </w:rPr>
        <w:t>M</w:t>
      </w:r>
      <w:r w:rsidRPr="0051525C">
        <w:rPr>
          <w:rFonts w:ascii="Arial Narrow" w:hAnsi="Arial Narrow"/>
        </w:rPr>
        <w:t xml:space="preserve">archés publics requis par le Maître d’Ouvrage </w:t>
      </w:r>
      <w:r w:rsidR="00A94844">
        <w:rPr>
          <w:rFonts w:ascii="Arial Narrow" w:hAnsi="Arial Narrow"/>
        </w:rPr>
        <w:t>ou le Maître d’Ouvrage Délégué.</w:t>
      </w:r>
    </w:p>
    <w:p w14:paraId="1223F773" w14:textId="6E0E05E2" w:rsidR="00835E5B" w:rsidRPr="0051525C" w:rsidRDefault="00586C2A" w:rsidP="00F7340F">
      <w:pPr>
        <w:pStyle w:val="CCAParticle"/>
      </w:pPr>
      <w:bookmarkStart w:id="355" w:name="_Toc157306101"/>
      <w:bookmarkStart w:id="356" w:name="_Toc530307829"/>
      <w:bookmarkStart w:id="357" w:name="_Toc97557113"/>
      <w:r>
        <w:t>Article 40</w:t>
      </w:r>
      <w:r w:rsidR="00835E5B" w:rsidRPr="0051525C">
        <w:t xml:space="preserve"> Régime fiscal et douanier</w:t>
      </w:r>
      <w:bookmarkEnd w:id="355"/>
      <w:r w:rsidR="00835E5B" w:rsidRPr="0051525C">
        <w:t xml:space="preserve"> </w:t>
      </w:r>
      <w:bookmarkEnd w:id="356"/>
      <w:bookmarkEnd w:id="357"/>
    </w:p>
    <w:p w14:paraId="7D2A78B6" w14:textId="6D6230AB" w:rsidR="00835E5B" w:rsidRPr="00E55AB3" w:rsidRDefault="00835E5B" w:rsidP="00835E5B">
      <w:pPr>
        <w:widowControl w:val="0"/>
        <w:autoSpaceDE w:val="0"/>
        <w:jc w:val="both"/>
        <w:rPr>
          <w:rFonts w:ascii="Arial Narrow" w:hAnsi="Arial Narrow"/>
        </w:rPr>
      </w:pPr>
      <w:r w:rsidRPr="0051525C">
        <w:rPr>
          <w:rFonts w:ascii="Arial Narrow" w:hAnsi="Arial Narrow"/>
          <w:iCs/>
        </w:rPr>
        <w:t xml:space="preserve">La Lettre Commande </w:t>
      </w:r>
      <w:r w:rsidRPr="0051525C">
        <w:rPr>
          <w:rFonts w:ascii="Arial Narrow" w:hAnsi="Arial Narrow"/>
        </w:rPr>
        <w:t>est soumise au régime fiscal et douanier en vigueur en République du Cameroun.</w:t>
      </w:r>
      <w:r w:rsidRPr="0051525C">
        <w:rPr>
          <w:rFonts w:ascii="Arial Narrow" w:hAnsi="Arial Narrow"/>
          <w:iCs/>
        </w:rPr>
        <w:t xml:space="preserve"> La Lettre Commande </w:t>
      </w:r>
      <w:r w:rsidRPr="0051525C">
        <w:rPr>
          <w:rFonts w:ascii="Arial Narrow" w:hAnsi="Arial Narrow"/>
        </w:rPr>
        <w:t>est conclue tout tax</w:t>
      </w:r>
      <w:r w:rsidR="00E07408">
        <w:rPr>
          <w:rFonts w:ascii="Arial Narrow" w:hAnsi="Arial Narrow"/>
        </w:rPr>
        <w:t>es comprises, conformément à la</w:t>
      </w:r>
      <w:r w:rsidR="00E07408">
        <w:rPr>
          <w:rFonts w:ascii="Arial Narrow" w:eastAsia="Calibri" w:hAnsi="Arial Narrow"/>
          <w:lang w:eastAsia="en-US"/>
        </w:rPr>
        <w:t xml:space="preserve"> Loi n° 2024/013 du 23</w:t>
      </w:r>
      <w:r w:rsidR="00E07408" w:rsidRPr="00F251B1">
        <w:rPr>
          <w:rFonts w:ascii="Arial Narrow" w:eastAsia="Calibri" w:hAnsi="Arial Narrow"/>
          <w:lang w:eastAsia="en-US"/>
        </w:rPr>
        <w:t xml:space="preserve"> décembre 2024 portant loi des finances de la République du Cameroun pour le compte de l’exercice </w:t>
      </w:r>
      <w:r w:rsidR="00411289" w:rsidRPr="00F251B1">
        <w:rPr>
          <w:rFonts w:ascii="Arial Narrow" w:eastAsia="Calibri" w:hAnsi="Arial Narrow"/>
          <w:lang w:eastAsia="en-US"/>
        </w:rPr>
        <w:t xml:space="preserve">2025 </w:t>
      </w:r>
      <w:r w:rsidR="00411289" w:rsidRPr="0051525C">
        <w:rPr>
          <w:rFonts w:ascii="Arial Narrow" w:hAnsi="Arial Narrow"/>
        </w:rPr>
        <w:t>et</w:t>
      </w:r>
      <w:r w:rsidRPr="0051525C">
        <w:rPr>
          <w:rFonts w:ascii="Arial Narrow" w:hAnsi="Arial Narrow"/>
        </w:rPr>
        <w:t xml:space="preserve"> au Code Général des Impôts qui définissent les modalités de mise en œuvre du rég</w:t>
      </w:r>
      <w:r w:rsidR="00E55AB3">
        <w:rPr>
          <w:rFonts w:ascii="Arial Narrow" w:hAnsi="Arial Narrow"/>
        </w:rPr>
        <w:t>ime fiscal des Marchés Publics.</w:t>
      </w:r>
    </w:p>
    <w:p w14:paraId="6165CE22"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La fiscalité applicable </w:t>
      </w:r>
      <w:r w:rsidRPr="0051525C">
        <w:rPr>
          <w:rFonts w:ascii="Arial Narrow" w:hAnsi="Arial Narrow"/>
          <w:iCs/>
        </w:rPr>
        <w:t xml:space="preserve">à la présente Lettre Commande </w:t>
      </w:r>
      <w:r w:rsidRPr="0051525C">
        <w:rPr>
          <w:rFonts w:ascii="Arial Narrow" w:hAnsi="Arial Narrow"/>
        </w:rPr>
        <w:t>comporte notamment :</w:t>
      </w:r>
    </w:p>
    <w:p w14:paraId="19A1DD79" w14:textId="77777777" w:rsidR="00835E5B" w:rsidRPr="0051525C" w:rsidRDefault="00835E5B" w:rsidP="008F72C1">
      <w:pPr>
        <w:widowControl w:val="0"/>
        <w:numPr>
          <w:ilvl w:val="0"/>
          <w:numId w:val="29"/>
        </w:numPr>
        <w:autoSpaceDE w:val="0"/>
        <w:jc w:val="both"/>
        <w:rPr>
          <w:rFonts w:ascii="Arial Narrow" w:hAnsi="Arial Narrow"/>
        </w:rPr>
      </w:pPr>
      <w:r w:rsidRPr="0051525C">
        <w:rPr>
          <w:rFonts w:ascii="Arial Narrow" w:hAnsi="Arial Narrow"/>
        </w:rPr>
        <w:t>Des impôts et taxes relatifs aux bénéfices industriels et commerciaux, y compris l’AIR qui constitue un précompte sur l’impôt des sociétés ;</w:t>
      </w:r>
    </w:p>
    <w:p w14:paraId="71BA2CBE" w14:textId="77777777" w:rsidR="00835E5B" w:rsidRPr="0051525C" w:rsidRDefault="00835E5B" w:rsidP="008F72C1">
      <w:pPr>
        <w:widowControl w:val="0"/>
        <w:numPr>
          <w:ilvl w:val="0"/>
          <w:numId w:val="29"/>
        </w:numPr>
        <w:autoSpaceDE w:val="0"/>
        <w:jc w:val="both"/>
        <w:rPr>
          <w:rFonts w:ascii="Arial Narrow" w:hAnsi="Arial Narrow"/>
        </w:rPr>
      </w:pPr>
      <w:r w:rsidRPr="0051525C">
        <w:rPr>
          <w:rFonts w:ascii="Arial Narrow" w:hAnsi="Arial Narrow"/>
        </w:rPr>
        <w:t>Des droits d’enregistrement calculés conformément aux stipulations du code des impôts ;</w:t>
      </w:r>
    </w:p>
    <w:p w14:paraId="0E53614C" w14:textId="77777777" w:rsidR="00835E5B" w:rsidRPr="0051525C" w:rsidRDefault="00835E5B" w:rsidP="008F72C1">
      <w:pPr>
        <w:widowControl w:val="0"/>
        <w:numPr>
          <w:ilvl w:val="0"/>
          <w:numId w:val="29"/>
        </w:numPr>
        <w:autoSpaceDE w:val="0"/>
        <w:jc w:val="both"/>
        <w:rPr>
          <w:rFonts w:ascii="Arial Narrow" w:hAnsi="Arial Narrow"/>
        </w:rPr>
      </w:pPr>
      <w:r w:rsidRPr="0051525C">
        <w:rPr>
          <w:rFonts w:ascii="Arial Narrow" w:hAnsi="Arial Narrow"/>
        </w:rPr>
        <w:t>Des droits et taxes attachés à la réalisation des prestations prévues par</w:t>
      </w:r>
      <w:r w:rsidRPr="0051525C">
        <w:rPr>
          <w:rFonts w:ascii="Arial Narrow" w:hAnsi="Arial Narrow"/>
          <w:iCs/>
        </w:rPr>
        <w:t xml:space="preserve"> la Lettre Commande</w:t>
      </w:r>
      <w:r w:rsidRPr="0051525C">
        <w:rPr>
          <w:rFonts w:ascii="Arial Narrow" w:hAnsi="Arial Narrow"/>
        </w:rPr>
        <w:t xml:space="preserve"> :</w:t>
      </w:r>
    </w:p>
    <w:p w14:paraId="2FC86638" w14:textId="77777777" w:rsidR="00835E5B" w:rsidRPr="0051525C" w:rsidRDefault="00835E5B" w:rsidP="008F72C1">
      <w:pPr>
        <w:widowControl w:val="0"/>
        <w:numPr>
          <w:ilvl w:val="3"/>
          <w:numId w:val="30"/>
        </w:numPr>
        <w:autoSpaceDE w:val="0"/>
        <w:jc w:val="both"/>
        <w:rPr>
          <w:rFonts w:ascii="Arial Narrow" w:hAnsi="Arial Narrow"/>
        </w:rPr>
      </w:pPr>
      <w:r w:rsidRPr="0051525C">
        <w:rPr>
          <w:rFonts w:ascii="Arial Narrow" w:hAnsi="Arial Narrow"/>
        </w:rPr>
        <w:t>Des droits et taxes d’entrée sur le territoire camerounais (droits de douanes, TVA, taxe informatique) ;</w:t>
      </w:r>
    </w:p>
    <w:p w14:paraId="3606425E" w14:textId="77777777" w:rsidR="00835E5B" w:rsidRPr="0051525C" w:rsidRDefault="00835E5B" w:rsidP="008F72C1">
      <w:pPr>
        <w:widowControl w:val="0"/>
        <w:numPr>
          <w:ilvl w:val="3"/>
          <w:numId w:val="30"/>
        </w:numPr>
        <w:autoSpaceDE w:val="0"/>
        <w:jc w:val="both"/>
        <w:rPr>
          <w:rFonts w:ascii="Arial Narrow" w:hAnsi="Arial Narrow"/>
        </w:rPr>
      </w:pPr>
      <w:r w:rsidRPr="0051525C">
        <w:rPr>
          <w:rFonts w:ascii="Arial Narrow" w:hAnsi="Arial Narrow"/>
        </w:rPr>
        <w:t>Des droits et taxes communaux,</w:t>
      </w:r>
    </w:p>
    <w:p w14:paraId="292CE9B1" w14:textId="77777777" w:rsidR="00835E5B" w:rsidRPr="0051525C" w:rsidRDefault="00835E5B" w:rsidP="008F72C1">
      <w:pPr>
        <w:widowControl w:val="0"/>
        <w:numPr>
          <w:ilvl w:val="3"/>
          <w:numId w:val="30"/>
        </w:numPr>
        <w:autoSpaceDE w:val="0"/>
        <w:jc w:val="both"/>
        <w:rPr>
          <w:rFonts w:ascii="Arial Narrow" w:hAnsi="Arial Narrow"/>
        </w:rPr>
      </w:pPr>
      <w:r w:rsidRPr="0051525C">
        <w:rPr>
          <w:rFonts w:ascii="Arial Narrow" w:hAnsi="Arial Narrow"/>
        </w:rPr>
        <w:t>Des droits et taxes relatifs aux prélèvements des matériaux et d’eau.</w:t>
      </w:r>
    </w:p>
    <w:p w14:paraId="3B0DE11A" w14:textId="77777777" w:rsidR="00835E5B" w:rsidRPr="0051525C" w:rsidRDefault="00835E5B" w:rsidP="00835E5B">
      <w:pPr>
        <w:widowControl w:val="0"/>
        <w:autoSpaceDE w:val="0"/>
        <w:ind w:left="2880"/>
        <w:jc w:val="both"/>
        <w:rPr>
          <w:rFonts w:ascii="Arial Narrow" w:hAnsi="Arial Narrow"/>
          <w:sz w:val="10"/>
          <w:szCs w:val="10"/>
        </w:rPr>
      </w:pPr>
    </w:p>
    <w:p w14:paraId="1E8165F5"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prix TTC s’entend TVA incluse.</w:t>
      </w:r>
    </w:p>
    <w:p w14:paraId="1D23549B" w14:textId="3E8ABD0D" w:rsidR="00835E5B" w:rsidRPr="00A94844" w:rsidRDefault="00835E5B" w:rsidP="00835E5B">
      <w:pPr>
        <w:widowControl w:val="0"/>
        <w:autoSpaceDE w:val="0"/>
        <w:jc w:val="both"/>
        <w:rPr>
          <w:rFonts w:ascii="Arial Narrow" w:hAnsi="Arial Narrow"/>
        </w:rPr>
      </w:pPr>
      <w:r w:rsidRPr="0051525C">
        <w:rPr>
          <w:rFonts w:ascii="Arial Narrow" w:hAnsi="Arial Narrow"/>
        </w:rPr>
        <w:t>Sauf mention spécifique contraire figurant au Marché, le cocontractant devra supporter et payer tous droits, taxes, impôts et charges lui incombant</w:t>
      </w:r>
      <w:r w:rsidR="00A94844">
        <w:rPr>
          <w:rFonts w:ascii="Arial Narrow" w:hAnsi="Arial Narrow"/>
        </w:rPr>
        <w:t xml:space="preserve"> ainsi qu’à ses sous-traitants.</w:t>
      </w:r>
    </w:p>
    <w:p w14:paraId="6F717155" w14:textId="01B1C9DA" w:rsidR="00835E5B" w:rsidRPr="0051525C" w:rsidRDefault="00835E5B" w:rsidP="00F7340F">
      <w:pPr>
        <w:pStyle w:val="CCAParticle"/>
      </w:pPr>
      <w:bookmarkStart w:id="358" w:name="_Toc157306102"/>
      <w:bookmarkStart w:id="359" w:name="_Toc530307830"/>
      <w:bookmarkStart w:id="360" w:name="_Toc97557114"/>
      <w:r w:rsidRPr="0051525C">
        <w:t xml:space="preserve">Article </w:t>
      </w:r>
      <w:r w:rsidR="00586C2A">
        <w:t>41</w:t>
      </w:r>
      <w:r w:rsidRPr="0051525C">
        <w:t xml:space="preserve"> Timbres et enregistrement des </w:t>
      </w:r>
      <w:bookmarkEnd w:id="358"/>
      <w:bookmarkEnd w:id="359"/>
      <w:bookmarkEnd w:id="360"/>
      <w:r w:rsidRPr="0051525C">
        <w:t>Lettres Commandes</w:t>
      </w:r>
    </w:p>
    <w:p w14:paraId="171E9C1D" w14:textId="50FAB231" w:rsidR="00BD35FF" w:rsidRPr="00861898" w:rsidRDefault="00835E5B" w:rsidP="00D154B7">
      <w:pPr>
        <w:widowControl w:val="0"/>
        <w:autoSpaceDE w:val="0"/>
        <w:jc w:val="both"/>
        <w:rPr>
          <w:rFonts w:ascii="Arial Narrow" w:hAnsi="Arial Narrow"/>
        </w:rPr>
      </w:pPr>
      <w:r w:rsidRPr="0051525C">
        <w:rPr>
          <w:rFonts w:ascii="Arial Narrow" w:hAnsi="Arial Narrow"/>
        </w:rPr>
        <w:t xml:space="preserve">Sept (07) exemplaires originaux </w:t>
      </w:r>
      <w:r w:rsidRPr="0051525C">
        <w:rPr>
          <w:rFonts w:ascii="Arial Narrow" w:hAnsi="Arial Narrow"/>
          <w:iCs/>
        </w:rPr>
        <w:t>de la Lettre Commande</w:t>
      </w:r>
      <w:r w:rsidRPr="0051525C">
        <w:rPr>
          <w:rFonts w:ascii="Arial Narrow" w:hAnsi="Arial Narrow"/>
        </w:rPr>
        <w:t xml:space="preserve"> seront timbrés et enregistrés par les soins et aux frais du co-contractant de l’administration, conformément à la règlementation en vigueur.</w:t>
      </w:r>
      <w:bookmarkEnd w:id="320"/>
      <w:bookmarkEnd w:id="335"/>
    </w:p>
    <w:p w14:paraId="1B589CB5" w14:textId="03034229" w:rsidR="003F7F98" w:rsidRPr="0051525C" w:rsidRDefault="007C0300" w:rsidP="00497A1B">
      <w:pPr>
        <w:pStyle w:val="CCAPchapitre"/>
      </w:pPr>
      <w:bookmarkStart w:id="361" w:name="_Toc530307831"/>
      <w:bookmarkStart w:id="362" w:name="_Toc97557115"/>
      <w:bookmarkStart w:id="363" w:name="_Toc157306103"/>
      <w:r w:rsidRPr="0051525C">
        <w:t xml:space="preserve"> </w:t>
      </w:r>
      <w:r w:rsidR="003F7F98" w:rsidRPr="0051525C">
        <w:t>Dispositions diverses</w:t>
      </w:r>
      <w:bookmarkEnd w:id="361"/>
      <w:bookmarkEnd w:id="362"/>
      <w:bookmarkEnd w:id="363"/>
    </w:p>
    <w:p w14:paraId="1A48BFB1" w14:textId="054FB315" w:rsidR="005C6315" w:rsidRPr="0051525C" w:rsidRDefault="00586C2A" w:rsidP="00F7340F">
      <w:pPr>
        <w:pStyle w:val="CCAParticle"/>
      </w:pPr>
      <w:bookmarkStart w:id="364" w:name="_Toc157306104"/>
      <w:bookmarkStart w:id="365" w:name="_Toc530307832"/>
      <w:bookmarkStart w:id="366" w:name="_Toc97557116"/>
      <w:bookmarkStart w:id="367" w:name="_Hlk163137673"/>
      <w:r>
        <w:t>Article 42</w:t>
      </w:r>
      <w:r w:rsidR="005C6315" w:rsidRPr="0051525C">
        <w:t xml:space="preserve">-Résiliation </w:t>
      </w:r>
      <w:bookmarkEnd w:id="364"/>
      <w:bookmarkEnd w:id="365"/>
      <w:bookmarkEnd w:id="366"/>
      <w:r w:rsidR="005C6315" w:rsidRPr="0051525C">
        <w:rPr>
          <w:iCs/>
        </w:rPr>
        <w:t>de la Lettre Commande</w:t>
      </w:r>
    </w:p>
    <w:p w14:paraId="73EEBC65" w14:textId="53D6F3F4" w:rsidR="005C6315" w:rsidRPr="0051525C" w:rsidRDefault="00586C2A" w:rsidP="005C6315">
      <w:pPr>
        <w:widowControl w:val="0"/>
        <w:autoSpaceDE w:val="0"/>
        <w:jc w:val="both"/>
        <w:rPr>
          <w:rFonts w:ascii="Arial Narrow" w:hAnsi="Arial Narrow"/>
        </w:rPr>
      </w:pPr>
      <w:bookmarkStart w:id="368" w:name="_Hlk163153001"/>
      <w:r>
        <w:rPr>
          <w:rFonts w:ascii="Arial Narrow" w:hAnsi="Arial Narrow"/>
        </w:rPr>
        <w:t>42</w:t>
      </w:r>
      <w:r w:rsidR="005C6315" w:rsidRPr="0051525C">
        <w:rPr>
          <w:rFonts w:ascii="Arial Narrow" w:hAnsi="Arial Narrow"/>
        </w:rPr>
        <w:t xml:space="preserve">.1 </w:t>
      </w:r>
      <w:r w:rsidR="005C6315" w:rsidRPr="0051525C">
        <w:rPr>
          <w:rFonts w:ascii="Arial Narrow" w:hAnsi="Arial Narrow"/>
          <w:iCs/>
        </w:rPr>
        <w:t xml:space="preserve">La Lettre Commande </w:t>
      </w:r>
      <w:r w:rsidR="005C6315" w:rsidRPr="0051525C">
        <w:rPr>
          <w:rFonts w:ascii="Arial Narrow" w:hAnsi="Arial Narrow"/>
        </w:rPr>
        <w:t>est résiliée de plein droit dans l’un des cas suivants :</w:t>
      </w:r>
    </w:p>
    <w:p w14:paraId="29781DFB" w14:textId="2646BE68" w:rsidR="005C6315" w:rsidRPr="00861898"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Décès du titulaire </w:t>
      </w:r>
      <w:r w:rsidRPr="0051525C">
        <w:rPr>
          <w:rFonts w:ascii="Arial Narrow" w:hAnsi="Arial Narrow"/>
          <w:iCs/>
          <w:sz w:val="24"/>
          <w:szCs w:val="24"/>
        </w:rPr>
        <w:t>de la Lettre Commande</w:t>
      </w:r>
      <w:r w:rsidRPr="0051525C">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58B963E1" w14:textId="2AB594DC"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Faillite du titulaire </w:t>
      </w:r>
      <w:r w:rsidRPr="0051525C">
        <w:rPr>
          <w:rFonts w:ascii="Arial Narrow" w:hAnsi="Arial Narrow"/>
          <w:iCs/>
          <w:sz w:val="24"/>
          <w:szCs w:val="24"/>
        </w:rPr>
        <w:t>de la Lettre Commande</w:t>
      </w:r>
      <w:r w:rsidRPr="0051525C">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61437EDB"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51525C">
        <w:rPr>
          <w:rFonts w:ascii="Arial Narrow" w:hAnsi="Arial Narrow"/>
          <w:sz w:val="24"/>
          <w:szCs w:val="24"/>
        </w:rPr>
        <w:t>Liquidation judiciaire, si le co-contractant de l’Administration n’est pas autorisé par le tribunal à continuer l’exploitation de son entreprise ;</w:t>
      </w:r>
    </w:p>
    <w:p w14:paraId="23847F45" w14:textId="2DED3BEA"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En cas de sous-traitance, de </w:t>
      </w:r>
      <w:proofErr w:type="spellStart"/>
      <w:r w:rsidRPr="00F52531">
        <w:rPr>
          <w:rFonts w:ascii="Arial Narrow" w:hAnsi="Arial Narrow"/>
          <w:sz w:val="24"/>
          <w:szCs w:val="24"/>
        </w:rPr>
        <w:t>co-traitance</w:t>
      </w:r>
      <w:proofErr w:type="spellEnd"/>
      <w:r w:rsidRPr="00F52531">
        <w:rPr>
          <w:rFonts w:ascii="Arial Narrow" w:hAnsi="Arial Narrow"/>
          <w:sz w:val="24"/>
          <w:szCs w:val="24"/>
        </w:rPr>
        <w:t xml:space="preserve"> ou de sous-commande sans autorisation préalable du Maître d’Ouvrage ou du Maître d’Ouvrage Délégué ;</w:t>
      </w:r>
    </w:p>
    <w:p w14:paraId="56C39CC4" w14:textId="351B2AA8"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6389EF80"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Non-respect de la législation ou de la réglementation du travail ;</w:t>
      </w:r>
    </w:p>
    <w:p w14:paraId="274AB7CE" w14:textId="51130F9A"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Pr="00F52531">
        <w:rPr>
          <w:rFonts w:ascii="Arial Narrow" w:hAnsi="Arial Narrow"/>
          <w:iCs/>
          <w:sz w:val="24"/>
          <w:szCs w:val="24"/>
        </w:rPr>
        <w:t>de la Lettre Commande</w:t>
      </w:r>
      <w:r w:rsidRPr="00F52531">
        <w:rPr>
          <w:rFonts w:ascii="Arial Narrow" w:hAnsi="Arial Narrow"/>
          <w:sz w:val="24"/>
          <w:szCs w:val="24"/>
        </w:rPr>
        <w:t xml:space="preserve"> ;</w:t>
      </w:r>
    </w:p>
    <w:p w14:paraId="7E5A7C5A" w14:textId="3D1C523A"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Manœuvres frauduleuses et corruption dûment constatées. </w:t>
      </w:r>
    </w:p>
    <w:p w14:paraId="70617736" w14:textId="51A22110" w:rsidR="005C6315" w:rsidRPr="00F52531" w:rsidRDefault="00586C2A" w:rsidP="005C6315">
      <w:pPr>
        <w:widowControl w:val="0"/>
        <w:autoSpaceDE w:val="0"/>
        <w:jc w:val="both"/>
        <w:rPr>
          <w:rFonts w:ascii="Arial Narrow" w:hAnsi="Arial Narrow"/>
        </w:rPr>
      </w:pPr>
      <w:r>
        <w:rPr>
          <w:rFonts w:ascii="Arial Narrow" w:hAnsi="Arial Narrow"/>
        </w:rPr>
        <w:t>42</w:t>
      </w:r>
      <w:r w:rsidR="005C6315" w:rsidRPr="00F52531">
        <w:rPr>
          <w:rFonts w:ascii="Arial Narrow" w:hAnsi="Arial Narrow"/>
        </w:rPr>
        <w:t xml:space="preserve">.2 </w:t>
      </w:r>
      <w:r w:rsidR="005C6315" w:rsidRPr="00F52531">
        <w:rPr>
          <w:rFonts w:ascii="Arial Narrow" w:hAnsi="Arial Narrow"/>
          <w:iCs/>
        </w:rPr>
        <w:t xml:space="preserve">La Lettre Commande </w:t>
      </w:r>
      <w:r w:rsidR="005C6315" w:rsidRPr="00F52531">
        <w:rPr>
          <w:rFonts w:ascii="Arial Narrow" w:hAnsi="Arial Narrow"/>
        </w:rPr>
        <w:t>peut également être résilié dans les conditions stipulées dans le CCAG, notamment dans l’un des cas suivants :</w:t>
      </w:r>
    </w:p>
    <w:p w14:paraId="66274FD2" w14:textId="348B0683"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sz w:val="23"/>
          <w:szCs w:val="23"/>
        </w:rPr>
        <w:t xml:space="preserve">Retard dans les travaux entraînant des pénalités au-delà de 10% du montant TTC de la Lettre </w:t>
      </w:r>
      <w:r w:rsidR="00EB7CA1" w:rsidRPr="00F52531">
        <w:rPr>
          <w:rFonts w:ascii="Arial Narrow" w:hAnsi="Arial Narrow"/>
          <w:iCs/>
          <w:sz w:val="23"/>
          <w:szCs w:val="23"/>
        </w:rPr>
        <w:t>Commande</w:t>
      </w:r>
      <w:r w:rsidR="00EB7CA1" w:rsidRPr="00F52531">
        <w:rPr>
          <w:rFonts w:ascii="Arial Narrow" w:hAnsi="Arial Narrow"/>
          <w:iCs/>
        </w:rPr>
        <w:t xml:space="preserve"> ;</w:t>
      </w:r>
    </w:p>
    <w:p w14:paraId="0D2E1936"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 xml:space="preserve">Ajournement ou interruption prolongée décidée par le Maitre d’Ouvrage ou le Maitre d’Ouvrage Délégué ; </w:t>
      </w:r>
    </w:p>
    <w:p w14:paraId="3C89F200"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Non-paiement persistant des prestations </w:t>
      </w:r>
      <w:r w:rsidRPr="00F52531">
        <w:rPr>
          <w:rFonts w:ascii="Arial Narrow" w:hAnsi="Arial Narrow"/>
        </w:rPr>
        <w:t>;</w:t>
      </w:r>
    </w:p>
    <w:p w14:paraId="462C1396" w14:textId="5FEB7B65" w:rsidR="005C6315" w:rsidRPr="00E55AB3"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lastRenderedPageBreak/>
        <w:t>Refus de la reprise des travaux mal exécutés.</w:t>
      </w:r>
    </w:p>
    <w:p w14:paraId="23F83C88" w14:textId="3F02C3FE" w:rsidR="005C6315" w:rsidRPr="00F52531" w:rsidRDefault="00586C2A" w:rsidP="005C6315">
      <w:pPr>
        <w:widowControl w:val="0"/>
        <w:autoSpaceDE w:val="0"/>
        <w:jc w:val="both"/>
        <w:rPr>
          <w:rFonts w:ascii="Arial Narrow" w:hAnsi="Arial Narrow"/>
        </w:rPr>
      </w:pPr>
      <w:r>
        <w:rPr>
          <w:rFonts w:ascii="Arial Narrow" w:hAnsi="Arial Narrow"/>
        </w:rPr>
        <w:t>42</w:t>
      </w:r>
      <w:r w:rsidR="005C6315" w:rsidRPr="00F52531">
        <w:rPr>
          <w:rFonts w:ascii="Arial Narrow" w:hAnsi="Arial Narrow"/>
        </w:rPr>
        <w:t xml:space="preserve">.3 </w:t>
      </w:r>
      <w:r w:rsidR="005C6315" w:rsidRPr="00E55AB3">
        <w:rPr>
          <w:rFonts w:ascii="Arial Narrow" w:hAnsi="Arial Narrow"/>
          <w:iCs/>
          <w:sz w:val="22"/>
        </w:rPr>
        <w:t>La Lettre Commande</w:t>
      </w:r>
      <w:r w:rsidR="005C6315" w:rsidRPr="00E55AB3">
        <w:rPr>
          <w:rFonts w:ascii="Arial Narrow" w:hAnsi="Arial Narrow"/>
          <w:sz w:val="22"/>
        </w:rPr>
        <w:t xml:space="preserve"> peut également être résilié </w:t>
      </w:r>
      <w:r w:rsidR="005C6315" w:rsidRPr="00E55AB3">
        <w:rPr>
          <w:rFonts w:ascii="Arial Narrow" w:hAnsi="Arial Narrow"/>
          <w:bCs/>
          <w:sz w:val="22"/>
          <w:lang w:val="fr-CM"/>
        </w:rPr>
        <w:t>sans tort des titulaires</w:t>
      </w:r>
      <w:r w:rsidR="005C6315" w:rsidRPr="00E55AB3">
        <w:rPr>
          <w:rFonts w:ascii="Arial Narrow" w:hAnsi="Arial Narrow"/>
          <w:sz w:val="22"/>
        </w:rPr>
        <w:t>, notamment dans l’un des cas suivants :</w:t>
      </w:r>
    </w:p>
    <w:p w14:paraId="0536FB7C"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F52531" w:rsidRDefault="005C6315" w:rsidP="008F72C1">
      <w:pPr>
        <w:widowControl w:val="0"/>
        <w:numPr>
          <w:ilvl w:val="0"/>
          <w:numId w:val="6"/>
        </w:numPr>
        <w:autoSpaceDE w:val="0"/>
        <w:ind w:left="567" w:hanging="283"/>
        <w:jc w:val="both"/>
        <w:rPr>
          <w:rFonts w:ascii="Arial Narrow" w:hAnsi="Arial Narrow"/>
        </w:rPr>
      </w:pPr>
      <w:r w:rsidRPr="00F52531">
        <w:rPr>
          <w:rFonts w:ascii="Arial Narrow" w:hAnsi="Arial Narrow"/>
          <w:iCs/>
        </w:rPr>
        <w:t>Non-paiement persistant des prestations</w:t>
      </w:r>
      <w:r w:rsidRPr="00F52531">
        <w:rPr>
          <w:rFonts w:ascii="Arial Narrow" w:hAnsi="Arial Narrow"/>
        </w:rPr>
        <w:t>.</w:t>
      </w:r>
    </w:p>
    <w:p w14:paraId="550967FF" w14:textId="62BBCFF9" w:rsidR="005C6315" w:rsidRPr="00A94844" w:rsidRDefault="005C6315" w:rsidP="008F72C1">
      <w:pPr>
        <w:widowControl w:val="0"/>
        <w:numPr>
          <w:ilvl w:val="0"/>
          <w:numId w:val="6"/>
        </w:numPr>
        <w:autoSpaceDE w:val="0"/>
        <w:ind w:left="567" w:hanging="283"/>
        <w:jc w:val="both"/>
        <w:rPr>
          <w:rFonts w:ascii="Arial Narrow" w:hAnsi="Arial Narrow"/>
        </w:rPr>
      </w:pPr>
      <w:r w:rsidRPr="00F52531">
        <w:rPr>
          <w:rFonts w:ascii="Arial Narrow" w:hAnsi="Arial Narrow"/>
        </w:rPr>
        <w:t>Motif d’intérêt général.</w:t>
      </w:r>
      <w:bookmarkEnd w:id="367"/>
    </w:p>
    <w:p w14:paraId="64E77D32" w14:textId="189607A7" w:rsidR="005C6315" w:rsidRPr="00F52531" w:rsidRDefault="00586C2A" w:rsidP="00F7340F">
      <w:pPr>
        <w:pStyle w:val="CCAParticle"/>
      </w:pPr>
      <w:bookmarkStart w:id="369" w:name="_Toc530307833"/>
      <w:bookmarkStart w:id="370" w:name="_Toc97557117"/>
      <w:bookmarkStart w:id="371" w:name="_Toc157306105"/>
      <w:r>
        <w:t>Article 43</w:t>
      </w:r>
      <w:r w:rsidR="005C6315" w:rsidRPr="00F52531">
        <w:t xml:space="preserve"> Cas de force majeure</w:t>
      </w:r>
      <w:bookmarkEnd w:id="369"/>
      <w:bookmarkEnd w:id="370"/>
      <w:bookmarkEnd w:id="371"/>
    </w:p>
    <w:p w14:paraId="1FBAE605" w14:textId="0698BC0B" w:rsidR="005C6315" w:rsidRPr="00F52531" w:rsidRDefault="005C6315" w:rsidP="005C6315">
      <w:pPr>
        <w:widowControl w:val="0"/>
        <w:autoSpaceDE w:val="0"/>
        <w:jc w:val="both"/>
        <w:rPr>
          <w:rFonts w:ascii="Arial Narrow" w:hAnsi="Arial Narrow"/>
          <w:iCs/>
        </w:rPr>
      </w:pPr>
      <w:bookmarkStart w:id="372" w:name="_Hlk163137692"/>
      <w:r w:rsidRPr="00F52531">
        <w:rPr>
          <w:rFonts w:ascii="Arial Narrow" w:hAnsi="Arial Narrow"/>
          <w:iCs/>
        </w:rPr>
        <w:t xml:space="preserve"> </w:t>
      </w:r>
      <w:bookmarkStart w:id="373" w:name="_Hlk163221945"/>
      <w:r w:rsidRPr="00F52531">
        <w:rPr>
          <w:rFonts w:ascii="Arial Narrow" w:hAnsi="Arial Narrow"/>
          <w:iCs/>
        </w:rPr>
        <w:t xml:space="preserve">Le titulaire de la Lettre Commande ne sera pas tenu responsable des retards imputables à un cas de force majeure. Dans un tel cas, le titulaire </w:t>
      </w:r>
      <w:r w:rsidR="006B4B9D" w:rsidRPr="00F52531">
        <w:rPr>
          <w:rFonts w:ascii="Arial Narrow" w:hAnsi="Arial Narrow"/>
          <w:iCs/>
        </w:rPr>
        <w:t>de la Lettre Commande</w:t>
      </w:r>
      <w:r w:rsidRPr="00F52531">
        <w:rPr>
          <w:rFonts w:ascii="Arial Narrow" w:hAnsi="Arial Narrow"/>
          <w:iCs/>
        </w:rPr>
        <w:t xml:space="preserve"> avertira le Maître d’ouvrage ou le Maître d’ouvrage Délégué par écrit, dans les </w:t>
      </w:r>
      <w:r w:rsidR="006B4B9D" w:rsidRPr="00F52531">
        <w:rPr>
          <w:rFonts w:ascii="Arial Narrow" w:hAnsi="Arial Narrow"/>
          <w:iCs/>
        </w:rPr>
        <w:t xml:space="preserve">Trois (03) jours </w:t>
      </w:r>
      <w:r w:rsidRPr="00F52531">
        <w:rPr>
          <w:rFonts w:ascii="Arial Narrow" w:hAnsi="Arial Narrow"/>
          <w:iCs/>
        </w:rPr>
        <w:t>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73"/>
    <w:p w14:paraId="709329A5" w14:textId="5AAAEFBF" w:rsidR="005C6315" w:rsidRPr="00E55AB3" w:rsidRDefault="005C6315" w:rsidP="005C6315">
      <w:pPr>
        <w:widowControl w:val="0"/>
        <w:autoSpaceDE w:val="0"/>
        <w:jc w:val="both"/>
        <w:rPr>
          <w:rFonts w:ascii="Arial Narrow" w:hAnsi="Arial Narrow"/>
          <w:iCs/>
        </w:rPr>
      </w:pPr>
      <w:r w:rsidRPr="00F52531">
        <w:rPr>
          <w:rFonts w:ascii="Arial Narrow" w:hAnsi="Arial Narrow"/>
          <w:iCs/>
        </w:rPr>
        <w:t>Aux fins de la présente Lettre Commande</w:t>
      </w:r>
      <w:r w:rsidR="00E55AB3">
        <w:rPr>
          <w:rFonts w:ascii="Arial Narrow" w:hAnsi="Arial Narrow"/>
          <w:iCs/>
        </w:rPr>
        <w:t>, la « force majeure » désigne.</w:t>
      </w:r>
    </w:p>
    <w:bookmarkEnd w:id="372"/>
    <w:p w14:paraId="58B18CC9" w14:textId="77777777" w:rsidR="005C6315" w:rsidRPr="00F52531" w:rsidRDefault="005C6315" w:rsidP="005C6315">
      <w:pPr>
        <w:widowControl w:val="0"/>
        <w:autoSpaceDE w:val="0"/>
        <w:jc w:val="both"/>
        <w:rPr>
          <w:rFonts w:ascii="Arial Narrow" w:hAnsi="Arial Narrow"/>
          <w:iCs/>
        </w:rPr>
      </w:pPr>
      <w:r w:rsidRPr="00F52531">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F52531" w:rsidRDefault="005C6315" w:rsidP="005C6315">
      <w:pPr>
        <w:widowControl w:val="0"/>
        <w:autoSpaceDE w:val="0"/>
        <w:jc w:val="both"/>
        <w:rPr>
          <w:rFonts w:ascii="Arial Narrow" w:hAnsi="Arial Narrow"/>
          <w:iCs/>
        </w:rPr>
      </w:pPr>
      <w:r w:rsidRPr="00F52531">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Pluie : 200 millimètres en 24 heures ;</w:t>
      </w:r>
    </w:p>
    <w:p w14:paraId="71FD516C"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Vent : 40 mètres par seconde ;</w:t>
      </w:r>
    </w:p>
    <w:p w14:paraId="3E351CEB" w14:textId="60E5BFA7" w:rsidR="005C6315" w:rsidRPr="00E55AB3" w:rsidRDefault="005C6315" w:rsidP="008F72C1">
      <w:pPr>
        <w:widowControl w:val="0"/>
        <w:numPr>
          <w:ilvl w:val="0"/>
          <w:numId w:val="6"/>
        </w:numPr>
        <w:autoSpaceDE w:val="0"/>
        <w:ind w:left="567" w:hanging="283"/>
        <w:jc w:val="both"/>
        <w:rPr>
          <w:rFonts w:ascii="Arial Narrow" w:hAnsi="Arial Narrow"/>
        </w:rPr>
      </w:pPr>
      <w:r w:rsidRPr="00F52531">
        <w:rPr>
          <w:rFonts w:ascii="Arial Narrow" w:hAnsi="Arial Narrow"/>
          <w:iCs/>
        </w:rPr>
        <w:t>Crue : la crue de fréquence décennale</w:t>
      </w:r>
      <w:r w:rsidRPr="00F52531">
        <w:rPr>
          <w:rFonts w:ascii="Arial Narrow" w:hAnsi="Arial Narrow"/>
          <w:i/>
          <w:iCs/>
        </w:rPr>
        <w:t>.</w:t>
      </w:r>
      <w:bookmarkEnd w:id="368"/>
    </w:p>
    <w:p w14:paraId="16A342D5" w14:textId="5946E782" w:rsidR="005C6315" w:rsidRPr="00F52531" w:rsidRDefault="00586C2A" w:rsidP="00F7340F">
      <w:pPr>
        <w:pStyle w:val="CCAParticle"/>
      </w:pPr>
      <w:bookmarkStart w:id="374" w:name="_Toc157306106"/>
      <w:bookmarkStart w:id="375" w:name="_Toc530307834"/>
      <w:bookmarkStart w:id="376" w:name="_Toc97557118"/>
      <w:r>
        <w:t>Article 44</w:t>
      </w:r>
      <w:r w:rsidR="005C6315" w:rsidRPr="00F52531">
        <w:t>- Différends et litiges</w:t>
      </w:r>
      <w:bookmarkEnd w:id="374"/>
      <w:r w:rsidR="005C6315" w:rsidRPr="00F52531">
        <w:t xml:space="preserve"> </w:t>
      </w:r>
      <w:bookmarkEnd w:id="375"/>
      <w:bookmarkEnd w:id="376"/>
    </w:p>
    <w:p w14:paraId="1047A898" w14:textId="77777777" w:rsidR="005C6315" w:rsidRPr="00F52531" w:rsidRDefault="005C6315" w:rsidP="005C6315">
      <w:pPr>
        <w:widowControl w:val="0"/>
        <w:autoSpaceDE w:val="0"/>
        <w:jc w:val="both"/>
        <w:rPr>
          <w:rFonts w:ascii="Arial Narrow" w:hAnsi="Arial Narrow"/>
          <w:spacing w:val="5"/>
        </w:rPr>
      </w:pPr>
      <w:r w:rsidRPr="00F52531">
        <w:rPr>
          <w:rFonts w:ascii="Arial Narrow" w:hAnsi="Arial Narrow"/>
          <w:spacing w:val="5"/>
        </w:rPr>
        <w:t xml:space="preserve">Les différends ou litiges nés de l’exécution </w:t>
      </w:r>
      <w:r w:rsidRPr="00F52531">
        <w:rPr>
          <w:rFonts w:ascii="Arial Narrow" w:hAnsi="Arial Narrow"/>
        </w:rPr>
        <w:t xml:space="preserve">de la présente Lettre Commande </w:t>
      </w:r>
      <w:r w:rsidRPr="00F52531">
        <w:rPr>
          <w:rFonts w:ascii="Arial Narrow" w:hAnsi="Arial Narrow"/>
          <w:spacing w:val="5"/>
        </w:rPr>
        <w:t>peuvent faire l’objet d’un règlement à l’amiable.</w:t>
      </w:r>
    </w:p>
    <w:p w14:paraId="420D1CDD" w14:textId="716524C7" w:rsidR="005C6315" w:rsidRPr="00E55AB3" w:rsidRDefault="005C6315" w:rsidP="005C6315">
      <w:pPr>
        <w:widowControl w:val="0"/>
        <w:autoSpaceDE w:val="0"/>
        <w:jc w:val="both"/>
        <w:rPr>
          <w:rFonts w:ascii="Arial Narrow" w:hAnsi="Arial Narrow"/>
        </w:rPr>
      </w:pPr>
      <w:r w:rsidRPr="00F52531">
        <w:rPr>
          <w:rFonts w:ascii="Arial Narrow" w:hAnsi="Arial Narrow"/>
          <w:spacing w:val="5"/>
        </w:rPr>
        <w:t>Lorsqu’aucun</w:t>
      </w:r>
      <w:r w:rsidRPr="00F52531">
        <w:rPr>
          <w:rFonts w:ascii="Arial Narrow" w:hAnsi="Arial Narrow"/>
        </w:rPr>
        <w:t xml:space="preserve">e </w:t>
      </w:r>
      <w:r w:rsidRPr="00F52531">
        <w:rPr>
          <w:rFonts w:ascii="Arial Narrow" w:hAnsi="Arial Narrow"/>
          <w:spacing w:val="5"/>
        </w:rPr>
        <w:t>solutio</w:t>
      </w:r>
      <w:r w:rsidRPr="00F52531">
        <w:rPr>
          <w:rFonts w:ascii="Arial Narrow" w:hAnsi="Arial Narrow"/>
        </w:rPr>
        <w:t xml:space="preserve">n </w:t>
      </w:r>
      <w:r w:rsidRPr="00F52531">
        <w:rPr>
          <w:rFonts w:ascii="Arial Narrow" w:hAnsi="Arial Narrow"/>
          <w:spacing w:val="5"/>
        </w:rPr>
        <w:t>amiabl</w:t>
      </w:r>
      <w:r w:rsidRPr="00F52531">
        <w:rPr>
          <w:rFonts w:ascii="Arial Narrow" w:hAnsi="Arial Narrow"/>
        </w:rPr>
        <w:t xml:space="preserve">e </w:t>
      </w:r>
      <w:r w:rsidRPr="00F52531">
        <w:rPr>
          <w:rFonts w:ascii="Arial Narrow" w:hAnsi="Arial Narrow"/>
          <w:spacing w:val="5"/>
        </w:rPr>
        <w:t>n</w:t>
      </w:r>
      <w:r w:rsidRPr="00F52531">
        <w:rPr>
          <w:rFonts w:ascii="Arial Narrow" w:hAnsi="Arial Narrow"/>
        </w:rPr>
        <w:t xml:space="preserve">e </w:t>
      </w:r>
      <w:r w:rsidRPr="00F52531">
        <w:rPr>
          <w:rFonts w:ascii="Arial Narrow" w:hAnsi="Arial Narrow"/>
          <w:spacing w:val="5"/>
        </w:rPr>
        <w:t>peu</w:t>
      </w:r>
      <w:r w:rsidRPr="00F52531">
        <w:rPr>
          <w:rFonts w:ascii="Arial Narrow" w:hAnsi="Arial Narrow"/>
        </w:rPr>
        <w:t xml:space="preserve">t </w:t>
      </w:r>
      <w:r w:rsidRPr="00F52531">
        <w:rPr>
          <w:rFonts w:ascii="Arial Narrow" w:hAnsi="Arial Narrow"/>
          <w:spacing w:val="5"/>
        </w:rPr>
        <w:t xml:space="preserve">être </w:t>
      </w:r>
      <w:r w:rsidRPr="00F52531">
        <w:rPr>
          <w:rFonts w:ascii="Arial Narrow" w:hAnsi="Arial Narrow"/>
        </w:rPr>
        <w:t>apportée au différend, celui-ci est porté devant la juridiction camerounaise compétente</w:t>
      </w:r>
      <w:r w:rsidR="00617C17" w:rsidRPr="00F52531">
        <w:rPr>
          <w:rFonts w:ascii="Arial Narrow" w:hAnsi="Arial Narrow"/>
        </w:rPr>
        <w:t>.</w:t>
      </w:r>
    </w:p>
    <w:p w14:paraId="0C191A76" w14:textId="328042A0" w:rsidR="005C6315" w:rsidRPr="00F52531" w:rsidRDefault="00586C2A" w:rsidP="00F7340F">
      <w:pPr>
        <w:pStyle w:val="CCAParticle"/>
      </w:pPr>
      <w:bookmarkStart w:id="377" w:name="_Toc530307835"/>
      <w:bookmarkStart w:id="378" w:name="_Toc97557119"/>
      <w:bookmarkStart w:id="379" w:name="_Toc157306107"/>
      <w:r>
        <w:t>Article 45</w:t>
      </w:r>
      <w:r w:rsidR="005C6315" w:rsidRPr="00F52531">
        <w:t xml:space="preserve">- Edition et diffusion </w:t>
      </w:r>
      <w:bookmarkEnd w:id="377"/>
      <w:bookmarkEnd w:id="378"/>
      <w:bookmarkEnd w:id="379"/>
      <w:r w:rsidR="005C6315" w:rsidRPr="00F52531">
        <w:t>de la présente Lettre Commande</w:t>
      </w:r>
    </w:p>
    <w:p w14:paraId="67A22E1A" w14:textId="2D27F923" w:rsidR="005C6315" w:rsidRPr="00E55AB3" w:rsidRDefault="005C6315" w:rsidP="005C6315">
      <w:pPr>
        <w:widowControl w:val="0"/>
        <w:autoSpaceDE w:val="0"/>
        <w:jc w:val="both"/>
        <w:rPr>
          <w:rFonts w:ascii="Arial Narrow" w:hAnsi="Arial Narrow"/>
        </w:rPr>
      </w:pPr>
      <w:r w:rsidRPr="00F52531">
        <w:rPr>
          <w:rFonts w:ascii="Arial Narrow" w:hAnsi="Arial Narrow"/>
        </w:rPr>
        <w:t>La rédaction ou la mise en forme des documents constitutifs de la Lettre Commande sont assurées par le Maître d’Ouvrage. La reproduction de Vingt (20) exemplaires de la Lettre Commande à faire souscrire par le cocontractant est à la charge du Maître d’Ouvrag</w:t>
      </w:r>
      <w:r w:rsidR="00E55AB3">
        <w:rPr>
          <w:rFonts w:ascii="Arial Narrow" w:hAnsi="Arial Narrow"/>
        </w:rPr>
        <w:t xml:space="preserve">e ou Maître d’Ouvrage Délégué. </w:t>
      </w:r>
    </w:p>
    <w:p w14:paraId="53CF8611" w14:textId="4DC0EB30" w:rsidR="005C6315" w:rsidRPr="00F52531" w:rsidRDefault="00586C2A" w:rsidP="00F7340F">
      <w:pPr>
        <w:pStyle w:val="CCAParticle"/>
      </w:pPr>
      <w:bookmarkStart w:id="380" w:name="_Toc530307836"/>
      <w:bookmarkStart w:id="381" w:name="_Toc97557120"/>
      <w:bookmarkStart w:id="382" w:name="_Toc157306108"/>
      <w:r>
        <w:t>Article 46</w:t>
      </w:r>
      <w:r w:rsidR="005C6315" w:rsidRPr="00F52531">
        <w:t xml:space="preserve">- et dernier : Validité et entrée en vigueur </w:t>
      </w:r>
      <w:bookmarkEnd w:id="380"/>
      <w:bookmarkEnd w:id="381"/>
      <w:bookmarkEnd w:id="382"/>
      <w:r w:rsidR="005C6315" w:rsidRPr="00F52531">
        <w:t>de la Lettre Commande</w:t>
      </w:r>
    </w:p>
    <w:p w14:paraId="5B572639" w14:textId="4152EC22" w:rsidR="005C6315" w:rsidRPr="00F52531" w:rsidRDefault="005C6315" w:rsidP="005C6315">
      <w:pPr>
        <w:widowControl w:val="0"/>
        <w:autoSpaceDE w:val="0"/>
        <w:jc w:val="both"/>
        <w:rPr>
          <w:rFonts w:ascii="Arial Narrow" w:hAnsi="Arial Narrow"/>
        </w:rPr>
      </w:pPr>
      <w:r w:rsidRPr="00F52531">
        <w:rPr>
          <w:rFonts w:ascii="Arial Narrow" w:hAnsi="Arial Narrow"/>
        </w:rPr>
        <w:t>Le présent marché ne deviendra définitif qu’après sa signature par le Maître d’Ouvrage ou Maître d’Ouvrage Délégué. Il entrera en vigueur dès sa notification au cocontractant de l’administration.</w:t>
      </w:r>
    </w:p>
    <w:p w14:paraId="39622FB3" w14:textId="77777777" w:rsidR="005C6315" w:rsidRPr="001D5AF4" w:rsidRDefault="005C6315" w:rsidP="005C6315">
      <w:pPr>
        <w:widowControl w:val="0"/>
        <w:autoSpaceDE w:val="0"/>
        <w:jc w:val="both"/>
        <w:rPr>
          <w:rFonts w:ascii="Arial Narrow" w:hAnsi="Arial Narrow"/>
          <w:color w:val="FF0000"/>
        </w:rPr>
      </w:pPr>
    </w:p>
    <w:p w14:paraId="06CCBB73" w14:textId="49833CD5" w:rsidR="005C6315" w:rsidRPr="001D5AF4" w:rsidRDefault="005C6315" w:rsidP="005C6315">
      <w:pPr>
        <w:widowControl w:val="0"/>
        <w:autoSpaceDE w:val="0"/>
        <w:jc w:val="both"/>
        <w:rPr>
          <w:rFonts w:ascii="Arial Narrow" w:hAnsi="Arial Narrow"/>
          <w:color w:val="FF0000"/>
        </w:rPr>
      </w:pPr>
    </w:p>
    <w:p w14:paraId="773FE0F3" w14:textId="3D88654B" w:rsidR="005C6315" w:rsidRPr="001D5AF4" w:rsidRDefault="005C6315" w:rsidP="005C6315">
      <w:pPr>
        <w:widowControl w:val="0"/>
        <w:autoSpaceDE w:val="0"/>
        <w:jc w:val="both"/>
        <w:rPr>
          <w:rFonts w:ascii="Arial Narrow" w:hAnsi="Arial Narrow"/>
          <w:color w:val="FF0000"/>
        </w:rPr>
      </w:pPr>
    </w:p>
    <w:p w14:paraId="369BDE80" w14:textId="26B2B831" w:rsidR="00935D21" w:rsidRPr="001D5AF4" w:rsidRDefault="00935D21" w:rsidP="00D154B7">
      <w:pPr>
        <w:widowControl w:val="0"/>
        <w:autoSpaceDE w:val="0"/>
        <w:jc w:val="both"/>
        <w:rPr>
          <w:color w:val="FF0000"/>
        </w:rPr>
      </w:pPr>
    </w:p>
    <w:p w14:paraId="55BFC2D1" w14:textId="0201A6F3" w:rsidR="00935D21" w:rsidRPr="001D5AF4" w:rsidRDefault="00935D21" w:rsidP="00D154B7">
      <w:pPr>
        <w:widowControl w:val="0"/>
        <w:autoSpaceDE w:val="0"/>
        <w:jc w:val="both"/>
        <w:rPr>
          <w:color w:val="FF0000"/>
        </w:rPr>
      </w:pPr>
    </w:p>
    <w:p w14:paraId="053C753A" w14:textId="4E4E6192" w:rsidR="00935D21" w:rsidRPr="001D5AF4" w:rsidRDefault="00935D21" w:rsidP="00D154B7">
      <w:pPr>
        <w:widowControl w:val="0"/>
        <w:autoSpaceDE w:val="0"/>
        <w:jc w:val="both"/>
        <w:rPr>
          <w:color w:val="FF0000"/>
        </w:rPr>
      </w:pPr>
    </w:p>
    <w:p w14:paraId="300207D7" w14:textId="61E5F19D" w:rsidR="00935D21" w:rsidRPr="001D5AF4" w:rsidRDefault="00935D21" w:rsidP="00D154B7">
      <w:pPr>
        <w:widowControl w:val="0"/>
        <w:autoSpaceDE w:val="0"/>
        <w:jc w:val="both"/>
        <w:rPr>
          <w:color w:val="FF0000"/>
        </w:rPr>
      </w:pPr>
    </w:p>
    <w:p w14:paraId="2F5B961B" w14:textId="6E024456" w:rsidR="00935D21" w:rsidRPr="001D5AF4" w:rsidRDefault="00935D21" w:rsidP="00D154B7">
      <w:pPr>
        <w:widowControl w:val="0"/>
        <w:autoSpaceDE w:val="0"/>
        <w:jc w:val="both"/>
        <w:rPr>
          <w:color w:val="FF0000"/>
        </w:rPr>
      </w:pPr>
    </w:p>
    <w:p w14:paraId="2AF27698" w14:textId="50846A6D" w:rsidR="00935D21" w:rsidRPr="001D5AF4" w:rsidRDefault="00935D21" w:rsidP="00D154B7">
      <w:pPr>
        <w:widowControl w:val="0"/>
        <w:autoSpaceDE w:val="0"/>
        <w:jc w:val="both"/>
        <w:rPr>
          <w:color w:val="FF0000"/>
        </w:rPr>
      </w:pPr>
    </w:p>
    <w:p w14:paraId="6C7D366A" w14:textId="0EB2A747" w:rsidR="00935D21" w:rsidRPr="001D5AF4" w:rsidRDefault="00935D21" w:rsidP="00D154B7">
      <w:pPr>
        <w:widowControl w:val="0"/>
        <w:autoSpaceDE w:val="0"/>
        <w:jc w:val="both"/>
        <w:rPr>
          <w:color w:val="FF0000"/>
        </w:rPr>
      </w:pPr>
    </w:p>
    <w:p w14:paraId="750F9AF9" w14:textId="4B44C46F" w:rsidR="00935D21" w:rsidRPr="001D5AF4" w:rsidRDefault="00935D21" w:rsidP="00D154B7">
      <w:pPr>
        <w:widowControl w:val="0"/>
        <w:autoSpaceDE w:val="0"/>
        <w:jc w:val="both"/>
        <w:rPr>
          <w:color w:val="FF0000"/>
        </w:rPr>
      </w:pPr>
    </w:p>
    <w:p w14:paraId="182CB3C0" w14:textId="7A479A74" w:rsidR="00935D21" w:rsidRPr="001D5AF4" w:rsidRDefault="00935D21" w:rsidP="00D154B7">
      <w:pPr>
        <w:widowControl w:val="0"/>
        <w:autoSpaceDE w:val="0"/>
        <w:jc w:val="both"/>
        <w:rPr>
          <w:color w:val="FF0000"/>
        </w:rPr>
      </w:pPr>
    </w:p>
    <w:p w14:paraId="121DD997" w14:textId="6E6B3BD3" w:rsidR="00935D21" w:rsidRPr="001D5AF4" w:rsidRDefault="00935D21" w:rsidP="00D154B7">
      <w:pPr>
        <w:widowControl w:val="0"/>
        <w:autoSpaceDE w:val="0"/>
        <w:jc w:val="both"/>
        <w:rPr>
          <w:color w:val="FF0000"/>
        </w:rPr>
      </w:pPr>
    </w:p>
    <w:p w14:paraId="49E6F4BE" w14:textId="46C79EBD" w:rsidR="00273DD0" w:rsidRPr="001D5AF4" w:rsidRDefault="00273DD0" w:rsidP="00230C15">
      <w:pPr>
        <w:widowControl w:val="0"/>
        <w:autoSpaceDE w:val="0"/>
        <w:spacing w:line="360" w:lineRule="auto"/>
        <w:jc w:val="both"/>
        <w:rPr>
          <w:color w:val="FF0000"/>
        </w:rPr>
      </w:pPr>
    </w:p>
    <w:p w14:paraId="3C47EE19" w14:textId="77777777" w:rsidR="00273DD0" w:rsidRPr="001D5AF4" w:rsidRDefault="00273DD0" w:rsidP="00230C15">
      <w:pPr>
        <w:widowControl w:val="0"/>
        <w:autoSpaceDE w:val="0"/>
        <w:spacing w:line="360" w:lineRule="auto"/>
        <w:jc w:val="both"/>
        <w:rPr>
          <w:color w:val="FF0000"/>
        </w:rPr>
      </w:pPr>
    </w:p>
    <w:p w14:paraId="2E85FD17" w14:textId="77777777" w:rsidR="00273DD0" w:rsidRPr="001D5AF4" w:rsidRDefault="00273DD0" w:rsidP="00230C15">
      <w:pPr>
        <w:widowControl w:val="0"/>
        <w:autoSpaceDE w:val="0"/>
        <w:spacing w:line="360" w:lineRule="auto"/>
        <w:jc w:val="both"/>
        <w:rPr>
          <w:color w:val="FF0000"/>
        </w:rPr>
      </w:pPr>
    </w:p>
    <w:p w14:paraId="654B242F" w14:textId="77777777" w:rsidR="00273DD0" w:rsidRPr="001D5AF4" w:rsidRDefault="00273DD0" w:rsidP="00230C15">
      <w:pPr>
        <w:widowControl w:val="0"/>
        <w:autoSpaceDE w:val="0"/>
        <w:spacing w:line="360" w:lineRule="auto"/>
        <w:jc w:val="both"/>
        <w:rPr>
          <w:color w:val="FF0000"/>
        </w:rPr>
      </w:pPr>
    </w:p>
    <w:p w14:paraId="0EB80E32" w14:textId="77777777" w:rsidR="00273DD0" w:rsidRPr="001D5AF4" w:rsidRDefault="00273DD0" w:rsidP="00230C15">
      <w:pPr>
        <w:widowControl w:val="0"/>
        <w:autoSpaceDE w:val="0"/>
        <w:spacing w:line="360" w:lineRule="auto"/>
        <w:jc w:val="both"/>
        <w:rPr>
          <w:color w:val="FF0000"/>
        </w:rPr>
      </w:pPr>
    </w:p>
    <w:p w14:paraId="460555F3" w14:textId="77777777" w:rsidR="00273DD0" w:rsidRPr="001D5AF4" w:rsidRDefault="00273DD0" w:rsidP="00230C15">
      <w:pPr>
        <w:widowControl w:val="0"/>
        <w:autoSpaceDE w:val="0"/>
        <w:spacing w:line="360" w:lineRule="auto"/>
        <w:jc w:val="both"/>
        <w:rPr>
          <w:color w:val="FF0000"/>
        </w:rPr>
      </w:pPr>
    </w:p>
    <w:p w14:paraId="21246075" w14:textId="77777777" w:rsidR="00BD35FF" w:rsidRPr="001D5AF4" w:rsidRDefault="00BD35FF" w:rsidP="003A7F7B">
      <w:pPr>
        <w:pStyle w:val="DTAOpices"/>
        <w:ind w:left="0"/>
        <w:jc w:val="left"/>
        <w:rPr>
          <w:color w:val="FF0000"/>
        </w:rPr>
      </w:pPr>
      <w:bookmarkStart w:id="383" w:name="_Toc390335366"/>
      <w:bookmarkStart w:id="384" w:name="_Toc390418125"/>
      <w:bookmarkStart w:id="385" w:name="_Toc97543361"/>
      <w:bookmarkStart w:id="386" w:name="_Toc97557121"/>
      <w:bookmarkStart w:id="387" w:name="_Toc157306466"/>
    </w:p>
    <w:p w14:paraId="76531054" w14:textId="5C742B6E" w:rsidR="00BD35FF" w:rsidRPr="001D5AF4" w:rsidRDefault="00BD35FF" w:rsidP="00813C0A">
      <w:pPr>
        <w:pStyle w:val="DTAOpices"/>
        <w:rPr>
          <w:color w:val="FF0000"/>
        </w:rPr>
      </w:pPr>
    </w:p>
    <w:p w14:paraId="6AC226F3" w14:textId="77777777" w:rsidR="00BD35FF" w:rsidRPr="001D5AF4" w:rsidRDefault="00BD35FF" w:rsidP="00813C0A">
      <w:pPr>
        <w:pStyle w:val="DTAOpices"/>
        <w:rPr>
          <w:color w:val="FF0000"/>
        </w:rPr>
      </w:pPr>
    </w:p>
    <w:bookmarkEnd w:id="383"/>
    <w:bookmarkEnd w:id="384"/>
    <w:bookmarkEnd w:id="385"/>
    <w:bookmarkEnd w:id="386"/>
    <w:bookmarkEnd w:id="387"/>
    <w:p w14:paraId="53B63AFD" w14:textId="0DCEB055" w:rsidR="00F727EC" w:rsidRPr="001D5AF4" w:rsidRDefault="00F727EC" w:rsidP="00230C15">
      <w:pPr>
        <w:suppressAutoHyphens w:val="0"/>
        <w:autoSpaceDN/>
        <w:textAlignment w:val="auto"/>
        <w:rPr>
          <w:rFonts w:ascii="Arial Narrow" w:hAnsi="Arial Narrow"/>
          <w:color w:val="FF0000"/>
        </w:rPr>
      </w:pPr>
      <w:r w:rsidRPr="001D5AF4">
        <w:rPr>
          <w:rFonts w:ascii="Arial Narrow" w:hAnsi="Arial Narrow"/>
          <w:color w:val="FF0000"/>
        </w:rPr>
        <w:br w:type="page"/>
      </w:r>
      <w:r w:rsidR="00411289">
        <w:rPr>
          <w:noProof/>
          <w:color w:val="FF0000"/>
        </w:rPr>
        <mc:AlternateContent>
          <mc:Choice Requires="wps">
            <w:drawing>
              <wp:anchor distT="0" distB="0" distL="114300" distR="114300" simplePos="0" relativeHeight="251750400" behindDoc="0" locked="0" layoutInCell="1" allowOverlap="1" wp14:anchorId="4D4F5B69" wp14:editId="78729D43">
                <wp:simplePos x="0" y="0"/>
                <wp:positionH relativeFrom="margin">
                  <wp:posOffset>99060</wp:posOffset>
                </wp:positionH>
                <wp:positionV relativeFrom="margin">
                  <wp:posOffset>3269615</wp:posOffset>
                </wp:positionV>
                <wp:extent cx="6012611" cy="2872596"/>
                <wp:effectExtent l="0" t="0" r="0" b="4445"/>
                <wp:wrapSquare wrapText="bothSides"/>
                <wp:docPr id="16" name="Rectangle 16"/>
                <wp:cNvGraphicFramePr/>
                <a:graphic xmlns:a="http://schemas.openxmlformats.org/drawingml/2006/main">
                  <a:graphicData uri="http://schemas.microsoft.com/office/word/2010/wordprocessingShape">
                    <wps:wsp>
                      <wps:cNvSpPr/>
                      <wps:spPr>
                        <a:xfrm>
                          <a:off x="0" y="0"/>
                          <a:ext cx="6012611" cy="28725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5E8CD7" w14:textId="77777777" w:rsidR="00586C2A" w:rsidRPr="00A82B1D" w:rsidRDefault="00586C2A" w:rsidP="00411289">
                            <w:pPr>
                              <w:pStyle w:val="DTAOpices"/>
                              <w:rPr>
                                <w:rFonts w:ascii="Arial Narrow" w:hAnsi="Arial Narrow"/>
                              </w:rPr>
                            </w:pPr>
                            <w:r w:rsidRPr="00A82B1D">
                              <w:rPr>
                                <w:rFonts w:ascii="Arial Narrow" w:hAnsi="Arial Narrow"/>
                              </w:rPr>
                              <w:t>PIECE 5 : Cahier des Clauses Techniques Particulières (CCTP)</w:t>
                            </w:r>
                          </w:p>
                          <w:p w14:paraId="4E4DDFEF" w14:textId="77777777" w:rsidR="00586C2A" w:rsidRPr="00A82B1D" w:rsidRDefault="00586C2A" w:rsidP="00411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F5B69" id="Rectangle 16" o:spid="_x0000_s1036" style="position:absolute;margin-left:7.8pt;margin-top:257.45pt;width:473.45pt;height:226.2pt;z-index:25175040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" filled="f" stroked="f" strokeweight="1pt">
                <v:textbox>
                  <w:txbxContent>
                    <w:p w14:paraId="285E8CD7" w14:textId="77777777" w:rsidR="00586C2A" w:rsidRPr="00A82B1D" w:rsidRDefault="00586C2A" w:rsidP="00411289">
                      <w:pPr>
                        <w:pStyle w:val="DTAOpices"/>
                        <w:rPr>
                          <w:rFonts w:ascii="Arial Narrow" w:hAnsi="Arial Narrow"/>
                        </w:rPr>
                      </w:pPr>
                      <w:r w:rsidRPr="00A82B1D">
                        <w:rPr>
                          <w:rFonts w:ascii="Arial Narrow" w:hAnsi="Arial Narrow"/>
                        </w:rPr>
                        <w:t>PIECE 5 : Cahier des Clauses Techniques Particulières (CCTP)</w:t>
                      </w:r>
                    </w:p>
                    <w:p w14:paraId="4E4DDFEF" w14:textId="77777777" w:rsidR="00586C2A" w:rsidRPr="00A82B1D" w:rsidRDefault="00586C2A" w:rsidP="00411289">
                      <w:pPr>
                        <w:jc w:val="center"/>
                      </w:pPr>
                    </w:p>
                  </w:txbxContent>
                </v:textbox>
                <w10:wrap type="square" anchorx="margin" anchory="margin"/>
              </v:rect>
            </w:pict>
          </mc:Fallback>
        </mc:AlternateContent>
      </w:r>
    </w:p>
    <w:p w14:paraId="77595394" w14:textId="77777777" w:rsidR="009F6FEF" w:rsidRPr="00E10B4D" w:rsidRDefault="009F6FEF" w:rsidP="005A2583">
      <w:pPr>
        <w:pStyle w:val="DTAOtitre"/>
      </w:pPr>
      <w:r w:rsidRPr="00E10B4D">
        <w:lastRenderedPageBreak/>
        <w:t>Table des matières</w:t>
      </w:r>
    </w:p>
    <w:p w14:paraId="38E84BD4" w14:textId="77777777" w:rsidR="009F6FEF" w:rsidRPr="00E10B4D" w:rsidRDefault="009F6FEF" w:rsidP="009F6FEF">
      <w:pPr>
        <w:widowControl w:val="0"/>
        <w:tabs>
          <w:tab w:val="left" w:pos="10460"/>
        </w:tabs>
        <w:autoSpaceDE w:val="0"/>
        <w:spacing w:line="360" w:lineRule="auto"/>
        <w:jc w:val="both"/>
        <w:rPr>
          <w:rFonts w:ascii="Arial Narrow" w:hAnsi="Arial Narrow"/>
        </w:rPr>
      </w:pPr>
    </w:p>
    <w:p w14:paraId="42B1CF9E" w14:textId="2F4CD9F6" w:rsidR="009F6FEF" w:rsidRPr="00E10B4D" w:rsidRDefault="00933ABB" w:rsidP="00933ABB">
      <w:pPr>
        <w:pStyle w:val="TM1"/>
        <w:ind w:left="0" w:firstLine="0"/>
        <w:rPr>
          <w:rFonts w:eastAsiaTheme="minorEastAsia"/>
          <w:sz w:val="22"/>
          <w:szCs w:val="22"/>
        </w:rPr>
      </w:pPr>
      <w:r w:rsidRPr="00E10B4D">
        <w:t xml:space="preserve">    </w:t>
      </w:r>
      <w:r w:rsidR="009F6FEF" w:rsidRPr="00E10B4D">
        <w:fldChar w:fldCharType="begin"/>
      </w:r>
      <w:r w:rsidR="009F6FEF" w:rsidRPr="00E10B4D">
        <w:instrText xml:space="preserve"> TOC \h \z \t "RGAO partie;1;RGAO articles;2" </w:instrText>
      </w:r>
      <w:r w:rsidR="009F6FEF" w:rsidRPr="00E10B4D">
        <w:fldChar w:fldCharType="separate"/>
      </w:r>
      <w:hyperlink w:anchor="_Toc163062692" w:history="1">
        <w:r w:rsidR="009F6FEF" w:rsidRPr="00E10B4D">
          <w:rPr>
            <w:rStyle w:val="Lienhypertexte"/>
            <w:color w:val="auto"/>
          </w:rPr>
          <w:t>CHAPITRE I.</w:t>
        </w:r>
        <w:r w:rsidR="00815B11" w:rsidRPr="00E10B4D">
          <w:rPr>
            <w:rStyle w:val="Lienhypertexte"/>
            <w:color w:val="auto"/>
          </w:rPr>
          <w:t>GENERALITES</w:t>
        </w:r>
        <w:r w:rsidR="009F6FEF" w:rsidRPr="00E10B4D">
          <w:rPr>
            <w:webHidden/>
          </w:rPr>
          <w:tab/>
        </w:r>
        <w:r w:rsidR="004E6A34">
          <w:rPr>
            <w:webHidden/>
          </w:rPr>
          <w:t>6</w:t>
        </w:r>
        <w:r w:rsidR="007B269F">
          <w:rPr>
            <w:webHidden/>
          </w:rPr>
          <w:t>3</w:t>
        </w:r>
      </w:hyperlink>
    </w:p>
    <w:p w14:paraId="3A76C4CE" w14:textId="32F8D116" w:rsidR="009F6FEF" w:rsidRPr="00E10B4D" w:rsidRDefault="003F7084" w:rsidP="001F7614">
      <w:pPr>
        <w:pStyle w:val="TM2"/>
        <w:rPr>
          <w:rFonts w:eastAsiaTheme="minorEastAsia"/>
          <w:b w:val="0"/>
          <w:sz w:val="22"/>
          <w:szCs w:val="22"/>
        </w:rPr>
      </w:pPr>
      <w:hyperlink w:anchor="_Toc163062693" w:history="1">
        <w:r w:rsidR="009F6FEF" w:rsidRPr="00E10B4D">
          <w:rPr>
            <w:rStyle w:val="Lienhypertexte"/>
            <w:b w:val="0"/>
            <w:color w:val="auto"/>
          </w:rPr>
          <w:t>Article 1.</w:t>
        </w:r>
        <w:r w:rsidR="009F6FEF" w:rsidRPr="00E10B4D">
          <w:rPr>
            <w:rFonts w:eastAsiaTheme="minorEastAsia"/>
            <w:b w:val="0"/>
            <w:sz w:val="22"/>
            <w:szCs w:val="22"/>
          </w:rPr>
          <w:tab/>
        </w:r>
        <w:r w:rsidR="009F6FEF" w:rsidRPr="00E10B4D">
          <w:rPr>
            <w:b w:val="0"/>
            <w:sz w:val="26"/>
            <w:szCs w:val="26"/>
          </w:rPr>
          <w:t>O</w:t>
        </w:r>
        <w:r w:rsidR="009F6FEF" w:rsidRPr="00E10B4D">
          <w:rPr>
            <w:b w:val="0"/>
          </w:rPr>
          <w:t>bjet du présent document</w:t>
        </w:r>
        <w:r w:rsidR="009F6FEF" w:rsidRPr="00E10B4D">
          <w:rPr>
            <w:b w:val="0"/>
            <w:webHidden/>
          </w:rPr>
          <w:tab/>
        </w:r>
        <w:r w:rsidR="004E6A34">
          <w:rPr>
            <w:b w:val="0"/>
            <w:webHidden/>
          </w:rPr>
          <w:t>6</w:t>
        </w:r>
        <w:r w:rsidR="007B269F">
          <w:rPr>
            <w:b w:val="0"/>
            <w:webHidden/>
          </w:rPr>
          <w:t>3</w:t>
        </w:r>
      </w:hyperlink>
    </w:p>
    <w:p w14:paraId="7968D598" w14:textId="24FB2379" w:rsidR="009F6FEF" w:rsidRPr="00E10B4D" w:rsidRDefault="003F7084" w:rsidP="001F7614">
      <w:pPr>
        <w:pStyle w:val="TM2"/>
        <w:rPr>
          <w:rFonts w:eastAsiaTheme="minorEastAsia"/>
          <w:b w:val="0"/>
          <w:sz w:val="22"/>
          <w:szCs w:val="22"/>
        </w:rPr>
      </w:pPr>
      <w:hyperlink w:anchor="_Toc163062694" w:history="1">
        <w:r w:rsidR="009F6FEF" w:rsidRPr="00E10B4D">
          <w:rPr>
            <w:rStyle w:val="Lienhypertexte"/>
            <w:b w:val="0"/>
            <w:color w:val="auto"/>
          </w:rPr>
          <w:t>Article 2.</w:t>
        </w:r>
        <w:r w:rsidR="009F6FEF" w:rsidRPr="00E10B4D">
          <w:rPr>
            <w:rFonts w:eastAsiaTheme="minorEastAsia"/>
            <w:b w:val="0"/>
            <w:sz w:val="22"/>
            <w:szCs w:val="22"/>
          </w:rPr>
          <w:tab/>
        </w:r>
        <w:r w:rsidR="009F6FEF" w:rsidRPr="00E10B4D">
          <w:rPr>
            <w:b w:val="0"/>
          </w:rPr>
          <w:t>Consistance des travaux</w:t>
        </w:r>
        <w:r w:rsidR="009F6FEF" w:rsidRPr="00E10B4D">
          <w:rPr>
            <w:b w:val="0"/>
            <w:webHidden/>
          </w:rPr>
          <w:tab/>
        </w:r>
        <w:r w:rsidR="004E6A34">
          <w:rPr>
            <w:b w:val="0"/>
            <w:webHidden/>
          </w:rPr>
          <w:t>6</w:t>
        </w:r>
        <w:r w:rsidR="007B269F">
          <w:rPr>
            <w:b w:val="0"/>
            <w:webHidden/>
          </w:rPr>
          <w:t>3</w:t>
        </w:r>
      </w:hyperlink>
    </w:p>
    <w:p w14:paraId="45D7225A" w14:textId="12B7273F" w:rsidR="009F6FEF" w:rsidRPr="00E10B4D" w:rsidRDefault="003F7084" w:rsidP="001F7614">
      <w:pPr>
        <w:pStyle w:val="TM2"/>
        <w:rPr>
          <w:rFonts w:eastAsiaTheme="minorEastAsia"/>
          <w:b w:val="0"/>
          <w:sz w:val="22"/>
          <w:szCs w:val="22"/>
        </w:rPr>
      </w:pPr>
      <w:hyperlink w:anchor="_Toc163062695" w:history="1">
        <w:r w:rsidR="009F6FEF" w:rsidRPr="00E10B4D">
          <w:rPr>
            <w:rStyle w:val="Lienhypertexte"/>
            <w:b w:val="0"/>
            <w:color w:val="auto"/>
          </w:rPr>
          <w:t>Article 3.</w:t>
        </w:r>
        <w:r w:rsidR="009F6FEF" w:rsidRPr="00E10B4D">
          <w:rPr>
            <w:rFonts w:eastAsiaTheme="minorEastAsia"/>
            <w:b w:val="0"/>
            <w:sz w:val="22"/>
            <w:szCs w:val="22"/>
          </w:rPr>
          <w:tab/>
        </w:r>
        <w:r w:rsidR="009F6FEF" w:rsidRPr="00E10B4D">
          <w:rPr>
            <w:b w:val="0"/>
          </w:rPr>
          <w:t>Description des travaux</w:t>
        </w:r>
        <w:r w:rsidR="009F6FEF" w:rsidRPr="00E10B4D">
          <w:rPr>
            <w:b w:val="0"/>
            <w:webHidden/>
          </w:rPr>
          <w:tab/>
        </w:r>
        <w:r w:rsidR="004E6A34">
          <w:rPr>
            <w:b w:val="0"/>
            <w:webHidden/>
          </w:rPr>
          <w:t>6</w:t>
        </w:r>
        <w:r w:rsidR="007B269F">
          <w:rPr>
            <w:b w:val="0"/>
            <w:webHidden/>
          </w:rPr>
          <w:t>4</w:t>
        </w:r>
      </w:hyperlink>
    </w:p>
    <w:p w14:paraId="694DB387" w14:textId="16823B03" w:rsidR="009F6FEF" w:rsidRPr="00E10B4D" w:rsidRDefault="003F7084" w:rsidP="001F7614">
      <w:pPr>
        <w:pStyle w:val="TM2"/>
        <w:rPr>
          <w:rFonts w:eastAsiaTheme="minorEastAsia"/>
          <w:b w:val="0"/>
          <w:sz w:val="22"/>
          <w:szCs w:val="22"/>
        </w:rPr>
      </w:pPr>
      <w:hyperlink w:anchor="_Toc163062696" w:history="1">
        <w:r w:rsidR="009F6FEF" w:rsidRPr="00E10B4D">
          <w:rPr>
            <w:rStyle w:val="Lienhypertexte"/>
            <w:b w:val="0"/>
            <w:color w:val="auto"/>
          </w:rPr>
          <w:t>Article 4.</w:t>
        </w:r>
        <w:r w:rsidR="009F6FEF" w:rsidRPr="00E10B4D">
          <w:rPr>
            <w:rFonts w:eastAsiaTheme="minorEastAsia"/>
            <w:b w:val="0"/>
            <w:sz w:val="22"/>
            <w:szCs w:val="22"/>
          </w:rPr>
          <w:tab/>
        </w:r>
        <w:r w:rsidR="009F6FEF" w:rsidRPr="00E10B4D">
          <w:rPr>
            <w:b w:val="0"/>
          </w:rPr>
          <w:t>Prescription Générales</w:t>
        </w:r>
        <w:r w:rsidR="009F6FEF" w:rsidRPr="00E10B4D">
          <w:rPr>
            <w:b w:val="0"/>
            <w:webHidden/>
          </w:rPr>
          <w:tab/>
        </w:r>
        <w:r w:rsidR="004E6A34">
          <w:rPr>
            <w:b w:val="0"/>
            <w:webHidden/>
          </w:rPr>
          <w:t>6</w:t>
        </w:r>
        <w:r w:rsidR="007B269F">
          <w:rPr>
            <w:b w:val="0"/>
            <w:webHidden/>
          </w:rPr>
          <w:t>4</w:t>
        </w:r>
      </w:hyperlink>
    </w:p>
    <w:p w14:paraId="64ED4444" w14:textId="77734CDD" w:rsidR="009F6FEF" w:rsidRPr="00E10B4D" w:rsidRDefault="003F7084" w:rsidP="001F7614">
      <w:pPr>
        <w:pStyle w:val="TM2"/>
        <w:rPr>
          <w:rFonts w:eastAsiaTheme="minorEastAsia"/>
          <w:b w:val="0"/>
          <w:sz w:val="22"/>
          <w:szCs w:val="22"/>
        </w:rPr>
      </w:pPr>
      <w:hyperlink w:anchor="_Toc163062697" w:history="1">
        <w:r w:rsidR="009F6FEF" w:rsidRPr="00E10B4D">
          <w:rPr>
            <w:rStyle w:val="Lienhypertexte"/>
            <w:b w:val="0"/>
            <w:color w:val="auto"/>
          </w:rPr>
          <w:t>Article 5.</w:t>
        </w:r>
        <w:r w:rsidR="009F6FEF" w:rsidRPr="00E10B4D">
          <w:rPr>
            <w:rFonts w:eastAsiaTheme="minorEastAsia"/>
            <w:b w:val="0"/>
            <w:sz w:val="22"/>
            <w:szCs w:val="22"/>
          </w:rPr>
          <w:tab/>
        </w:r>
        <w:r w:rsidR="00D642E6" w:rsidRPr="00E10B4D">
          <w:rPr>
            <w:b w:val="0"/>
          </w:rPr>
          <w:t>journal de chantier</w:t>
        </w:r>
        <w:r w:rsidR="009F6FEF" w:rsidRPr="00E10B4D">
          <w:rPr>
            <w:b w:val="0"/>
            <w:webHidden/>
          </w:rPr>
          <w:tab/>
        </w:r>
        <w:r w:rsidR="007B269F">
          <w:rPr>
            <w:b w:val="0"/>
            <w:webHidden/>
          </w:rPr>
          <w:t>65</w:t>
        </w:r>
      </w:hyperlink>
    </w:p>
    <w:p w14:paraId="7D60D910" w14:textId="5F09113D" w:rsidR="009F6FEF" w:rsidRPr="00E10B4D" w:rsidRDefault="003F7084" w:rsidP="001F7614">
      <w:pPr>
        <w:pStyle w:val="TM2"/>
        <w:rPr>
          <w:rFonts w:eastAsiaTheme="minorEastAsia"/>
          <w:b w:val="0"/>
          <w:sz w:val="22"/>
          <w:szCs w:val="22"/>
        </w:rPr>
      </w:pPr>
      <w:hyperlink w:anchor="_Toc163062698" w:history="1">
        <w:r w:rsidR="009F6FEF" w:rsidRPr="00E10B4D">
          <w:rPr>
            <w:rStyle w:val="Lienhypertexte"/>
            <w:b w:val="0"/>
            <w:color w:val="auto"/>
          </w:rPr>
          <w:t>Article 6.</w:t>
        </w:r>
        <w:r w:rsidR="009F6FEF" w:rsidRPr="00E10B4D">
          <w:rPr>
            <w:rFonts w:eastAsiaTheme="minorEastAsia"/>
            <w:b w:val="0"/>
            <w:sz w:val="22"/>
            <w:szCs w:val="22"/>
          </w:rPr>
          <w:tab/>
        </w:r>
        <w:r w:rsidR="00815B11" w:rsidRPr="00E10B4D">
          <w:rPr>
            <w:b w:val="0"/>
          </w:rPr>
          <w:t>Programme de chantier</w:t>
        </w:r>
        <w:r w:rsidR="009F6FEF" w:rsidRPr="00E10B4D">
          <w:rPr>
            <w:b w:val="0"/>
            <w:webHidden/>
          </w:rPr>
          <w:tab/>
        </w:r>
        <w:r w:rsidR="007B269F">
          <w:rPr>
            <w:b w:val="0"/>
            <w:webHidden/>
          </w:rPr>
          <w:t>65</w:t>
        </w:r>
      </w:hyperlink>
    </w:p>
    <w:p w14:paraId="07743E64" w14:textId="4BB9DDAE" w:rsidR="009F6FEF" w:rsidRPr="00E10B4D" w:rsidRDefault="003F7084" w:rsidP="001F7614">
      <w:pPr>
        <w:pStyle w:val="TM2"/>
        <w:rPr>
          <w:rFonts w:eastAsiaTheme="minorEastAsia"/>
          <w:b w:val="0"/>
          <w:sz w:val="22"/>
          <w:szCs w:val="22"/>
        </w:rPr>
      </w:pPr>
      <w:hyperlink w:anchor="_Toc163062699" w:history="1">
        <w:r w:rsidR="009F6FEF" w:rsidRPr="00E10B4D">
          <w:rPr>
            <w:rStyle w:val="Lienhypertexte"/>
            <w:b w:val="0"/>
            <w:color w:val="auto"/>
          </w:rPr>
          <w:t>Article 7.</w:t>
        </w:r>
        <w:r w:rsidR="009F6FEF" w:rsidRPr="00E10B4D">
          <w:rPr>
            <w:rFonts w:eastAsiaTheme="minorEastAsia"/>
            <w:b w:val="0"/>
            <w:sz w:val="22"/>
            <w:szCs w:val="22"/>
          </w:rPr>
          <w:tab/>
        </w:r>
        <w:r w:rsidR="00815B11" w:rsidRPr="00E10B4D">
          <w:rPr>
            <w:b w:val="0"/>
          </w:rPr>
          <w:t>Plans de recollement</w:t>
        </w:r>
        <w:r w:rsidR="009F6FEF" w:rsidRPr="00E10B4D">
          <w:rPr>
            <w:b w:val="0"/>
            <w:webHidden/>
          </w:rPr>
          <w:tab/>
        </w:r>
        <w:r w:rsidR="007B269F">
          <w:rPr>
            <w:b w:val="0"/>
            <w:webHidden/>
          </w:rPr>
          <w:t>65</w:t>
        </w:r>
      </w:hyperlink>
    </w:p>
    <w:p w14:paraId="118A344F" w14:textId="69550CF5" w:rsidR="009F6FEF" w:rsidRPr="00E10B4D" w:rsidRDefault="003F7084" w:rsidP="00857924">
      <w:pPr>
        <w:pStyle w:val="TM1"/>
        <w:rPr>
          <w:rFonts w:eastAsiaTheme="minorEastAsia"/>
          <w:sz w:val="22"/>
          <w:szCs w:val="22"/>
        </w:rPr>
      </w:pPr>
      <w:hyperlink w:anchor="_Toc163062700" w:history="1">
        <w:r w:rsidR="00815B11" w:rsidRPr="00E10B4D">
          <w:rPr>
            <w:rStyle w:val="Lienhypertexte"/>
            <w:color w:val="auto"/>
          </w:rPr>
          <w:t>CHAPITRE II</w:t>
        </w:r>
        <w:r w:rsidR="009F6FEF" w:rsidRPr="00E10B4D">
          <w:rPr>
            <w:rStyle w:val="Lienhypertexte"/>
            <w:color w:val="auto"/>
          </w:rPr>
          <w:t>.</w:t>
        </w:r>
        <w:r w:rsidR="009F6FEF" w:rsidRPr="00E10B4D">
          <w:rPr>
            <w:rFonts w:eastAsiaTheme="minorEastAsia"/>
            <w:sz w:val="22"/>
            <w:szCs w:val="22"/>
          </w:rPr>
          <w:tab/>
        </w:r>
        <w:r w:rsidR="00815B11" w:rsidRPr="00E10B4D">
          <w:t>PROVENANCE, QUALITE ET PREPERATION DES MATERIAUX</w:t>
        </w:r>
        <w:r w:rsidR="009F6FEF" w:rsidRPr="00E10B4D">
          <w:rPr>
            <w:webHidden/>
          </w:rPr>
          <w:tab/>
        </w:r>
        <w:r w:rsidR="007B269F">
          <w:rPr>
            <w:webHidden/>
          </w:rPr>
          <w:t>66</w:t>
        </w:r>
      </w:hyperlink>
    </w:p>
    <w:p w14:paraId="7E057417" w14:textId="5B337C85" w:rsidR="009F6FEF" w:rsidRPr="00E10B4D" w:rsidRDefault="003F7084" w:rsidP="001F7614">
      <w:pPr>
        <w:pStyle w:val="TM2"/>
        <w:rPr>
          <w:rFonts w:eastAsiaTheme="minorEastAsia"/>
          <w:b w:val="0"/>
          <w:sz w:val="22"/>
          <w:szCs w:val="22"/>
        </w:rPr>
      </w:pPr>
      <w:hyperlink w:anchor="_Toc163062701" w:history="1">
        <w:r w:rsidR="009F6FEF" w:rsidRPr="00E10B4D">
          <w:rPr>
            <w:rStyle w:val="Lienhypertexte"/>
            <w:b w:val="0"/>
            <w:color w:val="auto"/>
          </w:rPr>
          <w:t>Article 8.</w:t>
        </w:r>
        <w:r w:rsidR="009F6FEF" w:rsidRPr="00E10B4D">
          <w:rPr>
            <w:rFonts w:eastAsiaTheme="minorEastAsia"/>
            <w:b w:val="0"/>
            <w:sz w:val="22"/>
            <w:szCs w:val="22"/>
          </w:rPr>
          <w:tab/>
        </w:r>
        <w:r w:rsidR="00815B11" w:rsidRPr="00E10B4D">
          <w:rPr>
            <w:b w:val="0"/>
          </w:rPr>
          <w:t>Provenance des matériaux</w:t>
        </w:r>
        <w:r w:rsidR="009F6FEF" w:rsidRPr="00E10B4D">
          <w:rPr>
            <w:b w:val="0"/>
            <w:webHidden/>
          </w:rPr>
          <w:tab/>
        </w:r>
        <w:r w:rsidR="007B269F">
          <w:rPr>
            <w:b w:val="0"/>
            <w:webHidden/>
          </w:rPr>
          <w:t>66</w:t>
        </w:r>
      </w:hyperlink>
    </w:p>
    <w:p w14:paraId="32439BCE" w14:textId="01A39202" w:rsidR="009F6FEF" w:rsidRPr="00E10B4D" w:rsidRDefault="003F7084" w:rsidP="001F7614">
      <w:pPr>
        <w:pStyle w:val="TM2"/>
        <w:rPr>
          <w:rFonts w:eastAsiaTheme="minorEastAsia"/>
          <w:b w:val="0"/>
          <w:sz w:val="22"/>
          <w:szCs w:val="22"/>
        </w:rPr>
      </w:pPr>
      <w:hyperlink w:anchor="_Toc163062702" w:history="1">
        <w:r w:rsidR="009F6FEF" w:rsidRPr="00E10B4D">
          <w:rPr>
            <w:rStyle w:val="Lienhypertexte"/>
            <w:b w:val="0"/>
            <w:color w:val="auto"/>
          </w:rPr>
          <w:t>Article 9.</w:t>
        </w:r>
        <w:r w:rsidR="009F6FEF" w:rsidRPr="00E10B4D">
          <w:rPr>
            <w:rFonts w:eastAsiaTheme="minorEastAsia"/>
            <w:b w:val="0"/>
            <w:sz w:val="22"/>
            <w:szCs w:val="22"/>
          </w:rPr>
          <w:tab/>
        </w:r>
        <w:r w:rsidR="00A3025B" w:rsidRPr="00E10B4D">
          <w:rPr>
            <w:b w:val="0"/>
          </w:rPr>
          <w:t>Laboratoire et contre de qualité</w:t>
        </w:r>
        <w:r w:rsidR="009F6FEF" w:rsidRPr="00E10B4D">
          <w:rPr>
            <w:b w:val="0"/>
            <w:webHidden/>
          </w:rPr>
          <w:tab/>
        </w:r>
        <w:r w:rsidR="007B269F">
          <w:rPr>
            <w:b w:val="0"/>
            <w:webHidden/>
          </w:rPr>
          <w:t>66</w:t>
        </w:r>
      </w:hyperlink>
    </w:p>
    <w:p w14:paraId="66BCF4A4" w14:textId="51502EDF" w:rsidR="009F6FEF" w:rsidRPr="00E10B4D" w:rsidRDefault="003F7084" w:rsidP="001F7614">
      <w:pPr>
        <w:pStyle w:val="TM2"/>
        <w:rPr>
          <w:rFonts w:eastAsiaTheme="minorEastAsia"/>
          <w:b w:val="0"/>
          <w:sz w:val="22"/>
          <w:szCs w:val="22"/>
        </w:rPr>
      </w:pPr>
      <w:hyperlink w:anchor="_Toc163062703" w:history="1">
        <w:r w:rsidR="009F6FEF" w:rsidRPr="00E10B4D">
          <w:rPr>
            <w:rStyle w:val="Lienhypertexte"/>
            <w:b w:val="0"/>
            <w:color w:val="auto"/>
          </w:rPr>
          <w:t>Article 10.</w:t>
        </w:r>
        <w:r w:rsidR="009F6FEF" w:rsidRPr="00E10B4D">
          <w:rPr>
            <w:rFonts w:eastAsiaTheme="minorEastAsia"/>
            <w:b w:val="0"/>
            <w:sz w:val="22"/>
            <w:szCs w:val="22"/>
          </w:rPr>
          <w:tab/>
        </w:r>
        <w:r w:rsidR="00A3025B" w:rsidRPr="00E10B4D">
          <w:rPr>
            <w:b w:val="0"/>
          </w:rPr>
          <w:t>Qualité des matériaux</w:t>
        </w:r>
        <w:r w:rsidR="009F6FEF" w:rsidRPr="00E10B4D">
          <w:rPr>
            <w:b w:val="0"/>
            <w:webHidden/>
          </w:rPr>
          <w:tab/>
        </w:r>
        <w:r w:rsidR="007B269F">
          <w:rPr>
            <w:b w:val="0"/>
            <w:webHidden/>
          </w:rPr>
          <w:t>67</w:t>
        </w:r>
      </w:hyperlink>
    </w:p>
    <w:p w14:paraId="7A022A5D" w14:textId="11F2C5E7" w:rsidR="009F6FEF" w:rsidRPr="00E10B4D" w:rsidRDefault="003F7084" w:rsidP="00857924">
      <w:pPr>
        <w:pStyle w:val="TM1"/>
        <w:rPr>
          <w:rFonts w:eastAsiaTheme="minorEastAsia"/>
          <w:sz w:val="22"/>
          <w:szCs w:val="22"/>
        </w:rPr>
      </w:pPr>
      <w:hyperlink w:anchor="_Toc163062704" w:history="1">
        <w:r w:rsidR="00857924" w:rsidRPr="00E10B4D">
          <w:rPr>
            <w:rStyle w:val="Lienhypertexte"/>
            <w:color w:val="auto"/>
          </w:rPr>
          <w:t>CHAPITRE III</w:t>
        </w:r>
        <w:r w:rsidR="009F6FEF" w:rsidRPr="00E10B4D">
          <w:rPr>
            <w:rStyle w:val="Lienhypertexte"/>
            <w:color w:val="auto"/>
          </w:rPr>
          <w:t>.</w:t>
        </w:r>
        <w:r w:rsidR="009F6FEF" w:rsidRPr="00E10B4D">
          <w:rPr>
            <w:rFonts w:eastAsiaTheme="minorEastAsia"/>
            <w:sz w:val="22"/>
            <w:szCs w:val="22"/>
          </w:rPr>
          <w:tab/>
        </w:r>
        <w:r w:rsidR="00857924" w:rsidRPr="00E10B4D">
          <w:t>MODE D’EXECUTION DES TRAVAUX</w:t>
        </w:r>
        <w:r w:rsidR="009F6FEF" w:rsidRPr="00E10B4D">
          <w:rPr>
            <w:webHidden/>
          </w:rPr>
          <w:tab/>
        </w:r>
        <w:r w:rsidR="00857924" w:rsidRPr="00E10B4D">
          <w:rPr>
            <w:webHidden/>
          </w:rPr>
          <w:t>8</w:t>
        </w:r>
        <w:r w:rsidR="004E6A34">
          <w:rPr>
            <w:webHidden/>
          </w:rPr>
          <w:t>0</w:t>
        </w:r>
      </w:hyperlink>
    </w:p>
    <w:p w14:paraId="40203C7A" w14:textId="67E489DF" w:rsidR="009F6FEF" w:rsidRPr="00E10B4D" w:rsidRDefault="003F7084" w:rsidP="001F7614">
      <w:pPr>
        <w:pStyle w:val="TM2"/>
        <w:rPr>
          <w:rFonts w:eastAsiaTheme="minorEastAsia"/>
          <w:b w:val="0"/>
          <w:sz w:val="22"/>
          <w:szCs w:val="22"/>
        </w:rPr>
      </w:pPr>
      <w:hyperlink w:anchor="_Toc163062705" w:history="1">
        <w:r w:rsidR="009F6FEF" w:rsidRPr="00E10B4D">
          <w:rPr>
            <w:rStyle w:val="Lienhypertexte"/>
            <w:b w:val="0"/>
            <w:color w:val="auto"/>
          </w:rPr>
          <w:t>Article 11.</w:t>
        </w:r>
        <w:r w:rsidR="009F6FEF" w:rsidRPr="00E10B4D">
          <w:rPr>
            <w:rFonts w:eastAsiaTheme="minorEastAsia"/>
            <w:b w:val="0"/>
            <w:sz w:val="22"/>
            <w:szCs w:val="22"/>
          </w:rPr>
          <w:tab/>
        </w:r>
        <w:r w:rsidR="00857924" w:rsidRPr="00E10B4D">
          <w:rPr>
            <w:b w:val="0"/>
          </w:rPr>
          <w:t>Généralités</w:t>
        </w:r>
        <w:r w:rsidR="009F6FEF" w:rsidRPr="00E10B4D">
          <w:rPr>
            <w:b w:val="0"/>
            <w:webHidden/>
          </w:rPr>
          <w:tab/>
        </w:r>
        <w:r w:rsidR="00857924" w:rsidRPr="00E10B4D">
          <w:rPr>
            <w:b w:val="0"/>
            <w:webHidden/>
          </w:rPr>
          <w:t>8</w:t>
        </w:r>
        <w:r w:rsidR="004E6A34">
          <w:rPr>
            <w:b w:val="0"/>
            <w:webHidden/>
          </w:rPr>
          <w:t>0</w:t>
        </w:r>
      </w:hyperlink>
    </w:p>
    <w:p w14:paraId="2FBCF68D" w14:textId="75FA870B" w:rsidR="009F6FEF" w:rsidRPr="00E10B4D" w:rsidRDefault="003F7084" w:rsidP="001F7614">
      <w:pPr>
        <w:pStyle w:val="TM2"/>
        <w:rPr>
          <w:rFonts w:eastAsiaTheme="minorEastAsia"/>
          <w:b w:val="0"/>
          <w:sz w:val="22"/>
          <w:szCs w:val="22"/>
        </w:rPr>
      </w:pPr>
      <w:hyperlink w:anchor="_Toc163062706" w:history="1">
        <w:r w:rsidR="009F6FEF" w:rsidRPr="00E10B4D">
          <w:rPr>
            <w:rStyle w:val="Lienhypertexte"/>
            <w:b w:val="0"/>
            <w:color w:val="auto"/>
          </w:rPr>
          <w:t>Article 12.</w:t>
        </w:r>
        <w:r w:rsidR="009F6FEF" w:rsidRPr="00E10B4D">
          <w:rPr>
            <w:rFonts w:eastAsiaTheme="minorEastAsia"/>
            <w:b w:val="0"/>
            <w:sz w:val="22"/>
            <w:szCs w:val="22"/>
          </w:rPr>
          <w:tab/>
        </w:r>
        <w:r w:rsidR="00C653C5" w:rsidRPr="00E10B4D">
          <w:rPr>
            <w:b w:val="0"/>
          </w:rPr>
          <w:t>Définition des travaux à réaliser</w:t>
        </w:r>
        <w:r w:rsidR="009F6FEF" w:rsidRPr="00E10B4D">
          <w:rPr>
            <w:b w:val="0"/>
            <w:webHidden/>
          </w:rPr>
          <w:tab/>
        </w:r>
        <w:r w:rsidR="00C653C5" w:rsidRPr="00E10B4D">
          <w:rPr>
            <w:b w:val="0"/>
            <w:webHidden/>
          </w:rPr>
          <w:t>8</w:t>
        </w:r>
        <w:r w:rsidR="004E6A34">
          <w:rPr>
            <w:b w:val="0"/>
            <w:webHidden/>
          </w:rPr>
          <w:t>1</w:t>
        </w:r>
      </w:hyperlink>
    </w:p>
    <w:p w14:paraId="7F4B5E14" w14:textId="2A04CA25" w:rsidR="009F6FEF" w:rsidRPr="00E10B4D" w:rsidRDefault="003F7084" w:rsidP="001F7614">
      <w:pPr>
        <w:pStyle w:val="TM2"/>
        <w:rPr>
          <w:rFonts w:eastAsiaTheme="minorEastAsia"/>
          <w:b w:val="0"/>
          <w:sz w:val="22"/>
          <w:szCs w:val="22"/>
        </w:rPr>
      </w:pPr>
      <w:hyperlink w:anchor="_Toc163062707" w:history="1">
        <w:r w:rsidR="009F6FEF" w:rsidRPr="00E10B4D">
          <w:rPr>
            <w:rStyle w:val="Lienhypertexte"/>
            <w:b w:val="0"/>
            <w:color w:val="auto"/>
          </w:rPr>
          <w:t>Article 13.</w:t>
        </w:r>
        <w:r w:rsidR="009F6FEF" w:rsidRPr="00E10B4D">
          <w:rPr>
            <w:rFonts w:eastAsiaTheme="minorEastAsia"/>
            <w:b w:val="0"/>
            <w:sz w:val="22"/>
            <w:szCs w:val="22"/>
          </w:rPr>
          <w:tab/>
        </w:r>
        <w:r w:rsidR="00C653C5" w:rsidRPr="00E10B4D">
          <w:rPr>
            <w:b w:val="0"/>
          </w:rPr>
          <w:t>Documents d’exécution</w:t>
        </w:r>
        <w:r w:rsidR="009F6FEF" w:rsidRPr="00E10B4D">
          <w:rPr>
            <w:b w:val="0"/>
            <w:webHidden/>
          </w:rPr>
          <w:tab/>
        </w:r>
        <w:r w:rsidR="00DD64A1" w:rsidRPr="00E10B4D">
          <w:rPr>
            <w:b w:val="0"/>
            <w:webHidden/>
          </w:rPr>
          <w:t>8</w:t>
        </w:r>
        <w:r w:rsidR="004E6A34">
          <w:rPr>
            <w:b w:val="0"/>
            <w:webHidden/>
          </w:rPr>
          <w:t>1</w:t>
        </w:r>
      </w:hyperlink>
    </w:p>
    <w:p w14:paraId="096523D3" w14:textId="734079EA" w:rsidR="009F6FEF" w:rsidRPr="00E10B4D" w:rsidRDefault="003F7084" w:rsidP="001F7614">
      <w:pPr>
        <w:pStyle w:val="TM2"/>
        <w:rPr>
          <w:rFonts w:eastAsiaTheme="minorEastAsia"/>
          <w:b w:val="0"/>
          <w:sz w:val="22"/>
          <w:szCs w:val="22"/>
        </w:rPr>
      </w:pPr>
      <w:hyperlink w:anchor="_Toc163062708" w:history="1">
        <w:r w:rsidR="009F6FEF" w:rsidRPr="00E10B4D">
          <w:rPr>
            <w:rStyle w:val="Lienhypertexte"/>
            <w:b w:val="0"/>
            <w:color w:val="auto"/>
          </w:rPr>
          <w:t>Article 14.</w:t>
        </w:r>
        <w:r w:rsidR="009F6FEF" w:rsidRPr="00E10B4D">
          <w:rPr>
            <w:rFonts w:eastAsiaTheme="minorEastAsia"/>
            <w:b w:val="0"/>
            <w:sz w:val="22"/>
            <w:szCs w:val="22"/>
          </w:rPr>
          <w:tab/>
        </w:r>
        <w:r w:rsidR="00DD64A1" w:rsidRPr="00E10B4D">
          <w:rPr>
            <w:b w:val="0"/>
          </w:rPr>
          <w:t>Débroussaillage</w:t>
        </w:r>
        <w:r w:rsidR="009F6FEF" w:rsidRPr="00E10B4D">
          <w:rPr>
            <w:b w:val="0"/>
            <w:webHidden/>
          </w:rPr>
          <w:tab/>
        </w:r>
        <w:r w:rsidR="00DD64A1" w:rsidRPr="00E10B4D">
          <w:rPr>
            <w:b w:val="0"/>
            <w:webHidden/>
          </w:rPr>
          <w:t>8</w:t>
        </w:r>
        <w:r w:rsidR="004E6A34">
          <w:rPr>
            <w:b w:val="0"/>
            <w:webHidden/>
          </w:rPr>
          <w:t>2</w:t>
        </w:r>
      </w:hyperlink>
    </w:p>
    <w:p w14:paraId="081C0130" w14:textId="324851B7" w:rsidR="009F6FEF" w:rsidRPr="00E10B4D" w:rsidRDefault="003F7084" w:rsidP="001F7614">
      <w:pPr>
        <w:pStyle w:val="TM2"/>
        <w:rPr>
          <w:rFonts w:eastAsiaTheme="minorEastAsia"/>
          <w:b w:val="0"/>
          <w:sz w:val="22"/>
          <w:szCs w:val="22"/>
        </w:rPr>
      </w:pPr>
      <w:hyperlink w:anchor="_Toc163062709" w:history="1">
        <w:r w:rsidR="009F6FEF" w:rsidRPr="00E10B4D">
          <w:rPr>
            <w:rStyle w:val="Lienhypertexte"/>
            <w:b w:val="0"/>
            <w:color w:val="auto"/>
          </w:rPr>
          <w:t>Article 15.</w:t>
        </w:r>
        <w:r w:rsidR="009F6FEF" w:rsidRPr="00E10B4D">
          <w:rPr>
            <w:rFonts w:eastAsiaTheme="minorEastAsia"/>
            <w:b w:val="0"/>
            <w:sz w:val="22"/>
            <w:szCs w:val="22"/>
          </w:rPr>
          <w:tab/>
        </w:r>
        <w:r w:rsidR="00DD64A1" w:rsidRPr="00E10B4D">
          <w:rPr>
            <w:b w:val="0"/>
          </w:rPr>
          <w:t>Déforestage</w:t>
        </w:r>
        <w:r w:rsidR="009F6FEF" w:rsidRPr="00E10B4D">
          <w:rPr>
            <w:b w:val="0"/>
            <w:webHidden/>
          </w:rPr>
          <w:tab/>
        </w:r>
        <w:r w:rsidR="00DD64A1" w:rsidRPr="00E10B4D">
          <w:rPr>
            <w:b w:val="0"/>
            <w:webHidden/>
          </w:rPr>
          <w:t>8</w:t>
        </w:r>
        <w:r w:rsidR="004E6A34">
          <w:rPr>
            <w:b w:val="0"/>
            <w:webHidden/>
          </w:rPr>
          <w:t>2</w:t>
        </w:r>
      </w:hyperlink>
    </w:p>
    <w:p w14:paraId="3566565F" w14:textId="7666C9BF" w:rsidR="009F6FEF" w:rsidRPr="00E10B4D" w:rsidRDefault="003F7084" w:rsidP="001F7614">
      <w:pPr>
        <w:pStyle w:val="TM2"/>
        <w:rPr>
          <w:rFonts w:eastAsiaTheme="minorEastAsia"/>
          <w:b w:val="0"/>
          <w:sz w:val="22"/>
          <w:szCs w:val="22"/>
        </w:rPr>
      </w:pPr>
      <w:hyperlink w:anchor="_Toc163062710" w:history="1">
        <w:r w:rsidR="009F6FEF" w:rsidRPr="00E10B4D">
          <w:rPr>
            <w:rStyle w:val="Lienhypertexte"/>
            <w:b w:val="0"/>
            <w:color w:val="auto"/>
          </w:rPr>
          <w:t>Article 16.</w:t>
        </w:r>
        <w:r w:rsidR="009F6FEF" w:rsidRPr="00E10B4D">
          <w:rPr>
            <w:rFonts w:eastAsiaTheme="minorEastAsia"/>
            <w:b w:val="0"/>
            <w:sz w:val="22"/>
            <w:szCs w:val="22"/>
          </w:rPr>
          <w:tab/>
        </w:r>
        <w:r w:rsidR="008447E5" w:rsidRPr="00E10B4D">
          <w:rPr>
            <w:b w:val="0"/>
          </w:rPr>
          <w:t>Abattage d’arbres isoles</w:t>
        </w:r>
        <w:r w:rsidR="009F6FEF" w:rsidRPr="00E10B4D">
          <w:rPr>
            <w:b w:val="0"/>
            <w:webHidden/>
          </w:rPr>
          <w:tab/>
        </w:r>
        <w:r w:rsidR="008447E5" w:rsidRPr="00E10B4D">
          <w:rPr>
            <w:b w:val="0"/>
            <w:webHidden/>
          </w:rPr>
          <w:t>8</w:t>
        </w:r>
        <w:r w:rsidR="004E6A34">
          <w:rPr>
            <w:b w:val="0"/>
            <w:webHidden/>
          </w:rPr>
          <w:t>3</w:t>
        </w:r>
      </w:hyperlink>
    </w:p>
    <w:p w14:paraId="320C3C60" w14:textId="1347776B" w:rsidR="009F6FEF" w:rsidRPr="00E10B4D" w:rsidRDefault="003F7084" w:rsidP="001F7614">
      <w:pPr>
        <w:pStyle w:val="TM2"/>
        <w:rPr>
          <w:rFonts w:eastAsiaTheme="minorEastAsia"/>
          <w:b w:val="0"/>
          <w:sz w:val="22"/>
          <w:szCs w:val="22"/>
        </w:rPr>
      </w:pPr>
      <w:hyperlink w:anchor="_Toc163062711" w:history="1">
        <w:r w:rsidR="009F6FEF" w:rsidRPr="00E10B4D">
          <w:rPr>
            <w:rStyle w:val="Lienhypertexte"/>
            <w:b w:val="0"/>
            <w:color w:val="auto"/>
          </w:rPr>
          <w:t>Article 17.</w:t>
        </w:r>
        <w:r w:rsidR="009F6FEF" w:rsidRPr="00E10B4D">
          <w:rPr>
            <w:rFonts w:eastAsiaTheme="minorEastAsia"/>
            <w:b w:val="0"/>
            <w:sz w:val="22"/>
            <w:szCs w:val="22"/>
          </w:rPr>
          <w:tab/>
        </w:r>
        <w:r w:rsidR="008447E5" w:rsidRPr="00E10B4D">
          <w:rPr>
            <w:b w:val="0"/>
          </w:rPr>
          <w:t>Terrassements</w:t>
        </w:r>
        <w:r w:rsidR="009F6FEF" w:rsidRPr="00E10B4D">
          <w:rPr>
            <w:b w:val="0"/>
            <w:webHidden/>
          </w:rPr>
          <w:tab/>
        </w:r>
        <w:r w:rsidR="008447E5" w:rsidRPr="00E10B4D">
          <w:rPr>
            <w:b w:val="0"/>
            <w:webHidden/>
          </w:rPr>
          <w:t>8</w:t>
        </w:r>
        <w:r w:rsidR="004E6A34">
          <w:rPr>
            <w:b w:val="0"/>
            <w:webHidden/>
          </w:rPr>
          <w:t>3</w:t>
        </w:r>
      </w:hyperlink>
    </w:p>
    <w:p w14:paraId="1A74FBC1" w14:textId="54EC58EF" w:rsidR="009F6FEF" w:rsidRPr="00E10B4D" w:rsidRDefault="003F7084" w:rsidP="001F7614">
      <w:pPr>
        <w:pStyle w:val="TM2"/>
        <w:rPr>
          <w:rFonts w:eastAsiaTheme="minorEastAsia"/>
          <w:b w:val="0"/>
          <w:sz w:val="22"/>
          <w:szCs w:val="22"/>
        </w:rPr>
      </w:pPr>
      <w:hyperlink w:anchor="_Toc163062712" w:history="1">
        <w:r w:rsidR="009F6FEF" w:rsidRPr="00E10B4D">
          <w:rPr>
            <w:rStyle w:val="Lienhypertexte"/>
            <w:b w:val="0"/>
            <w:color w:val="auto"/>
          </w:rPr>
          <w:t>Article 18.</w:t>
        </w:r>
        <w:r w:rsidR="009F6FEF" w:rsidRPr="00E10B4D">
          <w:rPr>
            <w:rFonts w:eastAsiaTheme="minorEastAsia"/>
            <w:b w:val="0"/>
            <w:sz w:val="22"/>
            <w:szCs w:val="22"/>
          </w:rPr>
          <w:tab/>
        </w:r>
        <w:r w:rsidR="005B4533" w:rsidRPr="00E10B4D">
          <w:rPr>
            <w:b w:val="0"/>
          </w:rPr>
          <w:t>Mise en forme de la plateforme</w:t>
        </w:r>
        <w:r w:rsidR="009F6FEF" w:rsidRPr="00E10B4D">
          <w:rPr>
            <w:b w:val="0"/>
            <w:webHidden/>
          </w:rPr>
          <w:tab/>
        </w:r>
        <w:r w:rsidR="004E6A34">
          <w:rPr>
            <w:b w:val="0"/>
            <w:webHidden/>
          </w:rPr>
          <w:t>86</w:t>
        </w:r>
      </w:hyperlink>
    </w:p>
    <w:p w14:paraId="14EADC87" w14:textId="3B39053F" w:rsidR="009F6FEF" w:rsidRPr="00E10B4D" w:rsidRDefault="003F7084" w:rsidP="001F7614">
      <w:pPr>
        <w:pStyle w:val="TM2"/>
        <w:rPr>
          <w:rFonts w:eastAsiaTheme="minorEastAsia"/>
          <w:b w:val="0"/>
          <w:sz w:val="22"/>
          <w:szCs w:val="22"/>
        </w:rPr>
      </w:pPr>
      <w:hyperlink w:anchor="_Toc163062713" w:history="1">
        <w:r w:rsidR="009F6FEF" w:rsidRPr="00E10B4D">
          <w:rPr>
            <w:rStyle w:val="Lienhypertexte"/>
            <w:b w:val="0"/>
            <w:color w:val="auto"/>
          </w:rPr>
          <w:t>Article 19.</w:t>
        </w:r>
        <w:r w:rsidR="009F6FEF" w:rsidRPr="00E10B4D">
          <w:rPr>
            <w:rFonts w:eastAsiaTheme="minorEastAsia"/>
            <w:b w:val="0"/>
            <w:sz w:val="22"/>
            <w:szCs w:val="22"/>
          </w:rPr>
          <w:tab/>
        </w:r>
        <w:r w:rsidR="00023877" w:rsidRPr="00E10B4D">
          <w:rPr>
            <w:b w:val="0"/>
          </w:rPr>
          <w:t>Reprofilage rapide</w:t>
        </w:r>
        <w:r w:rsidR="009F6FEF" w:rsidRPr="00E10B4D">
          <w:rPr>
            <w:b w:val="0"/>
            <w:webHidden/>
          </w:rPr>
          <w:tab/>
        </w:r>
        <w:r w:rsidR="004E6A34">
          <w:rPr>
            <w:b w:val="0"/>
            <w:webHidden/>
          </w:rPr>
          <w:t>86</w:t>
        </w:r>
      </w:hyperlink>
    </w:p>
    <w:p w14:paraId="111AF07A" w14:textId="1427D3D8" w:rsidR="009F6FEF" w:rsidRPr="00E10B4D" w:rsidRDefault="003F7084" w:rsidP="001F7614">
      <w:pPr>
        <w:pStyle w:val="TM2"/>
        <w:rPr>
          <w:rFonts w:eastAsiaTheme="minorEastAsia"/>
          <w:b w:val="0"/>
          <w:sz w:val="22"/>
          <w:szCs w:val="22"/>
        </w:rPr>
      </w:pPr>
      <w:hyperlink w:anchor="_Toc163062714" w:history="1">
        <w:r w:rsidR="009F6FEF" w:rsidRPr="00E10B4D">
          <w:rPr>
            <w:rStyle w:val="Lienhypertexte"/>
            <w:b w:val="0"/>
            <w:color w:val="auto"/>
          </w:rPr>
          <w:t>Article 20.</w:t>
        </w:r>
        <w:r w:rsidR="009F6FEF" w:rsidRPr="00E10B4D">
          <w:rPr>
            <w:rFonts w:eastAsiaTheme="minorEastAsia"/>
            <w:b w:val="0"/>
            <w:sz w:val="22"/>
            <w:szCs w:val="22"/>
          </w:rPr>
          <w:tab/>
        </w:r>
        <w:r w:rsidR="00023877" w:rsidRPr="00E10B4D">
          <w:rPr>
            <w:b w:val="0"/>
          </w:rPr>
          <w:t>Reprofilage - compactage</w:t>
        </w:r>
        <w:r w:rsidR="009F6FEF" w:rsidRPr="00E10B4D">
          <w:rPr>
            <w:b w:val="0"/>
            <w:webHidden/>
          </w:rPr>
          <w:tab/>
        </w:r>
        <w:r w:rsidR="004E6A34">
          <w:rPr>
            <w:b w:val="0"/>
            <w:webHidden/>
          </w:rPr>
          <w:t>86</w:t>
        </w:r>
      </w:hyperlink>
    </w:p>
    <w:p w14:paraId="70108243" w14:textId="6844385A" w:rsidR="009F6FEF" w:rsidRPr="00E10B4D" w:rsidRDefault="003F7084" w:rsidP="001F7614">
      <w:pPr>
        <w:pStyle w:val="TM2"/>
        <w:rPr>
          <w:rFonts w:eastAsiaTheme="minorEastAsia"/>
          <w:b w:val="0"/>
          <w:sz w:val="22"/>
          <w:szCs w:val="22"/>
        </w:rPr>
      </w:pPr>
      <w:hyperlink w:anchor="_Toc163062716" w:history="1">
        <w:r w:rsidR="009F6FEF" w:rsidRPr="00E10B4D">
          <w:rPr>
            <w:rStyle w:val="Lienhypertexte"/>
            <w:b w:val="0"/>
            <w:color w:val="auto"/>
          </w:rPr>
          <w:t>Article 21.</w:t>
        </w:r>
        <w:r w:rsidR="009F6FEF" w:rsidRPr="00E10B4D">
          <w:rPr>
            <w:rFonts w:eastAsiaTheme="minorEastAsia"/>
            <w:b w:val="0"/>
            <w:sz w:val="22"/>
            <w:szCs w:val="22"/>
          </w:rPr>
          <w:tab/>
        </w:r>
        <w:r w:rsidR="00023877" w:rsidRPr="00E10B4D">
          <w:rPr>
            <w:b w:val="0"/>
          </w:rPr>
          <w:t>Curage et remise en forme des fosses en terre</w:t>
        </w:r>
        <w:r w:rsidR="009F6FEF" w:rsidRPr="00E10B4D">
          <w:rPr>
            <w:b w:val="0"/>
            <w:webHidden/>
          </w:rPr>
          <w:tab/>
        </w:r>
        <w:r w:rsidR="004E6A34">
          <w:rPr>
            <w:b w:val="0"/>
            <w:webHidden/>
          </w:rPr>
          <w:t>87</w:t>
        </w:r>
      </w:hyperlink>
    </w:p>
    <w:p w14:paraId="4462339C" w14:textId="31B1A042" w:rsidR="009F6FEF" w:rsidRPr="00E10B4D" w:rsidRDefault="003F7084" w:rsidP="001F7614">
      <w:pPr>
        <w:pStyle w:val="TM2"/>
        <w:rPr>
          <w:rFonts w:eastAsiaTheme="minorEastAsia"/>
          <w:b w:val="0"/>
          <w:sz w:val="22"/>
          <w:szCs w:val="22"/>
        </w:rPr>
      </w:pPr>
      <w:hyperlink w:anchor="_Toc163062717" w:history="1">
        <w:r w:rsidR="009F6FEF" w:rsidRPr="00E10B4D">
          <w:rPr>
            <w:rStyle w:val="Lienhypertexte"/>
            <w:b w:val="0"/>
            <w:color w:val="auto"/>
          </w:rPr>
          <w:t>Article 22.</w:t>
        </w:r>
        <w:r w:rsidR="009F6FEF" w:rsidRPr="00E10B4D">
          <w:rPr>
            <w:rFonts w:eastAsiaTheme="minorEastAsia"/>
            <w:b w:val="0"/>
            <w:sz w:val="22"/>
            <w:szCs w:val="22"/>
          </w:rPr>
          <w:tab/>
        </w:r>
        <w:r w:rsidR="00023877" w:rsidRPr="00E10B4D">
          <w:rPr>
            <w:b w:val="0"/>
          </w:rPr>
          <w:t>Création de fosses en terre et divergents</w:t>
        </w:r>
        <w:r w:rsidR="009F6FEF" w:rsidRPr="00E10B4D">
          <w:rPr>
            <w:b w:val="0"/>
            <w:webHidden/>
          </w:rPr>
          <w:tab/>
        </w:r>
        <w:r w:rsidR="004E6A34">
          <w:rPr>
            <w:b w:val="0"/>
            <w:webHidden/>
          </w:rPr>
          <w:t>87</w:t>
        </w:r>
      </w:hyperlink>
    </w:p>
    <w:p w14:paraId="0662B779" w14:textId="7092FD8B" w:rsidR="009F6FEF" w:rsidRPr="00E10B4D" w:rsidRDefault="003F7084" w:rsidP="001F7614">
      <w:pPr>
        <w:pStyle w:val="TM2"/>
        <w:rPr>
          <w:rFonts w:eastAsiaTheme="minorEastAsia"/>
          <w:b w:val="0"/>
          <w:sz w:val="22"/>
          <w:szCs w:val="22"/>
        </w:rPr>
      </w:pPr>
      <w:hyperlink w:anchor="_Toc163062718" w:history="1">
        <w:r w:rsidR="009F6FEF" w:rsidRPr="00E10B4D">
          <w:rPr>
            <w:rStyle w:val="Lienhypertexte"/>
            <w:b w:val="0"/>
            <w:color w:val="auto"/>
          </w:rPr>
          <w:t>Article 23.</w:t>
        </w:r>
        <w:r w:rsidR="009F6FEF" w:rsidRPr="00E10B4D">
          <w:rPr>
            <w:rFonts w:eastAsiaTheme="minorEastAsia"/>
            <w:b w:val="0"/>
            <w:sz w:val="22"/>
            <w:szCs w:val="22"/>
          </w:rPr>
          <w:tab/>
        </w:r>
        <w:r w:rsidR="00A355EF" w:rsidRPr="00E10B4D">
          <w:rPr>
            <w:b w:val="0"/>
          </w:rPr>
          <w:t>Création d’exutoires au Bulldozer</w:t>
        </w:r>
        <w:r w:rsidR="009F6FEF" w:rsidRPr="00E10B4D">
          <w:rPr>
            <w:b w:val="0"/>
            <w:webHidden/>
          </w:rPr>
          <w:tab/>
          <w:t>…………………</w:t>
        </w:r>
        <w:r w:rsidR="004E6A34">
          <w:rPr>
            <w:b w:val="0"/>
            <w:webHidden/>
          </w:rPr>
          <w:t>87</w:t>
        </w:r>
      </w:hyperlink>
    </w:p>
    <w:p w14:paraId="14256198" w14:textId="71A340DF" w:rsidR="009F6FEF" w:rsidRPr="00E10B4D" w:rsidRDefault="003F7084" w:rsidP="001F7614">
      <w:pPr>
        <w:pStyle w:val="TM2"/>
        <w:rPr>
          <w:rFonts w:eastAsiaTheme="minorEastAsia"/>
          <w:b w:val="0"/>
          <w:sz w:val="22"/>
          <w:szCs w:val="22"/>
        </w:rPr>
      </w:pPr>
      <w:hyperlink w:anchor="_Toc163062719" w:history="1">
        <w:r w:rsidR="009F6FEF" w:rsidRPr="00E10B4D">
          <w:rPr>
            <w:rStyle w:val="Lienhypertexte"/>
            <w:b w:val="0"/>
            <w:color w:val="auto"/>
          </w:rPr>
          <w:t>Article 24.</w:t>
        </w:r>
        <w:r w:rsidR="009F6FEF" w:rsidRPr="00E10B4D">
          <w:rPr>
            <w:rFonts w:eastAsiaTheme="minorEastAsia"/>
            <w:b w:val="0"/>
            <w:sz w:val="22"/>
            <w:szCs w:val="22"/>
          </w:rPr>
          <w:tab/>
        </w:r>
        <w:r w:rsidR="00A355EF" w:rsidRPr="00E10B4D">
          <w:rPr>
            <w:b w:val="0"/>
          </w:rPr>
          <w:t>Couche de roulement (rechargement)</w:t>
        </w:r>
        <w:r w:rsidR="009F6FEF" w:rsidRPr="00E10B4D">
          <w:rPr>
            <w:b w:val="0"/>
            <w:webHidden/>
          </w:rPr>
          <w:tab/>
        </w:r>
        <w:r w:rsidR="004E6A34">
          <w:rPr>
            <w:b w:val="0"/>
            <w:webHidden/>
          </w:rPr>
          <w:t>87</w:t>
        </w:r>
      </w:hyperlink>
    </w:p>
    <w:p w14:paraId="06505FFE" w14:textId="663E9566" w:rsidR="009F6FEF" w:rsidRPr="00E10B4D" w:rsidRDefault="003F7084" w:rsidP="001F7614">
      <w:pPr>
        <w:pStyle w:val="TM2"/>
        <w:rPr>
          <w:rFonts w:eastAsiaTheme="minorEastAsia"/>
          <w:b w:val="0"/>
          <w:sz w:val="22"/>
          <w:szCs w:val="22"/>
        </w:rPr>
      </w:pPr>
      <w:hyperlink w:anchor="_Toc163062721" w:history="1">
        <w:r w:rsidR="009F6FEF" w:rsidRPr="00E10B4D">
          <w:rPr>
            <w:rStyle w:val="Lienhypertexte"/>
            <w:b w:val="0"/>
            <w:color w:val="auto"/>
          </w:rPr>
          <w:t>Article 25.</w:t>
        </w:r>
        <w:r w:rsidR="009F6FEF" w:rsidRPr="00E10B4D">
          <w:rPr>
            <w:rFonts w:eastAsiaTheme="minorEastAsia"/>
            <w:b w:val="0"/>
            <w:sz w:val="22"/>
            <w:szCs w:val="22"/>
          </w:rPr>
          <w:tab/>
        </w:r>
        <w:r w:rsidR="00D37D2A" w:rsidRPr="00E10B4D">
          <w:rPr>
            <w:b w:val="0"/>
          </w:rPr>
          <w:t>Emplois partiels</w:t>
        </w:r>
        <w:r w:rsidR="009F6FEF" w:rsidRPr="00E10B4D">
          <w:rPr>
            <w:b w:val="0"/>
            <w:webHidden/>
          </w:rPr>
          <w:tab/>
        </w:r>
        <w:r w:rsidR="004E6A34">
          <w:rPr>
            <w:b w:val="0"/>
            <w:webHidden/>
          </w:rPr>
          <w:t>88</w:t>
        </w:r>
      </w:hyperlink>
    </w:p>
    <w:p w14:paraId="547F445A" w14:textId="0948D688" w:rsidR="009F6FEF" w:rsidRPr="00E10B4D" w:rsidRDefault="003F7084" w:rsidP="001F7614">
      <w:pPr>
        <w:pStyle w:val="TM2"/>
        <w:rPr>
          <w:rFonts w:eastAsiaTheme="minorEastAsia"/>
          <w:b w:val="0"/>
          <w:sz w:val="22"/>
          <w:szCs w:val="22"/>
        </w:rPr>
      </w:pPr>
      <w:hyperlink w:anchor="_Toc163062722" w:history="1">
        <w:r w:rsidR="009F6FEF" w:rsidRPr="00E10B4D">
          <w:rPr>
            <w:rStyle w:val="Lienhypertexte"/>
            <w:b w:val="0"/>
            <w:color w:val="auto"/>
          </w:rPr>
          <w:t>Article 26.</w:t>
        </w:r>
        <w:r w:rsidR="009F6FEF" w:rsidRPr="00E10B4D">
          <w:rPr>
            <w:rFonts w:eastAsiaTheme="minorEastAsia"/>
            <w:b w:val="0"/>
            <w:sz w:val="22"/>
            <w:szCs w:val="22"/>
          </w:rPr>
          <w:tab/>
        </w:r>
        <w:r w:rsidR="00221A28" w:rsidRPr="00E10B4D">
          <w:rPr>
            <w:b w:val="0"/>
          </w:rPr>
          <w:t>Buses métalliques</w:t>
        </w:r>
        <w:r w:rsidR="009F6FEF" w:rsidRPr="00E10B4D">
          <w:rPr>
            <w:b w:val="0"/>
            <w:webHidden/>
          </w:rPr>
          <w:tab/>
        </w:r>
        <w:r w:rsidR="004E6A34">
          <w:rPr>
            <w:b w:val="0"/>
            <w:webHidden/>
          </w:rPr>
          <w:t>88</w:t>
        </w:r>
      </w:hyperlink>
    </w:p>
    <w:p w14:paraId="316E0990" w14:textId="20E64335" w:rsidR="009F6FEF" w:rsidRPr="00E10B4D" w:rsidRDefault="003F7084" w:rsidP="001F7614">
      <w:pPr>
        <w:pStyle w:val="TM2"/>
        <w:rPr>
          <w:rFonts w:eastAsiaTheme="minorEastAsia"/>
          <w:b w:val="0"/>
          <w:sz w:val="22"/>
          <w:szCs w:val="22"/>
        </w:rPr>
      </w:pPr>
      <w:hyperlink w:anchor="_Toc163062723" w:history="1">
        <w:r w:rsidR="009F6FEF" w:rsidRPr="00E10B4D">
          <w:rPr>
            <w:rStyle w:val="Lienhypertexte"/>
            <w:b w:val="0"/>
            <w:color w:val="auto"/>
          </w:rPr>
          <w:t>Article 27.</w:t>
        </w:r>
        <w:r w:rsidR="009F6FEF" w:rsidRPr="00E10B4D">
          <w:rPr>
            <w:rFonts w:eastAsiaTheme="minorEastAsia"/>
            <w:b w:val="0"/>
            <w:sz w:val="22"/>
            <w:szCs w:val="22"/>
          </w:rPr>
          <w:tab/>
        </w:r>
        <w:r w:rsidR="00221A28" w:rsidRPr="00E10B4D">
          <w:rPr>
            <w:b w:val="0"/>
          </w:rPr>
          <w:t>Aménagements d’ouvrages existants</w:t>
        </w:r>
        <w:r w:rsidR="009F6FEF" w:rsidRPr="00E10B4D">
          <w:rPr>
            <w:rStyle w:val="Lienhypertexte"/>
            <w:b w:val="0"/>
            <w:color w:val="auto"/>
          </w:rPr>
          <w:t xml:space="preserve"> </w:t>
        </w:r>
        <w:r w:rsidR="009F6FEF" w:rsidRPr="00E10B4D">
          <w:rPr>
            <w:b w:val="0"/>
            <w:webHidden/>
          </w:rPr>
          <w:tab/>
        </w:r>
        <w:r w:rsidR="004E6A34">
          <w:rPr>
            <w:b w:val="0"/>
            <w:webHidden/>
          </w:rPr>
          <w:t>90</w:t>
        </w:r>
      </w:hyperlink>
    </w:p>
    <w:p w14:paraId="65719D1F" w14:textId="2EDAD0FA" w:rsidR="009F6FEF" w:rsidRPr="00E10B4D" w:rsidRDefault="003F7084" w:rsidP="001F7614">
      <w:pPr>
        <w:pStyle w:val="TM2"/>
        <w:rPr>
          <w:rFonts w:eastAsiaTheme="minorEastAsia"/>
          <w:b w:val="0"/>
          <w:sz w:val="22"/>
          <w:szCs w:val="22"/>
        </w:rPr>
      </w:pPr>
      <w:hyperlink w:anchor="_Toc163062724" w:history="1">
        <w:r w:rsidR="009F6FEF" w:rsidRPr="00E10B4D">
          <w:rPr>
            <w:rStyle w:val="Lienhypertexte"/>
            <w:b w:val="0"/>
            <w:color w:val="auto"/>
          </w:rPr>
          <w:t>Article 28.</w:t>
        </w:r>
        <w:r w:rsidR="009F6FEF" w:rsidRPr="00E10B4D">
          <w:rPr>
            <w:rFonts w:eastAsiaTheme="minorEastAsia"/>
            <w:b w:val="0"/>
            <w:sz w:val="22"/>
            <w:szCs w:val="22"/>
          </w:rPr>
          <w:tab/>
        </w:r>
        <w:r w:rsidR="00221A28" w:rsidRPr="00E10B4D">
          <w:rPr>
            <w:b w:val="0"/>
          </w:rPr>
          <w:t>Gabions</w:t>
        </w:r>
        <w:r w:rsidR="009F6FEF" w:rsidRPr="00E10B4D">
          <w:rPr>
            <w:b w:val="0"/>
            <w:webHidden/>
          </w:rPr>
          <w:tab/>
        </w:r>
        <w:r w:rsidR="00221A28" w:rsidRPr="00E10B4D">
          <w:rPr>
            <w:b w:val="0"/>
            <w:webHidden/>
          </w:rPr>
          <w:t>9</w:t>
        </w:r>
        <w:r w:rsidR="004E6A34">
          <w:rPr>
            <w:b w:val="0"/>
            <w:webHidden/>
          </w:rPr>
          <w:t>0</w:t>
        </w:r>
      </w:hyperlink>
    </w:p>
    <w:p w14:paraId="52A596DC" w14:textId="1A79D75E" w:rsidR="009F6FEF" w:rsidRPr="00E10B4D" w:rsidRDefault="003F7084" w:rsidP="001F7614">
      <w:pPr>
        <w:pStyle w:val="TM2"/>
        <w:rPr>
          <w:rFonts w:eastAsiaTheme="minorEastAsia"/>
          <w:b w:val="0"/>
          <w:sz w:val="22"/>
          <w:szCs w:val="22"/>
        </w:rPr>
      </w:pPr>
      <w:hyperlink w:anchor="_Toc163062725" w:history="1">
        <w:r w:rsidR="009F6FEF" w:rsidRPr="00E10B4D">
          <w:rPr>
            <w:rStyle w:val="Lienhypertexte"/>
            <w:b w:val="0"/>
            <w:color w:val="auto"/>
          </w:rPr>
          <w:t>Article 29.</w:t>
        </w:r>
        <w:r w:rsidR="009F6FEF" w:rsidRPr="00E10B4D">
          <w:rPr>
            <w:rFonts w:eastAsiaTheme="minorEastAsia"/>
            <w:b w:val="0"/>
            <w:sz w:val="22"/>
            <w:szCs w:val="22"/>
          </w:rPr>
          <w:tab/>
        </w:r>
        <w:r w:rsidR="00EB6BB8" w:rsidRPr="00E10B4D">
          <w:rPr>
            <w:b w:val="0"/>
          </w:rPr>
          <w:t>Maçonneries</w:t>
        </w:r>
        <w:r w:rsidR="009F6FEF" w:rsidRPr="00E10B4D">
          <w:rPr>
            <w:b w:val="0"/>
            <w:webHidden/>
          </w:rPr>
          <w:tab/>
        </w:r>
        <w:r w:rsidR="00EB6BB8" w:rsidRPr="00E10B4D">
          <w:rPr>
            <w:b w:val="0"/>
            <w:webHidden/>
          </w:rPr>
          <w:t>9</w:t>
        </w:r>
        <w:r w:rsidR="004E6A34">
          <w:rPr>
            <w:b w:val="0"/>
            <w:webHidden/>
          </w:rPr>
          <w:t>0</w:t>
        </w:r>
      </w:hyperlink>
    </w:p>
    <w:p w14:paraId="359965A4" w14:textId="163BAB10" w:rsidR="009F6FEF" w:rsidRPr="00E10B4D" w:rsidRDefault="003F7084" w:rsidP="001F7614">
      <w:pPr>
        <w:pStyle w:val="TM2"/>
        <w:rPr>
          <w:rFonts w:eastAsiaTheme="minorEastAsia"/>
          <w:b w:val="0"/>
          <w:sz w:val="22"/>
          <w:szCs w:val="22"/>
        </w:rPr>
      </w:pPr>
      <w:hyperlink w:anchor="_Toc163062726" w:history="1">
        <w:r w:rsidR="009F6FEF" w:rsidRPr="00E10B4D">
          <w:rPr>
            <w:rStyle w:val="Lienhypertexte"/>
            <w:b w:val="0"/>
            <w:color w:val="auto"/>
          </w:rPr>
          <w:t>Article 30.</w:t>
        </w:r>
        <w:r w:rsidR="009F6FEF" w:rsidRPr="00E10B4D">
          <w:rPr>
            <w:rFonts w:eastAsiaTheme="minorEastAsia"/>
            <w:b w:val="0"/>
            <w:sz w:val="22"/>
            <w:szCs w:val="22"/>
          </w:rPr>
          <w:tab/>
        </w:r>
        <w:r w:rsidR="00EB6BB8" w:rsidRPr="00E10B4D">
          <w:rPr>
            <w:b w:val="0"/>
          </w:rPr>
          <w:t>Mortiers et bétons</w:t>
        </w:r>
        <w:r w:rsidR="009F6FEF" w:rsidRPr="00E10B4D">
          <w:rPr>
            <w:b w:val="0"/>
            <w:webHidden/>
          </w:rPr>
          <w:tab/>
        </w:r>
        <w:r w:rsidR="00EB6BB8" w:rsidRPr="00E10B4D">
          <w:rPr>
            <w:b w:val="0"/>
            <w:webHidden/>
          </w:rPr>
          <w:t>9</w:t>
        </w:r>
        <w:r w:rsidR="004E6A34">
          <w:rPr>
            <w:b w:val="0"/>
            <w:webHidden/>
          </w:rPr>
          <w:t>1</w:t>
        </w:r>
      </w:hyperlink>
    </w:p>
    <w:p w14:paraId="58DD17BF" w14:textId="0E5742C2" w:rsidR="009F6FEF" w:rsidRPr="00E10B4D" w:rsidRDefault="003F7084" w:rsidP="001F7614">
      <w:pPr>
        <w:pStyle w:val="TM2"/>
        <w:rPr>
          <w:rFonts w:eastAsiaTheme="minorEastAsia"/>
          <w:b w:val="0"/>
          <w:sz w:val="22"/>
          <w:szCs w:val="22"/>
        </w:rPr>
      </w:pPr>
      <w:hyperlink w:anchor="_Toc163062727" w:history="1">
        <w:r w:rsidR="009F6FEF" w:rsidRPr="00E10B4D">
          <w:rPr>
            <w:rStyle w:val="Lienhypertexte"/>
            <w:b w:val="0"/>
            <w:color w:val="auto"/>
          </w:rPr>
          <w:t>Article 31.</w:t>
        </w:r>
        <w:r w:rsidR="009F6FEF" w:rsidRPr="00E10B4D">
          <w:rPr>
            <w:rFonts w:eastAsiaTheme="minorEastAsia"/>
            <w:b w:val="0"/>
            <w:sz w:val="22"/>
            <w:szCs w:val="22"/>
          </w:rPr>
          <w:tab/>
        </w:r>
        <w:r w:rsidR="00EB6BB8" w:rsidRPr="00E10B4D">
          <w:rPr>
            <w:b w:val="0"/>
          </w:rPr>
          <w:t>Enrochements</w:t>
        </w:r>
        <w:r w:rsidR="009F6FEF" w:rsidRPr="00E10B4D">
          <w:rPr>
            <w:b w:val="0"/>
            <w:webHidden/>
          </w:rPr>
          <w:tab/>
        </w:r>
        <w:r w:rsidR="00EB6BB8" w:rsidRPr="00E10B4D">
          <w:rPr>
            <w:b w:val="0"/>
            <w:webHidden/>
          </w:rPr>
          <w:t>9</w:t>
        </w:r>
        <w:r w:rsidR="004E6A34">
          <w:rPr>
            <w:b w:val="0"/>
            <w:webHidden/>
          </w:rPr>
          <w:t>1</w:t>
        </w:r>
      </w:hyperlink>
    </w:p>
    <w:p w14:paraId="34E4EC0E" w14:textId="127D6F32" w:rsidR="009F6FEF" w:rsidRPr="00E10B4D" w:rsidRDefault="003F7084" w:rsidP="001F7614">
      <w:pPr>
        <w:pStyle w:val="TM2"/>
        <w:rPr>
          <w:rFonts w:eastAsiaTheme="minorEastAsia"/>
          <w:b w:val="0"/>
          <w:sz w:val="22"/>
          <w:szCs w:val="22"/>
        </w:rPr>
      </w:pPr>
      <w:hyperlink w:anchor="_Toc163062728" w:history="1">
        <w:r w:rsidR="009F6FEF" w:rsidRPr="00E10B4D">
          <w:rPr>
            <w:rStyle w:val="Lienhypertexte"/>
            <w:b w:val="0"/>
            <w:color w:val="auto"/>
          </w:rPr>
          <w:t>Article 32.</w:t>
        </w:r>
        <w:r w:rsidR="009F6FEF" w:rsidRPr="00E10B4D">
          <w:rPr>
            <w:rFonts w:eastAsiaTheme="minorEastAsia"/>
            <w:b w:val="0"/>
            <w:sz w:val="22"/>
            <w:szCs w:val="22"/>
          </w:rPr>
          <w:tab/>
        </w:r>
        <w:r w:rsidR="00314A75" w:rsidRPr="00E10B4D">
          <w:rPr>
            <w:b w:val="0"/>
          </w:rPr>
          <w:t>Signalisation verticale</w:t>
        </w:r>
        <w:r w:rsidR="009F6FEF" w:rsidRPr="00E10B4D">
          <w:rPr>
            <w:b w:val="0"/>
            <w:webHidden/>
          </w:rPr>
          <w:tab/>
        </w:r>
        <w:r w:rsidR="00314A75" w:rsidRPr="00E10B4D">
          <w:rPr>
            <w:b w:val="0"/>
            <w:webHidden/>
          </w:rPr>
          <w:t>9</w:t>
        </w:r>
        <w:r w:rsidR="004E6A34">
          <w:rPr>
            <w:b w:val="0"/>
            <w:webHidden/>
          </w:rPr>
          <w:t>1</w:t>
        </w:r>
      </w:hyperlink>
    </w:p>
    <w:p w14:paraId="4D409D9E" w14:textId="050AD230" w:rsidR="009F6FEF" w:rsidRDefault="003F7084" w:rsidP="001F7614">
      <w:pPr>
        <w:pStyle w:val="TM2"/>
        <w:rPr>
          <w:b w:val="0"/>
        </w:rPr>
      </w:pPr>
      <w:hyperlink w:anchor="_Toc163062729" w:history="1">
        <w:r w:rsidR="009F6FEF" w:rsidRPr="00E10B4D">
          <w:rPr>
            <w:rStyle w:val="Lienhypertexte"/>
            <w:b w:val="0"/>
            <w:color w:val="auto"/>
          </w:rPr>
          <w:t>Article 33.</w:t>
        </w:r>
        <w:r w:rsidR="009F6FEF" w:rsidRPr="00E10B4D">
          <w:rPr>
            <w:rFonts w:eastAsiaTheme="minorEastAsia"/>
            <w:b w:val="0"/>
            <w:sz w:val="22"/>
            <w:szCs w:val="22"/>
          </w:rPr>
          <w:tab/>
        </w:r>
        <w:r w:rsidR="00E9379D" w:rsidRPr="00E10B4D">
          <w:rPr>
            <w:b w:val="0"/>
          </w:rPr>
          <w:t>Traitement de bourbiers</w:t>
        </w:r>
        <w:r w:rsidR="009F6FEF" w:rsidRPr="00E10B4D">
          <w:rPr>
            <w:b w:val="0"/>
            <w:webHidden/>
          </w:rPr>
          <w:tab/>
        </w:r>
        <w:r w:rsidR="00E9379D" w:rsidRPr="00E10B4D">
          <w:rPr>
            <w:b w:val="0"/>
            <w:webHidden/>
          </w:rPr>
          <w:t>……………9</w:t>
        </w:r>
        <w:r w:rsidR="004E6A34">
          <w:rPr>
            <w:b w:val="0"/>
            <w:webHidden/>
          </w:rPr>
          <w:t>2</w:t>
        </w:r>
      </w:hyperlink>
    </w:p>
    <w:p w14:paraId="67CFF2C3" w14:textId="77777777" w:rsidR="00E55AB3" w:rsidRPr="00E55AB3" w:rsidRDefault="00E55AB3" w:rsidP="00E55AB3">
      <w:pPr>
        <w:rPr>
          <w:rFonts w:eastAsiaTheme="minorEastAsia"/>
        </w:rPr>
      </w:pPr>
    </w:p>
    <w:p w14:paraId="4EC4CB95" w14:textId="6CEA2196" w:rsidR="00933ABB" w:rsidRPr="00E10B4D" w:rsidRDefault="003F7084" w:rsidP="00933ABB">
      <w:pPr>
        <w:pStyle w:val="TM2"/>
        <w:rPr>
          <w:rFonts w:eastAsiaTheme="minorEastAsia"/>
          <w:b w:val="0"/>
          <w:sz w:val="22"/>
          <w:szCs w:val="22"/>
        </w:rPr>
      </w:pPr>
      <w:hyperlink w:anchor="_Toc163062729" w:history="1">
        <w:r w:rsidR="00933ABB" w:rsidRPr="00E10B4D">
          <w:rPr>
            <w:rStyle w:val="Lienhypertexte"/>
            <w:b w:val="0"/>
            <w:color w:val="auto"/>
          </w:rPr>
          <w:t>Article 34.</w:t>
        </w:r>
        <w:r w:rsidR="00933ABB" w:rsidRPr="00E10B4D">
          <w:rPr>
            <w:rFonts w:eastAsiaTheme="minorEastAsia"/>
            <w:b w:val="0"/>
            <w:sz w:val="22"/>
            <w:szCs w:val="22"/>
          </w:rPr>
          <w:tab/>
        </w:r>
        <w:r w:rsidR="00933ABB" w:rsidRPr="00E10B4D">
          <w:rPr>
            <w:b w:val="0"/>
          </w:rPr>
          <w:t>Bulldozing…………..</w:t>
        </w:r>
        <w:r w:rsidR="00933ABB" w:rsidRPr="00E10B4D">
          <w:rPr>
            <w:b w:val="0"/>
            <w:webHidden/>
          </w:rPr>
          <w:tab/>
          <w:t>……………9</w:t>
        </w:r>
        <w:r w:rsidR="004E6A34">
          <w:rPr>
            <w:b w:val="0"/>
            <w:webHidden/>
          </w:rPr>
          <w:t>2</w:t>
        </w:r>
      </w:hyperlink>
    </w:p>
    <w:p w14:paraId="30946F64" w14:textId="59605575" w:rsidR="009F6FEF" w:rsidRPr="00E10B4D" w:rsidRDefault="006510E5" w:rsidP="001F7614">
      <w:pPr>
        <w:pStyle w:val="TM2"/>
        <w:rPr>
          <w:rFonts w:eastAsiaTheme="minorEastAsia"/>
          <w:b w:val="0"/>
          <w:sz w:val="22"/>
          <w:szCs w:val="22"/>
        </w:rPr>
      </w:pPr>
      <w:r w:rsidRPr="00E10B4D">
        <w:rPr>
          <w:b w:val="0"/>
        </w:rPr>
        <w:t>CHAPITRE IV.</w:t>
      </w:r>
      <w:r w:rsidR="00C43ECD" w:rsidRPr="00E10B4D">
        <w:rPr>
          <w:b w:val="0"/>
        </w:rPr>
        <w:t xml:space="preserve"> MODE D’EVALUATION DES TRAVAUX</w:t>
      </w:r>
      <w:r w:rsidRPr="00E10B4D">
        <w:rPr>
          <w:b w:val="0"/>
        </w:rPr>
        <w:tab/>
      </w:r>
      <w:r w:rsidR="00800196" w:rsidRPr="00E10B4D">
        <w:rPr>
          <w:b w:val="0"/>
        </w:rPr>
        <w:t>9</w:t>
      </w:r>
      <w:r w:rsidR="004E6A34">
        <w:rPr>
          <w:b w:val="0"/>
        </w:rPr>
        <w:t>2</w:t>
      </w:r>
    </w:p>
    <w:p w14:paraId="498222F3" w14:textId="0AE2FBBD" w:rsidR="009F6FEF" w:rsidRPr="00E10B4D" w:rsidRDefault="003F7084" w:rsidP="001F7614">
      <w:pPr>
        <w:pStyle w:val="TM2"/>
        <w:rPr>
          <w:rFonts w:eastAsiaTheme="minorEastAsia"/>
          <w:b w:val="0"/>
          <w:sz w:val="22"/>
          <w:szCs w:val="22"/>
        </w:rPr>
      </w:pPr>
      <w:hyperlink w:anchor="_Toc163062733" w:history="1">
        <w:r w:rsidR="009F6FEF" w:rsidRPr="00E10B4D">
          <w:rPr>
            <w:rStyle w:val="Lienhypertexte"/>
            <w:b w:val="0"/>
            <w:color w:val="auto"/>
          </w:rPr>
          <w:t>Article 3</w:t>
        </w:r>
        <w:r w:rsidR="00C43ECD" w:rsidRPr="00E10B4D">
          <w:rPr>
            <w:rStyle w:val="Lienhypertexte"/>
            <w:b w:val="0"/>
            <w:color w:val="auto"/>
          </w:rPr>
          <w:t>5</w:t>
        </w:r>
        <w:r w:rsidR="009F6FEF" w:rsidRPr="00E10B4D">
          <w:rPr>
            <w:rStyle w:val="Lienhypertexte"/>
            <w:b w:val="0"/>
            <w:color w:val="auto"/>
          </w:rPr>
          <w:t>.</w:t>
        </w:r>
        <w:r w:rsidR="009F6FEF" w:rsidRPr="00E10B4D">
          <w:rPr>
            <w:rFonts w:eastAsiaTheme="minorEastAsia"/>
            <w:b w:val="0"/>
            <w:sz w:val="22"/>
            <w:szCs w:val="22"/>
          </w:rPr>
          <w:tab/>
        </w:r>
        <w:r w:rsidR="00C43ECD" w:rsidRPr="00E10B4D">
          <w:rPr>
            <w:b w:val="0"/>
          </w:rPr>
          <w:t>Conditions générales d’évaluation</w:t>
        </w:r>
        <w:r w:rsidR="009F6FEF" w:rsidRPr="00E10B4D">
          <w:rPr>
            <w:b w:val="0"/>
            <w:webHidden/>
          </w:rPr>
          <w:tab/>
        </w:r>
        <w:r w:rsidR="00800196" w:rsidRPr="00E10B4D">
          <w:rPr>
            <w:b w:val="0"/>
            <w:webHidden/>
          </w:rPr>
          <w:t>9</w:t>
        </w:r>
        <w:r w:rsidR="004E6A34">
          <w:rPr>
            <w:b w:val="0"/>
            <w:webHidden/>
          </w:rPr>
          <w:t>2</w:t>
        </w:r>
      </w:hyperlink>
    </w:p>
    <w:p w14:paraId="20839307" w14:textId="543848A3" w:rsidR="009F6FEF" w:rsidRPr="00E10B4D" w:rsidRDefault="003F7084" w:rsidP="001F7614">
      <w:pPr>
        <w:pStyle w:val="TM2"/>
        <w:rPr>
          <w:rFonts w:eastAsiaTheme="minorEastAsia"/>
          <w:b w:val="0"/>
          <w:sz w:val="22"/>
          <w:szCs w:val="22"/>
        </w:rPr>
      </w:pPr>
      <w:hyperlink w:anchor="_Toc163062734" w:history="1">
        <w:r w:rsidR="009F6FEF" w:rsidRPr="00E10B4D">
          <w:rPr>
            <w:rStyle w:val="Lienhypertexte"/>
            <w:b w:val="0"/>
            <w:color w:val="auto"/>
          </w:rPr>
          <w:t>Article 3</w:t>
        </w:r>
        <w:r w:rsidR="007A397C" w:rsidRPr="00E10B4D">
          <w:rPr>
            <w:rStyle w:val="Lienhypertexte"/>
            <w:b w:val="0"/>
            <w:color w:val="auto"/>
          </w:rPr>
          <w:t>6</w:t>
        </w:r>
        <w:r w:rsidR="009F6FEF" w:rsidRPr="00E10B4D">
          <w:rPr>
            <w:rStyle w:val="Lienhypertexte"/>
            <w:b w:val="0"/>
            <w:color w:val="auto"/>
          </w:rPr>
          <w:t>.</w:t>
        </w:r>
        <w:r w:rsidR="009F6FEF" w:rsidRPr="00E10B4D">
          <w:rPr>
            <w:rFonts w:eastAsiaTheme="minorEastAsia"/>
            <w:b w:val="0"/>
            <w:sz w:val="22"/>
            <w:szCs w:val="22"/>
          </w:rPr>
          <w:tab/>
        </w:r>
        <w:r w:rsidR="007A397C" w:rsidRPr="00E10B4D">
          <w:rPr>
            <w:b w:val="0"/>
          </w:rPr>
          <w:t>Consistance des prix</w:t>
        </w:r>
        <w:r w:rsidR="009F6FEF" w:rsidRPr="00E10B4D">
          <w:rPr>
            <w:b w:val="0"/>
            <w:webHidden/>
          </w:rPr>
          <w:tab/>
        </w:r>
        <w:r w:rsidR="00800196" w:rsidRPr="00E10B4D">
          <w:rPr>
            <w:b w:val="0"/>
            <w:webHidden/>
          </w:rPr>
          <w:t>9</w:t>
        </w:r>
        <w:r w:rsidR="004E6A34">
          <w:rPr>
            <w:b w:val="0"/>
            <w:webHidden/>
          </w:rPr>
          <w:t>3</w:t>
        </w:r>
      </w:hyperlink>
    </w:p>
    <w:p w14:paraId="72AC49B5" w14:textId="6D6D14E1" w:rsidR="009F6FEF" w:rsidRPr="00E10B4D" w:rsidRDefault="003F7084" w:rsidP="001F7614">
      <w:pPr>
        <w:pStyle w:val="TM2"/>
        <w:rPr>
          <w:rFonts w:eastAsiaTheme="minorEastAsia"/>
          <w:b w:val="0"/>
          <w:sz w:val="22"/>
          <w:szCs w:val="22"/>
        </w:rPr>
      </w:pPr>
      <w:hyperlink w:anchor="_Toc163062735" w:history="1">
        <w:r w:rsidR="009F6FEF" w:rsidRPr="00E10B4D">
          <w:rPr>
            <w:rStyle w:val="Lienhypertexte"/>
            <w:b w:val="0"/>
            <w:color w:val="auto"/>
          </w:rPr>
          <w:t>Article 3</w:t>
        </w:r>
        <w:r w:rsidR="007A397C" w:rsidRPr="00E10B4D">
          <w:rPr>
            <w:rStyle w:val="Lienhypertexte"/>
            <w:b w:val="0"/>
            <w:color w:val="auto"/>
          </w:rPr>
          <w:t>7</w:t>
        </w:r>
        <w:r w:rsidR="009F6FEF" w:rsidRPr="00E10B4D">
          <w:rPr>
            <w:rStyle w:val="Lienhypertexte"/>
            <w:b w:val="0"/>
            <w:color w:val="auto"/>
          </w:rPr>
          <w:t>.</w:t>
        </w:r>
        <w:r w:rsidR="009F6FEF" w:rsidRPr="00E10B4D">
          <w:rPr>
            <w:rFonts w:eastAsiaTheme="minorEastAsia"/>
            <w:b w:val="0"/>
            <w:sz w:val="22"/>
            <w:szCs w:val="22"/>
          </w:rPr>
          <w:tab/>
        </w:r>
        <w:r w:rsidR="00AC2FD4" w:rsidRPr="00E10B4D">
          <w:rPr>
            <w:b w:val="0"/>
          </w:rPr>
          <w:t>Définition des prix et évaluation des travaux</w:t>
        </w:r>
        <w:r w:rsidR="009F6FEF" w:rsidRPr="00E10B4D">
          <w:rPr>
            <w:b w:val="0"/>
            <w:webHidden/>
          </w:rPr>
          <w:tab/>
        </w:r>
        <w:r w:rsidR="00800196" w:rsidRPr="00E10B4D">
          <w:rPr>
            <w:b w:val="0"/>
            <w:webHidden/>
          </w:rPr>
          <w:t>9</w:t>
        </w:r>
        <w:r w:rsidR="004E6A34">
          <w:rPr>
            <w:b w:val="0"/>
            <w:webHidden/>
          </w:rPr>
          <w:t>3</w:t>
        </w:r>
      </w:hyperlink>
    </w:p>
    <w:p w14:paraId="5694A09C" w14:textId="0A06F957" w:rsidR="009F6FEF" w:rsidRPr="00E10B4D" w:rsidRDefault="003F7084" w:rsidP="001F7614">
      <w:pPr>
        <w:pStyle w:val="TM2"/>
        <w:rPr>
          <w:b w:val="0"/>
        </w:rPr>
      </w:pPr>
      <w:hyperlink w:anchor="_Toc163062736" w:history="1">
        <w:r w:rsidR="001F7614" w:rsidRPr="00E10B4D">
          <w:rPr>
            <w:b w:val="0"/>
          </w:rPr>
          <w:t xml:space="preserve"> CHAPITRE V</w:t>
        </w:r>
        <w:r w:rsidR="009F6FEF" w:rsidRPr="00E10B4D">
          <w:rPr>
            <w:rStyle w:val="Lienhypertexte"/>
            <w:b w:val="0"/>
            <w:color w:val="auto"/>
          </w:rPr>
          <w:t>.</w:t>
        </w:r>
        <w:r w:rsidR="001F7614" w:rsidRPr="00E10B4D">
          <w:rPr>
            <w:b w:val="0"/>
          </w:rPr>
          <w:t xml:space="preserve"> PROTECTION DE L’ENVIRONNEMENT</w:t>
        </w:r>
        <w:r w:rsidR="009F6FEF" w:rsidRPr="00E10B4D">
          <w:rPr>
            <w:b w:val="0"/>
            <w:webHidden/>
          </w:rPr>
          <w:tab/>
        </w:r>
        <w:r w:rsidR="00800196" w:rsidRPr="00E10B4D">
          <w:rPr>
            <w:b w:val="0"/>
            <w:webHidden/>
          </w:rPr>
          <w:t>9</w:t>
        </w:r>
        <w:r w:rsidR="004E6A34">
          <w:rPr>
            <w:b w:val="0"/>
            <w:webHidden/>
          </w:rPr>
          <w:t>3</w:t>
        </w:r>
      </w:hyperlink>
    </w:p>
    <w:p w14:paraId="0284E6F9" w14:textId="2BBFFA2F" w:rsidR="008C0585" w:rsidRPr="00E10B4D" w:rsidRDefault="003F7084" w:rsidP="001F7614">
      <w:pPr>
        <w:pStyle w:val="TM2"/>
        <w:rPr>
          <w:b w:val="0"/>
        </w:rPr>
      </w:pPr>
      <w:hyperlink w:anchor="_Toc163062736" w:history="1">
        <w:r w:rsidR="008C0585" w:rsidRPr="00E10B4D">
          <w:rPr>
            <w:rStyle w:val="Lienhypertexte"/>
            <w:b w:val="0"/>
            <w:color w:val="auto"/>
          </w:rPr>
          <w:t xml:space="preserve">Article </w:t>
        </w:r>
        <w:r w:rsidR="007A397C" w:rsidRPr="00E10B4D">
          <w:rPr>
            <w:rStyle w:val="Lienhypertexte"/>
            <w:b w:val="0"/>
            <w:color w:val="auto"/>
          </w:rPr>
          <w:t>3</w:t>
        </w:r>
        <w:r w:rsidR="001F7614" w:rsidRPr="00E10B4D">
          <w:rPr>
            <w:rStyle w:val="Lienhypertexte"/>
            <w:b w:val="0"/>
            <w:color w:val="auto"/>
          </w:rPr>
          <w:t>8</w:t>
        </w:r>
        <w:r w:rsidR="008C0585" w:rsidRPr="00E10B4D">
          <w:rPr>
            <w:rStyle w:val="Lienhypertexte"/>
            <w:b w:val="0"/>
            <w:color w:val="auto"/>
          </w:rPr>
          <w:t>.</w:t>
        </w:r>
        <w:r w:rsidR="008C0585" w:rsidRPr="00E10B4D">
          <w:rPr>
            <w:rFonts w:eastAsiaTheme="minorEastAsia"/>
            <w:b w:val="0"/>
          </w:rPr>
          <w:tab/>
        </w:r>
        <w:r w:rsidR="00743005" w:rsidRPr="00E10B4D">
          <w:rPr>
            <w:b w:val="0"/>
          </w:rPr>
          <w:t>Installations de chantier</w:t>
        </w:r>
        <w:r w:rsidR="008C0585" w:rsidRPr="00E10B4D">
          <w:rPr>
            <w:b w:val="0"/>
            <w:webHidden/>
          </w:rPr>
          <w:tab/>
        </w:r>
        <w:r w:rsidR="00E10B4D" w:rsidRPr="00E10B4D">
          <w:rPr>
            <w:b w:val="0"/>
            <w:webHidden/>
          </w:rPr>
          <w:t>9</w:t>
        </w:r>
        <w:r w:rsidR="004E6A34">
          <w:rPr>
            <w:b w:val="0"/>
            <w:webHidden/>
          </w:rPr>
          <w:t>3</w:t>
        </w:r>
      </w:hyperlink>
    </w:p>
    <w:p w14:paraId="3F9D9515" w14:textId="4FD08894" w:rsidR="008C0585" w:rsidRPr="00E10B4D" w:rsidRDefault="003F7084" w:rsidP="001F7614">
      <w:pPr>
        <w:pStyle w:val="TM2"/>
        <w:rPr>
          <w:b w:val="0"/>
        </w:rPr>
      </w:pPr>
      <w:hyperlink w:anchor="_Toc163062736" w:history="1">
        <w:r w:rsidR="008C0585" w:rsidRPr="00E10B4D">
          <w:rPr>
            <w:rStyle w:val="Lienhypertexte"/>
            <w:b w:val="0"/>
            <w:color w:val="auto"/>
          </w:rPr>
          <w:t xml:space="preserve">Article </w:t>
        </w:r>
        <w:r w:rsidR="001F7614" w:rsidRPr="00E10B4D">
          <w:rPr>
            <w:rStyle w:val="Lienhypertexte"/>
            <w:b w:val="0"/>
            <w:color w:val="auto"/>
          </w:rPr>
          <w:t>39</w:t>
        </w:r>
        <w:r w:rsidR="008C0585" w:rsidRPr="00E10B4D">
          <w:rPr>
            <w:rStyle w:val="Lienhypertexte"/>
            <w:b w:val="0"/>
            <w:color w:val="auto"/>
          </w:rPr>
          <w:t>.</w:t>
        </w:r>
        <w:r w:rsidR="008C0585" w:rsidRPr="00E10B4D">
          <w:rPr>
            <w:rFonts w:eastAsiaTheme="minorEastAsia"/>
            <w:b w:val="0"/>
          </w:rPr>
          <w:tab/>
        </w:r>
        <w:r w:rsidR="00743005" w:rsidRPr="00E10B4D">
          <w:rPr>
            <w:b w:val="0"/>
          </w:rPr>
          <w:t>Ouverture de carrière, gite ou emprunt temporaire</w:t>
        </w:r>
        <w:r w:rsidR="008C0585" w:rsidRPr="00E10B4D">
          <w:rPr>
            <w:b w:val="0"/>
            <w:webHidden/>
          </w:rPr>
          <w:tab/>
        </w:r>
        <w:r w:rsidR="004E6A34">
          <w:rPr>
            <w:b w:val="0"/>
            <w:webHidden/>
          </w:rPr>
          <w:t>94</w:t>
        </w:r>
      </w:hyperlink>
    </w:p>
    <w:p w14:paraId="1B6D0A12" w14:textId="6AE52BE4" w:rsidR="008C0585" w:rsidRPr="00E10B4D" w:rsidRDefault="003F7084" w:rsidP="001F7614">
      <w:pPr>
        <w:pStyle w:val="TM2"/>
        <w:rPr>
          <w:b w:val="0"/>
        </w:rPr>
      </w:pPr>
      <w:hyperlink w:anchor="_Toc163062736" w:history="1">
        <w:r w:rsidR="008C0585" w:rsidRPr="00E10B4D">
          <w:rPr>
            <w:rStyle w:val="Lienhypertexte"/>
            <w:b w:val="0"/>
            <w:color w:val="auto"/>
          </w:rPr>
          <w:t xml:space="preserve">Article </w:t>
        </w:r>
        <w:r w:rsidR="001F7614" w:rsidRPr="00E10B4D">
          <w:rPr>
            <w:rStyle w:val="Lienhypertexte"/>
            <w:b w:val="0"/>
            <w:color w:val="auto"/>
          </w:rPr>
          <w:t>40</w:t>
        </w:r>
        <w:r w:rsidR="008C0585" w:rsidRPr="00E10B4D">
          <w:rPr>
            <w:rStyle w:val="Lienhypertexte"/>
            <w:b w:val="0"/>
            <w:color w:val="auto"/>
          </w:rPr>
          <w:t>.</w:t>
        </w:r>
        <w:r w:rsidR="008C0585" w:rsidRPr="00E10B4D">
          <w:rPr>
            <w:rFonts w:eastAsiaTheme="minorEastAsia"/>
            <w:b w:val="0"/>
          </w:rPr>
          <w:tab/>
        </w:r>
        <w:r w:rsidR="00933ABB" w:rsidRPr="00E10B4D">
          <w:rPr>
            <w:b w:val="0"/>
          </w:rPr>
          <w:t>Utilisation de carrière, gite ou emprunt classe permanent</w:t>
        </w:r>
        <w:r w:rsidR="008C0585" w:rsidRPr="00E10B4D">
          <w:rPr>
            <w:b w:val="0"/>
            <w:webHidden/>
          </w:rPr>
          <w:tab/>
        </w:r>
        <w:r w:rsidR="004E6A34">
          <w:rPr>
            <w:b w:val="0"/>
            <w:webHidden/>
          </w:rPr>
          <w:t>94</w:t>
        </w:r>
      </w:hyperlink>
    </w:p>
    <w:p w14:paraId="065291B8" w14:textId="11D94155" w:rsidR="007A397C" w:rsidRPr="00E10B4D" w:rsidRDefault="003F7084" w:rsidP="001F7614">
      <w:pPr>
        <w:pStyle w:val="TM2"/>
        <w:rPr>
          <w:b w:val="0"/>
        </w:rPr>
      </w:pPr>
      <w:hyperlink w:anchor="_Toc163062736" w:history="1">
        <w:r w:rsidR="007A397C" w:rsidRPr="00E10B4D">
          <w:rPr>
            <w:rStyle w:val="Lienhypertexte"/>
            <w:b w:val="0"/>
            <w:color w:val="auto"/>
          </w:rPr>
          <w:t>Article 4</w:t>
        </w:r>
        <w:r w:rsidR="001F7614" w:rsidRPr="00E10B4D">
          <w:rPr>
            <w:rStyle w:val="Lienhypertexte"/>
            <w:b w:val="0"/>
            <w:color w:val="auto"/>
          </w:rPr>
          <w:t>1</w:t>
        </w:r>
        <w:r w:rsidR="007A397C" w:rsidRPr="00E10B4D">
          <w:rPr>
            <w:rStyle w:val="Lienhypertexte"/>
            <w:b w:val="0"/>
            <w:color w:val="auto"/>
          </w:rPr>
          <w:t>.</w:t>
        </w:r>
        <w:r w:rsidR="007A397C" w:rsidRPr="00E10B4D">
          <w:rPr>
            <w:rFonts w:eastAsiaTheme="minorEastAsia"/>
            <w:b w:val="0"/>
          </w:rPr>
          <w:tab/>
        </w:r>
        <w:r w:rsidR="00933ABB" w:rsidRPr="00E10B4D">
          <w:rPr>
            <w:b w:val="0"/>
          </w:rPr>
          <w:t>Contrôle de la végétation sur l'emprise, élagage et abattage des arbres</w:t>
        </w:r>
        <w:r w:rsidR="007A397C" w:rsidRPr="00E10B4D">
          <w:rPr>
            <w:b w:val="0"/>
            <w:webHidden/>
          </w:rPr>
          <w:tab/>
        </w:r>
        <w:r w:rsidR="004E6A34">
          <w:rPr>
            <w:b w:val="0"/>
            <w:webHidden/>
          </w:rPr>
          <w:t>95</w:t>
        </w:r>
      </w:hyperlink>
    </w:p>
    <w:p w14:paraId="62B97618" w14:textId="763DFB7E" w:rsidR="001F7614" w:rsidRPr="00E10B4D" w:rsidRDefault="003F7084" w:rsidP="001F7614">
      <w:pPr>
        <w:pStyle w:val="TM2"/>
        <w:rPr>
          <w:b w:val="0"/>
        </w:rPr>
      </w:pPr>
      <w:hyperlink w:anchor="_Toc163062736" w:history="1">
        <w:r w:rsidR="001F7614" w:rsidRPr="00E10B4D">
          <w:rPr>
            <w:rStyle w:val="Lienhypertexte"/>
            <w:b w:val="0"/>
            <w:color w:val="auto"/>
          </w:rPr>
          <w:t>Article 42.</w:t>
        </w:r>
        <w:r w:rsidR="001F7614" w:rsidRPr="00E10B4D">
          <w:rPr>
            <w:rFonts w:eastAsiaTheme="minorEastAsia"/>
            <w:b w:val="0"/>
          </w:rPr>
          <w:tab/>
        </w:r>
        <w:r w:rsidR="00933ABB" w:rsidRPr="00E10B4D">
          <w:rPr>
            <w:b w:val="0"/>
            <w:snapToGrid w:val="0"/>
          </w:rPr>
          <w:t>Chargement et transport des matériaux d'apport et de</w:t>
        </w:r>
        <w:r w:rsidR="00933ABB" w:rsidRPr="00E10B4D">
          <w:rPr>
            <w:b w:val="0"/>
          </w:rPr>
          <w:t xml:space="preserve"> matériel</w:t>
        </w:r>
        <w:r w:rsidR="001F7614" w:rsidRPr="00E10B4D">
          <w:rPr>
            <w:b w:val="0"/>
            <w:webHidden/>
          </w:rPr>
          <w:tab/>
        </w:r>
        <w:r w:rsidR="004E6A34">
          <w:rPr>
            <w:b w:val="0"/>
            <w:webHidden/>
          </w:rPr>
          <w:t>95</w:t>
        </w:r>
      </w:hyperlink>
    </w:p>
    <w:p w14:paraId="3DB705D5" w14:textId="7A304CA2" w:rsidR="00933ABB" w:rsidRPr="00E10B4D" w:rsidRDefault="003F7084" w:rsidP="00933ABB">
      <w:pPr>
        <w:pStyle w:val="TM2"/>
        <w:rPr>
          <w:b w:val="0"/>
        </w:rPr>
      </w:pPr>
      <w:hyperlink w:anchor="_Toc163062736" w:history="1">
        <w:r w:rsidR="00933ABB" w:rsidRPr="00E10B4D">
          <w:rPr>
            <w:rStyle w:val="Lienhypertexte"/>
            <w:b w:val="0"/>
            <w:color w:val="auto"/>
          </w:rPr>
          <w:t>Article 43.</w:t>
        </w:r>
        <w:r w:rsidR="00933ABB" w:rsidRPr="00E10B4D">
          <w:rPr>
            <w:rFonts w:eastAsiaTheme="minorEastAsia"/>
            <w:b w:val="0"/>
          </w:rPr>
          <w:tab/>
        </w:r>
        <w:r w:rsidR="00933ABB" w:rsidRPr="00E10B4D">
          <w:rPr>
            <w:b w:val="0"/>
          </w:rPr>
          <w:t>Sanctions et pénalités</w:t>
        </w:r>
        <w:r w:rsidR="00933ABB" w:rsidRPr="00E10B4D">
          <w:rPr>
            <w:b w:val="0"/>
            <w:webHidden/>
          </w:rPr>
          <w:tab/>
        </w:r>
        <w:r w:rsidR="004E6A34">
          <w:rPr>
            <w:b w:val="0"/>
            <w:webHidden/>
          </w:rPr>
          <w:t>95</w:t>
        </w:r>
      </w:hyperlink>
    </w:p>
    <w:p w14:paraId="59A353BB" w14:textId="77777777" w:rsidR="008C0585" w:rsidRPr="00E10B4D" w:rsidRDefault="008C0585" w:rsidP="008C0585">
      <w:pPr>
        <w:rPr>
          <w:rFonts w:eastAsiaTheme="minorEastAsia"/>
        </w:rPr>
      </w:pPr>
    </w:p>
    <w:p w14:paraId="1EE26441" w14:textId="77777777" w:rsidR="009F6FEF" w:rsidRPr="00E10B4D" w:rsidRDefault="009F6FEF" w:rsidP="009F6FEF">
      <w:pPr>
        <w:widowControl w:val="0"/>
        <w:tabs>
          <w:tab w:val="left" w:pos="10460"/>
        </w:tabs>
        <w:autoSpaceDE w:val="0"/>
        <w:spacing w:line="360" w:lineRule="auto"/>
        <w:jc w:val="both"/>
      </w:pPr>
      <w:r w:rsidRPr="00E10B4D">
        <w:rPr>
          <w:rFonts w:ascii="Arial Narrow" w:hAnsi="Arial Narrow"/>
        </w:rPr>
        <w:fldChar w:fldCharType="end"/>
      </w:r>
    </w:p>
    <w:p w14:paraId="6C74E787" w14:textId="0D2E53DC" w:rsidR="00273DD0" w:rsidRPr="00E10B4D" w:rsidRDefault="00273DD0" w:rsidP="005548DF">
      <w:pPr>
        <w:suppressAutoHyphens w:val="0"/>
        <w:autoSpaceDN/>
        <w:textAlignment w:val="auto"/>
      </w:pPr>
    </w:p>
    <w:p w14:paraId="4553D8E1" w14:textId="3CB4098A" w:rsidR="00532005" w:rsidRPr="00E10B4D" w:rsidRDefault="00532005" w:rsidP="005548DF">
      <w:pPr>
        <w:suppressAutoHyphens w:val="0"/>
        <w:autoSpaceDN/>
        <w:textAlignment w:val="auto"/>
      </w:pPr>
    </w:p>
    <w:p w14:paraId="61DED48A" w14:textId="3C8C9111" w:rsidR="00532005" w:rsidRPr="00E10B4D" w:rsidRDefault="00532005" w:rsidP="005548DF">
      <w:pPr>
        <w:suppressAutoHyphens w:val="0"/>
        <w:autoSpaceDN/>
        <w:textAlignment w:val="auto"/>
      </w:pPr>
    </w:p>
    <w:p w14:paraId="77A61855" w14:textId="77777777" w:rsidR="00532005" w:rsidRPr="00E10B4D" w:rsidRDefault="00532005" w:rsidP="005548DF">
      <w:pPr>
        <w:suppressAutoHyphens w:val="0"/>
        <w:autoSpaceDN/>
        <w:textAlignment w:val="auto"/>
      </w:pPr>
    </w:p>
    <w:p w14:paraId="5BE3299E" w14:textId="77777777" w:rsidR="00273DD0" w:rsidRPr="00E10B4D" w:rsidRDefault="00273DD0" w:rsidP="00230C15">
      <w:pPr>
        <w:widowControl w:val="0"/>
        <w:autoSpaceDE w:val="0"/>
        <w:spacing w:line="360" w:lineRule="auto"/>
        <w:jc w:val="both"/>
      </w:pPr>
    </w:p>
    <w:p w14:paraId="34C06ABD" w14:textId="77777777" w:rsidR="00273DD0" w:rsidRPr="00E10B4D" w:rsidRDefault="00273DD0" w:rsidP="00230C15">
      <w:pPr>
        <w:widowControl w:val="0"/>
        <w:autoSpaceDE w:val="0"/>
        <w:spacing w:line="360" w:lineRule="auto"/>
        <w:jc w:val="both"/>
      </w:pPr>
    </w:p>
    <w:p w14:paraId="54CBB46B" w14:textId="77777777" w:rsidR="00273DD0" w:rsidRPr="00E10B4D" w:rsidRDefault="00273DD0" w:rsidP="00230C15">
      <w:pPr>
        <w:widowControl w:val="0"/>
        <w:autoSpaceDE w:val="0"/>
        <w:spacing w:line="360" w:lineRule="auto"/>
        <w:jc w:val="both"/>
      </w:pPr>
    </w:p>
    <w:p w14:paraId="25D54BF5" w14:textId="77777777" w:rsidR="00273DD0" w:rsidRPr="00E10B4D" w:rsidRDefault="00273DD0" w:rsidP="00230C15">
      <w:pPr>
        <w:widowControl w:val="0"/>
        <w:autoSpaceDE w:val="0"/>
        <w:spacing w:line="360" w:lineRule="auto"/>
        <w:jc w:val="both"/>
      </w:pPr>
    </w:p>
    <w:p w14:paraId="02CFBCBE" w14:textId="77777777" w:rsidR="00273DD0" w:rsidRPr="00E10B4D" w:rsidRDefault="00273DD0" w:rsidP="00230C15">
      <w:pPr>
        <w:widowControl w:val="0"/>
        <w:autoSpaceDE w:val="0"/>
        <w:spacing w:line="360" w:lineRule="auto"/>
        <w:jc w:val="both"/>
      </w:pPr>
    </w:p>
    <w:p w14:paraId="7688641E" w14:textId="77777777" w:rsidR="00273DD0" w:rsidRPr="00E10B4D" w:rsidRDefault="00273DD0" w:rsidP="00230C15">
      <w:pPr>
        <w:widowControl w:val="0"/>
        <w:autoSpaceDE w:val="0"/>
        <w:spacing w:line="360" w:lineRule="auto"/>
        <w:jc w:val="both"/>
      </w:pPr>
    </w:p>
    <w:p w14:paraId="6975BB59" w14:textId="77777777" w:rsidR="00273DD0" w:rsidRPr="001D5AF4" w:rsidRDefault="00273DD0" w:rsidP="00230C15">
      <w:pPr>
        <w:widowControl w:val="0"/>
        <w:autoSpaceDE w:val="0"/>
        <w:spacing w:line="360" w:lineRule="auto"/>
        <w:jc w:val="both"/>
        <w:rPr>
          <w:color w:val="FF0000"/>
        </w:rPr>
      </w:pPr>
    </w:p>
    <w:p w14:paraId="64A13E30" w14:textId="4BD9D27A" w:rsidR="00273DD0" w:rsidRPr="001D5AF4" w:rsidRDefault="00273DD0" w:rsidP="00230C15">
      <w:pPr>
        <w:widowControl w:val="0"/>
        <w:autoSpaceDE w:val="0"/>
        <w:spacing w:line="360" w:lineRule="auto"/>
        <w:jc w:val="both"/>
        <w:rPr>
          <w:color w:val="FF0000"/>
        </w:rPr>
      </w:pPr>
    </w:p>
    <w:p w14:paraId="7E6C7AC4" w14:textId="22AEB95A" w:rsidR="005548DF" w:rsidRPr="001D5AF4" w:rsidRDefault="005548DF" w:rsidP="00230C15">
      <w:pPr>
        <w:widowControl w:val="0"/>
        <w:autoSpaceDE w:val="0"/>
        <w:spacing w:line="360" w:lineRule="auto"/>
        <w:jc w:val="both"/>
        <w:rPr>
          <w:color w:val="FF0000"/>
        </w:rPr>
      </w:pPr>
    </w:p>
    <w:p w14:paraId="240966D2" w14:textId="17BA57D0" w:rsidR="005548DF" w:rsidRPr="001D5AF4" w:rsidRDefault="005548DF" w:rsidP="00230C15">
      <w:pPr>
        <w:widowControl w:val="0"/>
        <w:autoSpaceDE w:val="0"/>
        <w:spacing w:line="360" w:lineRule="auto"/>
        <w:jc w:val="both"/>
        <w:rPr>
          <w:color w:val="FF0000"/>
        </w:rPr>
      </w:pPr>
    </w:p>
    <w:p w14:paraId="62C79203" w14:textId="1D3979EC" w:rsidR="005548DF" w:rsidRPr="001D5AF4" w:rsidRDefault="005548DF" w:rsidP="00230C15">
      <w:pPr>
        <w:widowControl w:val="0"/>
        <w:autoSpaceDE w:val="0"/>
        <w:spacing w:line="360" w:lineRule="auto"/>
        <w:jc w:val="both"/>
        <w:rPr>
          <w:color w:val="FF0000"/>
        </w:rPr>
      </w:pPr>
    </w:p>
    <w:p w14:paraId="41071DBD" w14:textId="490CAEAE" w:rsidR="005548DF" w:rsidRPr="001D5AF4" w:rsidRDefault="005548DF" w:rsidP="00230C15">
      <w:pPr>
        <w:widowControl w:val="0"/>
        <w:autoSpaceDE w:val="0"/>
        <w:spacing w:line="360" w:lineRule="auto"/>
        <w:jc w:val="both"/>
        <w:rPr>
          <w:color w:val="FF0000"/>
        </w:rPr>
      </w:pPr>
    </w:p>
    <w:p w14:paraId="06962CF2" w14:textId="4A46EA53" w:rsidR="005548DF" w:rsidRPr="001D5AF4" w:rsidRDefault="005548DF" w:rsidP="00230C15">
      <w:pPr>
        <w:widowControl w:val="0"/>
        <w:autoSpaceDE w:val="0"/>
        <w:spacing w:line="360" w:lineRule="auto"/>
        <w:jc w:val="both"/>
        <w:rPr>
          <w:color w:val="FF0000"/>
        </w:rPr>
      </w:pPr>
    </w:p>
    <w:p w14:paraId="1D9844A7" w14:textId="758E6D9E" w:rsidR="005548DF" w:rsidRPr="001D5AF4" w:rsidRDefault="005548DF" w:rsidP="00230C15">
      <w:pPr>
        <w:widowControl w:val="0"/>
        <w:autoSpaceDE w:val="0"/>
        <w:spacing w:line="360" w:lineRule="auto"/>
        <w:jc w:val="both"/>
        <w:rPr>
          <w:color w:val="FF0000"/>
        </w:rPr>
      </w:pPr>
    </w:p>
    <w:p w14:paraId="74103404" w14:textId="2CA873C4" w:rsidR="005548DF" w:rsidRPr="001D5AF4" w:rsidRDefault="005548DF" w:rsidP="00230C15">
      <w:pPr>
        <w:widowControl w:val="0"/>
        <w:autoSpaceDE w:val="0"/>
        <w:spacing w:line="360" w:lineRule="auto"/>
        <w:jc w:val="both"/>
        <w:rPr>
          <w:color w:val="FF0000"/>
        </w:rPr>
      </w:pPr>
    </w:p>
    <w:p w14:paraId="556DF8D9" w14:textId="76F08415" w:rsidR="005548DF" w:rsidRPr="001D5AF4" w:rsidRDefault="005548DF" w:rsidP="00230C15">
      <w:pPr>
        <w:widowControl w:val="0"/>
        <w:autoSpaceDE w:val="0"/>
        <w:spacing w:line="360" w:lineRule="auto"/>
        <w:jc w:val="both"/>
        <w:rPr>
          <w:color w:val="FF0000"/>
        </w:rPr>
      </w:pPr>
    </w:p>
    <w:p w14:paraId="0407FF03" w14:textId="41CEC06D" w:rsidR="005548DF" w:rsidRPr="001D5AF4" w:rsidRDefault="005548DF" w:rsidP="00230C15">
      <w:pPr>
        <w:widowControl w:val="0"/>
        <w:autoSpaceDE w:val="0"/>
        <w:spacing w:line="360" w:lineRule="auto"/>
        <w:jc w:val="both"/>
        <w:rPr>
          <w:color w:val="FF0000"/>
        </w:rPr>
      </w:pPr>
    </w:p>
    <w:p w14:paraId="33B8E120" w14:textId="3A0068F2" w:rsidR="005548DF" w:rsidRPr="001D5AF4" w:rsidRDefault="005548DF" w:rsidP="00230C15">
      <w:pPr>
        <w:widowControl w:val="0"/>
        <w:autoSpaceDE w:val="0"/>
        <w:spacing w:line="360" w:lineRule="auto"/>
        <w:jc w:val="both"/>
        <w:rPr>
          <w:color w:val="FF0000"/>
        </w:rPr>
      </w:pPr>
    </w:p>
    <w:p w14:paraId="12343624" w14:textId="0CC61297" w:rsidR="00933ABB" w:rsidRDefault="00933ABB" w:rsidP="00230C15">
      <w:pPr>
        <w:widowControl w:val="0"/>
        <w:autoSpaceDE w:val="0"/>
        <w:spacing w:line="360" w:lineRule="auto"/>
        <w:jc w:val="both"/>
        <w:rPr>
          <w:color w:val="FF0000"/>
        </w:rPr>
      </w:pPr>
    </w:p>
    <w:p w14:paraId="25C3F290" w14:textId="77251729" w:rsidR="00586C2A" w:rsidRDefault="00586C2A" w:rsidP="00230C15">
      <w:pPr>
        <w:widowControl w:val="0"/>
        <w:autoSpaceDE w:val="0"/>
        <w:spacing w:line="360" w:lineRule="auto"/>
        <w:jc w:val="both"/>
        <w:rPr>
          <w:color w:val="FF0000"/>
        </w:rPr>
      </w:pPr>
    </w:p>
    <w:p w14:paraId="64F684AA" w14:textId="77777777" w:rsidR="00586C2A" w:rsidRPr="001D5AF4" w:rsidRDefault="00586C2A" w:rsidP="00230C15">
      <w:pPr>
        <w:widowControl w:val="0"/>
        <w:autoSpaceDE w:val="0"/>
        <w:spacing w:line="360" w:lineRule="auto"/>
        <w:jc w:val="both"/>
        <w:rPr>
          <w:color w:val="FF0000"/>
        </w:rPr>
      </w:pPr>
    </w:p>
    <w:p w14:paraId="3E5F902D" w14:textId="1C0EC61C" w:rsidR="005548DF" w:rsidRPr="00A82B1D" w:rsidRDefault="005548DF" w:rsidP="00FB2C17">
      <w:pPr>
        <w:widowControl w:val="0"/>
        <w:autoSpaceDE w:val="0"/>
        <w:jc w:val="both"/>
        <w:rPr>
          <w:rFonts w:ascii="Arial Narrow" w:hAnsi="Arial Narrow"/>
          <w:b/>
          <w:bCs/>
          <w:sz w:val="28"/>
          <w:szCs w:val="28"/>
        </w:rPr>
      </w:pPr>
      <w:r w:rsidRPr="00A82B1D">
        <w:rPr>
          <w:rFonts w:ascii="Arial Narrow" w:hAnsi="Arial Narrow"/>
          <w:b/>
          <w:bCs/>
          <w:sz w:val="28"/>
          <w:szCs w:val="28"/>
        </w:rPr>
        <w:lastRenderedPageBreak/>
        <w:t>CHAPITRE I : GENERALITES</w:t>
      </w:r>
      <w:bookmarkStart w:id="388" w:name="_Toc517053197"/>
      <w:bookmarkStart w:id="389" w:name="_Toc345340022"/>
    </w:p>
    <w:p w14:paraId="7DD2F25D" w14:textId="77777777" w:rsidR="00A24733" w:rsidRPr="00A82B1D" w:rsidRDefault="00A24733" w:rsidP="00FB2C17">
      <w:pPr>
        <w:widowControl w:val="0"/>
        <w:autoSpaceDE w:val="0"/>
        <w:jc w:val="both"/>
        <w:rPr>
          <w:rFonts w:ascii="Arial Narrow" w:hAnsi="Arial Narrow"/>
          <w:b/>
          <w:bCs/>
          <w:sz w:val="8"/>
          <w:szCs w:val="8"/>
        </w:rPr>
      </w:pPr>
    </w:p>
    <w:p w14:paraId="112AA48D" w14:textId="58D9137C" w:rsidR="005548DF" w:rsidRPr="00A82B1D" w:rsidRDefault="005548DF" w:rsidP="00FB2C17">
      <w:pPr>
        <w:widowControl w:val="0"/>
        <w:autoSpaceDE w:val="0"/>
        <w:jc w:val="both"/>
        <w:rPr>
          <w:rFonts w:ascii="Arial Narrow" w:hAnsi="Arial Narrow" w:cs="Tahoma"/>
          <w:b/>
          <w:bCs/>
          <w:sz w:val="26"/>
          <w:szCs w:val="26"/>
        </w:rPr>
      </w:pPr>
      <w:r w:rsidRPr="00A82B1D">
        <w:rPr>
          <w:rFonts w:ascii="Arial Narrow" w:hAnsi="Arial Narrow"/>
          <w:b/>
          <w:bCs/>
          <w:sz w:val="26"/>
          <w:szCs w:val="26"/>
        </w:rPr>
        <w:t xml:space="preserve">Article 1 : </w:t>
      </w:r>
      <w:r w:rsidR="00E539B1" w:rsidRPr="00A82B1D">
        <w:rPr>
          <w:rFonts w:ascii="Arial Narrow" w:hAnsi="Arial Narrow" w:cs="Tahoma"/>
          <w:b/>
          <w:bCs/>
          <w:sz w:val="26"/>
          <w:szCs w:val="26"/>
        </w:rPr>
        <w:t>Objet du présent document</w:t>
      </w:r>
      <w:bookmarkEnd w:id="388"/>
      <w:bookmarkEnd w:id="389"/>
    </w:p>
    <w:p w14:paraId="57FAB82F" w14:textId="66B86D29" w:rsidR="00E65ED1" w:rsidRPr="00F65634" w:rsidRDefault="00E65ED1" w:rsidP="00FB2C17">
      <w:pPr>
        <w:widowControl w:val="0"/>
        <w:autoSpaceDE w:val="0"/>
        <w:jc w:val="both"/>
        <w:rPr>
          <w:rFonts w:ascii="Arial Narrow" w:hAnsi="Arial Narrow"/>
        </w:rPr>
      </w:pPr>
      <w:r w:rsidRPr="004E6A34">
        <w:rPr>
          <w:rFonts w:ascii="Arial Narrow" w:hAnsi="Arial Narrow" w:cs="Tahoma"/>
        </w:rPr>
        <w:t>Le présent Cahier des Clauses Techniques Particulières (CCTP) concerne</w:t>
      </w:r>
      <w:r w:rsidR="00F65634">
        <w:rPr>
          <w:rFonts w:ascii="Arial Narrow" w:hAnsi="Arial Narrow" w:cs="Tahoma"/>
        </w:rPr>
        <w:t xml:space="preserve"> les travaux de</w:t>
      </w:r>
      <w:r w:rsidRPr="004E6A34">
        <w:rPr>
          <w:rFonts w:ascii="Arial Narrow" w:hAnsi="Arial Narrow" w:cs="Tahoma"/>
        </w:rPr>
        <w:t xml:space="preserve"> </w:t>
      </w:r>
      <w:r w:rsidR="004E6A34" w:rsidRPr="004E6A34">
        <w:rPr>
          <w:rFonts w:ascii="Arial Narrow" w:hAnsi="Arial Narrow"/>
        </w:rPr>
        <w:t>réhabilitation de la route Communale : Carrefour QUIFFEROU – Antenne MTN et Foyer BAPA – Carrière dans la</w:t>
      </w:r>
      <w:r w:rsidR="004E6A34" w:rsidRPr="004E6A34">
        <w:rPr>
          <w:rFonts w:ascii="Arial Narrow" w:hAnsi="Arial Narrow" w:cs="Arial"/>
        </w:rPr>
        <w:t xml:space="preserve"> Commune de Kyé-Ossi</w:t>
      </w:r>
      <w:r w:rsidR="004E6A34" w:rsidRPr="004E6A34">
        <w:rPr>
          <w:rFonts w:ascii="Arial Narrow" w:hAnsi="Arial Narrow"/>
        </w:rPr>
        <w:t>, Département de la Vallée du Ntem, Région du Sud, en Procédure d’Urgence.</w:t>
      </w:r>
    </w:p>
    <w:p w14:paraId="5403BB6B" w14:textId="77777777" w:rsidR="008E1569" w:rsidRPr="00A82B1D" w:rsidRDefault="008E1569" w:rsidP="008E1569">
      <w:pPr>
        <w:widowControl w:val="0"/>
        <w:autoSpaceDE w:val="0"/>
        <w:jc w:val="both"/>
        <w:rPr>
          <w:rFonts w:ascii="Arial Narrow" w:hAnsi="Arial Narrow" w:cs="Tahoma"/>
        </w:rPr>
      </w:pPr>
      <w:r w:rsidRPr="00A82B1D">
        <w:rPr>
          <w:rFonts w:ascii="Arial Narrow" w:hAnsi="Arial Narrow"/>
        </w:rPr>
        <w:t>Il a été établi pour préciser et compléter les indications du devis estimatif et des pièces graphiques nonobstant les clauses du contrat.</w:t>
      </w:r>
    </w:p>
    <w:p w14:paraId="2E39CFEA" w14:textId="77777777" w:rsidR="008E1569" w:rsidRPr="00292CFE" w:rsidRDefault="008E1569" w:rsidP="008E1569">
      <w:pPr>
        <w:widowControl w:val="0"/>
        <w:suppressAutoHyphens w:val="0"/>
        <w:autoSpaceDE w:val="0"/>
        <w:adjustRightInd w:val="0"/>
        <w:ind w:right="-20"/>
        <w:jc w:val="both"/>
        <w:textAlignment w:val="auto"/>
        <w:rPr>
          <w:rFonts w:ascii="Arial Narrow" w:hAnsi="Arial Narrow"/>
          <w:w w:val="99"/>
        </w:rPr>
      </w:pPr>
      <w:r w:rsidRPr="00292CFE">
        <w:rPr>
          <w:rFonts w:ascii="Arial Narrow" w:hAnsi="Arial Narrow"/>
          <w:w w:val="99"/>
        </w:rPr>
        <w:t xml:space="preserve">Les dénominations utilisées dans le présent CCTP sont conformes à la réglementation en vigueur : </w:t>
      </w:r>
    </w:p>
    <w:p w14:paraId="7AEA07E4" w14:textId="2AC71988"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Le Maitre d’Ouvrage :</w:t>
      </w:r>
      <w:r w:rsidRPr="00292CFE">
        <w:rPr>
          <w:rFonts w:ascii="Arial Narrow" w:hAnsi="Arial Narrow"/>
        </w:rPr>
        <w:t xml:space="preserve"> Le Maire de la Commune </w:t>
      </w:r>
      <w:r w:rsidR="00A82B1D" w:rsidRPr="00292CFE">
        <w:rPr>
          <w:rFonts w:ascii="Arial Narrow" w:hAnsi="Arial Narrow"/>
        </w:rPr>
        <w:t>de Kyé-Ossi</w:t>
      </w:r>
      <w:r w:rsidRPr="00292CFE">
        <w:rPr>
          <w:rFonts w:ascii="Arial Narrow" w:hAnsi="Arial Narrow"/>
        </w:rPr>
        <w:t xml:space="preserve"> ; </w:t>
      </w:r>
    </w:p>
    <w:p w14:paraId="332B3D84" w14:textId="53C30A81" w:rsidR="00A82B1D" w:rsidRPr="00292CFE" w:rsidRDefault="00A82B1D" w:rsidP="008E1569">
      <w:pPr>
        <w:tabs>
          <w:tab w:val="num" w:pos="502"/>
        </w:tabs>
        <w:suppressAutoHyphens w:val="0"/>
        <w:autoSpaceDN/>
        <w:jc w:val="both"/>
        <w:textAlignment w:val="auto"/>
        <w:rPr>
          <w:rFonts w:ascii="Arial Narrow" w:hAnsi="Arial Narrow"/>
          <w:b/>
          <w:bCs/>
        </w:rPr>
      </w:pPr>
      <w:r w:rsidRPr="00292CFE">
        <w:rPr>
          <w:rFonts w:ascii="Arial Narrow" w:hAnsi="Arial Narrow"/>
          <w:b/>
          <w:bCs/>
        </w:rPr>
        <w:t xml:space="preserve">L’Autorité </w:t>
      </w:r>
      <w:r w:rsidR="00292CFE" w:rsidRPr="00292CFE">
        <w:rPr>
          <w:rFonts w:ascii="Arial Narrow" w:hAnsi="Arial Narrow"/>
          <w:b/>
          <w:bCs/>
        </w:rPr>
        <w:t xml:space="preserve">Contractante : </w:t>
      </w:r>
      <w:r w:rsidR="00292CFE" w:rsidRPr="00292CFE">
        <w:rPr>
          <w:rFonts w:ascii="Arial Narrow" w:hAnsi="Arial Narrow"/>
        </w:rPr>
        <w:t>Le Maire de la Commune de Kyé-Ossi ; </w:t>
      </w:r>
    </w:p>
    <w:p w14:paraId="7F3DA565" w14:textId="3FE36BA8"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Le Chef de Service du Marché :</w:t>
      </w:r>
      <w:r w:rsidRPr="00292CFE">
        <w:rPr>
          <w:rFonts w:ascii="Arial Narrow" w:hAnsi="Arial Narrow"/>
        </w:rPr>
        <w:t xml:space="preserve"> Le Chef Service Technique de la Mairie </w:t>
      </w:r>
      <w:r w:rsidR="00292CFE" w:rsidRPr="00292CFE">
        <w:rPr>
          <w:rFonts w:ascii="Arial Narrow" w:hAnsi="Arial Narrow"/>
        </w:rPr>
        <w:t>de Kyé-Ossi</w:t>
      </w:r>
      <w:r w:rsidRPr="00292CFE">
        <w:rPr>
          <w:rFonts w:ascii="Arial Narrow" w:hAnsi="Arial Narrow"/>
        </w:rPr>
        <w:t xml:space="preserve"> ; </w:t>
      </w:r>
    </w:p>
    <w:p w14:paraId="7AFEFF5C" w14:textId="77C84873"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Ingénieur du Marché :</w:t>
      </w:r>
      <w:r w:rsidR="00F65634">
        <w:rPr>
          <w:rFonts w:ascii="Arial Narrow" w:hAnsi="Arial Narrow"/>
        </w:rPr>
        <w:t xml:space="preserve"> le Délégué Régional du MINTP/ SUD</w:t>
      </w:r>
      <w:r w:rsidRPr="00292CFE">
        <w:rPr>
          <w:rFonts w:ascii="Arial Narrow" w:hAnsi="Arial Narrow"/>
        </w:rPr>
        <w:t> ;</w:t>
      </w:r>
    </w:p>
    <w:p w14:paraId="1103A5FE" w14:textId="5C6448DF" w:rsidR="008E1569" w:rsidRPr="00F65634" w:rsidRDefault="008E1569" w:rsidP="00F65634">
      <w:pPr>
        <w:tabs>
          <w:tab w:val="num" w:pos="502"/>
        </w:tabs>
        <w:suppressAutoHyphens w:val="0"/>
        <w:autoSpaceDN/>
        <w:jc w:val="both"/>
        <w:textAlignment w:val="auto"/>
        <w:rPr>
          <w:rFonts w:ascii="Arial Narrow" w:hAnsi="Arial Narrow"/>
        </w:rPr>
      </w:pPr>
      <w:r w:rsidRPr="00292CFE">
        <w:rPr>
          <w:rFonts w:ascii="Arial Narrow" w:hAnsi="Arial Narrow"/>
          <w:b/>
          <w:bCs/>
        </w:rPr>
        <w:t>Contrôleur externe :</w:t>
      </w:r>
      <w:r w:rsidRPr="00292CFE">
        <w:rPr>
          <w:rFonts w:ascii="Arial Narrow" w:hAnsi="Arial Narrow"/>
        </w:rPr>
        <w:t xml:space="preserve"> </w:t>
      </w:r>
      <w:r w:rsidR="00586C2A">
        <w:rPr>
          <w:rFonts w:ascii="Arial Narrow" w:hAnsi="Arial Narrow"/>
        </w:rPr>
        <w:t xml:space="preserve">La Brigade de contrôle de </w:t>
      </w:r>
      <w:r w:rsidRPr="00292CFE">
        <w:rPr>
          <w:rFonts w:ascii="Arial Narrow" w:hAnsi="Arial Narrow"/>
        </w:rPr>
        <w:t>l</w:t>
      </w:r>
      <w:r w:rsidR="00586C2A">
        <w:rPr>
          <w:rFonts w:ascii="Arial Narrow" w:hAnsi="Arial Narrow"/>
        </w:rPr>
        <w:t>a</w:t>
      </w:r>
      <w:r w:rsidRPr="00292CFE">
        <w:rPr>
          <w:rFonts w:ascii="Arial Narrow" w:hAnsi="Arial Narrow"/>
        </w:rPr>
        <w:t xml:space="preserve"> Délég</w:t>
      </w:r>
      <w:r w:rsidR="00586C2A">
        <w:rPr>
          <w:rFonts w:ascii="Arial Narrow" w:hAnsi="Arial Narrow"/>
        </w:rPr>
        <w:t>ation</w:t>
      </w:r>
      <w:r w:rsidR="00F65634">
        <w:rPr>
          <w:rFonts w:ascii="Arial Narrow" w:hAnsi="Arial Narrow"/>
        </w:rPr>
        <w:t xml:space="preserve"> Départemental</w:t>
      </w:r>
      <w:r w:rsidR="00586C2A">
        <w:rPr>
          <w:rFonts w:ascii="Arial Narrow" w:hAnsi="Arial Narrow"/>
        </w:rPr>
        <w:t>e</w:t>
      </w:r>
      <w:r w:rsidR="00F65634">
        <w:rPr>
          <w:rFonts w:ascii="Arial Narrow" w:hAnsi="Arial Narrow"/>
        </w:rPr>
        <w:t xml:space="preserve"> du MINMAP/VNT.</w:t>
      </w:r>
    </w:p>
    <w:p w14:paraId="56117E7F" w14:textId="2C040D6E" w:rsidR="00E65ED1" w:rsidRPr="00292CFE" w:rsidRDefault="00E65ED1" w:rsidP="00FB2C17">
      <w:pPr>
        <w:widowControl w:val="0"/>
        <w:autoSpaceDE w:val="0"/>
        <w:jc w:val="both"/>
        <w:rPr>
          <w:rFonts w:ascii="Arial Narrow" w:hAnsi="Arial Narrow" w:cs="Tahoma"/>
        </w:rPr>
      </w:pPr>
      <w:r w:rsidRPr="00292CFE">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292CFE">
        <w:rPr>
          <w:rFonts w:ascii="Arial Narrow" w:hAnsi="Arial Narrow" w:cs="Tahoma"/>
        </w:rPr>
        <w:t xml:space="preserve">mode d’exécutions conformes à </w:t>
      </w:r>
      <w:r w:rsidR="00097FC2" w:rsidRPr="00E55AB3">
        <w:rPr>
          <w:rFonts w:ascii="Arial Narrow" w:hAnsi="Arial Narrow" w:cs="Tahoma"/>
          <w:sz w:val="22"/>
        </w:rPr>
        <w:t>d’autres normes seront également acceptés si la qualité résultante est équivalente ou supérieure à la norme spécifiée</w:t>
      </w:r>
      <w:r w:rsidR="00097FC2" w:rsidRPr="00292CFE">
        <w:rPr>
          <w:rFonts w:ascii="Arial Narrow" w:hAnsi="Arial Narrow" w:cs="Tahoma"/>
        </w:rPr>
        <w:t>.</w:t>
      </w:r>
    </w:p>
    <w:p w14:paraId="3A2FE909" w14:textId="77777777" w:rsidR="00097FC2" w:rsidRPr="00E55AB3" w:rsidRDefault="00097FC2" w:rsidP="00FB2C17">
      <w:pPr>
        <w:widowControl w:val="0"/>
        <w:autoSpaceDE w:val="0"/>
        <w:jc w:val="both"/>
        <w:rPr>
          <w:rFonts w:ascii="Arial Narrow" w:hAnsi="Arial Narrow" w:cs="Tahoma"/>
          <w:sz w:val="22"/>
        </w:rPr>
      </w:pPr>
      <w:r w:rsidRPr="00E55AB3">
        <w:rPr>
          <w:rFonts w:ascii="Arial Narrow" w:hAnsi="Arial Narrow" w:cs="Tahoma"/>
          <w:sz w:val="22"/>
        </w:rPr>
        <w:t>A défaut, il sera fait référence aux Cahiers des Clauses Techniques Générales du Ministères de l’Equipement Français.</w:t>
      </w:r>
    </w:p>
    <w:p w14:paraId="05410C3E" w14:textId="77777777" w:rsidR="00097FC2" w:rsidRPr="00292CFE" w:rsidRDefault="00097FC2" w:rsidP="00FB2C17">
      <w:pPr>
        <w:widowControl w:val="0"/>
        <w:autoSpaceDE w:val="0"/>
        <w:jc w:val="both"/>
        <w:rPr>
          <w:rFonts w:ascii="Arial Narrow" w:hAnsi="Arial Narrow" w:cs="Tahoma"/>
        </w:rPr>
      </w:pPr>
      <w:r w:rsidRPr="00292CFE">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14:paraId="03189071" w14:textId="18091E08" w:rsidR="00332DF1" w:rsidRPr="00292CFE" w:rsidRDefault="00097FC2" w:rsidP="00FB2C17">
      <w:pPr>
        <w:widowControl w:val="0"/>
        <w:autoSpaceDE w:val="0"/>
        <w:jc w:val="both"/>
        <w:rPr>
          <w:rFonts w:ascii="Arial Narrow" w:hAnsi="Arial Narrow" w:cs="Tahoma"/>
        </w:rPr>
      </w:pPr>
      <w:r w:rsidRPr="00292CFE">
        <w:rPr>
          <w:rFonts w:ascii="Arial Narrow" w:hAnsi="Arial Narrow" w:cs="Tahoma"/>
        </w:rPr>
        <w:t xml:space="preserve">Il sera fait, tout au long du présent CCTP, références aux </w:t>
      </w:r>
      <w:r w:rsidR="00332DF1" w:rsidRPr="00292CFE">
        <w:rPr>
          <w:rFonts w:ascii="Arial Narrow" w:hAnsi="Arial Narrow" w:cs="Tahoma"/>
        </w:rPr>
        <w:t>fascicules du Cahier des Prescriptions Communes Français applicable au Cameroun suivant (cette liste n’est exhaustive) :</w:t>
      </w:r>
    </w:p>
    <w:p w14:paraId="3283EC7C" w14:textId="4F8A2E21" w:rsidR="00097FC2" w:rsidRPr="001D5AF4" w:rsidRDefault="00097FC2" w:rsidP="00FB2C17">
      <w:pPr>
        <w:widowControl w:val="0"/>
        <w:autoSpaceDE w:val="0"/>
        <w:jc w:val="both"/>
        <w:rPr>
          <w:rFonts w:ascii="Arial Narrow" w:hAnsi="Arial Narrow" w:cs="Tahoma"/>
          <w:color w:val="FF0000"/>
        </w:rPr>
      </w:pPr>
      <w:r w:rsidRPr="001D5AF4">
        <w:rPr>
          <w:rFonts w:ascii="Arial Narrow" w:hAnsi="Arial Narrow" w:cs="Tahoma"/>
          <w:color w:val="FF0000"/>
        </w:rPr>
        <w:t xml:space="preserve"> </w:t>
      </w:r>
    </w:p>
    <w:tbl>
      <w:tblPr>
        <w:tblStyle w:val="Grilledutableau"/>
        <w:tblW w:w="0" w:type="auto"/>
        <w:tblLook w:val="04A0" w:firstRow="1" w:lastRow="0" w:firstColumn="1" w:lastColumn="0" w:noHBand="0" w:noVBand="1"/>
      </w:tblPr>
      <w:tblGrid>
        <w:gridCol w:w="9622"/>
      </w:tblGrid>
      <w:tr w:rsidR="001D5AF4" w:rsidRPr="00292CFE" w14:paraId="01CDBB12" w14:textId="77777777" w:rsidTr="00A24733">
        <w:tc>
          <w:tcPr>
            <w:tcW w:w="9622" w:type="dxa"/>
            <w:vAlign w:val="bottom"/>
          </w:tcPr>
          <w:p w14:paraId="657CDA40" w14:textId="1616C758" w:rsidR="00C377A2" w:rsidRPr="00292CFE" w:rsidRDefault="00C377A2" w:rsidP="00A24733">
            <w:pPr>
              <w:widowControl w:val="0"/>
              <w:autoSpaceDE w:val="0"/>
              <w:spacing w:line="360" w:lineRule="auto"/>
              <w:rPr>
                <w:rFonts w:ascii="Arial Narrow" w:hAnsi="Arial Narrow"/>
                <w:b/>
                <w:bCs/>
              </w:rPr>
            </w:pPr>
            <w:r w:rsidRPr="00292CFE">
              <w:rPr>
                <w:rFonts w:ascii="Arial Narrow" w:hAnsi="Arial Narrow"/>
                <w:b/>
                <w:bCs/>
              </w:rPr>
              <w:t xml:space="preserve">Dénomination/ Titre </w:t>
            </w:r>
          </w:p>
        </w:tc>
      </w:tr>
      <w:tr w:rsidR="00873F5E" w:rsidRPr="00292CFE" w14:paraId="25F4BAF1" w14:textId="77777777" w:rsidTr="00E61F85">
        <w:tc>
          <w:tcPr>
            <w:tcW w:w="9622" w:type="dxa"/>
          </w:tcPr>
          <w:p w14:paraId="1CFAB146" w14:textId="73899521"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n°2 : Travaux de terrassements,</w:t>
            </w:r>
          </w:p>
          <w:p w14:paraId="586F9C07"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n°3 : Fourniture de liants hydrauliques,</w:t>
            </w:r>
          </w:p>
          <w:p w14:paraId="4CC18AF7"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n°4 : Fournitures d'acier et autres métaux, titre I et titre II,</w:t>
            </w:r>
          </w:p>
          <w:p w14:paraId="37FCF814"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n°7 : Reconnaissance des sols,</w:t>
            </w:r>
          </w:p>
          <w:p w14:paraId="7EC5E2A4"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n°25 : Exécution des corps de chaussées,</w:t>
            </w:r>
          </w:p>
          <w:p w14:paraId="0894A372"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n°31 : Bordures et caniveaux en pierre naturelle ou en béton,</w:t>
            </w:r>
          </w:p>
          <w:p w14:paraId="494EF540"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n°32 : Construction de trottoirs,</w:t>
            </w:r>
          </w:p>
          <w:p w14:paraId="752371DC"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n°62 : Règles techniques de conception et de calcul des ouvrages et construction en béton armé,</w:t>
            </w:r>
          </w:p>
          <w:p w14:paraId="6BD40E6A"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n°63 : Exécution et mise en œuvre des bétons non armés. Confection des mortiers,</w:t>
            </w:r>
          </w:p>
          <w:p w14:paraId="4139DE56"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 64 : Travaux de maçonnerie d'ouvrage de génie civil,</w:t>
            </w:r>
          </w:p>
          <w:p w14:paraId="0ADEF1F3" w14:textId="15B15B57" w:rsidR="00873F5E" w:rsidRPr="00A96B85"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n°70 : Canalisations d'assainissement et ouvrages annexes,</w:t>
            </w:r>
          </w:p>
        </w:tc>
      </w:tr>
    </w:tbl>
    <w:p w14:paraId="26C511B9" w14:textId="77777777" w:rsidR="005548DF" w:rsidRPr="001D5AF4" w:rsidRDefault="005548DF" w:rsidP="00FB2C17">
      <w:pPr>
        <w:widowControl w:val="0"/>
        <w:autoSpaceDE w:val="0"/>
        <w:jc w:val="both"/>
        <w:rPr>
          <w:rFonts w:ascii="Arial Narrow" w:hAnsi="Arial Narrow"/>
          <w:color w:val="FF0000"/>
          <w:sz w:val="16"/>
          <w:szCs w:val="16"/>
        </w:rPr>
      </w:pPr>
    </w:p>
    <w:p w14:paraId="2758258E" w14:textId="5FF60A9C" w:rsidR="005548DF" w:rsidRPr="00E55AB3" w:rsidRDefault="00CE7FDD" w:rsidP="00E55AB3">
      <w:pPr>
        <w:pStyle w:val="Style1"/>
        <w:ind w:left="0"/>
        <w:rPr>
          <w:rFonts w:ascii="Arial Narrow" w:hAnsi="Arial Narrow" w:cs="Tahoma"/>
          <w:sz w:val="24"/>
          <w:szCs w:val="24"/>
        </w:rPr>
      </w:pPr>
      <w:r w:rsidRPr="00292CFE">
        <w:rPr>
          <w:rFonts w:ascii="Arial Narrow" w:hAnsi="Arial Narrow"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avec pièces à l’appui. L’ingénieur justifie sa décision pour</w:t>
      </w:r>
      <w:r w:rsidR="00E55AB3">
        <w:rPr>
          <w:rFonts w:ascii="Arial Narrow" w:hAnsi="Arial Narrow" w:cs="Tahoma"/>
          <w:sz w:val="24"/>
          <w:szCs w:val="24"/>
        </w:rPr>
        <w:t xml:space="preserve"> accepter ou rejeter une norme.</w:t>
      </w:r>
    </w:p>
    <w:p w14:paraId="0E46D05F" w14:textId="18812B3F" w:rsidR="005548DF" w:rsidRPr="00292CFE" w:rsidRDefault="00CE7FDD" w:rsidP="001730A0">
      <w:pPr>
        <w:widowControl w:val="0"/>
        <w:autoSpaceDE w:val="0"/>
        <w:jc w:val="both"/>
        <w:rPr>
          <w:rFonts w:ascii="Arial Narrow" w:hAnsi="Arial Narrow"/>
          <w:b/>
          <w:bCs/>
          <w:sz w:val="26"/>
          <w:szCs w:val="26"/>
        </w:rPr>
      </w:pPr>
      <w:r w:rsidRPr="00292CFE">
        <w:rPr>
          <w:rFonts w:ascii="Arial Narrow" w:hAnsi="Arial Narrow"/>
          <w:b/>
          <w:bCs/>
          <w:sz w:val="26"/>
          <w:szCs w:val="26"/>
        </w:rPr>
        <w:t>Article 2 : Consistance des travaux</w:t>
      </w:r>
    </w:p>
    <w:p w14:paraId="2E64BF78" w14:textId="1E4AB462" w:rsidR="001730A0" w:rsidRPr="00292CFE" w:rsidRDefault="001730A0" w:rsidP="001730A0">
      <w:pPr>
        <w:widowControl w:val="0"/>
        <w:autoSpaceDE w:val="0"/>
        <w:jc w:val="both"/>
        <w:rPr>
          <w:rFonts w:ascii="Arial Narrow" w:hAnsi="Arial Narrow"/>
          <w:b/>
          <w:bCs/>
        </w:rPr>
      </w:pPr>
      <w:r w:rsidRPr="00292CFE">
        <w:rPr>
          <w:rFonts w:ascii="Arial Narrow" w:hAnsi="Arial Narrow"/>
          <w:b/>
          <w:bCs/>
        </w:rPr>
        <w:t>2.1.</w:t>
      </w:r>
      <w:r w:rsidR="00512DC4" w:rsidRPr="00292CFE">
        <w:rPr>
          <w:rFonts w:ascii="Arial Narrow" w:hAnsi="Arial Narrow"/>
          <w:b/>
          <w:bCs/>
        </w:rPr>
        <w:t xml:space="preserve"> </w:t>
      </w:r>
      <w:r w:rsidRPr="00292CFE">
        <w:rPr>
          <w:rFonts w:ascii="Arial Narrow" w:hAnsi="Arial Narrow"/>
          <w:b/>
          <w:bCs/>
        </w:rPr>
        <w:t>Objet du projet</w:t>
      </w:r>
    </w:p>
    <w:p w14:paraId="0B4A1656" w14:textId="3015BDEA" w:rsidR="00CE7FDD" w:rsidRPr="00E55AB3" w:rsidRDefault="00CE7FDD" w:rsidP="0039388A">
      <w:pPr>
        <w:widowControl w:val="0"/>
        <w:autoSpaceDE w:val="0"/>
        <w:jc w:val="both"/>
        <w:rPr>
          <w:rFonts w:ascii="Arial Narrow" w:hAnsi="Arial Narrow"/>
        </w:rPr>
      </w:pPr>
      <w:r w:rsidRPr="00292CFE">
        <w:rPr>
          <w:rFonts w:ascii="Arial Narrow" w:hAnsi="Arial Narrow"/>
        </w:rPr>
        <w:t xml:space="preserve">Ce </w:t>
      </w:r>
      <w:r w:rsidR="00F65634">
        <w:rPr>
          <w:rFonts w:ascii="Arial Narrow" w:hAnsi="Arial Narrow"/>
        </w:rPr>
        <w:t>projet concerne l’exécution des</w:t>
      </w:r>
      <w:r w:rsidR="00F65634">
        <w:rPr>
          <w:rFonts w:ascii="Arial Narrow" w:hAnsi="Arial Narrow" w:cs="Tahoma"/>
        </w:rPr>
        <w:t xml:space="preserve"> travaux de</w:t>
      </w:r>
      <w:r w:rsidR="00F65634" w:rsidRPr="004E6A34">
        <w:rPr>
          <w:rFonts w:ascii="Arial Narrow" w:hAnsi="Arial Narrow" w:cs="Tahoma"/>
        </w:rPr>
        <w:t xml:space="preserve"> </w:t>
      </w:r>
      <w:r w:rsidR="00F65634" w:rsidRPr="004E6A34">
        <w:rPr>
          <w:rFonts w:ascii="Arial Narrow" w:hAnsi="Arial Narrow"/>
        </w:rPr>
        <w:t>réhabilitation de la route Communale : Carrefour QUIFFEROU – Antenne MTN et Foyer BAPA – Carrière dans la</w:t>
      </w:r>
      <w:r w:rsidR="00F65634" w:rsidRPr="004E6A34">
        <w:rPr>
          <w:rFonts w:ascii="Arial Narrow" w:hAnsi="Arial Narrow" w:cs="Arial"/>
        </w:rPr>
        <w:t xml:space="preserve"> Commune de Kyé-Ossi</w:t>
      </w:r>
      <w:r w:rsidR="00F65634" w:rsidRPr="004E6A34">
        <w:rPr>
          <w:rFonts w:ascii="Arial Narrow" w:hAnsi="Arial Narrow"/>
        </w:rPr>
        <w:t>, Département de la Vallée du Ntem, Région du Sud, en Procédure d’Urgence.</w:t>
      </w:r>
    </w:p>
    <w:p w14:paraId="442F441C" w14:textId="1DA617C4" w:rsidR="00CE7FDD" w:rsidRPr="00292CFE" w:rsidRDefault="00CE7FDD" w:rsidP="0039388A">
      <w:pPr>
        <w:widowControl w:val="0"/>
        <w:autoSpaceDE w:val="0"/>
        <w:jc w:val="both"/>
        <w:rPr>
          <w:rFonts w:ascii="Arial Narrow" w:hAnsi="Arial Narrow"/>
        </w:rPr>
      </w:pPr>
      <w:r w:rsidRPr="00292CFE">
        <w:rPr>
          <w:rFonts w:ascii="Arial Narrow" w:hAnsi="Arial Narrow"/>
        </w:rPr>
        <w:t>Les travaux ont pour objet :</w:t>
      </w:r>
    </w:p>
    <w:p w14:paraId="07EA807D" w14:textId="77777777" w:rsidR="00CE7FDD" w:rsidRPr="001D5AF4" w:rsidRDefault="00CE7FDD" w:rsidP="0039388A">
      <w:pPr>
        <w:widowControl w:val="0"/>
        <w:autoSpaceDE w:val="0"/>
        <w:jc w:val="both"/>
        <w:rPr>
          <w:rFonts w:ascii="Arial Narrow" w:hAnsi="Arial Narrow"/>
          <w:color w:val="FF0000"/>
          <w:sz w:val="8"/>
          <w:szCs w:val="8"/>
        </w:rPr>
      </w:pPr>
    </w:p>
    <w:p w14:paraId="796E2C3C" w14:textId="77777777" w:rsidR="004E6A34" w:rsidRPr="00414D46" w:rsidRDefault="004E6A34" w:rsidP="008F72C1">
      <w:pPr>
        <w:pStyle w:val="Paragraphedeliste"/>
        <w:numPr>
          <w:ilvl w:val="0"/>
          <w:numId w:val="70"/>
        </w:numPr>
        <w:suppressAutoHyphens w:val="0"/>
        <w:autoSpaceDN/>
        <w:spacing w:after="0"/>
        <w:jc w:val="both"/>
        <w:textAlignment w:val="auto"/>
        <w:rPr>
          <w:rFonts w:ascii="Arial Narrow" w:hAnsi="Arial Narrow"/>
          <w:sz w:val="24"/>
          <w:szCs w:val="24"/>
        </w:rPr>
      </w:pPr>
      <w:r w:rsidRPr="00414D46">
        <w:rPr>
          <w:rFonts w:ascii="Arial Narrow" w:hAnsi="Arial Narrow"/>
          <w:sz w:val="24"/>
          <w:szCs w:val="24"/>
        </w:rPr>
        <w:t>INSTALLATION DE C</w:t>
      </w:r>
      <w:r>
        <w:rPr>
          <w:rFonts w:ascii="Arial Narrow" w:hAnsi="Arial Narrow"/>
          <w:sz w:val="24"/>
          <w:szCs w:val="24"/>
        </w:rPr>
        <w:t>HANTIER</w:t>
      </w:r>
      <w:r w:rsidRPr="00414D46">
        <w:rPr>
          <w:rFonts w:ascii="Arial Narrow" w:hAnsi="Arial Narrow"/>
          <w:sz w:val="24"/>
          <w:szCs w:val="24"/>
        </w:rPr>
        <w:t xml:space="preserve"> ;</w:t>
      </w:r>
    </w:p>
    <w:p w14:paraId="12A3EFD0" w14:textId="77777777" w:rsidR="004E6A34" w:rsidRPr="00414D46" w:rsidRDefault="004E6A34" w:rsidP="008F72C1">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NETTOYAGE ET TERRASSEMENTS</w:t>
      </w:r>
      <w:r w:rsidRPr="00414D46">
        <w:rPr>
          <w:rFonts w:ascii="Arial Narrow" w:hAnsi="Arial Narrow"/>
          <w:sz w:val="24"/>
          <w:szCs w:val="24"/>
        </w:rPr>
        <w:t> ;</w:t>
      </w:r>
    </w:p>
    <w:p w14:paraId="1C83B621" w14:textId="3633B556" w:rsidR="00A659B4" w:rsidRDefault="004E6A34" w:rsidP="008F72C1">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ASSAINISSEMENT ET DRAINAGE</w:t>
      </w:r>
      <w:r w:rsidR="00292CFE" w:rsidRPr="00292CFE">
        <w:rPr>
          <w:rFonts w:ascii="Arial Narrow" w:hAnsi="Arial Narrow"/>
          <w:sz w:val="24"/>
          <w:szCs w:val="24"/>
        </w:rPr>
        <w:t>.</w:t>
      </w:r>
    </w:p>
    <w:p w14:paraId="476132B8" w14:textId="77777777" w:rsidR="00A96B85" w:rsidRPr="00A96B85" w:rsidRDefault="00A96B85" w:rsidP="00A96B85">
      <w:pPr>
        <w:suppressAutoHyphens w:val="0"/>
        <w:autoSpaceDN/>
        <w:jc w:val="both"/>
        <w:textAlignment w:val="auto"/>
        <w:rPr>
          <w:rFonts w:ascii="Arial Narrow" w:hAnsi="Arial Narrow"/>
        </w:rPr>
      </w:pPr>
    </w:p>
    <w:p w14:paraId="096911AF" w14:textId="118AD3BE" w:rsidR="00A96B85" w:rsidRDefault="00A96B85" w:rsidP="00A96B85">
      <w:pPr>
        <w:suppressAutoHyphens w:val="0"/>
        <w:autoSpaceDN/>
        <w:jc w:val="both"/>
        <w:textAlignment w:val="auto"/>
        <w:rPr>
          <w:rFonts w:ascii="Arial Narrow" w:hAnsi="Arial Narrow"/>
        </w:rPr>
      </w:pPr>
    </w:p>
    <w:p w14:paraId="15E9EC4E" w14:textId="77777777" w:rsidR="00A96B85" w:rsidRPr="00A96B85" w:rsidRDefault="00A96B85" w:rsidP="00A96B85">
      <w:pPr>
        <w:suppressAutoHyphens w:val="0"/>
        <w:autoSpaceDN/>
        <w:jc w:val="both"/>
        <w:textAlignment w:val="auto"/>
        <w:rPr>
          <w:rFonts w:ascii="Arial Narrow" w:hAnsi="Arial Narrow"/>
        </w:rPr>
      </w:pPr>
    </w:p>
    <w:p w14:paraId="4357C6CA" w14:textId="0DD99010" w:rsidR="00A659B4" w:rsidRPr="001D5AF4" w:rsidRDefault="00A659B4" w:rsidP="00C10476">
      <w:pPr>
        <w:pStyle w:val="AAOarticles"/>
        <w:numPr>
          <w:ilvl w:val="0"/>
          <w:numId w:val="0"/>
        </w:numPr>
      </w:pPr>
    </w:p>
    <w:p w14:paraId="4170A603" w14:textId="0E699333" w:rsidR="00CE7FDD" w:rsidRPr="00F65634" w:rsidRDefault="00A659B4" w:rsidP="0045696D">
      <w:pPr>
        <w:widowControl w:val="0"/>
        <w:autoSpaceDE w:val="0"/>
        <w:jc w:val="both"/>
        <w:rPr>
          <w:rFonts w:ascii="Arial Narrow" w:hAnsi="Arial Narrow"/>
          <w:b/>
          <w:bCs/>
        </w:rPr>
      </w:pPr>
      <w:r w:rsidRPr="00E232E6">
        <w:rPr>
          <w:rFonts w:ascii="Arial Narrow" w:hAnsi="Arial Narrow"/>
        </w:rPr>
        <w:t>Les présents travaux sont regroupés en</w:t>
      </w:r>
      <w:r w:rsidR="00F65634">
        <w:rPr>
          <w:rFonts w:ascii="Arial Narrow" w:hAnsi="Arial Narrow"/>
          <w:b/>
          <w:bCs/>
        </w:rPr>
        <w:t xml:space="preserve"> un (01) lot</w:t>
      </w:r>
      <w:r w:rsidRPr="00E232E6">
        <w:rPr>
          <w:rFonts w:ascii="Arial Narrow" w:hAnsi="Arial Narrow"/>
          <w:b/>
          <w:bCs/>
        </w:rPr>
        <w:t xml:space="preserve"> : </w:t>
      </w:r>
    </w:p>
    <w:p w14:paraId="24CEC1B5" w14:textId="77777777" w:rsidR="00271C87" w:rsidRPr="007F7CD1" w:rsidRDefault="00992BB7" w:rsidP="001D7E6B">
      <w:pPr>
        <w:widowControl w:val="0"/>
        <w:autoSpaceDE w:val="0"/>
        <w:jc w:val="both"/>
        <w:rPr>
          <w:rFonts w:ascii="Arial Narrow" w:hAnsi="Arial Narrow"/>
          <w:b/>
          <w:bCs/>
          <w:sz w:val="26"/>
          <w:szCs w:val="26"/>
        </w:rPr>
      </w:pPr>
      <w:r w:rsidRPr="007F7CD1">
        <w:rPr>
          <w:rFonts w:ascii="Arial Narrow" w:hAnsi="Arial Narrow"/>
          <w:b/>
          <w:bCs/>
          <w:sz w:val="26"/>
          <w:szCs w:val="26"/>
        </w:rPr>
        <w:t xml:space="preserve">Article 3 : Description des travaux </w:t>
      </w:r>
    </w:p>
    <w:p w14:paraId="69AAEF89" w14:textId="616C93A7" w:rsidR="00271C87" w:rsidRPr="007F7CD1" w:rsidRDefault="0045696D" w:rsidP="001D7E6B">
      <w:pPr>
        <w:widowControl w:val="0"/>
        <w:autoSpaceDE w:val="0"/>
        <w:jc w:val="both"/>
        <w:rPr>
          <w:rFonts w:ascii="Arial Narrow" w:hAnsi="Arial Narrow"/>
          <w:b/>
          <w:bCs/>
        </w:rPr>
      </w:pPr>
      <w:r w:rsidRPr="007F7CD1">
        <w:rPr>
          <w:rFonts w:ascii="Arial Narrow" w:hAnsi="Arial Narrow" w:cs="Tahoma"/>
          <w:b/>
          <w:bCs/>
        </w:rPr>
        <w:t xml:space="preserve">3.1. </w:t>
      </w:r>
      <w:r w:rsidR="00271C87" w:rsidRPr="007F7CD1">
        <w:rPr>
          <w:rFonts w:ascii="Arial Narrow" w:hAnsi="Arial Narrow" w:cs="Tahoma"/>
          <w:b/>
          <w:bCs/>
        </w:rPr>
        <w:t>Installation de chantier</w:t>
      </w:r>
      <w:r w:rsidR="00E232E6" w:rsidRPr="007F7CD1">
        <w:rPr>
          <w:rFonts w:ascii="Arial Narrow" w:hAnsi="Arial Narrow" w:cs="Tahoma"/>
          <w:b/>
          <w:bCs/>
        </w:rPr>
        <w:t xml:space="preserve"> et travaux préliminaires </w:t>
      </w:r>
    </w:p>
    <w:p w14:paraId="5DB45760" w14:textId="77777777" w:rsidR="00271C87" w:rsidRPr="007F7CD1" w:rsidRDefault="00271C87" w:rsidP="0039388A">
      <w:pPr>
        <w:pStyle w:val="Style1"/>
        <w:ind w:left="0"/>
        <w:rPr>
          <w:rFonts w:ascii="Arial Narrow" w:hAnsi="Arial Narrow" w:cs="Tahoma"/>
          <w:sz w:val="24"/>
          <w:szCs w:val="24"/>
        </w:rPr>
      </w:pPr>
      <w:r w:rsidRPr="007F7CD1">
        <w:rPr>
          <w:rFonts w:ascii="Arial Narrow" w:hAnsi="Arial Narrow" w:cs="Tahoma"/>
          <w:sz w:val="24"/>
          <w:szCs w:val="24"/>
        </w:rPr>
        <w:t>Ces travaux comprennent notamment :</w:t>
      </w:r>
    </w:p>
    <w:p w14:paraId="6A88DA56" w14:textId="12FD431E"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location des terrains, s'ils ne sont pas mis à la disposition du Cocontractant par le Maître d’Ouvrage</w:t>
      </w:r>
      <w:r w:rsidR="009F6454" w:rsidRPr="007F7CD1">
        <w:rPr>
          <w:rFonts w:ascii="Arial Narrow" w:hAnsi="Arial Narrow" w:cs="Tahoma"/>
          <w:sz w:val="24"/>
          <w:szCs w:val="24"/>
        </w:rPr>
        <w:t> ;</w:t>
      </w:r>
    </w:p>
    <w:p w14:paraId="1F2CF4A1" w14:textId="18DCE8AC"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recherche et l’identification des emprunts de matériaux</w:t>
      </w:r>
      <w:r w:rsidR="009F6454" w:rsidRPr="007F7CD1">
        <w:rPr>
          <w:rFonts w:ascii="Arial Narrow" w:hAnsi="Arial Narrow" w:cs="Tahoma"/>
          <w:sz w:val="24"/>
          <w:szCs w:val="24"/>
        </w:rPr>
        <w:t> ;</w:t>
      </w:r>
    </w:p>
    <w:p w14:paraId="1AB180BC" w14:textId="6D803D3E"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réalisation des pistes, des voies d’accès et des plates-formes des installations de chantier (de la baraque de chantier, des centrales d'enrobage, des centrales à béton, etc</w:t>
      </w:r>
      <w:r w:rsidR="00C12754" w:rsidRPr="007F7CD1">
        <w:rPr>
          <w:rFonts w:ascii="Arial Narrow" w:hAnsi="Arial Narrow" w:cs="Tahoma"/>
          <w:sz w:val="24"/>
          <w:szCs w:val="24"/>
        </w:rPr>
        <w:t>…</w:t>
      </w:r>
      <w:r w:rsidRPr="007F7CD1">
        <w:rPr>
          <w:rFonts w:ascii="Arial Narrow" w:hAnsi="Arial Narrow" w:cs="Tahoma"/>
          <w:sz w:val="24"/>
          <w:szCs w:val="24"/>
        </w:rPr>
        <w:t xml:space="preserve">, les aires de stockage des </w:t>
      </w:r>
      <w:r w:rsidRPr="00E55AB3">
        <w:rPr>
          <w:rFonts w:ascii="Arial Narrow" w:hAnsi="Arial Narrow" w:cs="Tahoma"/>
          <w:sz w:val="22"/>
          <w:szCs w:val="24"/>
        </w:rPr>
        <w:t>matériaux et de stationnement des engins et véhicules) y compris les revêtements indispensables et leur entretien</w:t>
      </w:r>
      <w:r w:rsidR="009F6454" w:rsidRPr="00E55AB3">
        <w:rPr>
          <w:rFonts w:ascii="Arial Narrow" w:hAnsi="Arial Narrow" w:cs="Tahoma"/>
          <w:sz w:val="22"/>
          <w:szCs w:val="24"/>
        </w:rPr>
        <w:t> ;</w:t>
      </w:r>
    </w:p>
    <w:p w14:paraId="26A46146" w14:textId="2A14DEA7"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fourniture de l'eau et de l'électricité, ainsi que le gardiennage</w:t>
      </w:r>
      <w:r w:rsidR="009F6454" w:rsidRPr="007F7CD1">
        <w:rPr>
          <w:rFonts w:ascii="Arial Narrow" w:hAnsi="Arial Narrow" w:cs="Tahoma"/>
          <w:sz w:val="24"/>
          <w:szCs w:val="24"/>
        </w:rPr>
        <w:t> ;</w:t>
      </w:r>
    </w:p>
    <w:p w14:paraId="0B347E05" w14:textId="3EF5EC6D"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construction des locaux du Cocontractant, logements, bureaux, ateliers, magasins, locaux sociaux pour le personnel</w:t>
      </w:r>
      <w:r w:rsidR="009F6454" w:rsidRPr="007F7CD1">
        <w:rPr>
          <w:rFonts w:ascii="Arial Narrow" w:hAnsi="Arial Narrow" w:cs="Tahoma"/>
          <w:sz w:val="24"/>
          <w:szCs w:val="24"/>
        </w:rPr>
        <w:t> ;</w:t>
      </w:r>
    </w:p>
    <w:p w14:paraId="77D33325" w14:textId="0DC881C8"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Les moyens de liaison : téléphone, radio</w:t>
      </w:r>
      <w:r w:rsidR="009F6454" w:rsidRPr="007F7CD1">
        <w:rPr>
          <w:rFonts w:ascii="Arial Narrow" w:hAnsi="Arial Narrow" w:cs="Tahoma"/>
          <w:sz w:val="24"/>
          <w:szCs w:val="24"/>
        </w:rPr>
        <w:t> ;</w:t>
      </w:r>
    </w:p>
    <w:p w14:paraId="7C5E0E85" w14:textId="71CDBECC"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Toutes autres dispositions pour le bon fonctionnement du chantier</w:t>
      </w:r>
      <w:r w:rsidR="009F6454" w:rsidRPr="007F7CD1">
        <w:rPr>
          <w:rFonts w:ascii="Arial Narrow" w:hAnsi="Arial Narrow" w:cs="Tahoma"/>
          <w:sz w:val="24"/>
          <w:szCs w:val="24"/>
        </w:rPr>
        <w:t> ;</w:t>
      </w:r>
    </w:p>
    <w:p w14:paraId="3F5FFCBA" w14:textId="2304DBC3"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L’amenée et le repliement de tout matériel nécessaire au chantier</w:t>
      </w:r>
      <w:r w:rsidR="009F6454" w:rsidRPr="007F7CD1">
        <w:rPr>
          <w:rFonts w:ascii="Arial Narrow" w:hAnsi="Arial Narrow" w:cs="Tahoma"/>
          <w:sz w:val="24"/>
          <w:szCs w:val="24"/>
        </w:rPr>
        <w:t> ;</w:t>
      </w:r>
    </w:p>
    <w:p w14:paraId="606F4183" w14:textId="18F319CC"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Le démontage et le repliement des installations</w:t>
      </w:r>
      <w:r w:rsidR="009F6454" w:rsidRPr="007F7CD1">
        <w:rPr>
          <w:rFonts w:ascii="Arial Narrow" w:hAnsi="Arial Narrow" w:cs="Tahoma"/>
          <w:sz w:val="24"/>
          <w:szCs w:val="24"/>
        </w:rPr>
        <w:t> ;</w:t>
      </w:r>
    </w:p>
    <w:p w14:paraId="2731258B" w14:textId="22A6602B"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Leur déplacement éventuel</w:t>
      </w:r>
      <w:r w:rsidR="009F6454" w:rsidRPr="007F7CD1">
        <w:rPr>
          <w:rFonts w:ascii="Arial Narrow" w:hAnsi="Arial Narrow" w:cs="Tahoma"/>
          <w:sz w:val="24"/>
          <w:szCs w:val="24"/>
        </w:rPr>
        <w:t> ;</w:t>
      </w:r>
    </w:p>
    <w:p w14:paraId="237A0F01" w14:textId="36E7B109"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réalisation et l’entretien des aires d’installation et d’exécution du chantier</w:t>
      </w:r>
      <w:r w:rsidR="009F6454" w:rsidRPr="007F7CD1">
        <w:rPr>
          <w:rFonts w:ascii="Arial Narrow" w:hAnsi="Arial Narrow" w:cs="Tahoma"/>
          <w:sz w:val="24"/>
          <w:szCs w:val="24"/>
        </w:rPr>
        <w:t> ;</w:t>
      </w:r>
    </w:p>
    <w:p w14:paraId="1C9E541C" w14:textId="0FD08484"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L’identification physique des réseaux divers adjacents ou transversaux sur l'ensemble des itinéraires</w:t>
      </w:r>
      <w:r w:rsidR="009F6454" w:rsidRPr="007F7CD1">
        <w:rPr>
          <w:rFonts w:ascii="Arial Narrow" w:hAnsi="Arial Narrow" w:cs="Tahoma"/>
          <w:sz w:val="24"/>
          <w:szCs w:val="24"/>
        </w:rPr>
        <w:t> ;</w:t>
      </w:r>
    </w:p>
    <w:p w14:paraId="010D793D" w14:textId="6E73D659"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mise en place des moyens indispensables pour assurer la sécurité du personnel et des usagers, en particulier la signalisation de chantier</w:t>
      </w:r>
      <w:r w:rsidR="009F6454" w:rsidRPr="007F7CD1">
        <w:rPr>
          <w:rFonts w:ascii="Arial Narrow" w:hAnsi="Arial Narrow" w:cs="Tahoma"/>
          <w:sz w:val="24"/>
          <w:szCs w:val="24"/>
        </w:rPr>
        <w:t> ;</w:t>
      </w:r>
    </w:p>
    <w:p w14:paraId="7CF0BC13" w14:textId="6A1082E1"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mise en place des moyens indispensables pour assurer le libre accès des riverains soit à pied soit avec un véhicule</w:t>
      </w:r>
      <w:r w:rsidR="009F6454" w:rsidRPr="007F7CD1">
        <w:rPr>
          <w:rFonts w:ascii="Arial Narrow" w:hAnsi="Arial Narrow" w:cs="Tahoma"/>
          <w:sz w:val="24"/>
          <w:szCs w:val="24"/>
        </w:rPr>
        <w:t> ;</w:t>
      </w:r>
    </w:p>
    <w:p w14:paraId="3A6C1778" w14:textId="459BEA61"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réalisation des déviations éventuellement nécessaires</w:t>
      </w:r>
      <w:r w:rsidR="009F6454" w:rsidRPr="007F7CD1">
        <w:rPr>
          <w:rFonts w:ascii="Arial Narrow" w:hAnsi="Arial Narrow" w:cs="Tahoma"/>
          <w:sz w:val="24"/>
          <w:szCs w:val="24"/>
        </w:rPr>
        <w:t> ;</w:t>
      </w:r>
    </w:p>
    <w:p w14:paraId="5FCD31A1" w14:textId="52F41402"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mise en place du laboratoire de chantier et des moyens de son fonctionnement</w:t>
      </w:r>
      <w:r w:rsidR="009F6454" w:rsidRPr="007F7CD1">
        <w:rPr>
          <w:rFonts w:ascii="Arial Narrow" w:hAnsi="Arial Narrow" w:cs="Tahoma"/>
          <w:sz w:val="24"/>
          <w:szCs w:val="24"/>
        </w:rPr>
        <w:t> ;</w:t>
      </w:r>
    </w:p>
    <w:p w14:paraId="5DF5E1ED" w14:textId="35B0B8F2"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remise en état des lieux après exécution des travaux</w:t>
      </w:r>
      <w:r w:rsidR="009F6454" w:rsidRPr="007F7CD1">
        <w:rPr>
          <w:rFonts w:ascii="Arial Narrow" w:hAnsi="Arial Narrow" w:cs="Tahoma"/>
          <w:sz w:val="24"/>
          <w:szCs w:val="24"/>
        </w:rPr>
        <w:t> ;</w:t>
      </w:r>
    </w:p>
    <w:p w14:paraId="3CE92547" w14:textId="054808E5"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Implantations et travaux topographiques nécessaires</w:t>
      </w:r>
      <w:r w:rsidR="009F6454" w:rsidRPr="007F7CD1">
        <w:rPr>
          <w:rFonts w:ascii="Arial Narrow" w:hAnsi="Arial Narrow" w:cs="Tahoma"/>
          <w:sz w:val="24"/>
          <w:szCs w:val="24"/>
        </w:rPr>
        <w:t> ;</w:t>
      </w:r>
    </w:p>
    <w:p w14:paraId="5747E903" w14:textId="293D7D85"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Débroussaillage et abattage d’arbres</w:t>
      </w:r>
      <w:r w:rsidR="009F6454" w:rsidRPr="007F7CD1">
        <w:rPr>
          <w:rFonts w:ascii="Arial Narrow" w:hAnsi="Arial Narrow" w:cs="Tahoma"/>
          <w:sz w:val="24"/>
          <w:szCs w:val="24"/>
        </w:rPr>
        <w:t> ;</w:t>
      </w:r>
    </w:p>
    <w:p w14:paraId="7CC2F838" w14:textId="55CB5D17"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Décapage et stockage de terre végétale</w:t>
      </w:r>
      <w:r w:rsidR="009F6454" w:rsidRPr="007F7CD1">
        <w:rPr>
          <w:rFonts w:ascii="Arial Narrow" w:hAnsi="Arial Narrow" w:cs="Tahoma"/>
          <w:sz w:val="24"/>
          <w:szCs w:val="24"/>
        </w:rPr>
        <w:t> ;</w:t>
      </w:r>
    </w:p>
    <w:p w14:paraId="332CA22C" w14:textId="6684F9CD" w:rsidR="009726FC" w:rsidRPr="00F65634"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En outre l’installation comprend la mobilisation effective du personnel d’encadrement notamment le conducteur des travaux et les chefs de chantiers.</w:t>
      </w:r>
      <w:bookmarkStart w:id="390" w:name="_Toc517053202"/>
    </w:p>
    <w:p w14:paraId="0824C434" w14:textId="1B0452C6" w:rsidR="00271C87" w:rsidRPr="006E47FB" w:rsidRDefault="009726FC" w:rsidP="0039388A">
      <w:pPr>
        <w:pStyle w:val="Style1"/>
        <w:ind w:left="0"/>
        <w:rPr>
          <w:rFonts w:ascii="Arial Narrow" w:hAnsi="Arial Narrow" w:cs="Tahoma"/>
          <w:b/>
          <w:bCs/>
          <w:sz w:val="24"/>
          <w:szCs w:val="24"/>
        </w:rPr>
      </w:pPr>
      <w:r w:rsidRPr="006E47FB">
        <w:rPr>
          <w:rFonts w:ascii="Arial Narrow" w:hAnsi="Arial Narrow" w:cs="Tahoma"/>
          <w:b/>
          <w:bCs/>
          <w:sz w:val="24"/>
          <w:szCs w:val="24"/>
        </w:rPr>
        <w:t>3.</w:t>
      </w:r>
      <w:r w:rsidR="007F7CD1" w:rsidRPr="006E47FB">
        <w:rPr>
          <w:rFonts w:ascii="Arial Narrow" w:hAnsi="Arial Narrow" w:cs="Tahoma"/>
          <w:b/>
          <w:bCs/>
          <w:sz w:val="24"/>
          <w:szCs w:val="24"/>
        </w:rPr>
        <w:t>2</w:t>
      </w:r>
      <w:r w:rsidRPr="006E47FB">
        <w:rPr>
          <w:rFonts w:ascii="Arial Narrow" w:hAnsi="Arial Narrow" w:cs="Tahoma"/>
          <w:b/>
          <w:bCs/>
          <w:sz w:val="24"/>
          <w:szCs w:val="24"/>
        </w:rPr>
        <w:t xml:space="preserve">. </w:t>
      </w:r>
      <w:r w:rsidR="00271C87" w:rsidRPr="006E47FB">
        <w:rPr>
          <w:rFonts w:ascii="Arial Narrow" w:hAnsi="Arial Narrow" w:cs="Tahoma"/>
          <w:b/>
          <w:bCs/>
          <w:sz w:val="24"/>
          <w:szCs w:val="24"/>
        </w:rPr>
        <w:t>Terrassements</w:t>
      </w:r>
      <w:bookmarkEnd w:id="390"/>
      <w:r w:rsidR="007F7CD1" w:rsidRPr="006E47FB">
        <w:rPr>
          <w:rFonts w:ascii="Arial Narrow" w:hAnsi="Arial Narrow" w:cs="Tahoma"/>
          <w:b/>
          <w:bCs/>
          <w:sz w:val="24"/>
          <w:szCs w:val="24"/>
        </w:rPr>
        <w:t xml:space="preserve"> et Chaussées</w:t>
      </w:r>
    </w:p>
    <w:p w14:paraId="08EC37AC" w14:textId="0FE839F8" w:rsidR="00271C87" w:rsidRPr="006E47FB" w:rsidRDefault="00271C87" w:rsidP="0039388A">
      <w:pPr>
        <w:pStyle w:val="Style1"/>
        <w:ind w:left="0"/>
        <w:rPr>
          <w:rFonts w:ascii="Arial Narrow" w:hAnsi="Arial Narrow" w:cs="Tahoma"/>
          <w:sz w:val="24"/>
          <w:szCs w:val="24"/>
        </w:rPr>
      </w:pPr>
      <w:r w:rsidRPr="006E47FB">
        <w:rPr>
          <w:rFonts w:ascii="Arial Narrow" w:hAnsi="Arial Narrow" w:cs="Tahoma"/>
          <w:sz w:val="24"/>
          <w:szCs w:val="24"/>
        </w:rPr>
        <w:t>Les travaux comprennent :</w:t>
      </w:r>
    </w:p>
    <w:p w14:paraId="69206F90" w14:textId="66933A2F" w:rsidR="00271C87" w:rsidRPr="006E47FB" w:rsidRDefault="006E47FB" w:rsidP="008F72C1">
      <w:pPr>
        <w:pStyle w:val="Style1"/>
        <w:numPr>
          <w:ilvl w:val="0"/>
          <w:numId w:val="79"/>
        </w:numPr>
        <w:rPr>
          <w:rFonts w:ascii="Arial Narrow" w:hAnsi="Arial Narrow" w:cs="Tahoma"/>
          <w:sz w:val="24"/>
          <w:szCs w:val="24"/>
        </w:rPr>
      </w:pPr>
      <w:r w:rsidRPr="006E47FB">
        <w:rPr>
          <w:rStyle w:val="fontstyle01"/>
          <w:rFonts w:ascii="Arial Narrow" w:hAnsi="Arial Narrow"/>
          <w:color w:val="auto"/>
          <w:sz w:val="24"/>
          <w:szCs w:val="24"/>
        </w:rPr>
        <w:t>La m</w:t>
      </w:r>
      <w:r w:rsidR="007F7CD1" w:rsidRPr="006E47FB">
        <w:rPr>
          <w:rStyle w:val="fontstyle01"/>
          <w:rFonts w:ascii="Arial Narrow" w:hAnsi="Arial Narrow"/>
          <w:color w:val="auto"/>
          <w:sz w:val="24"/>
          <w:szCs w:val="24"/>
        </w:rPr>
        <w:t xml:space="preserve">ise en forme de la plateforme y compris création des fossés et </w:t>
      </w:r>
      <w:r w:rsidRPr="006E47FB">
        <w:rPr>
          <w:rStyle w:val="fontstyle01"/>
          <w:rFonts w:ascii="Arial Narrow" w:hAnsi="Arial Narrow"/>
          <w:color w:val="auto"/>
          <w:sz w:val="24"/>
          <w:szCs w:val="24"/>
        </w:rPr>
        <w:t>exutoires</w:t>
      </w:r>
      <w:r w:rsidRPr="006E47FB">
        <w:rPr>
          <w:rFonts w:ascii="Arial Narrow" w:hAnsi="Arial Narrow" w:cs="Tahoma"/>
          <w:sz w:val="24"/>
          <w:szCs w:val="24"/>
        </w:rPr>
        <w:t xml:space="preserve"> ;</w:t>
      </w:r>
    </w:p>
    <w:p w14:paraId="24A6D86F" w14:textId="2BD6C0B2" w:rsidR="00ED4688" w:rsidRPr="00F65634" w:rsidRDefault="006E47FB" w:rsidP="008F72C1">
      <w:pPr>
        <w:pStyle w:val="Style1"/>
        <w:numPr>
          <w:ilvl w:val="0"/>
          <w:numId w:val="79"/>
        </w:numPr>
        <w:rPr>
          <w:rFonts w:ascii="Arial Narrow" w:hAnsi="Arial Narrow" w:cs="Tahoma"/>
          <w:color w:val="FF0000"/>
          <w:sz w:val="24"/>
          <w:szCs w:val="24"/>
        </w:rPr>
      </w:pPr>
      <w:r w:rsidRPr="00264A62">
        <w:rPr>
          <w:rStyle w:val="fontstyle01"/>
          <w:rFonts w:ascii="Arial Narrow" w:hAnsi="Arial Narrow"/>
          <w:color w:val="auto"/>
          <w:sz w:val="22"/>
          <w:szCs w:val="22"/>
        </w:rPr>
        <w:t>Remblai provenant d’emprunt en graveleux latéritiques</w:t>
      </w:r>
      <w:r w:rsidR="00271C87" w:rsidRPr="006E47FB">
        <w:rPr>
          <w:rFonts w:ascii="Arial Narrow" w:hAnsi="Arial Narrow" w:cs="Tahoma"/>
          <w:sz w:val="24"/>
          <w:szCs w:val="24"/>
        </w:rPr>
        <w:t>.</w:t>
      </w:r>
      <w:bookmarkStart w:id="391" w:name="_Toc517053204"/>
    </w:p>
    <w:p w14:paraId="4F6632F7" w14:textId="24DC1444" w:rsidR="00271C87" w:rsidRPr="006E47FB" w:rsidRDefault="00ED4688" w:rsidP="0039388A">
      <w:pPr>
        <w:pStyle w:val="Style1"/>
        <w:ind w:left="0"/>
        <w:rPr>
          <w:rFonts w:ascii="Arial Narrow" w:hAnsi="Arial Narrow" w:cs="Tahoma"/>
          <w:b/>
          <w:bCs/>
          <w:sz w:val="24"/>
          <w:szCs w:val="24"/>
        </w:rPr>
      </w:pPr>
      <w:r w:rsidRPr="006E47FB">
        <w:rPr>
          <w:rFonts w:ascii="Arial Narrow" w:hAnsi="Arial Narrow" w:cs="Tahoma"/>
          <w:b/>
          <w:bCs/>
          <w:sz w:val="24"/>
          <w:szCs w:val="24"/>
        </w:rPr>
        <w:t>3.</w:t>
      </w:r>
      <w:r w:rsidR="006E47FB" w:rsidRPr="006E47FB">
        <w:rPr>
          <w:rFonts w:ascii="Arial Narrow" w:hAnsi="Arial Narrow" w:cs="Tahoma"/>
          <w:b/>
          <w:bCs/>
          <w:sz w:val="24"/>
          <w:szCs w:val="24"/>
        </w:rPr>
        <w:t>3</w:t>
      </w:r>
      <w:r w:rsidRPr="006E47FB">
        <w:rPr>
          <w:rFonts w:ascii="Arial Narrow" w:hAnsi="Arial Narrow" w:cs="Tahoma"/>
          <w:b/>
          <w:bCs/>
          <w:sz w:val="24"/>
          <w:szCs w:val="24"/>
        </w:rPr>
        <w:t xml:space="preserve">. </w:t>
      </w:r>
      <w:r w:rsidR="00271C87" w:rsidRPr="006E47FB">
        <w:rPr>
          <w:rFonts w:ascii="Arial Narrow" w:hAnsi="Arial Narrow" w:cs="Tahoma"/>
          <w:b/>
          <w:bCs/>
          <w:sz w:val="24"/>
          <w:szCs w:val="24"/>
        </w:rPr>
        <w:t>Assainissement drainage</w:t>
      </w:r>
      <w:bookmarkEnd w:id="391"/>
    </w:p>
    <w:p w14:paraId="1EBE137C" w14:textId="2A023F55" w:rsidR="00271C87" w:rsidRPr="006E47FB" w:rsidRDefault="00271C87" w:rsidP="0039388A">
      <w:pPr>
        <w:pStyle w:val="Style1"/>
        <w:ind w:left="0"/>
        <w:rPr>
          <w:rFonts w:ascii="Arial Narrow" w:hAnsi="Arial Narrow" w:cs="Tahoma"/>
          <w:sz w:val="24"/>
          <w:szCs w:val="24"/>
        </w:rPr>
      </w:pPr>
      <w:r w:rsidRPr="006E47FB">
        <w:rPr>
          <w:rFonts w:ascii="Arial Narrow" w:hAnsi="Arial Narrow" w:cs="Tahoma"/>
          <w:sz w:val="24"/>
          <w:szCs w:val="24"/>
        </w:rPr>
        <w:t>Les travaux d’assainissement concernent :</w:t>
      </w:r>
    </w:p>
    <w:p w14:paraId="7CFE4925" w14:textId="2C01D7C9" w:rsidR="00271C87" w:rsidRPr="006E47FB" w:rsidRDefault="00271C87" w:rsidP="008F72C1">
      <w:pPr>
        <w:pStyle w:val="Style1"/>
        <w:numPr>
          <w:ilvl w:val="0"/>
          <w:numId w:val="80"/>
        </w:numPr>
        <w:rPr>
          <w:rFonts w:ascii="Arial Narrow" w:hAnsi="Arial Narrow" w:cs="Tahoma"/>
          <w:sz w:val="24"/>
          <w:szCs w:val="24"/>
        </w:rPr>
      </w:pPr>
      <w:r w:rsidRPr="006E47FB">
        <w:rPr>
          <w:rFonts w:ascii="Arial Narrow" w:hAnsi="Arial Narrow" w:cs="Tahoma"/>
          <w:sz w:val="24"/>
          <w:szCs w:val="24"/>
        </w:rPr>
        <w:t xml:space="preserve">Le </w:t>
      </w:r>
      <w:r w:rsidR="006E47FB" w:rsidRPr="006E47FB">
        <w:rPr>
          <w:rStyle w:val="fontstyle01"/>
          <w:rFonts w:ascii="Arial Narrow" w:hAnsi="Arial Narrow"/>
          <w:color w:val="auto"/>
          <w:sz w:val="24"/>
          <w:szCs w:val="24"/>
        </w:rPr>
        <w:t>curage de buses métalliques et fossés bétonnés </w:t>
      </w:r>
      <w:r w:rsidR="009F6454" w:rsidRPr="006E47FB">
        <w:rPr>
          <w:rFonts w:ascii="Arial Narrow" w:hAnsi="Arial Narrow" w:cs="Tahoma"/>
          <w:sz w:val="24"/>
          <w:szCs w:val="24"/>
        </w:rPr>
        <w:t>;</w:t>
      </w:r>
    </w:p>
    <w:p w14:paraId="42490D1F" w14:textId="55EAE987" w:rsidR="00271C87" w:rsidRPr="006E47FB" w:rsidRDefault="00271C87" w:rsidP="008F72C1">
      <w:pPr>
        <w:pStyle w:val="Style1"/>
        <w:numPr>
          <w:ilvl w:val="0"/>
          <w:numId w:val="80"/>
        </w:numPr>
        <w:rPr>
          <w:rFonts w:ascii="Arial Narrow" w:hAnsi="Arial Narrow" w:cs="Tahoma"/>
          <w:sz w:val="24"/>
          <w:szCs w:val="24"/>
        </w:rPr>
      </w:pPr>
      <w:r w:rsidRPr="006E47FB">
        <w:rPr>
          <w:rFonts w:ascii="Arial Narrow" w:hAnsi="Arial Narrow" w:cs="Tahoma"/>
          <w:sz w:val="24"/>
          <w:szCs w:val="24"/>
        </w:rPr>
        <w:t>L</w:t>
      </w:r>
      <w:r w:rsidR="006E47FB" w:rsidRPr="006E47FB">
        <w:rPr>
          <w:rFonts w:ascii="Arial Narrow" w:hAnsi="Arial Narrow" w:cs="Tahoma"/>
          <w:sz w:val="24"/>
          <w:szCs w:val="24"/>
        </w:rPr>
        <w:t>es</w:t>
      </w:r>
      <w:r w:rsidRPr="006E47FB">
        <w:rPr>
          <w:rFonts w:ascii="Arial Narrow" w:hAnsi="Arial Narrow" w:cs="Tahoma"/>
          <w:sz w:val="24"/>
          <w:szCs w:val="24"/>
        </w:rPr>
        <w:t xml:space="preserve"> </w:t>
      </w:r>
      <w:r w:rsidR="006E47FB" w:rsidRPr="006E47FB">
        <w:rPr>
          <w:rStyle w:val="fontstyle01"/>
          <w:rFonts w:ascii="Arial Narrow" w:hAnsi="Arial Narrow"/>
          <w:color w:val="auto"/>
          <w:sz w:val="24"/>
          <w:szCs w:val="24"/>
        </w:rPr>
        <w:t>fossés rectangulaires (50X60) ouverts en maçonnerie de moellons </w:t>
      </w:r>
      <w:r w:rsidR="009F6454" w:rsidRPr="006E47FB">
        <w:rPr>
          <w:rFonts w:ascii="Arial Narrow" w:hAnsi="Arial Narrow" w:cs="Tahoma"/>
          <w:sz w:val="24"/>
          <w:szCs w:val="24"/>
        </w:rPr>
        <w:t>;</w:t>
      </w:r>
    </w:p>
    <w:p w14:paraId="078941B2" w14:textId="23D60DD8" w:rsidR="00271C87" w:rsidRPr="006E47FB" w:rsidRDefault="00271C87" w:rsidP="008F72C1">
      <w:pPr>
        <w:pStyle w:val="Style1"/>
        <w:numPr>
          <w:ilvl w:val="0"/>
          <w:numId w:val="80"/>
        </w:numPr>
        <w:rPr>
          <w:rFonts w:ascii="Arial Narrow" w:hAnsi="Arial Narrow" w:cs="Tahoma"/>
          <w:color w:val="FF0000"/>
          <w:sz w:val="24"/>
          <w:szCs w:val="24"/>
        </w:rPr>
      </w:pPr>
      <w:r w:rsidRPr="006E47FB">
        <w:rPr>
          <w:rFonts w:ascii="Arial Narrow" w:hAnsi="Arial Narrow" w:cs="Tahoma"/>
          <w:sz w:val="24"/>
          <w:szCs w:val="24"/>
        </w:rPr>
        <w:t>Le</w:t>
      </w:r>
      <w:r w:rsidR="006E47FB" w:rsidRPr="006E47FB">
        <w:rPr>
          <w:rFonts w:ascii="Arial Narrow" w:hAnsi="Arial Narrow" w:cs="Tahoma"/>
          <w:sz w:val="24"/>
          <w:szCs w:val="24"/>
        </w:rPr>
        <w:t>s</w:t>
      </w:r>
      <w:r w:rsidRPr="006E47FB">
        <w:rPr>
          <w:rFonts w:ascii="Arial Narrow" w:hAnsi="Arial Narrow" w:cs="Tahoma"/>
          <w:sz w:val="24"/>
          <w:szCs w:val="24"/>
        </w:rPr>
        <w:t xml:space="preserve"> </w:t>
      </w:r>
      <w:r w:rsidR="006E47FB" w:rsidRPr="006E47FB">
        <w:rPr>
          <w:rStyle w:val="fontstyle01"/>
          <w:rFonts w:ascii="Arial Narrow" w:hAnsi="Arial Narrow"/>
          <w:color w:val="auto"/>
          <w:sz w:val="24"/>
          <w:szCs w:val="24"/>
        </w:rPr>
        <w:t xml:space="preserve">fossés rectangulaires bétonnés de 60X60 avec </w:t>
      </w:r>
      <w:proofErr w:type="spellStart"/>
      <w:r w:rsidR="006E47FB" w:rsidRPr="006E47FB">
        <w:rPr>
          <w:rStyle w:val="fontstyle01"/>
          <w:rFonts w:ascii="Arial Narrow" w:hAnsi="Arial Narrow"/>
          <w:color w:val="auto"/>
          <w:sz w:val="24"/>
          <w:szCs w:val="24"/>
        </w:rPr>
        <w:t>dalettes</w:t>
      </w:r>
      <w:proofErr w:type="spellEnd"/>
      <w:r w:rsidR="006E47FB" w:rsidRPr="006E47FB">
        <w:rPr>
          <w:rStyle w:val="fontstyle01"/>
          <w:rFonts w:ascii="Arial Narrow" w:hAnsi="Arial Narrow"/>
          <w:color w:val="auto"/>
          <w:sz w:val="24"/>
          <w:szCs w:val="24"/>
        </w:rPr>
        <w:t>.</w:t>
      </w:r>
    </w:p>
    <w:p w14:paraId="38E96240" w14:textId="47C50C87" w:rsidR="00145073" w:rsidRPr="001D5AF4" w:rsidRDefault="00145073" w:rsidP="0039388A">
      <w:pPr>
        <w:pStyle w:val="Style1"/>
        <w:ind w:left="0"/>
        <w:rPr>
          <w:rFonts w:ascii="Arial Narrow" w:hAnsi="Arial Narrow" w:cs="Tahoma"/>
          <w:color w:val="FF0000"/>
          <w:sz w:val="8"/>
          <w:szCs w:val="8"/>
        </w:rPr>
      </w:pPr>
    </w:p>
    <w:p w14:paraId="050BC002" w14:textId="7C666E4B" w:rsidR="00E539B1" w:rsidRPr="006E47FB" w:rsidRDefault="00E539B1" w:rsidP="00083BDA">
      <w:pPr>
        <w:widowControl w:val="0"/>
        <w:autoSpaceDE w:val="0"/>
        <w:jc w:val="both"/>
        <w:rPr>
          <w:rFonts w:ascii="Arial Narrow" w:hAnsi="Arial Narrow"/>
          <w:b/>
          <w:bCs/>
          <w:sz w:val="26"/>
          <w:szCs w:val="26"/>
        </w:rPr>
      </w:pPr>
      <w:r w:rsidRPr="006E47FB">
        <w:rPr>
          <w:rFonts w:ascii="Arial Narrow" w:hAnsi="Arial Narrow"/>
          <w:b/>
          <w:bCs/>
          <w:sz w:val="26"/>
          <w:szCs w:val="26"/>
        </w:rPr>
        <w:t>Article 4 : Prescription Générales</w:t>
      </w:r>
    </w:p>
    <w:p w14:paraId="00A23686" w14:textId="335DE3C9" w:rsidR="00E539B1" w:rsidRPr="006E47FB" w:rsidRDefault="00806B58" w:rsidP="00083BDA">
      <w:pPr>
        <w:widowControl w:val="0"/>
        <w:autoSpaceDE w:val="0"/>
        <w:jc w:val="both"/>
        <w:rPr>
          <w:rFonts w:ascii="Arial Narrow" w:hAnsi="Arial Narrow"/>
        </w:rPr>
      </w:pPr>
      <w:r w:rsidRPr="006E47FB">
        <w:rPr>
          <w:rFonts w:ascii="Arial Narrow" w:hAnsi="Arial Narrow"/>
          <w:b/>
          <w:bCs/>
        </w:rPr>
        <w:t>4</w:t>
      </w:r>
      <w:r w:rsidRPr="001D5AF4">
        <w:rPr>
          <w:rFonts w:ascii="Arial Narrow" w:hAnsi="Arial Narrow"/>
          <w:b/>
          <w:bCs/>
          <w:color w:val="FF0000"/>
        </w:rPr>
        <w:t>.</w:t>
      </w:r>
      <w:r w:rsidRPr="006E47FB">
        <w:rPr>
          <w:rFonts w:ascii="Arial Narrow" w:hAnsi="Arial Narrow"/>
          <w:b/>
          <w:bCs/>
        </w:rPr>
        <w:t xml:space="preserve">1. </w:t>
      </w:r>
      <w:r w:rsidR="00E539B1" w:rsidRPr="006E47FB">
        <w:rPr>
          <w:rFonts w:ascii="Arial Narrow" w:hAnsi="Arial Narrow"/>
          <w:b/>
          <w:bCs/>
        </w:rPr>
        <w:t xml:space="preserve">Normes </w:t>
      </w:r>
      <w:r w:rsidR="00145073" w:rsidRPr="006E47FB">
        <w:rPr>
          <w:rFonts w:ascii="Arial Narrow" w:hAnsi="Arial Narrow"/>
          <w:b/>
          <w:bCs/>
        </w:rPr>
        <w:t>techniques</w:t>
      </w:r>
    </w:p>
    <w:p w14:paraId="466FE1C0" w14:textId="637054B4" w:rsidR="00E55AB3" w:rsidRPr="006E47FB" w:rsidRDefault="00145073" w:rsidP="001730A0">
      <w:pPr>
        <w:widowControl w:val="0"/>
        <w:autoSpaceDE w:val="0"/>
        <w:jc w:val="both"/>
        <w:rPr>
          <w:rFonts w:ascii="Arial Narrow" w:hAnsi="Arial Narrow"/>
        </w:rPr>
      </w:pPr>
      <w:r w:rsidRPr="006E47FB">
        <w:rPr>
          <w:rFonts w:ascii="Arial Narrow" w:hAnsi="Arial Narrow"/>
        </w:rPr>
        <w:t>Sauf stipulation contraire dans le présent CCTP, les normes techniques pour la définition de la qualité des matériaux et leur mise en œuvre sont les normes en vigueur en République Camerounaises.</w:t>
      </w:r>
    </w:p>
    <w:p w14:paraId="5F6A7BFC" w14:textId="032A720F" w:rsidR="00145073"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4.2. </w:t>
      </w:r>
      <w:r w:rsidR="00145073" w:rsidRPr="006E47FB">
        <w:rPr>
          <w:rFonts w:ascii="Arial Narrow" w:hAnsi="Arial Narrow"/>
          <w:b/>
          <w:bCs/>
        </w:rPr>
        <w:t>Prescriptions relatives à la circulation</w:t>
      </w:r>
    </w:p>
    <w:p w14:paraId="1C5497BF" w14:textId="0EA59B6A" w:rsidR="00145073" w:rsidRPr="006E47FB" w:rsidRDefault="00145073" w:rsidP="001730A0">
      <w:pPr>
        <w:widowControl w:val="0"/>
        <w:autoSpaceDE w:val="0"/>
        <w:jc w:val="both"/>
        <w:rPr>
          <w:rFonts w:ascii="Arial Narrow" w:hAnsi="Arial Narrow"/>
        </w:rPr>
      </w:pPr>
      <w:r w:rsidRPr="006E47FB">
        <w:rPr>
          <w:rFonts w:ascii="Arial Narrow" w:hAnsi="Arial Narrow"/>
        </w:rPr>
        <w:t xml:space="preserve">La signalisation </w:t>
      </w:r>
      <w:r w:rsidR="00286683" w:rsidRPr="006E47FB">
        <w:rPr>
          <w:rFonts w:ascii="Arial Narrow" w:hAnsi="Arial Narrow"/>
        </w:rPr>
        <w:t>routière, y compris la signalisation de chantier, sera conforme aux normes en vigueur au Cameroun.</w:t>
      </w:r>
    </w:p>
    <w:p w14:paraId="0247E59F" w14:textId="6B90E3FB" w:rsidR="00286683"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4.3. </w:t>
      </w:r>
      <w:r w:rsidR="00286683" w:rsidRPr="006E47FB">
        <w:rPr>
          <w:rFonts w:ascii="Arial Narrow" w:hAnsi="Arial Narrow"/>
          <w:b/>
          <w:bCs/>
        </w:rPr>
        <w:t>Intempéries, suspension des travaux</w:t>
      </w:r>
    </w:p>
    <w:p w14:paraId="43CF78EC" w14:textId="34A39B9B" w:rsidR="00286683" w:rsidRPr="006E47FB" w:rsidRDefault="00286683" w:rsidP="001730A0">
      <w:pPr>
        <w:widowControl w:val="0"/>
        <w:autoSpaceDE w:val="0"/>
        <w:jc w:val="both"/>
        <w:rPr>
          <w:rFonts w:ascii="Arial Narrow" w:hAnsi="Arial Narrow"/>
        </w:rPr>
      </w:pPr>
      <w:r w:rsidRPr="006E47FB">
        <w:rPr>
          <w:rFonts w:ascii="Arial Narrow" w:hAnsi="Arial Narrow"/>
        </w:rPr>
        <w:t xml:space="preserve">Le Chef de Service pourra prescrire, par ordre de service, la suspension des travaux du fait d’intempéries ou pour </w:t>
      </w:r>
      <w:r w:rsidR="00DB05A4" w:rsidRPr="006E47FB">
        <w:rPr>
          <w:rFonts w:ascii="Arial Narrow" w:hAnsi="Arial Narrow"/>
        </w:rPr>
        <w:t>maintenir</w:t>
      </w:r>
      <w:r w:rsidRPr="006E47FB">
        <w:rPr>
          <w:rFonts w:ascii="Arial Narrow" w:hAnsi="Arial Narrow"/>
        </w:rPr>
        <w:t xml:space="preserve"> la cir</w:t>
      </w:r>
      <w:r w:rsidR="00DB05A4" w:rsidRPr="006E47FB">
        <w:rPr>
          <w:rFonts w:ascii="Arial Narrow" w:hAnsi="Arial Narrow"/>
        </w:rPr>
        <w:t>culation sans que le Cocontractant puisse élever une réclamation de ce fait.</w:t>
      </w:r>
    </w:p>
    <w:p w14:paraId="03954FAC" w14:textId="1253B189" w:rsidR="00DB05A4" w:rsidRPr="006E47FB" w:rsidRDefault="00DB05A4" w:rsidP="001730A0">
      <w:pPr>
        <w:widowControl w:val="0"/>
        <w:autoSpaceDE w:val="0"/>
        <w:jc w:val="both"/>
        <w:rPr>
          <w:rFonts w:ascii="Arial Narrow" w:hAnsi="Arial Narrow"/>
        </w:rPr>
      </w:pPr>
      <w:r w:rsidRPr="006E47FB">
        <w:rPr>
          <w:rFonts w:ascii="Arial Narrow" w:hAnsi="Arial Narrow"/>
        </w:rPr>
        <w:t xml:space="preserve">Dans ce cas, le délai contractuel pourra être prolongé d’autant de jours calendaires qu’il s’en </w:t>
      </w:r>
      <w:r w:rsidRPr="00F65634">
        <w:rPr>
          <w:rFonts w:ascii="Arial Narrow" w:hAnsi="Arial Narrow"/>
          <w:sz w:val="22"/>
        </w:rPr>
        <w:t>sera écoulé entre la date de suspension et la date de reprise des travaux, si cela est prescrit dans l’ordre de service</w:t>
      </w:r>
      <w:r w:rsidRPr="006E47FB">
        <w:rPr>
          <w:rFonts w:ascii="Arial Narrow" w:hAnsi="Arial Narrow"/>
        </w:rPr>
        <w:t>.</w:t>
      </w:r>
    </w:p>
    <w:p w14:paraId="3E60109E" w14:textId="65CF84B4" w:rsidR="00012701"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4.4. </w:t>
      </w:r>
      <w:r w:rsidR="00012701" w:rsidRPr="006E47FB">
        <w:rPr>
          <w:rFonts w:ascii="Arial Narrow" w:hAnsi="Arial Narrow"/>
          <w:b/>
          <w:bCs/>
        </w:rPr>
        <w:t>Prescriptions environnementales générales</w:t>
      </w:r>
    </w:p>
    <w:p w14:paraId="22FDFC2B" w14:textId="50A2078D" w:rsidR="00012701" w:rsidRPr="006E47FB" w:rsidRDefault="00012701" w:rsidP="001730A0">
      <w:pPr>
        <w:widowControl w:val="0"/>
        <w:autoSpaceDE w:val="0"/>
        <w:jc w:val="both"/>
        <w:rPr>
          <w:rFonts w:ascii="Arial Narrow" w:hAnsi="Arial Narrow"/>
        </w:rPr>
      </w:pPr>
      <w:r w:rsidRPr="006E47FB">
        <w:rPr>
          <w:rFonts w:ascii="Arial Narrow" w:hAnsi="Arial Narrow"/>
        </w:rPr>
        <w:t xml:space="preserve">D’une manière générale, sauf prescription spécifique indiquée dans le présent CCTP, le document </w:t>
      </w:r>
      <w:r w:rsidR="00D15DDE" w:rsidRPr="006E47FB">
        <w:rPr>
          <w:rFonts w:ascii="Arial Narrow" w:hAnsi="Arial Narrow"/>
        </w:rPr>
        <w:t>"</w:t>
      </w:r>
      <w:r w:rsidRPr="006E47FB">
        <w:rPr>
          <w:rFonts w:ascii="Arial Narrow" w:hAnsi="Arial Narrow"/>
        </w:rPr>
        <w:t xml:space="preserve">Etude de plan </w:t>
      </w:r>
      <w:r w:rsidRPr="006E47FB">
        <w:rPr>
          <w:rFonts w:ascii="Arial Narrow" w:hAnsi="Arial Narrow"/>
        </w:rPr>
        <w:lastRenderedPageBreak/>
        <w:t>de limitation des impacts environnementaux de l’entretien routier-Directives environnementales pour l’entretien routier-TECSULT-MINTP-Avril 1997"</w:t>
      </w:r>
      <w:r w:rsidR="00D15DDE" w:rsidRPr="006E47FB">
        <w:rPr>
          <w:rFonts w:ascii="Arial Narrow" w:hAnsi="Arial Narrow"/>
        </w:rPr>
        <w:t xml:space="preserve"> servira de référence. Ce document pourra être consulté à la Cellule Environnement du MINTP.</w:t>
      </w:r>
    </w:p>
    <w:p w14:paraId="7308944C" w14:textId="4813B0D6" w:rsidR="00D15DDE" w:rsidRPr="006E47FB" w:rsidRDefault="00D15DDE" w:rsidP="001730A0">
      <w:pPr>
        <w:widowControl w:val="0"/>
        <w:autoSpaceDE w:val="0"/>
        <w:jc w:val="both"/>
        <w:rPr>
          <w:rFonts w:ascii="Arial Narrow" w:hAnsi="Arial Narrow"/>
        </w:rPr>
      </w:pPr>
      <w:r w:rsidRPr="006E47FB">
        <w:rPr>
          <w:rFonts w:ascii="Arial Narrow" w:hAnsi="Arial Narrow"/>
        </w:rPr>
        <w:t>Afin d’assurer la prise en compte de l’environnement par le Cocontractant, un consultant en environnement interviendra :</w:t>
      </w:r>
    </w:p>
    <w:p w14:paraId="3673E3C0" w14:textId="5E04532C" w:rsidR="00D15DDE" w:rsidRPr="006E47FB" w:rsidRDefault="00D15DDE" w:rsidP="008F72C1">
      <w:pPr>
        <w:pStyle w:val="Paragraphedeliste"/>
        <w:widowControl w:val="0"/>
        <w:numPr>
          <w:ilvl w:val="0"/>
          <w:numId w:val="81"/>
        </w:numPr>
        <w:autoSpaceDE w:val="0"/>
        <w:spacing w:after="0" w:line="240" w:lineRule="auto"/>
        <w:jc w:val="both"/>
        <w:rPr>
          <w:rFonts w:ascii="Arial Narrow" w:hAnsi="Arial Narrow"/>
          <w:sz w:val="24"/>
          <w:szCs w:val="24"/>
        </w:rPr>
      </w:pPr>
      <w:r w:rsidRPr="006E47FB">
        <w:rPr>
          <w:rFonts w:ascii="Arial Narrow" w:hAnsi="Arial Narrow"/>
          <w:sz w:val="24"/>
          <w:szCs w:val="24"/>
        </w:rPr>
        <w:t>Avant le démarrage du chantier, pour donner un avis sur les propositions de sites (emprunts, carrières, dépôts, installations…) et sur les travaux envisagés pour répondre aux prescriptions environnementales spécifiques</w:t>
      </w:r>
      <w:r w:rsidR="009F6454" w:rsidRPr="006E47FB">
        <w:rPr>
          <w:rFonts w:ascii="Arial Narrow" w:hAnsi="Arial Narrow"/>
          <w:sz w:val="24"/>
          <w:szCs w:val="24"/>
        </w:rPr>
        <w:t> ;</w:t>
      </w:r>
    </w:p>
    <w:p w14:paraId="30AA6A23" w14:textId="6E87C6FA" w:rsidR="00D15DDE" w:rsidRPr="006E47FB" w:rsidRDefault="00D15DDE" w:rsidP="008F72C1">
      <w:pPr>
        <w:pStyle w:val="Paragraphedeliste"/>
        <w:widowControl w:val="0"/>
        <w:numPr>
          <w:ilvl w:val="0"/>
          <w:numId w:val="81"/>
        </w:numPr>
        <w:autoSpaceDE w:val="0"/>
        <w:spacing w:after="0" w:line="240" w:lineRule="auto"/>
        <w:jc w:val="both"/>
        <w:rPr>
          <w:rFonts w:ascii="Arial Narrow" w:hAnsi="Arial Narrow"/>
          <w:sz w:val="24"/>
          <w:szCs w:val="24"/>
        </w:rPr>
      </w:pPr>
      <w:r w:rsidRPr="006E47FB">
        <w:rPr>
          <w:rFonts w:ascii="Arial Narrow" w:hAnsi="Arial Narrow"/>
          <w:sz w:val="24"/>
          <w:szCs w:val="24"/>
        </w:rPr>
        <w:t>En cours de chantier, pour assurer le suivi de la mise en œuvre des mesures environnementales</w:t>
      </w:r>
      <w:r w:rsidR="009F6454" w:rsidRPr="006E47FB">
        <w:rPr>
          <w:rFonts w:ascii="Arial Narrow" w:hAnsi="Arial Narrow"/>
          <w:sz w:val="24"/>
          <w:szCs w:val="24"/>
        </w:rPr>
        <w:t> ;</w:t>
      </w:r>
    </w:p>
    <w:p w14:paraId="105F22A4" w14:textId="26AA70CD" w:rsidR="00D15DDE" w:rsidRPr="006E47FB" w:rsidRDefault="00D15DDE" w:rsidP="008F72C1">
      <w:pPr>
        <w:pStyle w:val="Paragraphedeliste"/>
        <w:widowControl w:val="0"/>
        <w:numPr>
          <w:ilvl w:val="0"/>
          <w:numId w:val="81"/>
        </w:numPr>
        <w:autoSpaceDE w:val="0"/>
        <w:spacing w:after="0" w:line="240" w:lineRule="auto"/>
        <w:jc w:val="both"/>
        <w:rPr>
          <w:rFonts w:ascii="Arial Narrow" w:hAnsi="Arial Narrow"/>
          <w:sz w:val="24"/>
          <w:szCs w:val="24"/>
        </w:rPr>
      </w:pPr>
      <w:r w:rsidRPr="006E47FB">
        <w:rPr>
          <w:rFonts w:ascii="Arial Narrow" w:hAnsi="Arial Narrow"/>
          <w:sz w:val="24"/>
          <w:szCs w:val="24"/>
        </w:rPr>
        <w:t>En fin de chantier, afin de constater la remise en état des différents sites.</w:t>
      </w:r>
    </w:p>
    <w:p w14:paraId="73B63C9D" w14:textId="19E3938D" w:rsidR="00D15DDE" w:rsidRPr="006E47FB" w:rsidRDefault="00D15DDE" w:rsidP="001730A0">
      <w:pPr>
        <w:widowControl w:val="0"/>
        <w:autoSpaceDE w:val="0"/>
        <w:jc w:val="both"/>
        <w:rPr>
          <w:rFonts w:ascii="Arial Narrow" w:hAnsi="Arial Narrow"/>
        </w:rPr>
      </w:pPr>
      <w:r w:rsidRPr="006E47FB">
        <w:rPr>
          <w:rFonts w:ascii="Arial Narrow" w:hAnsi="Arial Narrow"/>
        </w:rPr>
        <w:t>Ces trois interventions, d’une journée chacune, seront à la charge</w:t>
      </w:r>
      <w:r w:rsidR="00CD4224" w:rsidRPr="006E47FB">
        <w:rPr>
          <w:rFonts w:ascii="Arial Narrow" w:hAnsi="Arial Narrow"/>
        </w:rPr>
        <w:t xml:space="preserve"> du contrôleur (ingénieur).</w:t>
      </w:r>
    </w:p>
    <w:p w14:paraId="4AA03721" w14:textId="75E86EED" w:rsidR="00CD4224" w:rsidRPr="006E47FB" w:rsidRDefault="00512DC4" w:rsidP="001730A0">
      <w:pPr>
        <w:widowControl w:val="0"/>
        <w:autoSpaceDE w:val="0"/>
        <w:jc w:val="both"/>
        <w:rPr>
          <w:rFonts w:ascii="Arial Narrow" w:hAnsi="Arial Narrow"/>
          <w:b/>
          <w:bCs/>
        </w:rPr>
      </w:pPr>
      <w:r w:rsidRPr="006E47FB">
        <w:rPr>
          <w:rFonts w:ascii="Arial Narrow" w:hAnsi="Arial Narrow"/>
          <w:b/>
          <w:bCs/>
        </w:rPr>
        <w:t xml:space="preserve">4.5. </w:t>
      </w:r>
      <w:r w:rsidR="00CD4224" w:rsidRPr="006E47FB">
        <w:rPr>
          <w:rFonts w:ascii="Arial Narrow" w:hAnsi="Arial Narrow"/>
          <w:b/>
          <w:bCs/>
        </w:rPr>
        <w:t>Document d’exécution</w:t>
      </w:r>
    </w:p>
    <w:p w14:paraId="242FB1A9" w14:textId="1FCAAD05" w:rsidR="00CD4224" w:rsidRPr="006E47FB" w:rsidRDefault="00CD4224" w:rsidP="001730A0">
      <w:pPr>
        <w:widowControl w:val="0"/>
        <w:autoSpaceDE w:val="0"/>
        <w:jc w:val="both"/>
        <w:rPr>
          <w:rFonts w:ascii="Arial Narrow" w:hAnsi="Arial Narrow"/>
        </w:rPr>
      </w:pPr>
      <w:r w:rsidRPr="006E47FB">
        <w:rPr>
          <w:rFonts w:ascii="Arial Narrow" w:hAnsi="Arial Narrow"/>
        </w:rPr>
        <w:t>Après la mise en place du piquetage et du marquage sur l’ensemble du tracé, la définition des travaux conformément au</w:t>
      </w:r>
      <w:r w:rsidR="00A00DE7" w:rsidRPr="006E47FB">
        <w:rPr>
          <w:rFonts w:ascii="Arial Narrow" w:hAnsi="Arial Narrow"/>
        </w:rPr>
        <w:t>x</w:t>
      </w:r>
      <w:r w:rsidRPr="006E47FB">
        <w:rPr>
          <w:rFonts w:ascii="Arial Narrow" w:hAnsi="Arial Narrow"/>
        </w:rPr>
        <w:t xml:space="preserve"> prescription</w:t>
      </w:r>
      <w:r w:rsidR="00A00DE7" w:rsidRPr="006E47FB">
        <w:rPr>
          <w:rFonts w:ascii="Arial Narrow" w:hAnsi="Arial Narrow"/>
        </w:rPr>
        <w:t>s</w:t>
      </w:r>
      <w:r w:rsidRPr="006E47FB">
        <w:rPr>
          <w:rFonts w:ascii="Arial Narrow" w:hAnsi="Arial Narrow"/>
        </w:rPr>
        <w:t xml:space="preserve"> du présent </w:t>
      </w:r>
      <w:r w:rsidR="00A00DE7" w:rsidRPr="006E47FB">
        <w:rPr>
          <w:rFonts w:ascii="Arial Narrow" w:hAnsi="Arial Narrow"/>
        </w:rPr>
        <w:t>CCTP, et dans un délai maximum de trente (30) jours à compter de la date de notification de l’ordre de service de commercer les travaux, le Cocontractant soumettra à l’approbation de l’ingénieur ou du Chef de service du Marché, et conformément aux directives du Maitre d’Ouvrage, le projet d’exécution des travaux actualisés en cinq (05) exemplaires.</w:t>
      </w:r>
    </w:p>
    <w:p w14:paraId="3D5C6EAF" w14:textId="32F6C50E" w:rsidR="00A00DE7" w:rsidRPr="006E47FB" w:rsidRDefault="00451D37" w:rsidP="001730A0">
      <w:pPr>
        <w:widowControl w:val="0"/>
        <w:autoSpaceDE w:val="0"/>
        <w:jc w:val="both"/>
        <w:rPr>
          <w:rFonts w:ascii="Arial Narrow" w:hAnsi="Arial Narrow"/>
        </w:rPr>
      </w:pPr>
      <w:r w:rsidRPr="006E47FB">
        <w:rPr>
          <w:rFonts w:ascii="Arial Narrow" w:hAnsi="Arial Narrow"/>
        </w:rPr>
        <w:t>Ce projet d’exécution sera exclusivement présenté selon le modèle fourni et fera ressortir par nature des travaux.</w:t>
      </w:r>
    </w:p>
    <w:p w14:paraId="3FF27F6E" w14:textId="77777777" w:rsidR="00512DC4" w:rsidRPr="006E47FB" w:rsidRDefault="00512DC4" w:rsidP="001730A0">
      <w:pPr>
        <w:widowControl w:val="0"/>
        <w:autoSpaceDE w:val="0"/>
        <w:jc w:val="both"/>
        <w:rPr>
          <w:rFonts w:ascii="Arial Narrow" w:hAnsi="Arial Narrow"/>
          <w:sz w:val="8"/>
          <w:szCs w:val="8"/>
        </w:rPr>
      </w:pPr>
    </w:p>
    <w:p w14:paraId="305DA9BE" w14:textId="11B5BEB1" w:rsidR="0025330B" w:rsidRPr="006E47FB" w:rsidRDefault="0025330B" w:rsidP="001730A0">
      <w:pPr>
        <w:widowControl w:val="0"/>
        <w:autoSpaceDE w:val="0"/>
        <w:jc w:val="both"/>
        <w:rPr>
          <w:rFonts w:ascii="Arial Narrow" w:hAnsi="Arial Narrow"/>
          <w:b/>
          <w:bCs/>
          <w:sz w:val="26"/>
          <w:szCs w:val="26"/>
        </w:rPr>
      </w:pPr>
      <w:r w:rsidRPr="006E47FB">
        <w:rPr>
          <w:rFonts w:ascii="Arial Narrow" w:hAnsi="Arial Narrow"/>
          <w:b/>
          <w:bCs/>
          <w:sz w:val="26"/>
          <w:szCs w:val="26"/>
        </w:rPr>
        <w:t>Article 5 : journal de chantier</w:t>
      </w:r>
    </w:p>
    <w:p w14:paraId="7E10A2C6" w14:textId="77777777" w:rsidR="0025330B" w:rsidRPr="006E47FB" w:rsidRDefault="0025330B" w:rsidP="0039388A">
      <w:pPr>
        <w:pStyle w:val="Style1"/>
        <w:widowControl/>
        <w:ind w:left="0"/>
        <w:rPr>
          <w:rFonts w:ascii="Arial Narrow" w:hAnsi="Arial Narrow" w:cs="Tahoma"/>
          <w:sz w:val="24"/>
          <w:szCs w:val="24"/>
        </w:rPr>
      </w:pPr>
      <w:bookmarkStart w:id="392" w:name="_Toc483634056"/>
      <w:r w:rsidRPr="006E47FB">
        <w:rPr>
          <w:rFonts w:ascii="Arial Narrow" w:hAnsi="Arial Narrow" w:cs="Tahoma"/>
          <w:sz w:val="24"/>
          <w:szCs w:val="24"/>
        </w:rPr>
        <w:t>Le journal de chantier sera rédigé et signé chaque jour par le représentant du Cocontractant sur le chantier et par l’ingénieur. Il sera établi conjointement suivant un modèle défini et devra contenir au minimum les informations journalières suivantes :</w:t>
      </w:r>
    </w:p>
    <w:p w14:paraId="5F417965" w14:textId="6594F293"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conditions atmosphériques</w:t>
      </w:r>
      <w:r w:rsidR="00512DC4" w:rsidRPr="006E47FB">
        <w:rPr>
          <w:rFonts w:ascii="Arial Narrow" w:hAnsi="Arial Narrow" w:cs="Tahoma"/>
          <w:sz w:val="24"/>
          <w:szCs w:val="24"/>
        </w:rPr>
        <w:t> ;</w:t>
      </w:r>
    </w:p>
    <w:p w14:paraId="6DDAEE15" w14:textId="6B9B717E"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travaux exécutés dans la journée, le personnel et le matériel employés</w:t>
      </w:r>
      <w:r w:rsidR="00512DC4" w:rsidRPr="006E47FB">
        <w:rPr>
          <w:rFonts w:ascii="Arial Narrow" w:hAnsi="Arial Narrow" w:cs="Tahoma"/>
          <w:sz w:val="24"/>
          <w:szCs w:val="24"/>
        </w:rPr>
        <w:t> ;</w:t>
      </w:r>
    </w:p>
    <w:p w14:paraId="02EC8608" w14:textId="3F412305"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L’avancement des travaux</w:t>
      </w:r>
      <w:r w:rsidR="00512DC4" w:rsidRPr="006E47FB">
        <w:rPr>
          <w:rFonts w:ascii="Arial Narrow" w:hAnsi="Arial Narrow" w:cs="Tahoma"/>
          <w:sz w:val="24"/>
          <w:szCs w:val="24"/>
        </w:rPr>
        <w:t> ;</w:t>
      </w:r>
    </w:p>
    <w:p w14:paraId="46DE91AF" w14:textId="50553F63"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prescriptions imposées</w:t>
      </w:r>
      <w:r w:rsidR="00512DC4" w:rsidRPr="006E47FB">
        <w:rPr>
          <w:rFonts w:ascii="Arial Narrow" w:hAnsi="Arial Narrow" w:cs="Tahoma"/>
          <w:sz w:val="24"/>
          <w:szCs w:val="24"/>
        </w:rPr>
        <w:t> ;</w:t>
      </w:r>
    </w:p>
    <w:p w14:paraId="6387C9EE" w14:textId="12C2A4BA"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quantités détaillées de travaux</w:t>
      </w:r>
      <w:r w:rsidR="00512DC4" w:rsidRPr="006E47FB">
        <w:rPr>
          <w:rFonts w:ascii="Arial Narrow" w:hAnsi="Arial Narrow" w:cs="Tahoma"/>
          <w:sz w:val="24"/>
          <w:szCs w:val="24"/>
        </w:rPr>
        <w:t> ;</w:t>
      </w:r>
    </w:p>
    <w:p w14:paraId="6B5A9AC2" w14:textId="358A9E9E"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 xml:space="preserve">Les opérations administratives relatives à l’exécution et au règlement </w:t>
      </w:r>
      <w:r w:rsidR="00512DC4" w:rsidRPr="006E47FB">
        <w:rPr>
          <w:rFonts w:ascii="Arial Narrow" w:hAnsi="Arial Narrow" w:cs="Tahoma"/>
          <w:sz w:val="24"/>
          <w:szCs w:val="24"/>
        </w:rPr>
        <w:t>de la Lettre Commande ;</w:t>
      </w:r>
    </w:p>
    <w:p w14:paraId="0DEFE284" w14:textId="3CB67DBC"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 xml:space="preserve">Les réceptions et </w:t>
      </w:r>
      <w:r w:rsidR="00512DC4" w:rsidRPr="006E47FB">
        <w:rPr>
          <w:rFonts w:ascii="Arial Narrow" w:hAnsi="Arial Narrow" w:cs="Tahoma"/>
          <w:sz w:val="24"/>
          <w:szCs w:val="24"/>
        </w:rPr>
        <w:t>agréments ;</w:t>
      </w:r>
    </w:p>
    <w:p w14:paraId="46D193EE" w14:textId="34CC0A9D"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incidents, accidents ou évènements qui pourraient avoir une incidence ultérieure sur la tenue des ouvrages ou le déroulement du chantier</w:t>
      </w:r>
      <w:r w:rsidR="00512DC4" w:rsidRPr="006E47FB">
        <w:rPr>
          <w:rFonts w:ascii="Arial Narrow" w:hAnsi="Arial Narrow" w:cs="Tahoma"/>
          <w:sz w:val="24"/>
          <w:szCs w:val="24"/>
        </w:rPr>
        <w:t> ;</w:t>
      </w:r>
    </w:p>
    <w:p w14:paraId="7124F137" w14:textId="3948D98F"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non-conformités</w:t>
      </w:r>
      <w:r w:rsidR="00512DC4" w:rsidRPr="006E47FB">
        <w:rPr>
          <w:rFonts w:ascii="Arial Narrow" w:hAnsi="Arial Narrow" w:cs="Tahoma"/>
          <w:sz w:val="24"/>
          <w:szCs w:val="24"/>
        </w:rPr>
        <w:t> ;</w:t>
      </w:r>
    </w:p>
    <w:p w14:paraId="3146D06E" w14:textId="3ACF160C"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visites officielles</w:t>
      </w:r>
      <w:r w:rsidR="00512DC4" w:rsidRPr="006E47FB">
        <w:rPr>
          <w:rFonts w:ascii="Arial Narrow" w:hAnsi="Arial Narrow" w:cs="Tahoma"/>
          <w:sz w:val="24"/>
          <w:szCs w:val="24"/>
        </w:rPr>
        <w:t>.</w:t>
      </w:r>
    </w:p>
    <w:p w14:paraId="04B6D2C6" w14:textId="7777777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Le journal de chantier sera signé chaque jour par le représentant du Cocontractant et l’ingénieur</w:t>
      </w:r>
    </w:p>
    <w:p w14:paraId="74C09BFE" w14:textId="10FE0CA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Une réunion hebdomadaire, à laquelle participeront obligatoirement le Cocontractant et l’ingénieur, et éventuellement le Chef de service, permettra de discuter de points relatifs à l’exécution de la Lettre Commande, d’évaluer l’avancement des travaux et de préciser tout élément n’ayant pas reçu une définition suffisamment claire dans les termes du contrat ou avant le début des travaux.</w:t>
      </w:r>
    </w:p>
    <w:p w14:paraId="1C2D439B" w14:textId="7777777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L’ingénieur pourra modifier la périodicité des réunions sans que celle-ci puisse être supérieure à 15 jours.</w:t>
      </w:r>
    </w:p>
    <w:p w14:paraId="0F874D2E" w14:textId="22C2C1DA"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 xml:space="preserve">Les réunions hebdomadaires permettent à l’ingénieur d’avoir une idée précise de l’évolution du chantier et de définir a priori les actions à entreprendre pour respecter les conditions </w:t>
      </w:r>
      <w:r w:rsidR="00BA1361" w:rsidRPr="006E47FB">
        <w:rPr>
          <w:rFonts w:ascii="Arial Narrow" w:hAnsi="Arial Narrow" w:cs="Tahoma"/>
          <w:sz w:val="24"/>
          <w:szCs w:val="24"/>
        </w:rPr>
        <w:t>de la Lettre Commande.</w:t>
      </w:r>
    </w:p>
    <w:p w14:paraId="0C47590F" w14:textId="2C4FE1E8" w:rsidR="00F41D09" w:rsidRPr="006E47FB" w:rsidRDefault="0025330B" w:rsidP="00956109">
      <w:pPr>
        <w:pStyle w:val="Style1"/>
        <w:widowControl/>
        <w:ind w:left="0"/>
        <w:rPr>
          <w:rFonts w:ascii="Arial Narrow" w:hAnsi="Arial Narrow" w:cs="Tahoma"/>
          <w:sz w:val="24"/>
          <w:szCs w:val="24"/>
        </w:rPr>
      </w:pPr>
      <w:r w:rsidRPr="006E47FB">
        <w:rPr>
          <w:rFonts w:ascii="Arial Narrow" w:hAnsi="Arial Narrow" w:cs="Tahoma"/>
          <w:sz w:val="24"/>
          <w:szCs w:val="24"/>
        </w:rPr>
        <w:t>Ces réunions font l’objet d’un procès-verbal, rédigé par l’ingénieur et signé par le Cocontractant et l’ingénieur.</w:t>
      </w:r>
      <w:bookmarkEnd w:id="392"/>
    </w:p>
    <w:p w14:paraId="0F9A3AD4" w14:textId="77777777" w:rsidR="00956109" w:rsidRPr="006E47FB" w:rsidRDefault="00956109" w:rsidP="00956109">
      <w:pPr>
        <w:pStyle w:val="Style1"/>
        <w:widowControl/>
        <w:ind w:left="0"/>
        <w:rPr>
          <w:rFonts w:ascii="Arial Narrow" w:hAnsi="Arial Narrow" w:cs="Tahoma"/>
          <w:sz w:val="8"/>
          <w:szCs w:val="8"/>
        </w:rPr>
      </w:pPr>
    </w:p>
    <w:p w14:paraId="04614566" w14:textId="298C73E8" w:rsidR="0025330B" w:rsidRPr="006E47FB" w:rsidRDefault="00323C90" w:rsidP="00956109">
      <w:pPr>
        <w:widowControl w:val="0"/>
        <w:autoSpaceDE w:val="0"/>
        <w:jc w:val="both"/>
        <w:rPr>
          <w:rFonts w:ascii="Arial Narrow" w:hAnsi="Arial Narrow"/>
          <w:b/>
          <w:bCs/>
          <w:sz w:val="26"/>
          <w:szCs w:val="26"/>
        </w:rPr>
      </w:pPr>
      <w:r w:rsidRPr="006E47FB">
        <w:rPr>
          <w:rFonts w:ascii="Arial Narrow" w:hAnsi="Arial Narrow"/>
          <w:b/>
          <w:bCs/>
          <w:sz w:val="26"/>
          <w:szCs w:val="26"/>
        </w:rPr>
        <w:t>Article 6 : Programme de chantier</w:t>
      </w:r>
    </w:p>
    <w:p w14:paraId="2644CC01" w14:textId="70E525A0" w:rsidR="00323C90" w:rsidRPr="006E47FB" w:rsidRDefault="00323C90" w:rsidP="00956109">
      <w:pPr>
        <w:pStyle w:val="Style1"/>
        <w:widowControl/>
        <w:ind w:left="0"/>
        <w:rPr>
          <w:rFonts w:ascii="Arial Narrow" w:hAnsi="Arial Narrow" w:cs="Tahoma"/>
          <w:sz w:val="24"/>
          <w:szCs w:val="24"/>
        </w:rPr>
      </w:pPr>
      <w:r w:rsidRPr="006E47FB">
        <w:rPr>
          <w:rFonts w:ascii="Arial Narrow" w:hAnsi="Arial Narrow" w:cs="Tahoma"/>
          <w:sz w:val="24"/>
          <w:szCs w:val="24"/>
        </w:rPr>
        <w:t>Le programme de travaux doit préciser :</w:t>
      </w:r>
    </w:p>
    <w:p w14:paraId="3852FBE9" w14:textId="09758301"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La description des dispositions et méthodes envisagées pour l'exécution des travaux</w:t>
      </w:r>
      <w:r w:rsidR="00956109" w:rsidRPr="006E47FB">
        <w:rPr>
          <w:rFonts w:ascii="Arial Narrow" w:hAnsi="Arial Narrow" w:cs="Tahoma"/>
          <w:sz w:val="24"/>
          <w:szCs w:val="24"/>
        </w:rPr>
        <w:t> ;</w:t>
      </w:r>
    </w:p>
    <w:p w14:paraId="6296E04D" w14:textId="418A6AFA"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Les matériels utilisés</w:t>
      </w:r>
      <w:r w:rsidR="00956109" w:rsidRPr="006E47FB">
        <w:rPr>
          <w:rFonts w:ascii="Arial Narrow" w:hAnsi="Arial Narrow" w:cs="Tahoma"/>
          <w:sz w:val="24"/>
          <w:szCs w:val="24"/>
        </w:rPr>
        <w:t> ;</w:t>
      </w:r>
    </w:p>
    <w:p w14:paraId="5127CED3" w14:textId="31D49CB4"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Les personnels d'encadrement de direction du chantier</w:t>
      </w:r>
      <w:r w:rsidR="00956109" w:rsidRPr="006E47FB">
        <w:rPr>
          <w:rFonts w:ascii="Arial Narrow" w:hAnsi="Arial Narrow" w:cs="Tahoma"/>
          <w:sz w:val="24"/>
          <w:szCs w:val="24"/>
        </w:rPr>
        <w:t> ;</w:t>
      </w:r>
    </w:p>
    <w:p w14:paraId="7F366138" w14:textId="5B72DDB1"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Le planning d'exécution</w:t>
      </w:r>
      <w:r w:rsidR="00956109" w:rsidRPr="006E47FB">
        <w:rPr>
          <w:rFonts w:ascii="Arial Narrow" w:hAnsi="Arial Narrow" w:cs="Tahoma"/>
          <w:sz w:val="24"/>
          <w:szCs w:val="24"/>
        </w:rPr>
        <w:t> ;</w:t>
      </w:r>
    </w:p>
    <w:p w14:paraId="643CA91D" w14:textId="25A680AF"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Toute information qui pourrait être utile au Maître d’œuvre pour organiser le contrôle</w:t>
      </w:r>
      <w:r w:rsidR="00956109" w:rsidRPr="006E47FB">
        <w:rPr>
          <w:rFonts w:ascii="Arial Narrow" w:hAnsi="Arial Narrow" w:cs="Tahoma"/>
          <w:sz w:val="24"/>
          <w:szCs w:val="24"/>
        </w:rPr>
        <w:t> ;</w:t>
      </w:r>
    </w:p>
    <w:p w14:paraId="06309C79" w14:textId="77777777" w:rsidR="00323C90" w:rsidRPr="006E47FB" w:rsidRDefault="00323C90" w:rsidP="0039388A">
      <w:pPr>
        <w:pStyle w:val="Style1"/>
        <w:widowControl/>
        <w:ind w:left="0"/>
        <w:rPr>
          <w:rFonts w:ascii="Arial Narrow" w:hAnsi="Arial Narrow" w:cs="Tahoma"/>
          <w:sz w:val="24"/>
          <w:szCs w:val="24"/>
        </w:rPr>
      </w:pPr>
      <w:r w:rsidRPr="006E47FB">
        <w:rPr>
          <w:rFonts w:ascii="Arial Narrow" w:hAnsi="Arial Narrow" w:cs="Tahoma"/>
          <w:sz w:val="24"/>
          <w:szCs w:val="24"/>
        </w:rPr>
        <w:t>Ce programme sera révisé au cours de l'exécution du chantier autant que de besoin.</w:t>
      </w:r>
    </w:p>
    <w:p w14:paraId="62633CD1" w14:textId="77777777" w:rsidR="00F41D09" w:rsidRPr="006E47FB" w:rsidRDefault="00F41D09" w:rsidP="003D732C">
      <w:pPr>
        <w:widowControl w:val="0"/>
        <w:autoSpaceDE w:val="0"/>
        <w:jc w:val="both"/>
        <w:rPr>
          <w:rFonts w:ascii="Arial Narrow" w:hAnsi="Arial Narrow"/>
          <w:sz w:val="8"/>
          <w:szCs w:val="8"/>
        </w:rPr>
      </w:pPr>
    </w:p>
    <w:p w14:paraId="76D6D1F0" w14:textId="1BD8328E" w:rsidR="00323C90" w:rsidRPr="006E47FB" w:rsidRDefault="00F41D09" w:rsidP="003D732C">
      <w:pPr>
        <w:widowControl w:val="0"/>
        <w:autoSpaceDE w:val="0"/>
        <w:jc w:val="both"/>
        <w:rPr>
          <w:rFonts w:ascii="Arial Narrow" w:hAnsi="Arial Narrow"/>
          <w:b/>
          <w:bCs/>
          <w:sz w:val="26"/>
          <w:szCs w:val="26"/>
        </w:rPr>
      </w:pPr>
      <w:r w:rsidRPr="006E47FB">
        <w:rPr>
          <w:rFonts w:ascii="Arial Narrow" w:hAnsi="Arial Narrow"/>
          <w:b/>
          <w:bCs/>
          <w:sz w:val="26"/>
          <w:szCs w:val="26"/>
        </w:rPr>
        <w:t xml:space="preserve">Article 7 : Plans de recollement </w:t>
      </w:r>
    </w:p>
    <w:p w14:paraId="62418DE7" w14:textId="77777777" w:rsidR="00F41D09" w:rsidRPr="006E47FB" w:rsidRDefault="00F41D09" w:rsidP="003D732C">
      <w:pPr>
        <w:pStyle w:val="Style1"/>
        <w:widowControl/>
        <w:ind w:left="0"/>
        <w:rPr>
          <w:rFonts w:ascii="Arial Narrow" w:hAnsi="Arial Narrow" w:cs="Tahoma"/>
          <w:sz w:val="24"/>
          <w:szCs w:val="24"/>
        </w:rPr>
      </w:pPr>
      <w:r w:rsidRPr="006E47FB">
        <w:rPr>
          <w:rFonts w:ascii="Arial Narrow" w:hAnsi="Arial Narrow" w:cs="Tahoma"/>
          <w:sz w:val="24"/>
          <w:szCs w:val="24"/>
        </w:rPr>
        <w:t>Le Cocontractant fournira au Chef service, en 3 exemplaires, les plans de récolement des travaux réalisés au plus tard le jour de la réception provisoire des travaux, y compris les réceptions partielles.</w:t>
      </w:r>
    </w:p>
    <w:p w14:paraId="07EDBD46" w14:textId="77777777" w:rsidR="00F41D09" w:rsidRPr="006E47FB" w:rsidRDefault="00F41D09" w:rsidP="0039388A">
      <w:pPr>
        <w:pStyle w:val="Style1"/>
        <w:widowControl/>
        <w:ind w:left="0"/>
        <w:rPr>
          <w:rFonts w:ascii="Arial Narrow" w:hAnsi="Arial Narrow" w:cs="Tahoma"/>
          <w:sz w:val="24"/>
          <w:szCs w:val="24"/>
        </w:rPr>
      </w:pPr>
      <w:r w:rsidRPr="006E47FB">
        <w:rPr>
          <w:rFonts w:ascii="Arial Narrow" w:hAnsi="Arial Narrow" w:cs="Tahoma"/>
          <w:sz w:val="24"/>
          <w:szCs w:val="24"/>
        </w:rPr>
        <w:lastRenderedPageBreak/>
        <w:t>Ces plans se présentent sous la forme de matrices routières mentionnant la localisation, la nature, les quantités, les dates d'exécution de toutes les opérations réalisées.</w:t>
      </w:r>
    </w:p>
    <w:p w14:paraId="0029E4F7" w14:textId="1E68B6BA" w:rsidR="00F41D09" w:rsidRPr="001D5AF4" w:rsidRDefault="00F41D09" w:rsidP="0022167F">
      <w:pPr>
        <w:widowControl w:val="0"/>
        <w:autoSpaceDE w:val="0"/>
        <w:jc w:val="both"/>
        <w:rPr>
          <w:rFonts w:ascii="Arial Narrow" w:hAnsi="Arial Narrow"/>
          <w:color w:val="FF0000"/>
          <w:sz w:val="8"/>
          <w:szCs w:val="8"/>
        </w:rPr>
      </w:pPr>
    </w:p>
    <w:p w14:paraId="3236BF35" w14:textId="7B785D6D" w:rsidR="00415C0D" w:rsidRPr="006E47FB" w:rsidRDefault="00415C0D" w:rsidP="0022167F">
      <w:pPr>
        <w:widowControl w:val="0"/>
        <w:autoSpaceDE w:val="0"/>
        <w:spacing w:line="276" w:lineRule="auto"/>
        <w:jc w:val="both"/>
        <w:rPr>
          <w:rFonts w:ascii="Arial Narrow" w:hAnsi="Arial Narrow"/>
          <w:b/>
          <w:bCs/>
          <w:sz w:val="28"/>
          <w:szCs w:val="28"/>
        </w:rPr>
      </w:pPr>
      <w:r w:rsidRPr="006E47FB">
        <w:rPr>
          <w:rFonts w:ascii="Arial Narrow" w:hAnsi="Arial Narrow"/>
          <w:b/>
          <w:bCs/>
          <w:sz w:val="28"/>
          <w:szCs w:val="28"/>
        </w:rPr>
        <w:t xml:space="preserve">CHAPITRE II : PROVENANCE, </w:t>
      </w:r>
      <w:r w:rsidR="00A77D8A" w:rsidRPr="006E47FB">
        <w:rPr>
          <w:rFonts w:ascii="Arial Narrow" w:hAnsi="Arial Narrow"/>
          <w:b/>
          <w:bCs/>
          <w:sz w:val="28"/>
          <w:szCs w:val="28"/>
        </w:rPr>
        <w:t>QUALITE ET PREPERATION DES MATERIAUX</w:t>
      </w:r>
    </w:p>
    <w:p w14:paraId="53A5288A" w14:textId="03AE4A59" w:rsidR="00A77D8A" w:rsidRPr="006E47FB" w:rsidRDefault="00A77D8A" w:rsidP="0022167F">
      <w:pPr>
        <w:widowControl w:val="0"/>
        <w:autoSpaceDE w:val="0"/>
        <w:spacing w:line="276" w:lineRule="auto"/>
        <w:jc w:val="both"/>
        <w:rPr>
          <w:rFonts w:ascii="Arial Narrow" w:hAnsi="Arial Narrow"/>
          <w:b/>
          <w:bCs/>
          <w:sz w:val="26"/>
          <w:szCs w:val="26"/>
        </w:rPr>
      </w:pPr>
      <w:r w:rsidRPr="006E47FB">
        <w:rPr>
          <w:rFonts w:ascii="Arial Narrow" w:hAnsi="Arial Narrow"/>
          <w:b/>
          <w:bCs/>
          <w:sz w:val="26"/>
          <w:szCs w:val="26"/>
        </w:rPr>
        <w:t>Article 8 : Provenance des matériaux</w:t>
      </w:r>
    </w:p>
    <w:p w14:paraId="6E01AA76"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50F564B5"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Lorsque l’emplacement d’un emprunt choisi par le Cocontractant aura été agréé, il devra y faire un nombre suffisant de sondages et remettre à l’ingénieur un dossier technique portant sur :</w:t>
      </w:r>
    </w:p>
    <w:p w14:paraId="712546B2" w14:textId="62F48E3A"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La localisation de l’emprunt</w:t>
      </w:r>
      <w:r w:rsidR="0022167F" w:rsidRPr="006E47FB">
        <w:rPr>
          <w:rFonts w:ascii="Arial Narrow" w:hAnsi="Arial Narrow" w:cs="Tahoma"/>
          <w:sz w:val="24"/>
          <w:szCs w:val="24"/>
        </w:rPr>
        <w:t> ;</w:t>
      </w:r>
    </w:p>
    <w:p w14:paraId="3E161DCA" w14:textId="56E50A78"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L’épaisseur de la découverte</w:t>
      </w:r>
      <w:r w:rsidR="0022167F" w:rsidRPr="006E47FB">
        <w:rPr>
          <w:rFonts w:ascii="Arial Narrow" w:hAnsi="Arial Narrow" w:cs="Tahoma"/>
          <w:sz w:val="24"/>
          <w:szCs w:val="24"/>
        </w:rPr>
        <w:t> ;</w:t>
      </w:r>
    </w:p>
    <w:p w14:paraId="7181A36C" w14:textId="52172422"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La puissance de l’emprunt</w:t>
      </w:r>
      <w:r w:rsidR="0022167F" w:rsidRPr="006E47FB">
        <w:rPr>
          <w:rFonts w:ascii="Arial Narrow" w:hAnsi="Arial Narrow" w:cs="Tahoma"/>
          <w:sz w:val="24"/>
          <w:szCs w:val="24"/>
        </w:rPr>
        <w:t> ;</w:t>
      </w:r>
    </w:p>
    <w:p w14:paraId="15676CA9" w14:textId="6622FEE8"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Pour chaque emprunt, ce dossier devra comporter les résultats des essais suivants</w:t>
      </w:r>
      <w:r w:rsidR="0022167F" w:rsidRPr="006E47FB">
        <w:rPr>
          <w:rFonts w:ascii="Arial Narrow" w:hAnsi="Arial Narrow" w:cs="Tahoma"/>
          <w:sz w:val="24"/>
          <w:szCs w:val="24"/>
        </w:rPr>
        <w:t> ;</w:t>
      </w:r>
    </w:p>
    <w:p w14:paraId="3BC03DC7" w14:textId="1980D877"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teneurs en eau naturelle</w:t>
      </w:r>
      <w:r w:rsidR="0022167F" w:rsidRPr="006E47FB">
        <w:rPr>
          <w:rFonts w:ascii="Arial Narrow" w:hAnsi="Arial Narrow" w:cs="Tahoma"/>
          <w:sz w:val="24"/>
          <w:szCs w:val="24"/>
        </w:rPr>
        <w:t> ;</w:t>
      </w:r>
    </w:p>
    <w:p w14:paraId="590EBF7A" w14:textId="4EFC244A"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analyses granulométriques</w:t>
      </w:r>
      <w:r w:rsidR="0022167F" w:rsidRPr="006E47FB">
        <w:rPr>
          <w:rFonts w:ascii="Arial Narrow" w:hAnsi="Arial Narrow" w:cs="Tahoma"/>
          <w:sz w:val="24"/>
          <w:szCs w:val="24"/>
        </w:rPr>
        <w:t> ;</w:t>
      </w:r>
    </w:p>
    <w:p w14:paraId="25D49067" w14:textId="09E6DDC6"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limites d’</w:t>
      </w:r>
      <w:proofErr w:type="spellStart"/>
      <w:r w:rsidRPr="006E47FB">
        <w:rPr>
          <w:rFonts w:ascii="Arial Narrow" w:hAnsi="Arial Narrow" w:cs="Tahoma"/>
          <w:sz w:val="24"/>
          <w:szCs w:val="24"/>
        </w:rPr>
        <w:t>Atterberg</w:t>
      </w:r>
      <w:proofErr w:type="spellEnd"/>
      <w:r w:rsidR="0022167F" w:rsidRPr="006E47FB">
        <w:rPr>
          <w:rFonts w:ascii="Arial Narrow" w:hAnsi="Arial Narrow" w:cs="Tahoma"/>
          <w:sz w:val="24"/>
          <w:szCs w:val="24"/>
        </w:rPr>
        <w:t> ;</w:t>
      </w:r>
    </w:p>
    <w:p w14:paraId="66B4742A" w14:textId="60D60F1F"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Proctor modifié</w:t>
      </w:r>
      <w:r w:rsidR="0022167F" w:rsidRPr="006E47FB">
        <w:rPr>
          <w:rFonts w:ascii="Arial Narrow" w:hAnsi="Arial Narrow" w:cs="Tahoma"/>
          <w:sz w:val="24"/>
          <w:szCs w:val="24"/>
        </w:rPr>
        <w:t> ;</w:t>
      </w:r>
    </w:p>
    <w:p w14:paraId="33D96AAA" w14:textId="387483DD"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3 CBR</w:t>
      </w:r>
      <w:r w:rsidR="0022167F" w:rsidRPr="006E47FB">
        <w:rPr>
          <w:rFonts w:ascii="Arial Narrow" w:hAnsi="Arial Narrow" w:cs="Tahoma"/>
          <w:sz w:val="24"/>
          <w:szCs w:val="24"/>
        </w:rPr>
        <w:t>.</w:t>
      </w:r>
    </w:p>
    <w:p w14:paraId="36DDDBD1"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ne pourra commencer à exploiter la carrière identifiée qu’après le contrôle de qualité effectuée par l’ingénieur et l’autorisation écrite donnée par ce dernier.</w:t>
      </w:r>
    </w:p>
    <w:p w14:paraId="7846B584"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L’ingénieur pourra retirer l’autorisation à tout moment dès que la chambre d’extraction ne donnera plus de matériaux de bonne qualité, le Cocontractant ne pouvant prétendre à aucune indemnité.</w:t>
      </w:r>
    </w:p>
    <w:p w14:paraId="4BAE8BED"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débroussaillement, le décapage de la terre végétale et de la découverte, l'abattage d’arbres requis pour l’exploitation des emprunts sont à la charge du Cocontractant et ne donneront pas droit à une rémunération explicite.</w:t>
      </w:r>
    </w:p>
    <w:p w14:paraId="5066D88D" w14:textId="5A9379AD" w:rsidR="00A77D8A" w:rsidRPr="00861898" w:rsidRDefault="00A77D8A" w:rsidP="00861898">
      <w:pPr>
        <w:pStyle w:val="Style1"/>
        <w:widowControl/>
        <w:ind w:left="0"/>
        <w:rPr>
          <w:rFonts w:ascii="Arial Narrow" w:hAnsi="Arial Narrow" w:cs="Tahoma"/>
          <w:sz w:val="24"/>
          <w:szCs w:val="24"/>
        </w:rPr>
      </w:pPr>
      <w:r w:rsidRPr="006E47FB">
        <w:rPr>
          <w:rFonts w:ascii="Arial Narrow" w:hAnsi="Arial Narrow" w:cs="Tahoma"/>
          <w:sz w:val="24"/>
          <w:szCs w:val="24"/>
        </w:rPr>
        <w:t>Les anciens sites d’emprunts ne pourront être exploités que si le Cocontractant a fourni les preuves qu’il y subsiste encore des matériaux ayant</w:t>
      </w:r>
      <w:r w:rsidR="00861898">
        <w:rPr>
          <w:rFonts w:ascii="Arial Narrow" w:hAnsi="Arial Narrow" w:cs="Tahoma"/>
          <w:sz w:val="24"/>
          <w:szCs w:val="24"/>
        </w:rPr>
        <w:t xml:space="preserve"> les caractéristiques requises.</w:t>
      </w:r>
    </w:p>
    <w:p w14:paraId="2CA0A2EA" w14:textId="66A0FA90" w:rsidR="00A77D8A" w:rsidRPr="006E47FB" w:rsidRDefault="00A77D8A" w:rsidP="00512DE1">
      <w:pPr>
        <w:widowControl w:val="0"/>
        <w:autoSpaceDE w:val="0"/>
        <w:jc w:val="both"/>
        <w:rPr>
          <w:rFonts w:ascii="Arial Narrow" w:hAnsi="Arial Narrow"/>
          <w:b/>
          <w:bCs/>
          <w:sz w:val="26"/>
          <w:szCs w:val="26"/>
        </w:rPr>
      </w:pPr>
      <w:r w:rsidRPr="006E47FB">
        <w:rPr>
          <w:rFonts w:ascii="Arial Narrow" w:hAnsi="Arial Narrow"/>
          <w:b/>
          <w:bCs/>
          <w:sz w:val="26"/>
          <w:szCs w:val="26"/>
        </w:rPr>
        <w:t>Article 9 : Laboratoire et contre de qualité</w:t>
      </w:r>
    </w:p>
    <w:p w14:paraId="2F2BF53D" w14:textId="77777777" w:rsidR="00A77D8A" w:rsidRPr="006E47FB" w:rsidRDefault="00A77D8A" w:rsidP="00512DE1">
      <w:pPr>
        <w:pStyle w:val="Style1"/>
        <w:widowControl/>
        <w:ind w:left="0"/>
        <w:rPr>
          <w:rFonts w:ascii="Arial Narrow" w:hAnsi="Arial Narrow" w:cs="Tahoma"/>
          <w:sz w:val="24"/>
          <w:szCs w:val="24"/>
        </w:rPr>
      </w:pPr>
      <w:bookmarkStart w:id="393" w:name="_Toc483633872"/>
      <w:r w:rsidRPr="006E47FB">
        <w:rPr>
          <w:rFonts w:ascii="Arial Narrow" w:hAnsi="Arial Narrow" w:cs="Tahoma"/>
          <w:sz w:val="24"/>
          <w:szCs w:val="24"/>
        </w:rPr>
        <w:t>Le Cocontractant devra posséder un laboratoire de chantier lui permettant d’effectuer le contrôle interne à le Cocontractant. Ce laboratoire sera équipé de</w:t>
      </w:r>
      <w:bookmarkEnd w:id="393"/>
      <w:r w:rsidRPr="006E47FB">
        <w:rPr>
          <w:rFonts w:ascii="Arial Narrow" w:hAnsi="Arial Narrow" w:cs="Tahoma"/>
          <w:sz w:val="24"/>
          <w:szCs w:val="24"/>
        </w:rPr>
        <w:t xml:space="preserve"> </w:t>
      </w:r>
      <w:bookmarkStart w:id="394" w:name="_Toc483633873"/>
      <w:r w:rsidRPr="006E47FB">
        <w:rPr>
          <w:rFonts w:ascii="Arial Narrow" w:hAnsi="Arial Narrow" w:cs="Tahoma"/>
          <w:sz w:val="24"/>
          <w:szCs w:val="24"/>
        </w:rPr>
        <w:t>tous les instruments, outils et matériels et pourvu du personnel compétent nécessaire à la réalisation des essais et études prévus au présent CCTP. Le Chef service, l’Ingénieur a libre accès à ce laboratoire et à ses équipements.</w:t>
      </w:r>
      <w:bookmarkEnd w:id="394"/>
    </w:p>
    <w:p w14:paraId="446BE5AC"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A la demande du Cocontractant, l’ingénieur pourra accorder la dérogation pour que certains essais lourds soient effectués hors du laboratoire de chantier.</w:t>
      </w:r>
    </w:p>
    <w:p w14:paraId="7A56E061"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sera tenu de fournir avant toute mise en œuvre un dossier complet prouvant que le matériel de laboratoire est arrivé sur le chantier et qu’il satisfait aux conditions du CCTP.</w:t>
      </w:r>
    </w:p>
    <w:p w14:paraId="71EAF4D4" w14:textId="2CC74591" w:rsidR="00A77D8A" w:rsidRPr="006E47FB" w:rsidRDefault="00A77D8A" w:rsidP="0039388A">
      <w:pPr>
        <w:pStyle w:val="Style1"/>
        <w:widowControl/>
        <w:ind w:left="0"/>
        <w:rPr>
          <w:rFonts w:ascii="Arial Narrow" w:hAnsi="Arial Narrow" w:cs="Tahoma"/>
          <w:sz w:val="24"/>
          <w:szCs w:val="24"/>
        </w:rPr>
      </w:pPr>
      <w:bookmarkStart w:id="395" w:name="_Toc483633875"/>
      <w:r w:rsidRPr="006E47FB">
        <w:rPr>
          <w:rFonts w:ascii="Arial Narrow" w:hAnsi="Arial Narrow" w:cs="Tahoma"/>
          <w:sz w:val="24"/>
          <w:szCs w:val="24"/>
        </w:rPr>
        <w:t>La mise en place du laboratoire de chantier, qui conditionne le paiement du premier décompte de travaux payé au Cocontractant (hors avance de démarrage), devra être acceptée par l’ingénieur. Elle constitue l’un des éléments du prix n° 001 « installation de chantier » du bordereau de prix de la Lettre Commande.</w:t>
      </w:r>
      <w:bookmarkEnd w:id="395"/>
    </w:p>
    <w:p w14:paraId="47535CF7" w14:textId="48360C9E" w:rsidR="00E55AB3" w:rsidRPr="00F65634"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Les matériaux à utiliser sur le chantier seront sélectionnés, approvisionnés et mis en place selon les prescriptions du présent CCTP : le Cocontractant doit, au titre du contrôle interne s’assurer de la qualité de ces matériaux.</w:t>
      </w:r>
    </w:p>
    <w:p w14:paraId="0FBF02ED" w14:textId="73C49F5E"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2DDFFB64" w14:textId="285B0A7B"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Au titre du contrôle de la mission de contrôle, l’ingénieur procédera à tous les essais nécessaires soit avec son propre matériel, soit avec le matériel du laboratoire du Cocontractant, soit en faisant appel à un Laboratoire agréé.</w:t>
      </w:r>
    </w:p>
    <w:p w14:paraId="04BBF523"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w:t>
      </w:r>
      <w:r w:rsidRPr="00F65634">
        <w:rPr>
          <w:rFonts w:ascii="Arial Narrow" w:hAnsi="Arial Narrow" w:cs="Tahoma"/>
          <w:sz w:val="22"/>
          <w:szCs w:val="24"/>
        </w:rPr>
        <w:t xml:space="preserve"> En tout état de cause le Cocontractant sera tenu d'effectuer à ses frais toute reprise ordonnée par l’ingénieur.</w:t>
      </w:r>
    </w:p>
    <w:p w14:paraId="39B7EFF8" w14:textId="47ADE68D"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Maître d’Ouvrage et l’ingénieur se réservent le droit d’effectuer en tout point et à toute époque qu’ils jugeront utile, le contrôle de la qualité des matériaux utilisés, de leur provenance, de leur mode de stockage et des conditions de transport.</w:t>
      </w:r>
    </w:p>
    <w:p w14:paraId="607DD608"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lastRenderedPageBreak/>
        <w:t>Le Cocontractant est tenu de faciliter l’exécution de ces contrôles.</w:t>
      </w:r>
    </w:p>
    <w:p w14:paraId="5688E20C" w14:textId="75728F34"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où le résultat ne serait pas satisfaisant, le Maître d’Ouvrage peut faire appel à un contrôle extérieur :</w:t>
      </w:r>
    </w:p>
    <w:p w14:paraId="5C54CAD6" w14:textId="1C79215C" w:rsidR="00A77D8A" w:rsidRPr="00E55AB3" w:rsidRDefault="00A77D8A" w:rsidP="008F72C1">
      <w:pPr>
        <w:pStyle w:val="Style1"/>
        <w:widowControl/>
        <w:numPr>
          <w:ilvl w:val="0"/>
          <w:numId w:val="85"/>
        </w:numPr>
        <w:rPr>
          <w:rFonts w:ascii="Arial Narrow" w:hAnsi="Arial Narrow" w:cs="Tahoma"/>
          <w:sz w:val="22"/>
          <w:szCs w:val="24"/>
        </w:rPr>
      </w:pPr>
      <w:r w:rsidRPr="00E55AB3">
        <w:rPr>
          <w:rFonts w:ascii="Arial Narrow" w:hAnsi="Arial Narrow" w:cs="Tahoma"/>
          <w:sz w:val="22"/>
          <w:szCs w:val="24"/>
        </w:rPr>
        <w:t>Si les résultats sont conformes aux spécifications du CCTP, les frais sont à la charge du Maître d’Ouvrage</w:t>
      </w:r>
      <w:r w:rsidR="00A4204D" w:rsidRPr="00E55AB3">
        <w:rPr>
          <w:rFonts w:ascii="Arial Narrow" w:hAnsi="Arial Narrow" w:cs="Tahoma"/>
          <w:sz w:val="22"/>
          <w:szCs w:val="24"/>
        </w:rPr>
        <w:t> ;</w:t>
      </w:r>
    </w:p>
    <w:p w14:paraId="3BF663D6" w14:textId="77777777" w:rsidR="00A77D8A" w:rsidRPr="00E55AB3" w:rsidRDefault="00A77D8A" w:rsidP="008F72C1">
      <w:pPr>
        <w:pStyle w:val="Style1"/>
        <w:widowControl/>
        <w:numPr>
          <w:ilvl w:val="0"/>
          <w:numId w:val="85"/>
        </w:numPr>
        <w:rPr>
          <w:rFonts w:ascii="Arial Narrow" w:hAnsi="Arial Narrow" w:cs="Tahoma"/>
          <w:color w:val="FF0000"/>
          <w:sz w:val="22"/>
          <w:szCs w:val="24"/>
        </w:rPr>
      </w:pPr>
      <w:r w:rsidRPr="00E55AB3">
        <w:rPr>
          <w:rFonts w:ascii="Arial Narrow" w:hAnsi="Arial Narrow" w:cs="Tahoma"/>
          <w:sz w:val="22"/>
          <w:szCs w:val="24"/>
        </w:rPr>
        <w:t>Si les résultats ne sont pas conformes aux spécifications du CCTP, les frais sont à la charge du Cocontractant</w:t>
      </w:r>
      <w:r w:rsidRPr="00E55AB3">
        <w:rPr>
          <w:rFonts w:ascii="Arial Narrow" w:hAnsi="Arial Narrow" w:cs="Tahoma"/>
          <w:color w:val="FF0000"/>
          <w:sz w:val="22"/>
          <w:szCs w:val="24"/>
        </w:rPr>
        <w:t>.</w:t>
      </w:r>
    </w:p>
    <w:p w14:paraId="7660D863" w14:textId="6320198A"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 :</w:t>
      </w:r>
    </w:p>
    <w:p w14:paraId="7C5A5163" w14:textId="798C1D8C"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Les locaux et le mobilier</w:t>
      </w:r>
      <w:r w:rsidR="00A4204D" w:rsidRPr="006E47FB">
        <w:rPr>
          <w:rFonts w:ascii="Arial Narrow" w:hAnsi="Arial Narrow" w:cs="Tahoma"/>
          <w:sz w:val="24"/>
          <w:szCs w:val="24"/>
        </w:rPr>
        <w:t> ;</w:t>
      </w:r>
    </w:p>
    <w:p w14:paraId="2FF133E2" w14:textId="6CC5F9A4"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L’eau</w:t>
      </w:r>
      <w:r w:rsidR="00A4204D" w:rsidRPr="006E47FB">
        <w:rPr>
          <w:rFonts w:ascii="Arial Narrow" w:hAnsi="Arial Narrow" w:cs="Tahoma"/>
          <w:sz w:val="24"/>
          <w:szCs w:val="24"/>
        </w:rPr>
        <w:t> ;</w:t>
      </w:r>
    </w:p>
    <w:p w14:paraId="536034C0" w14:textId="697EB1BB"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L’énergie</w:t>
      </w:r>
      <w:r w:rsidR="00A4204D" w:rsidRPr="006E47FB">
        <w:rPr>
          <w:rFonts w:ascii="Arial Narrow" w:hAnsi="Arial Narrow" w:cs="Tahoma"/>
          <w:sz w:val="24"/>
          <w:szCs w:val="24"/>
        </w:rPr>
        <w:t> ;</w:t>
      </w:r>
    </w:p>
    <w:p w14:paraId="2CD486D0" w14:textId="3CBEB993"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 matériel destiné aux prélèvements et aux essais, tant sur le terrain qu’au laboratoire</w:t>
      </w:r>
      <w:r w:rsidR="00A4204D" w:rsidRPr="006E47FB">
        <w:rPr>
          <w:rFonts w:ascii="Arial Narrow" w:hAnsi="Arial Narrow" w:cs="Tahoma"/>
          <w:sz w:val="24"/>
          <w:szCs w:val="24"/>
        </w:rPr>
        <w:t> ;</w:t>
      </w:r>
    </w:p>
    <w:p w14:paraId="7044A3F7" w14:textId="453918D4"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 personnel qualifié et non qualifié nécessaire</w:t>
      </w:r>
      <w:r w:rsidR="00A4204D" w:rsidRPr="006E47FB">
        <w:rPr>
          <w:rFonts w:ascii="Arial Narrow" w:hAnsi="Arial Narrow" w:cs="Tahoma"/>
          <w:sz w:val="24"/>
          <w:szCs w:val="24"/>
        </w:rPr>
        <w:t> ;</w:t>
      </w:r>
    </w:p>
    <w:p w14:paraId="145322BC" w14:textId="032EF80D"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Les moyens de transport et tous autres éléments logistiques nécessaires</w:t>
      </w:r>
      <w:r w:rsidR="00A4204D" w:rsidRPr="006E47FB">
        <w:rPr>
          <w:rFonts w:ascii="Arial Narrow" w:hAnsi="Arial Narrow" w:cs="Tahoma"/>
          <w:sz w:val="24"/>
          <w:szCs w:val="24"/>
        </w:rPr>
        <w:t>.</w:t>
      </w:r>
    </w:p>
    <w:p w14:paraId="54683E44"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est entièrement responsable de toutes les opérations et ne peut en aucun cas se prévaloir d’une quelconque faiblesse de son laboratoire, dont il a la charge de manière totale et autonome.</w:t>
      </w:r>
    </w:p>
    <w:p w14:paraId="3E29AAD8"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En cas de déplacement des installations de chantier du Cocontractant, le Cocontractant assure à ses frais le démontage, le transport et le remontage du laboratoire de chantier.</w:t>
      </w:r>
    </w:p>
    <w:p w14:paraId="5F8BE8C6"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peut proposer en solution variante un laboratoire de chantier mobile (caravane, conteneur, etc.). Il doit soumettre à cet effet les plans et les spécifications détaillés de l'unité mobile proposée.</w:t>
      </w:r>
    </w:p>
    <w:p w14:paraId="156DD8A3"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14:paraId="4EFEA433" w14:textId="21BA2836" w:rsidR="00CD4224" w:rsidRPr="006E47FB" w:rsidRDefault="00CD4224" w:rsidP="003F2949">
      <w:pPr>
        <w:widowControl w:val="0"/>
        <w:autoSpaceDE w:val="0"/>
        <w:jc w:val="both"/>
        <w:rPr>
          <w:rFonts w:ascii="Arial Narrow" w:hAnsi="Arial Narrow"/>
          <w:sz w:val="8"/>
          <w:szCs w:val="8"/>
        </w:rPr>
      </w:pPr>
    </w:p>
    <w:p w14:paraId="0F727E68" w14:textId="77777777" w:rsidR="00C12754" w:rsidRPr="006E47FB" w:rsidRDefault="00C12754" w:rsidP="003F2949">
      <w:pPr>
        <w:widowControl w:val="0"/>
        <w:autoSpaceDE w:val="0"/>
        <w:jc w:val="both"/>
        <w:rPr>
          <w:rFonts w:ascii="Arial Narrow" w:hAnsi="Arial Narrow"/>
          <w:b/>
          <w:bCs/>
          <w:sz w:val="26"/>
          <w:szCs w:val="26"/>
        </w:rPr>
      </w:pPr>
      <w:r w:rsidRPr="006E47FB">
        <w:rPr>
          <w:rFonts w:ascii="Arial Narrow" w:hAnsi="Arial Narrow"/>
          <w:b/>
          <w:bCs/>
          <w:sz w:val="26"/>
          <w:szCs w:val="26"/>
        </w:rPr>
        <w:t>Article 10 : Qualité des matériaux</w:t>
      </w:r>
    </w:p>
    <w:p w14:paraId="5DDAE78A" w14:textId="5E2B3A20" w:rsidR="00C12754" w:rsidRPr="006E47FB" w:rsidRDefault="00BB6061" w:rsidP="003F2949">
      <w:pPr>
        <w:widowControl w:val="0"/>
        <w:autoSpaceDE w:val="0"/>
        <w:jc w:val="both"/>
        <w:rPr>
          <w:rFonts w:ascii="Arial Narrow" w:hAnsi="Arial Narrow"/>
          <w:b/>
          <w:bCs/>
        </w:rPr>
      </w:pPr>
      <w:r w:rsidRPr="006E47FB">
        <w:rPr>
          <w:rFonts w:ascii="Arial Narrow" w:hAnsi="Arial Narrow" w:cs="Tahoma"/>
          <w:b/>
          <w:bCs/>
        </w:rPr>
        <w:t xml:space="preserve">10.1. </w:t>
      </w:r>
      <w:r w:rsidR="00C12754" w:rsidRPr="006E47FB">
        <w:rPr>
          <w:rFonts w:ascii="Arial Narrow" w:hAnsi="Arial Narrow" w:cs="Tahoma"/>
          <w:b/>
          <w:bCs/>
        </w:rPr>
        <w:t>Remblais courants</w:t>
      </w:r>
    </w:p>
    <w:p w14:paraId="31F179F1" w14:textId="77777777" w:rsidR="00C12754" w:rsidRPr="006E47FB" w:rsidRDefault="00C12754" w:rsidP="003F2949">
      <w:pPr>
        <w:pStyle w:val="Style1"/>
        <w:widowControl/>
        <w:ind w:left="0"/>
        <w:rPr>
          <w:rFonts w:ascii="Arial Narrow" w:hAnsi="Arial Narrow" w:cs="Tahoma"/>
          <w:sz w:val="24"/>
          <w:szCs w:val="24"/>
        </w:rPr>
      </w:pPr>
      <w:r w:rsidRPr="006E47FB">
        <w:rPr>
          <w:rFonts w:ascii="Arial Narrow" w:hAnsi="Arial Narrow" w:cs="Tahoma"/>
          <w:sz w:val="24"/>
          <w:szCs w:val="24"/>
        </w:rPr>
        <w:t>Il s’agit des remblais réalisés dans les zones sans problème spécifique.</w:t>
      </w:r>
    </w:p>
    <w:p w14:paraId="17DFE01B"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Les matériaux utilisés pour les remblais courants proviendront des déblais généraux lorsqu'ils existent ou des lieux d’emprunts agréés par l’ingénieur.</w:t>
      </w:r>
    </w:p>
    <w:p w14:paraId="02A51F37"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Ils seront dépourvus de matières végétales ou organiques. Ils posséderont au minimum les caractéristiques suivantes :</w:t>
      </w:r>
    </w:p>
    <w:p w14:paraId="13AB2553" w14:textId="7D004598"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Dimension maximale des grains</w:t>
      </w:r>
      <w:r w:rsidRPr="006E47FB">
        <w:rPr>
          <w:rFonts w:ascii="Arial Narrow" w:hAnsi="Arial Narrow" w:cs="Tahoma"/>
        </w:rPr>
        <w:tab/>
        <w:t>D max = 40mm</w:t>
      </w:r>
      <w:r w:rsidR="0071016E" w:rsidRPr="006E47FB">
        <w:rPr>
          <w:rFonts w:ascii="Arial Narrow" w:hAnsi="Arial Narrow" w:cs="Tahoma"/>
        </w:rPr>
        <w:t> ;</w:t>
      </w:r>
    </w:p>
    <w:p w14:paraId="27C3984E" w14:textId="1AA50F5C"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Indice de plasticité</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IP &lt; 35</w:t>
      </w:r>
      <w:r w:rsidR="0071016E" w:rsidRPr="006E47FB">
        <w:rPr>
          <w:rFonts w:ascii="Arial Narrow" w:hAnsi="Arial Narrow" w:cs="Tahoma"/>
        </w:rPr>
        <w:t> ;</w:t>
      </w:r>
    </w:p>
    <w:p w14:paraId="15B6A6D4" w14:textId="5C9428B2"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Pourcentage des fines</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f &lt; 30</w:t>
      </w:r>
      <w:r w:rsidR="0071016E" w:rsidRPr="006E47FB">
        <w:rPr>
          <w:rFonts w:ascii="Arial Narrow" w:hAnsi="Arial Narrow" w:cs="Tahoma"/>
        </w:rPr>
        <w:t> ;</w:t>
      </w:r>
    </w:p>
    <w:p w14:paraId="1B2AD93A" w14:textId="4D2FF3AB"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Indice portant CBR</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&gt; 15</w:t>
      </w:r>
      <w:r w:rsidR="0071016E" w:rsidRPr="006E47FB">
        <w:rPr>
          <w:rFonts w:ascii="Arial Narrow" w:hAnsi="Arial Narrow" w:cs="Tahoma"/>
        </w:rPr>
        <w:t>.</w:t>
      </w:r>
    </w:p>
    <w:p w14:paraId="55DC411D"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Tous les 1000 m3 de remblais courants, il sera réalisé les essais de réception de matériaux suivants :</w:t>
      </w:r>
    </w:p>
    <w:p w14:paraId="7DBAD477" w14:textId="77777777" w:rsidR="00C12754" w:rsidRPr="006E47FB"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2 limites d’</w:t>
      </w:r>
      <w:proofErr w:type="spellStart"/>
      <w:r w:rsidRPr="006E47FB">
        <w:rPr>
          <w:rFonts w:ascii="Arial Narrow" w:hAnsi="Arial Narrow" w:cs="Tahoma"/>
        </w:rPr>
        <w:t>Atterberg</w:t>
      </w:r>
      <w:proofErr w:type="spellEnd"/>
      <w:r w:rsidRPr="006E47FB">
        <w:rPr>
          <w:rFonts w:ascii="Arial Narrow" w:hAnsi="Arial Narrow" w:cs="Tahoma"/>
        </w:rPr>
        <w:t>,</w:t>
      </w:r>
    </w:p>
    <w:p w14:paraId="0375DEC2" w14:textId="77777777" w:rsidR="00C12754" w:rsidRPr="006E47FB"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2 analyses granulométriques,</w:t>
      </w:r>
    </w:p>
    <w:p w14:paraId="5BEF5FF6" w14:textId="77777777" w:rsidR="00C12754" w:rsidRPr="006E47FB"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2 essais Proctor Modifié</w:t>
      </w:r>
    </w:p>
    <w:p w14:paraId="37DE73F5" w14:textId="08BE991C" w:rsidR="00E55AB3" w:rsidRPr="00F65634"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1 essai CBR.</w:t>
      </w:r>
    </w:p>
    <w:p w14:paraId="2CE95CF9" w14:textId="6D195E09" w:rsidR="00D10C26" w:rsidRPr="00861898"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396" w:name="_Toc517053231"/>
    </w:p>
    <w:p w14:paraId="089AD6ED" w14:textId="4668C191" w:rsidR="00C12754" w:rsidRPr="006E47FB" w:rsidRDefault="00D10C26" w:rsidP="0039388A">
      <w:pPr>
        <w:pStyle w:val="Style1"/>
        <w:widowControl/>
        <w:ind w:left="0"/>
        <w:rPr>
          <w:rFonts w:ascii="Arial Narrow" w:hAnsi="Arial Narrow" w:cs="Tahoma"/>
          <w:b/>
          <w:bCs/>
          <w:sz w:val="24"/>
          <w:szCs w:val="24"/>
        </w:rPr>
      </w:pPr>
      <w:r w:rsidRPr="006E47FB">
        <w:rPr>
          <w:rFonts w:ascii="Arial Narrow" w:hAnsi="Arial Narrow" w:cs="Tahoma"/>
          <w:b/>
          <w:bCs/>
          <w:sz w:val="24"/>
          <w:szCs w:val="24"/>
        </w:rPr>
        <w:t xml:space="preserve">10.2. </w:t>
      </w:r>
      <w:r w:rsidR="00C12754" w:rsidRPr="006E47FB">
        <w:rPr>
          <w:rFonts w:ascii="Arial Narrow" w:hAnsi="Arial Narrow" w:cs="Tahoma"/>
          <w:b/>
          <w:bCs/>
          <w:sz w:val="24"/>
          <w:szCs w:val="24"/>
        </w:rPr>
        <w:t>Matériaux pour remblais de substitution en zone marécageuse</w:t>
      </w:r>
      <w:bookmarkEnd w:id="396"/>
    </w:p>
    <w:p w14:paraId="373401DD"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Le matériau de substitution à utiliser en zones marécageuses sera un matériau insensible à l’eau, apte à conserver sa portance dans un état de saturation et non susceptible de provoquer des remontées capillaires.</w:t>
      </w:r>
    </w:p>
    <w:p w14:paraId="46B6BA5C" w14:textId="7E807FE9" w:rsidR="00C12754" w:rsidRPr="00E55AB3" w:rsidRDefault="00C12754" w:rsidP="00E55AB3">
      <w:pPr>
        <w:pStyle w:val="Style1"/>
        <w:widowControl/>
        <w:ind w:left="0"/>
        <w:rPr>
          <w:rFonts w:ascii="Arial Narrow" w:hAnsi="Arial Narrow" w:cs="Tahoma"/>
          <w:sz w:val="24"/>
          <w:szCs w:val="24"/>
        </w:rPr>
      </w:pPr>
      <w:r w:rsidRPr="006E47FB">
        <w:rPr>
          <w:rFonts w:ascii="Arial Narrow" w:hAnsi="Arial Narrow" w:cs="Tahoma"/>
          <w:sz w:val="24"/>
          <w:szCs w:val="24"/>
        </w:rPr>
        <w:t>On utilisera donc un sable graveleux propre 0/6 ou un tout-venant de concassage 0/40. A défaut d’un tel matériau, on pourra utiliser une grave ayant l</w:t>
      </w:r>
      <w:r w:rsidR="00E55AB3">
        <w:rPr>
          <w:rFonts w:ascii="Arial Narrow" w:hAnsi="Arial Narrow" w:cs="Tahoma"/>
          <w:sz w:val="24"/>
          <w:szCs w:val="24"/>
        </w:rPr>
        <w:t>es caractéristiques suivantes :</w:t>
      </w:r>
    </w:p>
    <w:p w14:paraId="6B1840B9" w14:textId="346B00A2"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Dimension maximale des grains</w:t>
      </w:r>
      <w:r w:rsidRPr="006E47FB">
        <w:rPr>
          <w:rFonts w:ascii="Arial Narrow" w:hAnsi="Arial Narrow" w:cs="Tahoma"/>
        </w:rPr>
        <w:tab/>
        <w:t>D max = 40mm</w:t>
      </w:r>
      <w:r w:rsidR="00D10C26" w:rsidRPr="006E47FB">
        <w:rPr>
          <w:rFonts w:ascii="Arial Narrow" w:hAnsi="Arial Narrow" w:cs="Tahoma"/>
        </w:rPr>
        <w:t> ;</w:t>
      </w:r>
    </w:p>
    <w:p w14:paraId="1C77E93A" w14:textId="1D1A0982"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xml:space="preserve">Indice de plasticité </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IP &lt; 20</w:t>
      </w:r>
      <w:r w:rsidR="00D10C26" w:rsidRPr="006E47FB">
        <w:rPr>
          <w:rFonts w:ascii="Arial Narrow" w:hAnsi="Arial Narrow" w:cs="Tahoma"/>
        </w:rPr>
        <w:t> ;</w:t>
      </w:r>
    </w:p>
    <w:p w14:paraId="3F3B1ED3" w14:textId="06832967"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passants à 10mm</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65 à 100</w:t>
      </w:r>
      <w:r w:rsidR="00D10C26" w:rsidRPr="006E47FB">
        <w:rPr>
          <w:rFonts w:ascii="Arial Narrow" w:hAnsi="Arial Narrow" w:cs="Tahoma"/>
        </w:rPr>
        <w:t> ;</w:t>
      </w:r>
    </w:p>
    <w:p w14:paraId="5A1A6CCD" w14:textId="29801BB4"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passants à 5mm</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45 à 85</w:t>
      </w:r>
      <w:r w:rsidR="00D10C26" w:rsidRPr="006E47FB">
        <w:rPr>
          <w:rFonts w:ascii="Arial Narrow" w:hAnsi="Arial Narrow" w:cs="Tahoma"/>
        </w:rPr>
        <w:t> ;</w:t>
      </w:r>
    </w:p>
    <w:p w14:paraId="42CCE0BF" w14:textId="2D6CA540"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passants à 2mm</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30 à 38</w:t>
      </w:r>
      <w:r w:rsidR="00D10C26" w:rsidRPr="006E47FB">
        <w:rPr>
          <w:rFonts w:ascii="Arial Narrow" w:hAnsi="Arial Narrow" w:cs="Tahoma"/>
        </w:rPr>
        <w:t> ;</w:t>
      </w:r>
    </w:p>
    <w:p w14:paraId="48D6C4EC" w14:textId="3E5BC939"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fines</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f &lt; 15</w:t>
      </w:r>
      <w:r w:rsidR="00D10C26" w:rsidRPr="006E47FB">
        <w:rPr>
          <w:rFonts w:ascii="Arial Narrow" w:hAnsi="Arial Narrow" w:cs="Tahoma"/>
        </w:rPr>
        <w:t> ;</w:t>
      </w:r>
    </w:p>
    <w:p w14:paraId="724D5AC9" w14:textId="3EDD9164"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Indice portant CBR</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&gt; 15</w:t>
      </w:r>
      <w:r w:rsidR="00D10C26" w:rsidRPr="006E47FB">
        <w:rPr>
          <w:rFonts w:ascii="Arial Narrow" w:hAnsi="Arial Narrow" w:cs="Tahoma"/>
        </w:rPr>
        <w:t>.</w:t>
      </w:r>
    </w:p>
    <w:p w14:paraId="1CA0D50C" w14:textId="77777777" w:rsidR="00C12754" w:rsidRPr="006E47FB" w:rsidRDefault="00C12754" w:rsidP="0039388A">
      <w:pPr>
        <w:pStyle w:val="CM99"/>
        <w:widowControl/>
        <w:autoSpaceDE/>
        <w:autoSpaceDN/>
        <w:adjustRightInd/>
        <w:spacing w:after="0"/>
        <w:jc w:val="both"/>
        <w:rPr>
          <w:rFonts w:ascii="Arial Narrow" w:hAnsi="Arial Narrow" w:cs="Tahoma"/>
        </w:rPr>
      </w:pPr>
      <w:r w:rsidRPr="006E47FB">
        <w:rPr>
          <w:rFonts w:ascii="Arial Narrow" w:hAnsi="Arial Narrow" w:cs="Tahoma"/>
        </w:rPr>
        <w:t xml:space="preserve">Tous les </w:t>
      </w:r>
      <w:smartTag w:uri="urn:schemas-microsoft-com:office:smarttags" w:element="metricconverter">
        <w:smartTagPr>
          <w:attr w:name="ProductID" w:val="1000 m3"/>
        </w:smartTagPr>
        <w:r w:rsidRPr="006E47FB">
          <w:rPr>
            <w:rFonts w:ascii="Arial Narrow" w:hAnsi="Arial Narrow" w:cs="Tahoma"/>
          </w:rPr>
          <w:t>1000 m3</w:t>
        </w:r>
      </w:smartTag>
      <w:r w:rsidRPr="006E47FB">
        <w:rPr>
          <w:rFonts w:ascii="Arial Narrow" w:hAnsi="Arial Narrow" w:cs="Tahoma"/>
        </w:rPr>
        <w:t xml:space="preserve"> de remblais de substitution pour zone marécageuse, il sera réalisé les essais de réception de matériaux suivants :</w:t>
      </w:r>
    </w:p>
    <w:p w14:paraId="6119E2EE" w14:textId="4C5F6112"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2 limites d’</w:t>
      </w:r>
      <w:proofErr w:type="spellStart"/>
      <w:r w:rsidRPr="006E47FB">
        <w:rPr>
          <w:rFonts w:ascii="Arial Narrow" w:hAnsi="Arial Narrow" w:cs="Tahoma"/>
        </w:rPr>
        <w:t>Atterberg</w:t>
      </w:r>
      <w:proofErr w:type="spellEnd"/>
      <w:r w:rsidR="00526DD8" w:rsidRPr="006E47FB">
        <w:rPr>
          <w:rFonts w:ascii="Arial Narrow" w:hAnsi="Arial Narrow" w:cs="Tahoma"/>
        </w:rPr>
        <w:t> ;</w:t>
      </w:r>
    </w:p>
    <w:p w14:paraId="3923BFCB" w14:textId="104905E9"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lastRenderedPageBreak/>
        <w:t>2 analyses granulométriques</w:t>
      </w:r>
      <w:r w:rsidR="00526DD8" w:rsidRPr="006E47FB">
        <w:rPr>
          <w:rFonts w:ascii="Arial Narrow" w:hAnsi="Arial Narrow" w:cs="Tahoma"/>
        </w:rPr>
        <w:t> ;</w:t>
      </w:r>
    </w:p>
    <w:p w14:paraId="2B81A7D6" w14:textId="79A9CC00"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2 essais Proctor Modifié</w:t>
      </w:r>
      <w:r w:rsidR="00526DD8" w:rsidRPr="006E47FB">
        <w:rPr>
          <w:rFonts w:ascii="Arial Narrow" w:hAnsi="Arial Narrow" w:cs="Tahoma"/>
        </w:rPr>
        <w:t> ;</w:t>
      </w:r>
    </w:p>
    <w:p w14:paraId="28109576" w14:textId="77777777"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1 essai CBR.</w:t>
      </w:r>
    </w:p>
    <w:p w14:paraId="2AFC7E0F" w14:textId="23489ADD" w:rsidR="00273062" w:rsidRPr="00861898"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397" w:name="_Toc517053232"/>
      <w:bookmarkStart w:id="398" w:name="_Toc483633896"/>
    </w:p>
    <w:p w14:paraId="56119480" w14:textId="551CF0B5" w:rsidR="00C12754" w:rsidRPr="00CC6A11" w:rsidRDefault="00273062"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10.3. </w:t>
      </w:r>
      <w:r w:rsidR="00C12754" w:rsidRPr="00CC6A11">
        <w:rPr>
          <w:rFonts w:ascii="Arial Narrow" w:hAnsi="Arial Narrow" w:cs="Tahoma"/>
          <w:b/>
          <w:bCs/>
          <w:sz w:val="24"/>
          <w:szCs w:val="24"/>
        </w:rPr>
        <w:t>Matériaux pour remblais en zone de purge et de bourbiers hors d’eau</w:t>
      </w:r>
      <w:bookmarkEnd w:id="397"/>
      <w:bookmarkEnd w:id="398"/>
    </w:p>
    <w:p w14:paraId="6ADDD469" w14:textId="447E288C" w:rsidR="00273062" w:rsidRPr="00861898"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On utilisera les mêmes matériaux que pour les remblais courants</w:t>
      </w:r>
      <w:bookmarkStart w:id="399" w:name="_Toc483633897"/>
      <w:bookmarkStart w:id="400" w:name="_Toc517053233"/>
    </w:p>
    <w:p w14:paraId="342892CF" w14:textId="38A1B2DC" w:rsidR="00C12754" w:rsidRPr="00CC6A11" w:rsidRDefault="00273062"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10.4. </w:t>
      </w:r>
      <w:r w:rsidR="00C12754" w:rsidRPr="00CC6A11">
        <w:rPr>
          <w:rFonts w:ascii="Arial Narrow" w:hAnsi="Arial Narrow" w:cs="Tahoma"/>
          <w:b/>
          <w:bCs/>
          <w:sz w:val="24"/>
          <w:szCs w:val="24"/>
        </w:rPr>
        <w:t>Matériaux pour remblais contigus aux ouvrages d’assainissement</w:t>
      </w:r>
      <w:bookmarkEnd w:id="399"/>
      <w:bookmarkEnd w:id="400"/>
    </w:p>
    <w:p w14:paraId="1394DD5A"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Les matériaux de remblais contigus aux ouvrages et buses devront répondre aux spécifications essentielles suivantes :</w:t>
      </w:r>
    </w:p>
    <w:p w14:paraId="50FC8A7B" w14:textId="7529A161"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Dimension maximale des grains inférieure à 40 mm</w:t>
      </w:r>
      <w:r w:rsidR="00273062" w:rsidRPr="00CC6A11">
        <w:rPr>
          <w:rFonts w:ascii="Arial Narrow" w:hAnsi="Arial Narrow" w:cs="Tahoma"/>
        </w:rPr>
        <w:t> ;</w:t>
      </w:r>
    </w:p>
    <w:p w14:paraId="035960C9" w14:textId="60324F21"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Indice de plasticité inférieur à 25</w:t>
      </w:r>
      <w:r w:rsidR="00273062" w:rsidRPr="00CC6A11">
        <w:rPr>
          <w:rFonts w:ascii="Arial Narrow" w:hAnsi="Arial Narrow" w:cs="Tahoma"/>
        </w:rPr>
        <w:t> ;</w:t>
      </w:r>
    </w:p>
    <w:p w14:paraId="16E2B92B" w14:textId="31BDBB02"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des passants à 10 mm</w:t>
      </w:r>
      <w:r w:rsidRPr="00CC6A11">
        <w:rPr>
          <w:rFonts w:ascii="Arial Narrow" w:hAnsi="Arial Narrow" w:cs="Tahoma"/>
        </w:rPr>
        <w:tab/>
      </w:r>
      <w:r w:rsidRPr="00CC6A11">
        <w:rPr>
          <w:rFonts w:ascii="Arial Narrow" w:hAnsi="Arial Narrow" w:cs="Tahoma"/>
        </w:rPr>
        <w:tab/>
        <w:t>entre 65 et 100</w:t>
      </w:r>
      <w:r w:rsidR="00273062" w:rsidRPr="00CC6A11">
        <w:rPr>
          <w:rFonts w:ascii="Arial Narrow" w:hAnsi="Arial Narrow" w:cs="Tahoma"/>
        </w:rPr>
        <w:t> ;</w:t>
      </w:r>
      <w:r w:rsidRPr="00CC6A11">
        <w:rPr>
          <w:rFonts w:ascii="Arial Narrow" w:hAnsi="Arial Narrow" w:cs="Tahoma"/>
        </w:rPr>
        <w:t xml:space="preserve"> </w:t>
      </w:r>
    </w:p>
    <w:p w14:paraId="12E6584D" w14:textId="063B6861"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xml:space="preserve">% des passants à </w:t>
      </w:r>
      <w:smartTag w:uri="urn:schemas-microsoft-com:office:smarttags" w:element="metricconverter">
        <w:smartTagPr>
          <w:attr w:name="ProductID" w:val="5 mm"/>
        </w:smartTagPr>
        <w:r w:rsidRPr="00CC6A11">
          <w:rPr>
            <w:rFonts w:ascii="Arial Narrow" w:hAnsi="Arial Narrow" w:cs="Tahoma"/>
          </w:rPr>
          <w:t>5 mm</w:t>
        </w:r>
      </w:smartTag>
      <w:r w:rsidRPr="00CC6A11">
        <w:rPr>
          <w:rFonts w:ascii="Arial Narrow" w:hAnsi="Arial Narrow" w:cs="Tahoma"/>
        </w:rPr>
        <w:tab/>
      </w:r>
      <w:r w:rsidRPr="00CC6A11">
        <w:rPr>
          <w:rFonts w:ascii="Arial Narrow" w:hAnsi="Arial Narrow" w:cs="Tahoma"/>
        </w:rPr>
        <w:tab/>
        <w:t>entre 45 et 85</w:t>
      </w:r>
      <w:r w:rsidR="00273062" w:rsidRPr="00CC6A11">
        <w:rPr>
          <w:rFonts w:ascii="Arial Narrow" w:hAnsi="Arial Narrow" w:cs="Tahoma"/>
        </w:rPr>
        <w:t> ;</w:t>
      </w:r>
    </w:p>
    <w:p w14:paraId="29D645DC" w14:textId="59E8750D"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xml:space="preserve">% des passants à </w:t>
      </w:r>
      <w:smartTag w:uri="urn:schemas-microsoft-com:office:smarttags" w:element="metricconverter">
        <w:smartTagPr>
          <w:attr w:name="ProductID" w:val="2 mm"/>
        </w:smartTagPr>
        <w:r w:rsidRPr="00CC6A11">
          <w:rPr>
            <w:rFonts w:ascii="Arial Narrow" w:hAnsi="Arial Narrow" w:cs="Tahoma"/>
          </w:rPr>
          <w:t>2 mm</w:t>
        </w:r>
      </w:smartTag>
      <w:r w:rsidRPr="00CC6A11">
        <w:rPr>
          <w:rFonts w:ascii="Arial Narrow" w:hAnsi="Arial Narrow" w:cs="Tahoma"/>
        </w:rPr>
        <w:tab/>
      </w:r>
      <w:r w:rsidRPr="00CC6A11">
        <w:rPr>
          <w:rFonts w:ascii="Arial Narrow" w:hAnsi="Arial Narrow" w:cs="Tahoma"/>
        </w:rPr>
        <w:tab/>
        <w:t>ente 30 et 38</w:t>
      </w:r>
      <w:r w:rsidR="00273062" w:rsidRPr="00CC6A11">
        <w:rPr>
          <w:rFonts w:ascii="Arial Narrow" w:hAnsi="Arial Narrow" w:cs="Tahoma"/>
        </w:rPr>
        <w:t> ;</w:t>
      </w:r>
    </w:p>
    <w:p w14:paraId="1C42D221" w14:textId="327792E4"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de fines inférieur à 30</w:t>
      </w:r>
      <w:r w:rsidR="00273062" w:rsidRPr="00CC6A11">
        <w:rPr>
          <w:rFonts w:ascii="Arial Narrow" w:hAnsi="Arial Narrow" w:cs="Tahoma"/>
        </w:rPr>
        <w:t> ;</w:t>
      </w:r>
    </w:p>
    <w:p w14:paraId="4A840139" w14:textId="6C6D1C06"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Densité sèche maximale supérieure à 1,8 T</w:t>
      </w:r>
      <w:r w:rsidR="00273062" w:rsidRPr="00CC6A11">
        <w:rPr>
          <w:rFonts w:ascii="Arial Narrow" w:hAnsi="Arial Narrow" w:cs="Tahoma"/>
        </w:rPr>
        <w:t> ;</w:t>
      </w:r>
    </w:p>
    <w:p w14:paraId="452FBB41" w14:textId="77777777"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Indice portant CBR supérieur à 25.</w:t>
      </w:r>
    </w:p>
    <w:p w14:paraId="532F746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Par ailleurs ils devront être exempts de débris végétaux. Leur granulométrie sera continue.</w:t>
      </w:r>
    </w:p>
    <w:p w14:paraId="5E9120FA"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 xml:space="preserve">Tous les </w:t>
      </w:r>
      <w:smartTag w:uri="urn:schemas-microsoft-com:office:smarttags" w:element="metricconverter">
        <w:smartTagPr>
          <w:attr w:name="ProductID" w:val="1000 m3"/>
        </w:smartTagPr>
        <w:r w:rsidRPr="00E55AB3">
          <w:rPr>
            <w:rFonts w:ascii="Arial Narrow" w:hAnsi="Arial Narrow" w:cs="Tahoma"/>
            <w:sz w:val="22"/>
            <w:szCs w:val="24"/>
          </w:rPr>
          <w:t>1000 m3</w:t>
        </w:r>
      </w:smartTag>
      <w:r w:rsidRPr="00E55AB3">
        <w:rPr>
          <w:rFonts w:ascii="Arial Narrow" w:hAnsi="Arial Narrow" w:cs="Tahoma"/>
          <w:sz w:val="22"/>
          <w:szCs w:val="24"/>
        </w:rPr>
        <w:t xml:space="preserve"> de remblais de substitution pour zone marécageuse, il sera réalisé les essais de réception suivants :</w:t>
      </w:r>
    </w:p>
    <w:p w14:paraId="00AB124E" w14:textId="3C15110E"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2 analyses granulométriques</w:t>
      </w:r>
      <w:r w:rsidR="00273062" w:rsidRPr="00CC6A11">
        <w:rPr>
          <w:rFonts w:ascii="Arial Narrow" w:hAnsi="Arial Narrow" w:cs="Tahoma"/>
          <w:sz w:val="24"/>
          <w:szCs w:val="24"/>
        </w:rPr>
        <w:t> ;</w:t>
      </w:r>
    </w:p>
    <w:p w14:paraId="3DE9FB00" w14:textId="0F5E375C"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2 limites d’</w:t>
      </w:r>
      <w:proofErr w:type="spellStart"/>
      <w:r w:rsidRPr="00CC6A11">
        <w:rPr>
          <w:rFonts w:ascii="Arial Narrow" w:hAnsi="Arial Narrow" w:cs="Tahoma"/>
          <w:sz w:val="24"/>
          <w:szCs w:val="24"/>
        </w:rPr>
        <w:t>Atterberg</w:t>
      </w:r>
      <w:proofErr w:type="spellEnd"/>
      <w:r w:rsidR="00273062" w:rsidRPr="00CC6A11">
        <w:rPr>
          <w:rFonts w:ascii="Arial Narrow" w:hAnsi="Arial Narrow" w:cs="Tahoma"/>
          <w:sz w:val="24"/>
          <w:szCs w:val="24"/>
        </w:rPr>
        <w:t> ;</w:t>
      </w:r>
    </w:p>
    <w:p w14:paraId="544EFF79" w14:textId="633D7E9A"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2 Proctor modifié</w:t>
      </w:r>
      <w:r w:rsidR="00381EB7" w:rsidRPr="00CC6A11">
        <w:rPr>
          <w:rFonts w:ascii="Arial Narrow" w:hAnsi="Arial Narrow" w:cs="Tahoma"/>
          <w:sz w:val="24"/>
          <w:szCs w:val="24"/>
        </w:rPr>
        <w:t> ;</w:t>
      </w:r>
    </w:p>
    <w:p w14:paraId="75ABAD67" w14:textId="492ED640"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1 CBR</w:t>
      </w:r>
      <w:r w:rsidR="00381EB7" w:rsidRPr="00CC6A11">
        <w:rPr>
          <w:rFonts w:ascii="Arial Narrow" w:hAnsi="Arial Narrow" w:cs="Tahoma"/>
          <w:sz w:val="24"/>
          <w:szCs w:val="24"/>
        </w:rPr>
        <w:t>.</w:t>
      </w:r>
    </w:p>
    <w:p w14:paraId="64BF78F5" w14:textId="04B14046" w:rsidR="00891782" w:rsidRPr="00861898" w:rsidRDefault="00C12754" w:rsidP="00861898">
      <w:pPr>
        <w:pStyle w:val="CM99"/>
        <w:widowControl/>
        <w:spacing w:after="0"/>
        <w:jc w:val="both"/>
        <w:rPr>
          <w:rFonts w:ascii="Arial Narrow" w:hAnsi="Arial Narrow" w:cs="Tahoma"/>
        </w:rPr>
      </w:pPr>
      <w:r w:rsidRPr="00CC6A11">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01" w:name="_Toc517053234"/>
    </w:p>
    <w:p w14:paraId="63A77FCC" w14:textId="429583FC" w:rsidR="00C12754" w:rsidRPr="00CC6A11" w:rsidRDefault="00891782" w:rsidP="00891782">
      <w:pPr>
        <w:pStyle w:val="CM99"/>
        <w:widowControl/>
        <w:spacing w:after="0"/>
        <w:jc w:val="both"/>
        <w:rPr>
          <w:rFonts w:ascii="Arial Narrow" w:hAnsi="Arial Narrow" w:cs="Tahoma"/>
          <w:b/>
          <w:bCs/>
        </w:rPr>
      </w:pPr>
      <w:r w:rsidRPr="00CC6A11">
        <w:rPr>
          <w:rFonts w:ascii="Arial Narrow" w:hAnsi="Arial Narrow" w:cs="Tahoma"/>
          <w:b/>
          <w:bCs/>
        </w:rPr>
        <w:t xml:space="preserve">10.5. </w:t>
      </w:r>
      <w:r w:rsidR="00C12754" w:rsidRPr="00CC6A11">
        <w:rPr>
          <w:rFonts w:ascii="Arial Narrow" w:hAnsi="Arial Narrow" w:cs="Tahoma"/>
          <w:b/>
          <w:bCs/>
        </w:rPr>
        <w:t>Matériaux pour rechargement de chaussée</w:t>
      </w:r>
      <w:bookmarkEnd w:id="401"/>
    </w:p>
    <w:p w14:paraId="2BDEACFF" w14:textId="77777777" w:rsidR="00C12754" w:rsidRPr="00CC6A11" w:rsidRDefault="00C12754" w:rsidP="00891782">
      <w:pPr>
        <w:pStyle w:val="CM99"/>
        <w:widowControl/>
        <w:spacing w:after="0"/>
        <w:jc w:val="both"/>
        <w:rPr>
          <w:rFonts w:ascii="Arial Narrow" w:hAnsi="Arial Narrow" w:cs="Tahoma"/>
        </w:rPr>
      </w:pPr>
      <w:r w:rsidRPr="00CC6A11">
        <w:rPr>
          <w:rFonts w:ascii="Arial Narrow" w:hAnsi="Arial Narrow" w:cs="Tahoma"/>
        </w:rPr>
        <w:t>Les matériaux pour rechargement de la chaussée devront répondre aux spécifications suivantes :</w:t>
      </w:r>
    </w:p>
    <w:p w14:paraId="189F7E18" w14:textId="25816C97"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Dimension maximale des grains</w:t>
      </w:r>
      <w:r w:rsidRPr="00CC6A11">
        <w:rPr>
          <w:rFonts w:ascii="Arial Narrow" w:hAnsi="Arial Narrow" w:cs="Tahoma"/>
        </w:rPr>
        <w:tab/>
        <w:t>D max = 31,5 mm</w:t>
      </w:r>
      <w:r w:rsidR="0094321A" w:rsidRPr="00CC6A11">
        <w:rPr>
          <w:rFonts w:ascii="Arial Narrow" w:hAnsi="Arial Narrow" w:cs="Tahoma"/>
        </w:rPr>
        <w:t> ;</w:t>
      </w:r>
    </w:p>
    <w:p w14:paraId="39B50ED3" w14:textId="4A870A1E"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Indice de plasticité</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IP &lt; 25</w:t>
      </w:r>
      <w:r w:rsidR="0094321A" w:rsidRPr="00CC6A11">
        <w:rPr>
          <w:rFonts w:ascii="Arial Narrow" w:hAnsi="Arial Narrow" w:cs="Tahoma"/>
        </w:rPr>
        <w:t> ;</w:t>
      </w:r>
    </w:p>
    <w:p w14:paraId="72067FA7" w14:textId="3005F54C"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passants à 10mm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65 à 100</w:t>
      </w:r>
      <w:r w:rsidR="0094321A" w:rsidRPr="00CC6A11">
        <w:rPr>
          <w:rFonts w:ascii="Arial Narrow" w:hAnsi="Arial Narrow" w:cs="Tahoma"/>
        </w:rPr>
        <w:t> ;</w:t>
      </w:r>
    </w:p>
    <w:p w14:paraId="00F56CA5" w14:textId="6B3490BB" w:rsidR="00E55AB3" w:rsidRPr="00861898"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passants à 5mm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45 à 85</w:t>
      </w:r>
      <w:r w:rsidR="0094321A" w:rsidRPr="00CC6A11">
        <w:rPr>
          <w:rFonts w:ascii="Arial Narrow" w:hAnsi="Arial Narrow" w:cs="Tahoma"/>
        </w:rPr>
        <w:t> ;</w:t>
      </w:r>
    </w:p>
    <w:p w14:paraId="2FB98D74" w14:textId="6B8DF94D"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passants à 2mm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30 à 38</w:t>
      </w:r>
      <w:r w:rsidR="0094321A" w:rsidRPr="00CC6A11">
        <w:rPr>
          <w:rFonts w:ascii="Arial Narrow" w:hAnsi="Arial Narrow" w:cs="Tahoma"/>
        </w:rPr>
        <w:t> ;</w:t>
      </w:r>
    </w:p>
    <w:p w14:paraId="7C746BFC" w14:textId="205FE356"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fines</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f &lt; 30</w:t>
      </w:r>
      <w:r w:rsidR="0094321A" w:rsidRPr="00CC6A11">
        <w:rPr>
          <w:rFonts w:ascii="Arial Narrow" w:hAnsi="Arial Narrow" w:cs="Tahoma"/>
        </w:rPr>
        <w:t> ;</w:t>
      </w:r>
    </w:p>
    <w:p w14:paraId="195FA261" w14:textId="107034B8"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Densité sèche maximale</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sym w:font="Symbol" w:char="F067"/>
      </w:r>
      <w:r w:rsidRPr="00CC6A11">
        <w:rPr>
          <w:rFonts w:ascii="Arial Narrow" w:hAnsi="Arial Narrow" w:cs="Tahoma"/>
        </w:rPr>
        <w:t>d max &gt; 1,8 tonnes</w:t>
      </w:r>
      <w:r w:rsidR="0094321A" w:rsidRPr="00CC6A11">
        <w:rPr>
          <w:rFonts w:ascii="Arial Narrow" w:hAnsi="Arial Narrow" w:cs="Tahoma"/>
        </w:rPr>
        <w:t> ;</w:t>
      </w:r>
    </w:p>
    <w:p w14:paraId="04E51239" w14:textId="0B257A97"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Indice portant CBR</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&gt;30</w:t>
      </w:r>
      <w:r w:rsidR="0094321A" w:rsidRPr="00CC6A11">
        <w:rPr>
          <w:rFonts w:ascii="Arial Narrow" w:hAnsi="Arial Narrow" w:cs="Tahoma"/>
        </w:rPr>
        <w:t>.</w:t>
      </w:r>
    </w:p>
    <w:p w14:paraId="62F8C3E9" w14:textId="77777777" w:rsidR="00C12754" w:rsidRPr="00CC6A11" w:rsidRDefault="00C12754" w:rsidP="0039388A">
      <w:pPr>
        <w:pStyle w:val="CM99"/>
        <w:widowControl/>
        <w:spacing w:after="0"/>
        <w:jc w:val="both"/>
        <w:rPr>
          <w:rFonts w:ascii="Arial Narrow" w:hAnsi="Arial Narrow" w:cs="Tahoma"/>
        </w:rPr>
      </w:pPr>
      <w:r w:rsidRPr="00CC6A11">
        <w:rPr>
          <w:rFonts w:ascii="Arial Narrow" w:hAnsi="Arial Narrow" w:cs="Tahoma"/>
        </w:rPr>
        <w:t xml:space="preserve">Tous les </w:t>
      </w:r>
      <w:smartTag w:uri="urn:schemas-microsoft-com:office:smarttags" w:element="metricconverter">
        <w:smartTagPr>
          <w:attr w:name="ProductID" w:val="1000 m3"/>
        </w:smartTagPr>
        <w:r w:rsidRPr="00CC6A11">
          <w:rPr>
            <w:rFonts w:ascii="Arial Narrow" w:hAnsi="Arial Narrow" w:cs="Tahoma"/>
          </w:rPr>
          <w:t>1000 m3</w:t>
        </w:r>
      </w:smartTag>
      <w:r w:rsidRPr="00CC6A11">
        <w:rPr>
          <w:rFonts w:ascii="Arial Narrow" w:hAnsi="Arial Narrow" w:cs="Tahoma"/>
        </w:rPr>
        <w:t xml:space="preserve"> de rechargement, il sera réalisé les essais de réception de matériaux suivants :</w:t>
      </w:r>
    </w:p>
    <w:p w14:paraId="7C80AC1D"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limites d’</w:t>
      </w:r>
      <w:proofErr w:type="spellStart"/>
      <w:r w:rsidRPr="00CC6A11">
        <w:rPr>
          <w:rFonts w:ascii="Arial Narrow" w:hAnsi="Arial Narrow" w:cs="Tahoma"/>
        </w:rPr>
        <w:t>Atterberg</w:t>
      </w:r>
      <w:proofErr w:type="spellEnd"/>
      <w:r w:rsidRPr="00CC6A11">
        <w:rPr>
          <w:rFonts w:ascii="Arial Narrow" w:hAnsi="Arial Narrow" w:cs="Tahoma"/>
        </w:rPr>
        <w:t>,</w:t>
      </w:r>
    </w:p>
    <w:p w14:paraId="6F57D901"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analyses granulométriques,</w:t>
      </w:r>
    </w:p>
    <w:p w14:paraId="182D00F7"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essais Proctor Modifié</w:t>
      </w:r>
    </w:p>
    <w:p w14:paraId="118AB21D"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1 essai CBR.</w:t>
      </w:r>
    </w:p>
    <w:p w14:paraId="10DFC6B9" w14:textId="77777777" w:rsidR="00C12754" w:rsidRPr="00E55AB3" w:rsidRDefault="00C12754" w:rsidP="0039388A">
      <w:pPr>
        <w:pStyle w:val="CM99"/>
        <w:widowControl/>
        <w:spacing w:after="0"/>
        <w:jc w:val="both"/>
        <w:rPr>
          <w:rFonts w:ascii="Arial Narrow" w:hAnsi="Arial Narrow" w:cs="Tahoma"/>
          <w:sz w:val="22"/>
        </w:rPr>
      </w:pPr>
      <w:r w:rsidRPr="00E55AB3">
        <w:rPr>
          <w:rFonts w:ascii="Arial Narrow" w:hAnsi="Arial Narrow" w:cs="Tahoma"/>
          <w:sz w:val="22"/>
        </w:rPr>
        <w:t>Les tas de matériaux présentant des caractéristiques hors spécifications seront immédiatement évacués du chantier.</w:t>
      </w:r>
    </w:p>
    <w:p w14:paraId="0BB7E329" w14:textId="7CE01BBD" w:rsidR="00F55EF9" w:rsidRPr="00861898" w:rsidRDefault="00C12754" w:rsidP="00861898">
      <w:pPr>
        <w:pStyle w:val="CM99"/>
        <w:widowControl/>
        <w:spacing w:after="0"/>
        <w:jc w:val="both"/>
        <w:rPr>
          <w:rFonts w:ascii="Arial Narrow" w:hAnsi="Arial Narrow" w:cs="Tahoma"/>
        </w:rPr>
      </w:pPr>
      <w:r w:rsidRPr="00CC6A11">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02" w:name="_Toc483633898"/>
      <w:bookmarkStart w:id="403" w:name="_Toc517053235"/>
    </w:p>
    <w:p w14:paraId="08C1380B" w14:textId="36414394" w:rsidR="009E6ECB" w:rsidRPr="00CC6A11" w:rsidRDefault="00586C2A" w:rsidP="0039388A">
      <w:pPr>
        <w:pStyle w:val="Style1"/>
        <w:widowControl/>
        <w:ind w:left="0"/>
        <w:rPr>
          <w:rFonts w:ascii="Arial Narrow" w:hAnsi="Arial Narrow" w:cs="Tahoma"/>
          <w:b/>
          <w:bCs/>
          <w:sz w:val="24"/>
          <w:szCs w:val="24"/>
        </w:rPr>
      </w:pPr>
      <w:bookmarkStart w:id="404" w:name="_Toc517053237"/>
      <w:bookmarkEnd w:id="402"/>
      <w:bookmarkEnd w:id="403"/>
      <w:r>
        <w:rPr>
          <w:rFonts w:ascii="Arial Narrow" w:hAnsi="Arial Narrow" w:cs="Tahoma"/>
          <w:b/>
          <w:bCs/>
          <w:sz w:val="24"/>
          <w:szCs w:val="24"/>
        </w:rPr>
        <w:t>10.5.1</w:t>
      </w:r>
      <w:r w:rsidR="00F55EF9" w:rsidRPr="00CC6A11">
        <w:rPr>
          <w:rFonts w:ascii="Arial Narrow" w:hAnsi="Arial Narrow" w:cs="Tahoma"/>
          <w:b/>
          <w:bCs/>
          <w:sz w:val="24"/>
          <w:szCs w:val="24"/>
        </w:rPr>
        <w:t xml:space="preserve"> </w:t>
      </w:r>
      <w:r w:rsidR="00C12754" w:rsidRPr="00CC6A11">
        <w:rPr>
          <w:rFonts w:ascii="Arial Narrow" w:hAnsi="Arial Narrow" w:cs="Tahoma"/>
          <w:b/>
          <w:bCs/>
          <w:sz w:val="24"/>
          <w:szCs w:val="24"/>
        </w:rPr>
        <w:t>Contrôles</w:t>
      </w:r>
      <w:bookmarkEnd w:id="404"/>
    </w:p>
    <w:p w14:paraId="422D5112" w14:textId="6FB3134D" w:rsidR="00C12754" w:rsidRPr="00CC6A11" w:rsidRDefault="00F55EF9" w:rsidP="0039388A">
      <w:pPr>
        <w:pStyle w:val="Style1"/>
        <w:widowControl/>
        <w:ind w:left="0"/>
        <w:rPr>
          <w:rFonts w:ascii="Arial Narrow" w:hAnsi="Arial Narrow" w:cs="Tahoma"/>
          <w:b/>
          <w:bCs/>
          <w:sz w:val="24"/>
          <w:szCs w:val="24"/>
        </w:rPr>
      </w:pPr>
      <w:r w:rsidRPr="00CC6A11">
        <w:rPr>
          <w:rFonts w:ascii="Arial Narrow" w:hAnsi="Arial Narrow" w:cs="Tahoma"/>
          <w:b/>
          <w:sz w:val="24"/>
          <w:szCs w:val="24"/>
        </w:rPr>
        <w:t xml:space="preserve">a. </w:t>
      </w:r>
      <w:r w:rsidR="00C12754" w:rsidRPr="00CC6A11">
        <w:rPr>
          <w:rFonts w:ascii="Arial Narrow" w:hAnsi="Arial Narrow" w:cs="Tahoma"/>
          <w:b/>
          <w:sz w:val="24"/>
          <w:szCs w:val="24"/>
        </w:rPr>
        <w:t>Contrôle de la qualité de l'acier des tôles</w:t>
      </w:r>
    </w:p>
    <w:p w14:paraId="775E7555" w14:textId="77777777" w:rsidR="009E6ECB"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A la livraison des tôles sur le chantier, le Cocontractant fournit à l’ingénieur le relevé de contrôle visé à l'article 5.3.1.2.2 de la norme NF A 03-115.</w:t>
      </w:r>
    </w:p>
    <w:p w14:paraId="195ABF5C" w14:textId="17403DFB" w:rsidR="00C12754" w:rsidRPr="00CC6A11" w:rsidRDefault="00F55EF9" w:rsidP="0039388A">
      <w:pPr>
        <w:pStyle w:val="Style1"/>
        <w:widowControl/>
        <w:ind w:left="0"/>
        <w:rPr>
          <w:rFonts w:ascii="Arial Narrow" w:hAnsi="Arial Narrow" w:cs="Tahoma"/>
          <w:sz w:val="24"/>
          <w:szCs w:val="24"/>
        </w:rPr>
      </w:pPr>
      <w:r w:rsidRPr="00CC6A11">
        <w:rPr>
          <w:rFonts w:ascii="Arial Narrow" w:hAnsi="Arial Narrow" w:cs="Tahoma"/>
          <w:b/>
          <w:sz w:val="24"/>
          <w:szCs w:val="24"/>
        </w:rPr>
        <w:t xml:space="preserve">b. </w:t>
      </w:r>
      <w:r w:rsidR="00C12754" w:rsidRPr="00CC6A11">
        <w:rPr>
          <w:rFonts w:ascii="Arial Narrow" w:hAnsi="Arial Narrow" w:cs="Tahoma"/>
          <w:b/>
          <w:sz w:val="24"/>
          <w:szCs w:val="24"/>
        </w:rPr>
        <w:t>Contrôle de la qualité des boulons</w:t>
      </w:r>
    </w:p>
    <w:p w14:paraId="0BB79245" w14:textId="77777777" w:rsidR="009E6ECB"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Les boulons sont livrés sur le chantier avec le relevé de contrôle visé à l'article 5.3.1.2.2 de la norme NF E 27-703.</w:t>
      </w:r>
    </w:p>
    <w:p w14:paraId="5D43D85E" w14:textId="08C36817" w:rsidR="00F55EF9" w:rsidRPr="00861898" w:rsidRDefault="00F55EF9" w:rsidP="0039388A">
      <w:pPr>
        <w:pStyle w:val="Style1"/>
        <w:widowControl/>
        <w:ind w:left="0"/>
        <w:rPr>
          <w:rFonts w:ascii="Arial Narrow" w:hAnsi="Arial Narrow" w:cs="Tahoma"/>
          <w:b/>
          <w:sz w:val="24"/>
          <w:szCs w:val="24"/>
        </w:rPr>
      </w:pPr>
      <w:r w:rsidRPr="00CC6A11">
        <w:rPr>
          <w:rFonts w:ascii="Arial Narrow" w:hAnsi="Arial Narrow" w:cs="Tahoma"/>
          <w:b/>
          <w:sz w:val="24"/>
          <w:szCs w:val="24"/>
        </w:rPr>
        <w:t xml:space="preserve">c. </w:t>
      </w:r>
      <w:r w:rsidR="00C12754" w:rsidRPr="00CC6A11">
        <w:rPr>
          <w:rFonts w:ascii="Arial Narrow" w:hAnsi="Arial Narrow" w:cs="Tahoma"/>
          <w:b/>
          <w:sz w:val="24"/>
          <w:szCs w:val="24"/>
        </w:rPr>
        <w:t>Contrôle de la qualité du revêtem</w:t>
      </w:r>
      <w:r w:rsidR="00861898">
        <w:rPr>
          <w:rFonts w:ascii="Arial Narrow" w:hAnsi="Arial Narrow" w:cs="Tahoma"/>
          <w:b/>
          <w:sz w:val="24"/>
          <w:szCs w:val="24"/>
        </w:rPr>
        <w:t>ent métallique des tôles</w:t>
      </w:r>
    </w:p>
    <w:p w14:paraId="37FC9D1F" w14:textId="42DF06D7" w:rsidR="00C12754" w:rsidRPr="00CC6A11" w:rsidRDefault="00586C2A" w:rsidP="0039388A">
      <w:pPr>
        <w:pStyle w:val="Style1"/>
        <w:widowControl/>
        <w:ind w:left="0"/>
        <w:rPr>
          <w:rFonts w:ascii="Arial Narrow" w:hAnsi="Arial Narrow" w:cs="Tahoma"/>
          <w:sz w:val="24"/>
          <w:szCs w:val="24"/>
        </w:rPr>
      </w:pPr>
      <w:r>
        <w:rPr>
          <w:rFonts w:ascii="Arial Narrow" w:hAnsi="Arial Narrow" w:cs="Tahoma"/>
          <w:b/>
          <w:sz w:val="24"/>
          <w:szCs w:val="24"/>
        </w:rPr>
        <w:t>10.5.2</w:t>
      </w:r>
      <w:r w:rsidR="00F55EF9" w:rsidRPr="00CC6A11">
        <w:rPr>
          <w:rFonts w:ascii="Arial Narrow" w:hAnsi="Arial Narrow" w:cs="Tahoma"/>
          <w:b/>
          <w:sz w:val="24"/>
          <w:szCs w:val="24"/>
        </w:rPr>
        <w:t xml:space="preserve"> </w:t>
      </w:r>
      <w:r w:rsidR="00C12754" w:rsidRPr="00CC6A11">
        <w:rPr>
          <w:rFonts w:ascii="Arial Narrow" w:hAnsi="Arial Narrow" w:cs="Tahoma"/>
          <w:b/>
          <w:sz w:val="24"/>
          <w:szCs w:val="24"/>
        </w:rPr>
        <w:t>Adhérence</w:t>
      </w:r>
    </w:p>
    <w:p w14:paraId="712483D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lastRenderedPageBreak/>
        <w:t>A la livraison des tôles, le Cocontractant fournit à l’ingénieur le relevé de contrôle de l'adhérence suivant le mode opératoire n° 5 de l'annexe 2 des "Clauses Techniques Courantes concernant les buses métalliques" du SETRA (novembre 1982).</w:t>
      </w:r>
    </w:p>
    <w:p w14:paraId="345BE74F" w14:textId="160552DB" w:rsidR="00F55EF9" w:rsidRPr="00861898"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w:t>
      </w:r>
      <w:r w:rsidR="00861898">
        <w:rPr>
          <w:rFonts w:ascii="Arial Narrow" w:hAnsi="Arial Narrow" w:cs="Tahoma"/>
          <w:sz w:val="24"/>
          <w:szCs w:val="24"/>
        </w:rPr>
        <w:t>ce de poussière et d'oxydation.</w:t>
      </w:r>
    </w:p>
    <w:p w14:paraId="721D74F1" w14:textId="76F6356E" w:rsidR="00C12754" w:rsidRPr="00CC6A11" w:rsidRDefault="00586C2A" w:rsidP="0039388A">
      <w:pPr>
        <w:pStyle w:val="Style1"/>
        <w:widowControl/>
        <w:ind w:left="0"/>
        <w:rPr>
          <w:rFonts w:ascii="Arial Narrow" w:hAnsi="Arial Narrow" w:cs="Tahoma"/>
          <w:b/>
          <w:bCs/>
          <w:sz w:val="24"/>
          <w:szCs w:val="24"/>
        </w:rPr>
      </w:pPr>
      <w:bookmarkStart w:id="405" w:name="_Toc517053241"/>
      <w:r>
        <w:rPr>
          <w:rFonts w:ascii="Arial Narrow" w:hAnsi="Arial Narrow" w:cs="Tahoma"/>
          <w:b/>
          <w:bCs/>
          <w:sz w:val="24"/>
          <w:szCs w:val="24"/>
        </w:rPr>
        <w:t>10.5.3</w:t>
      </w:r>
      <w:r w:rsidR="001802B8" w:rsidRPr="00CC6A11">
        <w:rPr>
          <w:rFonts w:ascii="Arial Narrow" w:hAnsi="Arial Narrow" w:cs="Tahoma"/>
          <w:b/>
          <w:bCs/>
          <w:sz w:val="24"/>
          <w:szCs w:val="24"/>
        </w:rPr>
        <w:t xml:space="preserve"> </w:t>
      </w:r>
      <w:r w:rsidR="00C12754" w:rsidRPr="00CC6A11">
        <w:rPr>
          <w:rFonts w:ascii="Arial Narrow" w:hAnsi="Arial Narrow" w:cs="Tahoma"/>
          <w:b/>
          <w:bCs/>
          <w:sz w:val="24"/>
          <w:szCs w:val="24"/>
        </w:rPr>
        <w:t>Approvisionnement et stockage</w:t>
      </w:r>
      <w:bookmarkEnd w:id="405"/>
    </w:p>
    <w:p w14:paraId="6F1C4379"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L'aire de stockage des éléments doit être plane, propre, résistante et facilement accessible aux véhicules et engins de manutention. Il en est de même, s'il y a lieu, de l'aire de pré assemblage.</w:t>
      </w:r>
    </w:p>
    <w:p w14:paraId="51A69D7A" w14:textId="77777777" w:rsidR="009E6ECB"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éléments présentant des défectuosités telles que des écailles du zinc, des soufflures, des piqûres ou des amorces de fissures sont rebutés. Sur l'accord de l’ingénieur, certaines déformations mineures consécutives aux manipulations ou au transport peuvent toutefois être redressées au maillet.</w:t>
      </w:r>
      <w:bookmarkStart w:id="406" w:name="_Toc483633905"/>
      <w:bookmarkStart w:id="407" w:name="_Toc517053243"/>
    </w:p>
    <w:p w14:paraId="4F960889" w14:textId="1B8143EC" w:rsidR="001802B8" w:rsidRPr="00E55AB3" w:rsidRDefault="00586C2A" w:rsidP="0039388A">
      <w:pPr>
        <w:pStyle w:val="Style1"/>
        <w:widowControl/>
        <w:ind w:left="0"/>
        <w:rPr>
          <w:rFonts w:ascii="Arial Narrow" w:hAnsi="Arial Narrow" w:cs="Tahoma"/>
          <w:b/>
          <w:bCs/>
          <w:sz w:val="24"/>
          <w:szCs w:val="24"/>
        </w:rPr>
      </w:pPr>
      <w:r>
        <w:rPr>
          <w:rFonts w:ascii="Arial Narrow" w:hAnsi="Arial Narrow" w:cs="Tahoma"/>
          <w:b/>
          <w:bCs/>
          <w:sz w:val="24"/>
          <w:szCs w:val="24"/>
        </w:rPr>
        <w:t>10.5.4</w:t>
      </w:r>
      <w:r w:rsidR="001802B8" w:rsidRPr="00CC6A11">
        <w:rPr>
          <w:rFonts w:ascii="Arial Narrow" w:hAnsi="Arial Narrow" w:cs="Tahoma"/>
          <w:b/>
          <w:bCs/>
          <w:sz w:val="24"/>
          <w:szCs w:val="24"/>
        </w:rPr>
        <w:t xml:space="preserve"> </w:t>
      </w:r>
      <w:r w:rsidR="00C12754" w:rsidRPr="00CC6A11">
        <w:rPr>
          <w:rFonts w:ascii="Arial Narrow" w:hAnsi="Arial Narrow" w:cs="Tahoma"/>
          <w:b/>
          <w:bCs/>
          <w:sz w:val="24"/>
          <w:szCs w:val="24"/>
        </w:rPr>
        <w:t>Matériaux pour mortier, béton et béton</w:t>
      </w:r>
      <w:bookmarkEnd w:id="406"/>
      <w:r w:rsidR="00C12754" w:rsidRPr="00CC6A11">
        <w:rPr>
          <w:rFonts w:ascii="Arial Narrow" w:hAnsi="Arial Narrow" w:cs="Tahoma"/>
          <w:b/>
          <w:bCs/>
          <w:sz w:val="24"/>
          <w:szCs w:val="24"/>
        </w:rPr>
        <w:t xml:space="preserve"> armé</w:t>
      </w:r>
      <w:bookmarkStart w:id="408" w:name="_Toc483633906"/>
      <w:bookmarkEnd w:id="407"/>
    </w:p>
    <w:p w14:paraId="60FFF15B" w14:textId="2CA7AFE4" w:rsidR="001802B8" w:rsidRPr="00CC6A11" w:rsidRDefault="001802B8" w:rsidP="0039388A">
      <w:pPr>
        <w:pStyle w:val="Style1"/>
        <w:widowControl/>
        <w:ind w:left="0"/>
        <w:rPr>
          <w:rFonts w:ascii="Arial Narrow" w:hAnsi="Arial Narrow" w:cs="Tahoma"/>
          <w:sz w:val="24"/>
          <w:szCs w:val="24"/>
        </w:rPr>
      </w:pPr>
      <w:r w:rsidRPr="00CC6A11">
        <w:rPr>
          <w:rFonts w:ascii="Arial Narrow" w:hAnsi="Arial Narrow" w:cs="Tahoma"/>
          <w:b/>
          <w:sz w:val="24"/>
          <w:szCs w:val="24"/>
        </w:rPr>
        <w:t xml:space="preserve">a. </w:t>
      </w:r>
      <w:r w:rsidR="00C12754" w:rsidRPr="00CC6A11">
        <w:rPr>
          <w:rFonts w:ascii="Arial Narrow" w:hAnsi="Arial Narrow" w:cs="Tahoma"/>
          <w:b/>
          <w:sz w:val="24"/>
          <w:szCs w:val="24"/>
        </w:rPr>
        <w:t xml:space="preserve">Sable </w:t>
      </w:r>
    </w:p>
    <w:p w14:paraId="7B9734AF" w14:textId="48077428"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sable proviendra soit des rivières soit de broyage. L’équivalent de sable sera supérieur à 80% et le pourcentage d’éléments très fins éliminés par décantation devra être inférieur à 4 %.</w:t>
      </w:r>
      <w:bookmarkEnd w:id="408"/>
    </w:p>
    <w:p w14:paraId="72CD080B" w14:textId="6F918A17" w:rsidR="00C12754" w:rsidRPr="00CC6A11" w:rsidRDefault="00C12754" w:rsidP="0039388A">
      <w:pPr>
        <w:pStyle w:val="Style1"/>
        <w:widowControl/>
        <w:ind w:left="0"/>
        <w:rPr>
          <w:rFonts w:ascii="Arial Narrow" w:hAnsi="Arial Narrow" w:cs="Tahoma"/>
          <w:bCs/>
          <w:sz w:val="24"/>
          <w:szCs w:val="24"/>
        </w:rPr>
      </w:pPr>
      <w:r w:rsidRPr="00CC6A11">
        <w:rPr>
          <w:rFonts w:ascii="Arial Narrow" w:hAnsi="Arial Narrow" w:cs="Tahoma"/>
          <w:bCs/>
          <w:sz w:val="24"/>
          <w:szCs w:val="24"/>
        </w:rPr>
        <w:t xml:space="preserve">Sable pour </w:t>
      </w:r>
      <w:r w:rsidR="009E6ECB" w:rsidRPr="00CC6A11">
        <w:rPr>
          <w:rFonts w:ascii="Arial Narrow" w:hAnsi="Arial Narrow" w:cs="Tahoma"/>
          <w:bCs/>
          <w:sz w:val="24"/>
          <w:szCs w:val="24"/>
        </w:rPr>
        <w:t>mortier :</w:t>
      </w:r>
    </w:p>
    <w:p w14:paraId="3EBA928B"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La proportion d'éléments retenus sur le tamis de 35 (tamis d </w:t>
      </w:r>
      <w:smartTag w:uri="urn:schemas-microsoft-com:office:smarttags" w:element="metricconverter">
        <w:smartTagPr>
          <w:attr w:name="ProductID" w:val="2,5 mm"/>
        </w:smartTagPr>
        <w:r w:rsidRPr="00CC6A11">
          <w:rPr>
            <w:rFonts w:ascii="Arial Narrow" w:hAnsi="Arial Narrow" w:cs="Tahoma"/>
            <w:sz w:val="24"/>
            <w:szCs w:val="24"/>
          </w:rPr>
          <w:t>2,5 mm</w:t>
        </w:r>
      </w:smartTag>
      <w:r w:rsidRPr="00CC6A11">
        <w:rPr>
          <w:rFonts w:ascii="Arial Narrow" w:hAnsi="Arial Narrow" w:cs="Tahoma"/>
          <w:sz w:val="24"/>
          <w:szCs w:val="24"/>
        </w:rPr>
        <w:t>) doit être supérieure à 10 %.</w:t>
      </w:r>
    </w:p>
    <w:p w14:paraId="1694C4C7" w14:textId="4181076F" w:rsidR="00C12754" w:rsidRPr="00CC6A11" w:rsidRDefault="00C12754" w:rsidP="0039388A">
      <w:pPr>
        <w:pStyle w:val="Style1"/>
        <w:widowControl/>
        <w:ind w:left="0"/>
        <w:rPr>
          <w:rFonts w:ascii="Arial Narrow" w:hAnsi="Arial Narrow" w:cs="Tahoma"/>
          <w:bCs/>
          <w:sz w:val="24"/>
          <w:szCs w:val="24"/>
        </w:rPr>
      </w:pPr>
      <w:r w:rsidRPr="00CC6A11">
        <w:rPr>
          <w:rFonts w:ascii="Arial Narrow" w:hAnsi="Arial Narrow" w:cs="Tahoma"/>
          <w:bCs/>
          <w:sz w:val="24"/>
          <w:szCs w:val="24"/>
        </w:rPr>
        <w:t xml:space="preserve">Sable pour </w:t>
      </w:r>
      <w:r w:rsidR="009E6ECB" w:rsidRPr="00CC6A11">
        <w:rPr>
          <w:rFonts w:ascii="Arial Narrow" w:hAnsi="Arial Narrow" w:cs="Tahoma"/>
          <w:bCs/>
          <w:sz w:val="24"/>
          <w:szCs w:val="24"/>
        </w:rPr>
        <w:t>béton :</w:t>
      </w:r>
    </w:p>
    <w:p w14:paraId="644DB772" w14:textId="59CFB38F"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doit s'insérer dans le fuseau ci-</w:t>
      </w:r>
      <w:r w:rsidR="009E6ECB" w:rsidRPr="00CC6A11">
        <w:rPr>
          <w:rFonts w:ascii="Arial Narrow" w:hAnsi="Arial Narrow" w:cs="Tahoma"/>
          <w:sz w:val="24"/>
          <w:szCs w:val="24"/>
        </w:rPr>
        <w:t>après :</w:t>
      </w:r>
    </w:p>
    <w:p w14:paraId="14837040" w14:textId="77777777" w:rsidR="00C12754" w:rsidRPr="00CC6A11" w:rsidRDefault="00C12754" w:rsidP="0039388A">
      <w:pPr>
        <w:pStyle w:val="Style1"/>
        <w:ind w:left="2127"/>
        <w:rPr>
          <w:rFonts w:ascii="Arial Narrow" w:hAnsi="Arial Narrow" w:cs="Tahoma"/>
          <w:sz w:val="8"/>
          <w:szCs w:val="8"/>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1D5AF4" w:rsidRPr="00CC6A11" w14:paraId="52418248" w14:textId="77777777" w:rsidTr="001802B8">
        <w:tc>
          <w:tcPr>
            <w:tcW w:w="2410" w:type="dxa"/>
            <w:vAlign w:val="center"/>
          </w:tcPr>
          <w:p w14:paraId="117606F1"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Module AFNOR</w:t>
            </w:r>
          </w:p>
        </w:tc>
        <w:tc>
          <w:tcPr>
            <w:tcW w:w="2409" w:type="dxa"/>
            <w:vAlign w:val="center"/>
          </w:tcPr>
          <w:p w14:paraId="77F50E29"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Maille des tamis (mm)</w:t>
            </w:r>
          </w:p>
        </w:tc>
        <w:tc>
          <w:tcPr>
            <w:tcW w:w="2410" w:type="dxa"/>
            <w:vAlign w:val="center"/>
          </w:tcPr>
          <w:p w14:paraId="0F2D2718"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Tamisât (%)</w:t>
            </w:r>
          </w:p>
        </w:tc>
      </w:tr>
      <w:tr w:rsidR="001D5AF4" w:rsidRPr="00CC6A11" w14:paraId="22F83F22" w14:textId="77777777" w:rsidTr="00E61F85">
        <w:tc>
          <w:tcPr>
            <w:tcW w:w="2410" w:type="dxa"/>
          </w:tcPr>
          <w:p w14:paraId="362FF7B2" w14:textId="77777777" w:rsidR="00C12754" w:rsidRPr="00CC6A11" w:rsidRDefault="00C12754" w:rsidP="0039388A">
            <w:pPr>
              <w:pStyle w:val="Style1"/>
              <w:ind w:left="0"/>
              <w:rPr>
                <w:rFonts w:ascii="Arial Narrow" w:hAnsi="Arial Narrow" w:cs="Tahoma"/>
                <w:sz w:val="24"/>
                <w:szCs w:val="24"/>
              </w:rPr>
            </w:pPr>
          </w:p>
        </w:tc>
        <w:tc>
          <w:tcPr>
            <w:tcW w:w="2409" w:type="dxa"/>
          </w:tcPr>
          <w:p w14:paraId="693E44F3" w14:textId="77777777" w:rsidR="00C12754" w:rsidRPr="00CC6A11" w:rsidRDefault="00C12754" w:rsidP="0039388A">
            <w:pPr>
              <w:pStyle w:val="Style1"/>
              <w:ind w:left="0"/>
              <w:rPr>
                <w:rFonts w:ascii="Arial Narrow" w:hAnsi="Arial Narrow" w:cs="Tahoma"/>
                <w:sz w:val="24"/>
                <w:szCs w:val="24"/>
              </w:rPr>
            </w:pPr>
          </w:p>
        </w:tc>
        <w:tc>
          <w:tcPr>
            <w:tcW w:w="2410" w:type="dxa"/>
          </w:tcPr>
          <w:p w14:paraId="14E7FD97" w14:textId="77777777" w:rsidR="00C12754" w:rsidRPr="00CC6A11" w:rsidRDefault="00C12754" w:rsidP="0039388A">
            <w:pPr>
              <w:pStyle w:val="Style1"/>
              <w:ind w:left="0"/>
              <w:rPr>
                <w:rFonts w:ascii="Arial Narrow" w:hAnsi="Arial Narrow" w:cs="Tahoma"/>
                <w:sz w:val="24"/>
                <w:szCs w:val="24"/>
              </w:rPr>
            </w:pPr>
          </w:p>
        </w:tc>
      </w:tr>
      <w:tr w:rsidR="001D5AF4" w:rsidRPr="00CC6A11" w14:paraId="79DFC4F2" w14:textId="77777777" w:rsidTr="001802B8">
        <w:tc>
          <w:tcPr>
            <w:tcW w:w="2410" w:type="dxa"/>
            <w:vAlign w:val="center"/>
          </w:tcPr>
          <w:p w14:paraId="289AB473"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38</w:t>
            </w:r>
          </w:p>
        </w:tc>
        <w:tc>
          <w:tcPr>
            <w:tcW w:w="2409" w:type="dxa"/>
            <w:vAlign w:val="center"/>
          </w:tcPr>
          <w:p w14:paraId="520962F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5</w:t>
            </w:r>
          </w:p>
        </w:tc>
        <w:tc>
          <w:tcPr>
            <w:tcW w:w="2410" w:type="dxa"/>
            <w:vAlign w:val="center"/>
          </w:tcPr>
          <w:p w14:paraId="4D275B20"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95 - 100</w:t>
            </w:r>
          </w:p>
        </w:tc>
      </w:tr>
      <w:tr w:rsidR="001D5AF4" w:rsidRPr="00CC6A11" w14:paraId="22B86DF6" w14:textId="77777777" w:rsidTr="001802B8">
        <w:tc>
          <w:tcPr>
            <w:tcW w:w="2410" w:type="dxa"/>
            <w:vAlign w:val="center"/>
          </w:tcPr>
          <w:p w14:paraId="18936E74"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35</w:t>
            </w:r>
          </w:p>
        </w:tc>
        <w:tc>
          <w:tcPr>
            <w:tcW w:w="2409" w:type="dxa"/>
            <w:vAlign w:val="center"/>
          </w:tcPr>
          <w:p w14:paraId="6B011967"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2,5</w:t>
            </w:r>
          </w:p>
        </w:tc>
        <w:tc>
          <w:tcPr>
            <w:tcW w:w="2410" w:type="dxa"/>
            <w:vAlign w:val="center"/>
          </w:tcPr>
          <w:p w14:paraId="24386647"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70 - 90</w:t>
            </w:r>
          </w:p>
        </w:tc>
      </w:tr>
      <w:tr w:rsidR="001D5AF4" w:rsidRPr="00CC6A11" w14:paraId="6D9F55D5" w14:textId="77777777" w:rsidTr="001802B8">
        <w:tc>
          <w:tcPr>
            <w:tcW w:w="2410" w:type="dxa"/>
            <w:vAlign w:val="center"/>
          </w:tcPr>
          <w:p w14:paraId="185F4AB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32</w:t>
            </w:r>
          </w:p>
        </w:tc>
        <w:tc>
          <w:tcPr>
            <w:tcW w:w="2409" w:type="dxa"/>
            <w:vAlign w:val="center"/>
          </w:tcPr>
          <w:p w14:paraId="1AC2FC5E"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1,25</w:t>
            </w:r>
          </w:p>
        </w:tc>
        <w:tc>
          <w:tcPr>
            <w:tcW w:w="2410" w:type="dxa"/>
            <w:vAlign w:val="center"/>
          </w:tcPr>
          <w:p w14:paraId="45587578"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45 - 80</w:t>
            </w:r>
          </w:p>
        </w:tc>
      </w:tr>
      <w:tr w:rsidR="001D5AF4" w:rsidRPr="00CC6A11" w14:paraId="5016A126" w14:textId="77777777" w:rsidTr="001802B8">
        <w:tc>
          <w:tcPr>
            <w:tcW w:w="2410" w:type="dxa"/>
            <w:vAlign w:val="center"/>
          </w:tcPr>
          <w:p w14:paraId="14ACB309"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29</w:t>
            </w:r>
          </w:p>
        </w:tc>
        <w:tc>
          <w:tcPr>
            <w:tcW w:w="2409" w:type="dxa"/>
            <w:vAlign w:val="center"/>
          </w:tcPr>
          <w:p w14:paraId="405D0E0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0,63</w:t>
            </w:r>
          </w:p>
        </w:tc>
        <w:tc>
          <w:tcPr>
            <w:tcW w:w="2410" w:type="dxa"/>
            <w:vAlign w:val="center"/>
          </w:tcPr>
          <w:p w14:paraId="4CF0E1E3"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28 - 35</w:t>
            </w:r>
          </w:p>
        </w:tc>
      </w:tr>
      <w:tr w:rsidR="001D5AF4" w:rsidRPr="00CC6A11" w14:paraId="01071A2A" w14:textId="77777777" w:rsidTr="001802B8">
        <w:tc>
          <w:tcPr>
            <w:tcW w:w="2410" w:type="dxa"/>
            <w:vAlign w:val="center"/>
          </w:tcPr>
          <w:p w14:paraId="0F3106EC"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26</w:t>
            </w:r>
          </w:p>
        </w:tc>
        <w:tc>
          <w:tcPr>
            <w:tcW w:w="2409" w:type="dxa"/>
            <w:vAlign w:val="center"/>
          </w:tcPr>
          <w:p w14:paraId="66E35696"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0,315</w:t>
            </w:r>
          </w:p>
        </w:tc>
        <w:tc>
          <w:tcPr>
            <w:tcW w:w="2410" w:type="dxa"/>
            <w:vAlign w:val="center"/>
          </w:tcPr>
          <w:p w14:paraId="3A7DA3F1"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10 - 30</w:t>
            </w:r>
          </w:p>
        </w:tc>
      </w:tr>
      <w:tr w:rsidR="00C12754" w:rsidRPr="00CC6A11" w14:paraId="3D7180DC" w14:textId="77777777" w:rsidTr="001802B8">
        <w:tc>
          <w:tcPr>
            <w:tcW w:w="2410" w:type="dxa"/>
            <w:vAlign w:val="center"/>
          </w:tcPr>
          <w:p w14:paraId="088366EC"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23</w:t>
            </w:r>
          </w:p>
        </w:tc>
        <w:tc>
          <w:tcPr>
            <w:tcW w:w="2409" w:type="dxa"/>
            <w:vAlign w:val="center"/>
          </w:tcPr>
          <w:p w14:paraId="34101EEA"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0,16</w:t>
            </w:r>
          </w:p>
        </w:tc>
        <w:tc>
          <w:tcPr>
            <w:tcW w:w="2410" w:type="dxa"/>
            <w:vAlign w:val="center"/>
          </w:tcPr>
          <w:p w14:paraId="697EB84E"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2 - 10</w:t>
            </w:r>
          </w:p>
        </w:tc>
      </w:tr>
    </w:tbl>
    <w:p w14:paraId="46694519" w14:textId="77777777" w:rsidR="00C12754" w:rsidRPr="00CC6A11" w:rsidRDefault="00C12754" w:rsidP="00861898">
      <w:pPr>
        <w:pStyle w:val="Style1"/>
        <w:ind w:left="0"/>
        <w:rPr>
          <w:rFonts w:ascii="Arial Narrow" w:hAnsi="Arial Narrow" w:cs="Tahoma"/>
          <w:sz w:val="24"/>
          <w:szCs w:val="24"/>
        </w:rPr>
      </w:pPr>
    </w:p>
    <w:p w14:paraId="4F8CAD5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L’ingénieur pourra demander que les sables soient lavés avant leur emploi.</w:t>
      </w:r>
    </w:p>
    <w:p w14:paraId="62E3CE7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est contrôlée par le module de finesse (entre 2,2 et 2,8) dont la valeur ne doit pas s'écarter de plus de 0,20, en valeur absolue, du module de finesse du granulat de l'étude.</w:t>
      </w:r>
    </w:p>
    <w:p w14:paraId="66E581E9" w14:textId="19550736" w:rsidR="00E55AB3"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Il sera prévu d'effectuer une mesure d'équivalent de sable et une granulométrie à chaque livraison.</w:t>
      </w:r>
    </w:p>
    <w:p w14:paraId="37DD8BAE" w14:textId="55A9F828" w:rsidR="008F10E7" w:rsidRPr="00CC6A11" w:rsidRDefault="008F10E7" w:rsidP="0039388A">
      <w:pPr>
        <w:pStyle w:val="Style1"/>
        <w:widowControl/>
        <w:ind w:left="0"/>
        <w:rPr>
          <w:rFonts w:ascii="Arial Narrow" w:hAnsi="Arial Narrow" w:cs="Tahoma"/>
          <w:sz w:val="24"/>
          <w:szCs w:val="24"/>
        </w:rPr>
      </w:pPr>
      <w:bookmarkStart w:id="409" w:name="_Toc483633907"/>
      <w:r w:rsidRPr="00CC6A11">
        <w:rPr>
          <w:rFonts w:ascii="Arial Narrow" w:hAnsi="Arial Narrow" w:cs="Tahoma"/>
          <w:b/>
          <w:sz w:val="24"/>
          <w:szCs w:val="24"/>
        </w:rPr>
        <w:t xml:space="preserve">b. </w:t>
      </w:r>
      <w:r w:rsidR="00C12754" w:rsidRPr="00CC6A11">
        <w:rPr>
          <w:rFonts w:ascii="Arial Narrow" w:hAnsi="Arial Narrow" w:cs="Tahoma"/>
          <w:b/>
          <w:sz w:val="24"/>
          <w:szCs w:val="24"/>
        </w:rPr>
        <w:t>Granulats </w:t>
      </w:r>
    </w:p>
    <w:p w14:paraId="7DE75689" w14:textId="2F7F0B34"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Ils proviendront de gîtes ou carrières retenus par le Cocontractant et agréés par l’ingénieur. Les granulats devront être propres (% d’éléments éliminés par décantation inférieur à 2 %) et de granulométrie adaptée à leur utilisation.</w:t>
      </w:r>
      <w:bookmarkEnd w:id="409"/>
    </w:p>
    <w:p w14:paraId="2EEFAF58" w14:textId="77777777" w:rsidR="00C12754" w:rsidRPr="00CC6A11" w:rsidRDefault="00C12754" w:rsidP="0039388A">
      <w:pPr>
        <w:pStyle w:val="Style1"/>
        <w:widowControl/>
        <w:ind w:left="0"/>
        <w:rPr>
          <w:rFonts w:ascii="Arial Narrow" w:hAnsi="Arial Narrow" w:cs="Tahoma"/>
          <w:sz w:val="24"/>
          <w:szCs w:val="24"/>
        </w:rPr>
      </w:pPr>
      <w:bookmarkStart w:id="410" w:name="_Toc483633908"/>
      <w:r w:rsidRPr="00CC6A11">
        <w:rPr>
          <w:rFonts w:ascii="Arial Narrow" w:hAnsi="Arial Narrow" w:cs="Tahoma"/>
          <w:sz w:val="24"/>
          <w:szCs w:val="24"/>
        </w:rPr>
        <w:t>La proportion maximale en poids des granulats destinés aux bétons de qualité passant au lavage au tamis de 0,5 doit être inférieure à 1,5 %.</w:t>
      </w:r>
    </w:p>
    <w:p w14:paraId="3C269A4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Chaque composition granulométrique est proposée par le Cocontractant à l’agrément du Maître d’œuvre, en même temps que la composition des bétons.</w:t>
      </w:r>
    </w:p>
    <w:p w14:paraId="2FF8C74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des agrégats est fixée à :</w:t>
      </w:r>
    </w:p>
    <w:p w14:paraId="76016E1E" w14:textId="230FDB61" w:rsidR="00C12754" w:rsidRPr="00CC6A11" w:rsidRDefault="00C12754" w:rsidP="008F72C1">
      <w:pPr>
        <w:pStyle w:val="CM99"/>
        <w:widowControl/>
        <w:numPr>
          <w:ilvl w:val="0"/>
          <w:numId w:val="94"/>
        </w:numPr>
        <w:autoSpaceDE/>
        <w:autoSpaceDN/>
        <w:adjustRightInd/>
        <w:spacing w:after="0"/>
        <w:jc w:val="both"/>
        <w:rPr>
          <w:rFonts w:ascii="Arial Narrow" w:hAnsi="Arial Narrow" w:cs="Tahoma"/>
        </w:rPr>
      </w:pPr>
      <w:r w:rsidRPr="00CC6A11">
        <w:rPr>
          <w:rFonts w:ascii="Arial Narrow" w:hAnsi="Arial Narrow" w:cs="Tahoma"/>
        </w:rPr>
        <w:t>Pour les bétons armés B 350 : 5/25 mm résultant du mélange de deux classes 5/12,5 et 12,5/25</w:t>
      </w:r>
      <w:r w:rsidR="004325A6" w:rsidRPr="00CC6A11">
        <w:rPr>
          <w:rFonts w:ascii="Arial Narrow" w:hAnsi="Arial Narrow" w:cs="Tahoma"/>
        </w:rPr>
        <w:t> ;</w:t>
      </w:r>
    </w:p>
    <w:p w14:paraId="2FEA5CC0" w14:textId="77777777" w:rsidR="00C12754" w:rsidRPr="00CC6A11" w:rsidRDefault="00C12754" w:rsidP="008F72C1">
      <w:pPr>
        <w:pStyle w:val="CM99"/>
        <w:widowControl/>
        <w:numPr>
          <w:ilvl w:val="0"/>
          <w:numId w:val="94"/>
        </w:numPr>
        <w:autoSpaceDE/>
        <w:autoSpaceDN/>
        <w:adjustRightInd/>
        <w:spacing w:after="0"/>
        <w:jc w:val="both"/>
        <w:rPr>
          <w:rFonts w:ascii="Arial Narrow" w:hAnsi="Arial Narrow" w:cs="Tahoma"/>
        </w:rPr>
      </w:pPr>
      <w:r w:rsidRPr="00CC6A11">
        <w:rPr>
          <w:rFonts w:ascii="Arial Narrow" w:hAnsi="Arial Narrow" w:cs="Tahoma"/>
        </w:rPr>
        <w:t>Pour les bétons B 300, B 250 et B 150 : 5/40 mm résultant du mélange de trois classes 5/12,5 et 12,5/25 et 25/40.</w:t>
      </w:r>
    </w:p>
    <w:p w14:paraId="4CF5024C"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05A0DA28" w14:textId="01EBEB3D" w:rsidR="00C12754" w:rsidRPr="00CC6A11" w:rsidRDefault="00586C2A" w:rsidP="0039388A">
      <w:pPr>
        <w:pStyle w:val="CM99"/>
        <w:widowControl/>
        <w:spacing w:after="0"/>
        <w:jc w:val="both"/>
        <w:rPr>
          <w:rFonts w:ascii="Arial Narrow" w:hAnsi="Arial Narrow" w:cs="Tahoma"/>
          <w:b/>
        </w:rPr>
      </w:pPr>
      <w:r>
        <w:rPr>
          <w:rFonts w:ascii="Arial Narrow" w:hAnsi="Arial Narrow" w:cs="Tahoma"/>
          <w:b/>
        </w:rPr>
        <w:t>10.5.5</w:t>
      </w:r>
      <w:r w:rsidR="00F1031F" w:rsidRPr="00CC6A11">
        <w:rPr>
          <w:rFonts w:ascii="Arial Narrow" w:hAnsi="Arial Narrow" w:cs="Tahoma"/>
          <w:b/>
        </w:rPr>
        <w:t xml:space="preserve"> </w:t>
      </w:r>
      <w:r w:rsidR="00C12754" w:rsidRPr="00CC6A11">
        <w:rPr>
          <w:rFonts w:ascii="Arial Narrow" w:hAnsi="Arial Narrow" w:cs="Tahoma"/>
          <w:b/>
        </w:rPr>
        <w:t>Eau de gâchage</w:t>
      </w:r>
    </w:p>
    <w:p w14:paraId="06DDDB9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083F00E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L'eau de gâchage doit être propre, non salée, pratiquement exempte de matières en suspension et de sels minéraux dissous, notamment de sulfates et de chlorures. L'emploi d'eau de marais ou de tourbières est interdit.</w:t>
      </w:r>
    </w:p>
    <w:p w14:paraId="7411B8B0"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Elle doit répondre aux spécifications de la norme NF P 18-303.</w:t>
      </w:r>
    </w:p>
    <w:p w14:paraId="66E728ED" w14:textId="2465C249" w:rsidR="00C12754" w:rsidRPr="00CC6A11" w:rsidRDefault="00586C2A" w:rsidP="0039388A">
      <w:pPr>
        <w:pStyle w:val="CM99"/>
        <w:widowControl/>
        <w:spacing w:after="0"/>
        <w:jc w:val="both"/>
        <w:rPr>
          <w:rFonts w:ascii="Arial Narrow" w:hAnsi="Arial Narrow" w:cs="Tahoma"/>
          <w:b/>
        </w:rPr>
      </w:pPr>
      <w:r>
        <w:rPr>
          <w:rFonts w:ascii="Arial Narrow" w:hAnsi="Arial Narrow" w:cs="Tahoma"/>
          <w:b/>
        </w:rPr>
        <w:lastRenderedPageBreak/>
        <w:t>10.5.6</w:t>
      </w:r>
      <w:r w:rsidR="00F1031F" w:rsidRPr="00CC6A11">
        <w:rPr>
          <w:rFonts w:ascii="Arial Narrow" w:hAnsi="Arial Narrow" w:cs="Tahoma"/>
          <w:b/>
        </w:rPr>
        <w:t xml:space="preserve"> </w:t>
      </w:r>
      <w:r w:rsidR="00C12754" w:rsidRPr="00CC6A11">
        <w:rPr>
          <w:rFonts w:ascii="Arial Narrow" w:hAnsi="Arial Narrow" w:cs="Tahoma"/>
          <w:b/>
        </w:rPr>
        <w:t>Produit de cure</w:t>
      </w:r>
    </w:p>
    <w:p w14:paraId="4D1A0901"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produit de cure pour béton est soumis à l’agrément de l’ingénieur par le Cocontractant, au moment de l’étude de composition des bétons. Il est appliqué aux bétons témoins de l’épreuve de convenance. Le résultat de celle-ci conditionne la décision d’agrément.</w:t>
      </w:r>
    </w:p>
    <w:p w14:paraId="7AD83D55" w14:textId="39B26C06" w:rsidR="00C12754" w:rsidRPr="00CC6A11" w:rsidRDefault="00586C2A" w:rsidP="0039388A">
      <w:pPr>
        <w:pStyle w:val="Style1"/>
        <w:widowControl/>
        <w:ind w:left="0"/>
        <w:rPr>
          <w:rFonts w:ascii="Arial Narrow" w:hAnsi="Arial Narrow" w:cs="Tahoma"/>
          <w:sz w:val="24"/>
          <w:szCs w:val="24"/>
        </w:rPr>
      </w:pPr>
      <w:r>
        <w:rPr>
          <w:rFonts w:ascii="Arial Narrow" w:hAnsi="Arial Narrow" w:cs="Tahoma"/>
          <w:b/>
          <w:sz w:val="24"/>
          <w:szCs w:val="24"/>
        </w:rPr>
        <w:t>10.5.7</w:t>
      </w:r>
      <w:r w:rsidR="00865A2C" w:rsidRPr="00CC6A11">
        <w:rPr>
          <w:rFonts w:ascii="Arial Narrow" w:hAnsi="Arial Narrow" w:cs="Tahoma"/>
          <w:b/>
          <w:sz w:val="24"/>
          <w:szCs w:val="24"/>
        </w:rPr>
        <w:t xml:space="preserve"> </w:t>
      </w:r>
      <w:r w:rsidR="00C12754" w:rsidRPr="00CC6A11">
        <w:rPr>
          <w:rFonts w:ascii="Arial Narrow" w:hAnsi="Arial Narrow" w:cs="Tahoma"/>
          <w:b/>
          <w:sz w:val="24"/>
          <w:szCs w:val="24"/>
        </w:rPr>
        <w:t>Ciment </w:t>
      </w:r>
      <w:r w:rsidR="00C12754" w:rsidRPr="00CC6A11">
        <w:rPr>
          <w:rFonts w:ascii="Arial Narrow" w:hAnsi="Arial Narrow" w:cs="Tahoma"/>
          <w:sz w:val="24"/>
          <w:szCs w:val="24"/>
        </w:rPr>
        <w:t>Ils seront de la classe CPJ 45 et proviendront d’une usine agréée.</w:t>
      </w:r>
      <w:bookmarkEnd w:id="410"/>
    </w:p>
    <w:p w14:paraId="2FA4777B" w14:textId="3F17D35C" w:rsidR="00C12754" w:rsidRPr="00CC6A11" w:rsidRDefault="00CD2D8B" w:rsidP="0039388A">
      <w:pPr>
        <w:pStyle w:val="Style1"/>
        <w:widowControl/>
        <w:ind w:left="0"/>
        <w:rPr>
          <w:rFonts w:ascii="Arial Narrow" w:hAnsi="Arial Narrow" w:cs="Tahoma"/>
          <w:b/>
          <w:bCs/>
          <w:sz w:val="24"/>
          <w:szCs w:val="24"/>
        </w:rPr>
      </w:pPr>
      <w:bookmarkStart w:id="411" w:name="_Toc517053251"/>
      <w:r>
        <w:rPr>
          <w:rFonts w:ascii="Arial Narrow" w:hAnsi="Arial Narrow" w:cs="Tahoma"/>
          <w:b/>
          <w:bCs/>
          <w:sz w:val="24"/>
          <w:szCs w:val="24"/>
        </w:rPr>
        <w:t>10.5.</w:t>
      </w:r>
      <w:r w:rsidR="004C1CEB" w:rsidRPr="00CC6A11">
        <w:rPr>
          <w:rFonts w:ascii="Arial Narrow" w:hAnsi="Arial Narrow" w:cs="Tahoma"/>
          <w:b/>
          <w:bCs/>
          <w:sz w:val="24"/>
          <w:szCs w:val="24"/>
        </w:rPr>
        <w:t xml:space="preserve">8 </w:t>
      </w:r>
      <w:r w:rsidR="00C12754" w:rsidRPr="00CC6A11">
        <w:rPr>
          <w:rFonts w:ascii="Arial Narrow" w:hAnsi="Arial Narrow" w:cs="Tahoma"/>
          <w:b/>
          <w:bCs/>
          <w:sz w:val="24"/>
          <w:szCs w:val="24"/>
        </w:rPr>
        <w:t>Panneaux de signalisation</w:t>
      </w:r>
      <w:bookmarkEnd w:id="411"/>
    </w:p>
    <w:p w14:paraId="5388804D"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ont les dimensions, les formes, les couleurs et les dispositions prescrites par le Livre I de la signalisation routière en France.</w:t>
      </w:r>
    </w:p>
    <w:p w14:paraId="36AEE2EA" w14:textId="77777777" w:rsidR="00C12754" w:rsidRPr="00CC6A11" w:rsidRDefault="00C12754" w:rsidP="00586C2A">
      <w:pPr>
        <w:pStyle w:val="Style1"/>
        <w:widowControl/>
        <w:ind w:left="0"/>
        <w:rPr>
          <w:rFonts w:ascii="Arial Narrow" w:hAnsi="Arial Narrow" w:cs="Tahoma"/>
          <w:sz w:val="24"/>
          <w:szCs w:val="24"/>
        </w:rPr>
      </w:pPr>
      <w:r w:rsidRPr="00CC6A11">
        <w:rPr>
          <w:rFonts w:ascii="Arial Narrow" w:hAnsi="Arial Narrow" w:cs="Tahoma"/>
          <w:sz w:val="24"/>
          <w:szCs w:val="24"/>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w:t>
      </w:r>
      <w:r w:rsidRPr="00E55AB3">
        <w:rPr>
          <w:rFonts w:ascii="Arial Narrow" w:hAnsi="Arial Narrow" w:cs="Tahoma"/>
          <w:sz w:val="22"/>
          <w:szCs w:val="24"/>
        </w:rPr>
        <w:t>sont soumis à l'agrément de l’ingénieur avec les certificats ou fiches d'homologation. Ils ont les dimensions suivantes :</w:t>
      </w:r>
    </w:p>
    <w:p w14:paraId="6E43F5C9" w14:textId="05C22256"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Disque</w:t>
      </w:r>
      <w:r w:rsidRPr="00CC6A11">
        <w:rPr>
          <w:rFonts w:ascii="Arial Narrow" w:hAnsi="Arial Narrow" w:cs="Tahoma"/>
          <w:sz w:val="24"/>
          <w:szCs w:val="24"/>
        </w:rPr>
        <w:tab/>
      </w:r>
      <w:r w:rsidRPr="00CC6A11">
        <w:rPr>
          <w:rFonts w:ascii="Arial Narrow" w:hAnsi="Arial Narrow" w:cs="Tahoma"/>
          <w:sz w:val="24"/>
          <w:szCs w:val="24"/>
        </w:rPr>
        <w:tab/>
        <w:t>:</w:t>
      </w:r>
      <w:r w:rsidRPr="00CC6A11">
        <w:rPr>
          <w:rFonts w:ascii="Arial Narrow" w:hAnsi="Arial Narrow" w:cs="Tahoma"/>
          <w:sz w:val="24"/>
          <w:szCs w:val="24"/>
        </w:rPr>
        <w:tab/>
        <w:t xml:space="preserve">diamètre </w:t>
      </w:r>
      <w:smartTag w:uri="urn:schemas-microsoft-com:office:smarttags" w:element="metricconverter">
        <w:smartTagPr>
          <w:attr w:name="ProductID" w:val="85 cm"/>
        </w:smartTagPr>
        <w:r w:rsidRPr="00CC6A11">
          <w:rPr>
            <w:rFonts w:ascii="Arial Narrow" w:hAnsi="Arial Narrow" w:cs="Tahoma"/>
            <w:sz w:val="24"/>
            <w:szCs w:val="24"/>
          </w:rPr>
          <w:t>85 cm</w:t>
        </w:r>
      </w:smartTag>
      <w:r w:rsidRPr="00CC6A11">
        <w:rPr>
          <w:rFonts w:ascii="Arial Narrow" w:hAnsi="Arial Narrow" w:cs="Tahoma"/>
          <w:sz w:val="24"/>
          <w:szCs w:val="24"/>
        </w:rPr>
        <w:t xml:space="preserve"> pour panneaux d'interdiction</w:t>
      </w:r>
      <w:r w:rsidR="00913EC4" w:rsidRPr="00CC6A11">
        <w:rPr>
          <w:rFonts w:ascii="Arial Narrow" w:hAnsi="Arial Narrow" w:cs="Tahoma"/>
          <w:sz w:val="24"/>
          <w:szCs w:val="24"/>
        </w:rPr>
        <w:t> ;</w:t>
      </w:r>
    </w:p>
    <w:p w14:paraId="40390480" w14:textId="77BFC32F"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Carré</w:t>
      </w:r>
      <w:r w:rsidRPr="00CC6A11">
        <w:rPr>
          <w:rFonts w:ascii="Arial Narrow" w:hAnsi="Arial Narrow" w:cs="Tahoma"/>
          <w:sz w:val="24"/>
          <w:szCs w:val="24"/>
        </w:rPr>
        <w:tab/>
      </w:r>
      <w:r w:rsidRPr="00CC6A11">
        <w:rPr>
          <w:rFonts w:ascii="Arial Narrow" w:hAnsi="Arial Narrow" w:cs="Tahoma"/>
          <w:sz w:val="24"/>
          <w:szCs w:val="24"/>
        </w:rPr>
        <w:tab/>
        <w:t>:</w:t>
      </w:r>
      <w:r w:rsidRPr="00CC6A11">
        <w:rPr>
          <w:rFonts w:ascii="Arial Narrow" w:hAnsi="Arial Narrow" w:cs="Tahoma"/>
          <w:sz w:val="24"/>
          <w:szCs w:val="24"/>
        </w:rPr>
        <w:tab/>
        <w:t xml:space="preserve">côté </w:t>
      </w:r>
      <w:smartTag w:uri="urn:schemas-microsoft-com:office:smarttags" w:element="metricconverter">
        <w:smartTagPr>
          <w:attr w:name="ProductID" w:val="70 cm"/>
        </w:smartTagPr>
        <w:r w:rsidRPr="00CC6A11">
          <w:rPr>
            <w:rFonts w:ascii="Arial Narrow" w:hAnsi="Arial Narrow" w:cs="Tahoma"/>
            <w:sz w:val="24"/>
            <w:szCs w:val="24"/>
          </w:rPr>
          <w:t>70 cm</w:t>
        </w:r>
      </w:smartTag>
      <w:r w:rsidRPr="00CC6A11">
        <w:rPr>
          <w:rFonts w:ascii="Arial Narrow" w:hAnsi="Arial Narrow" w:cs="Tahoma"/>
          <w:sz w:val="24"/>
          <w:szCs w:val="24"/>
        </w:rPr>
        <w:t xml:space="preserve"> pour panneaux de prescription</w:t>
      </w:r>
      <w:r w:rsidR="00913EC4" w:rsidRPr="00CC6A11">
        <w:rPr>
          <w:rFonts w:ascii="Arial Narrow" w:hAnsi="Arial Narrow" w:cs="Tahoma"/>
          <w:sz w:val="24"/>
          <w:szCs w:val="24"/>
        </w:rPr>
        <w:t> ;</w:t>
      </w:r>
    </w:p>
    <w:p w14:paraId="666E6C4D" w14:textId="7E32AA70"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Triangle</w:t>
      </w:r>
      <w:r w:rsidRPr="00CC6A11">
        <w:rPr>
          <w:rFonts w:ascii="Arial Narrow" w:hAnsi="Arial Narrow" w:cs="Tahoma"/>
          <w:sz w:val="24"/>
          <w:szCs w:val="24"/>
        </w:rPr>
        <w:tab/>
        <w:t>:</w:t>
      </w:r>
      <w:r w:rsidRPr="00CC6A11">
        <w:rPr>
          <w:rFonts w:ascii="Arial Narrow" w:hAnsi="Arial Narrow" w:cs="Tahoma"/>
          <w:sz w:val="24"/>
          <w:szCs w:val="24"/>
        </w:rPr>
        <w:tab/>
        <w:t xml:space="preserve">côté </w:t>
      </w:r>
      <w:smartTag w:uri="urn:schemas-microsoft-com:office:smarttags" w:element="metricconverter">
        <w:smartTagPr>
          <w:attr w:name="ProductID" w:val="100 cm"/>
        </w:smartTagPr>
        <w:r w:rsidRPr="00CC6A11">
          <w:rPr>
            <w:rFonts w:ascii="Arial Narrow" w:hAnsi="Arial Narrow" w:cs="Tahoma"/>
            <w:sz w:val="24"/>
            <w:szCs w:val="24"/>
          </w:rPr>
          <w:t>100 cm</w:t>
        </w:r>
      </w:smartTag>
      <w:r w:rsidRPr="00CC6A11">
        <w:rPr>
          <w:rFonts w:ascii="Arial Narrow" w:hAnsi="Arial Narrow" w:cs="Tahoma"/>
          <w:sz w:val="24"/>
          <w:szCs w:val="24"/>
        </w:rPr>
        <w:t xml:space="preserve"> pour panneaux de danger</w:t>
      </w:r>
      <w:r w:rsidR="00913EC4" w:rsidRPr="00CC6A11">
        <w:rPr>
          <w:rFonts w:ascii="Arial Narrow" w:hAnsi="Arial Narrow" w:cs="Tahoma"/>
          <w:sz w:val="24"/>
          <w:szCs w:val="24"/>
        </w:rPr>
        <w:t> ;</w:t>
      </w:r>
    </w:p>
    <w:p w14:paraId="353DC2F4" w14:textId="78C1783B"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Octogone</w:t>
      </w:r>
      <w:r w:rsidRPr="00CC6A11">
        <w:rPr>
          <w:rFonts w:ascii="Arial Narrow" w:hAnsi="Arial Narrow" w:cs="Tahoma"/>
          <w:sz w:val="24"/>
          <w:szCs w:val="24"/>
        </w:rPr>
        <w:tab/>
        <w:t>:</w:t>
      </w:r>
      <w:r w:rsidRPr="00CC6A11">
        <w:rPr>
          <w:rFonts w:ascii="Arial Narrow" w:hAnsi="Arial Narrow" w:cs="Tahoma"/>
          <w:sz w:val="24"/>
          <w:szCs w:val="24"/>
        </w:rPr>
        <w:tab/>
        <w:t xml:space="preserve">double apothème </w:t>
      </w:r>
      <w:smartTag w:uri="urn:schemas-microsoft-com:office:smarttags" w:element="metricconverter">
        <w:smartTagPr>
          <w:attr w:name="ProductID" w:val="80 cm"/>
        </w:smartTagPr>
        <w:r w:rsidRPr="00CC6A11">
          <w:rPr>
            <w:rFonts w:ascii="Arial Narrow" w:hAnsi="Arial Narrow" w:cs="Tahoma"/>
            <w:sz w:val="24"/>
            <w:szCs w:val="24"/>
          </w:rPr>
          <w:t>80 cm</w:t>
        </w:r>
      </w:smartTag>
      <w:r w:rsidRPr="00CC6A11">
        <w:rPr>
          <w:rFonts w:ascii="Arial Narrow" w:hAnsi="Arial Narrow" w:cs="Tahoma"/>
          <w:sz w:val="24"/>
          <w:szCs w:val="24"/>
        </w:rPr>
        <w:t xml:space="preserve"> pour panneaux stop</w:t>
      </w:r>
      <w:r w:rsidR="00913EC4" w:rsidRPr="00CC6A11">
        <w:rPr>
          <w:rFonts w:ascii="Arial Narrow" w:hAnsi="Arial Narrow" w:cs="Tahoma"/>
          <w:sz w:val="24"/>
          <w:szCs w:val="24"/>
        </w:rPr>
        <w:t>.</w:t>
      </w:r>
    </w:p>
    <w:p w14:paraId="1D6CE395" w14:textId="77777777" w:rsidR="00C12754" w:rsidRPr="00CC6A11" w:rsidRDefault="00C12754" w:rsidP="00586C2A">
      <w:pPr>
        <w:pStyle w:val="Style1"/>
        <w:widowControl/>
        <w:ind w:left="0"/>
        <w:rPr>
          <w:rFonts w:ascii="Arial Narrow" w:hAnsi="Arial Narrow" w:cs="Tahoma"/>
          <w:sz w:val="24"/>
          <w:szCs w:val="24"/>
        </w:rPr>
      </w:pPr>
      <w:r w:rsidRPr="00CC6A11">
        <w:rPr>
          <w:rFonts w:ascii="Arial Narrow" w:hAnsi="Arial Narrow" w:cs="Tahoma"/>
          <w:sz w:val="24"/>
          <w:szCs w:val="24"/>
        </w:rPr>
        <w:t>Les panneaux de direction, de repérage et de début et de fin d'agglomération, sont de types D, E et EB.</w:t>
      </w:r>
    </w:p>
    <w:p w14:paraId="756395E8"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devant être réflectorisés le sont par application d’un film réflecteur à surface lisse. Ces panneaux sont garantis cinq (5) ans. Le Cocontractant précise dans son offre la dénomination commerciale et le numéro d'homologation du film rétro réfléchissant qu'il compte utiliser.</w:t>
      </w:r>
    </w:p>
    <w:p w14:paraId="087AC9C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fonds rétro réfléchissants des signaux doivent être réalisés par l’application d’une peinture glycérophtalique, semi-brillante, cuite au four. Cette application doit être suffisamment régulière pour présenter une qualité d’uni lisse et sans aucune aspérité.</w:t>
      </w:r>
    </w:p>
    <w:p w14:paraId="699B07A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7B811B8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pouvoir réflecteur des matériaux rétro réfléchissants ne doit pas subir une perte de plus de 20 % par rapport à l’état sec initial, après une période de deux ans d’exploitation.</w:t>
      </w:r>
    </w:p>
    <w:p w14:paraId="230B15E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matériaux réfléchissants de fond doivent être suffisamment flexibles pour résister aux chocs et intempéries. Ils doivent renvoyer la lumière incidente pour des angles allant jusqu’à 25 degrés.</w:t>
      </w:r>
    </w:p>
    <w:p w14:paraId="7B5396A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surface des panneaux et signaux est parfaitement lisse pour atténuer les salissures et les frais d’entretien.</w:t>
      </w:r>
    </w:p>
    <w:p w14:paraId="50C87CA8"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longueur des supports est telle que le bord inférieur du panneau (ou de panneau associé) se trouve à deux mètres (</w:t>
      </w:r>
      <w:smartTag w:uri="urn:schemas-microsoft-com:office:smarttags" w:element="metricconverter">
        <w:smartTagPr>
          <w:attr w:name="ProductID" w:val="2 m"/>
        </w:smartTagPr>
        <w:r w:rsidRPr="00CC6A11">
          <w:rPr>
            <w:rFonts w:ascii="Arial Narrow" w:hAnsi="Arial Narrow" w:cs="Tahoma"/>
            <w:sz w:val="24"/>
            <w:szCs w:val="24"/>
          </w:rPr>
          <w:t>2 m</w:t>
        </w:r>
      </w:smartTag>
      <w:r w:rsidRPr="00CC6A11">
        <w:rPr>
          <w:rFonts w:ascii="Arial Narrow" w:hAnsi="Arial Narrow" w:cs="Tahoma"/>
          <w:sz w:val="24"/>
          <w:szCs w:val="24"/>
        </w:rPr>
        <w:t>) du niveau de l'accotement.</w:t>
      </w:r>
    </w:p>
    <w:p w14:paraId="36632527"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3506FF2D" w14:textId="77777777" w:rsidR="00353785"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et signaux sont étudiés et calculés pour une poussée totale de 180 kg/m2. Les efforts doivent être entièrement repris par les supports et les fondations, à l’exclusion de câbles tenseurs non admis.</w:t>
      </w:r>
      <w:bookmarkStart w:id="412" w:name="_Toc517053252"/>
    </w:p>
    <w:bookmarkEnd w:id="412"/>
    <w:p w14:paraId="2B40BADB" w14:textId="77777777" w:rsidR="00C12754" w:rsidRPr="00CC6A11" w:rsidRDefault="00C12754" w:rsidP="008F2279">
      <w:pPr>
        <w:widowControl w:val="0"/>
        <w:autoSpaceDE w:val="0"/>
        <w:jc w:val="both"/>
        <w:rPr>
          <w:rFonts w:ascii="Arial Narrow" w:hAnsi="Arial Narrow"/>
          <w:sz w:val="8"/>
          <w:szCs w:val="8"/>
        </w:rPr>
      </w:pPr>
    </w:p>
    <w:p w14:paraId="0A5F0FB2" w14:textId="2E0CEEA0" w:rsidR="00D15DDE" w:rsidRPr="00CC6A11" w:rsidRDefault="00353785" w:rsidP="008F2279">
      <w:pPr>
        <w:widowControl w:val="0"/>
        <w:autoSpaceDE w:val="0"/>
        <w:spacing w:line="276" w:lineRule="auto"/>
        <w:jc w:val="both"/>
        <w:rPr>
          <w:rFonts w:ascii="Arial Narrow" w:hAnsi="Arial Narrow"/>
          <w:b/>
          <w:bCs/>
          <w:sz w:val="28"/>
          <w:szCs w:val="28"/>
        </w:rPr>
      </w:pPr>
      <w:r w:rsidRPr="00CC6A11">
        <w:rPr>
          <w:rFonts w:ascii="Arial Narrow" w:hAnsi="Arial Narrow"/>
          <w:b/>
          <w:bCs/>
          <w:sz w:val="28"/>
          <w:szCs w:val="28"/>
        </w:rPr>
        <w:t>CHAPITRE III : MODE D’EXECUTION DES TRAVAUX</w:t>
      </w:r>
    </w:p>
    <w:p w14:paraId="412B2D44" w14:textId="18D93C7E" w:rsidR="00353785" w:rsidRPr="00CC6A11" w:rsidRDefault="00E61F85" w:rsidP="008F2279">
      <w:pPr>
        <w:widowControl w:val="0"/>
        <w:autoSpaceDE w:val="0"/>
        <w:spacing w:line="276" w:lineRule="auto"/>
        <w:jc w:val="both"/>
        <w:rPr>
          <w:rFonts w:ascii="Arial Narrow" w:hAnsi="Arial Narrow"/>
          <w:b/>
          <w:bCs/>
          <w:sz w:val="26"/>
          <w:szCs w:val="26"/>
        </w:rPr>
      </w:pPr>
      <w:r w:rsidRPr="00CC6A11">
        <w:rPr>
          <w:rFonts w:ascii="Arial Narrow" w:hAnsi="Arial Narrow"/>
          <w:b/>
          <w:bCs/>
          <w:sz w:val="26"/>
          <w:szCs w:val="26"/>
        </w:rPr>
        <w:t xml:space="preserve">Article 11 : Généralités </w:t>
      </w:r>
    </w:p>
    <w:p w14:paraId="3F1F4546" w14:textId="69D05E09" w:rsidR="00E61F85" w:rsidRPr="00CC6A11" w:rsidRDefault="008F2279" w:rsidP="0039388A">
      <w:pPr>
        <w:pStyle w:val="Titre3"/>
        <w:spacing w:before="0"/>
        <w:jc w:val="both"/>
        <w:rPr>
          <w:rFonts w:ascii="Arial Narrow" w:hAnsi="Arial Narrow" w:cs="Tahoma"/>
          <w:sz w:val="24"/>
          <w:szCs w:val="24"/>
        </w:rPr>
      </w:pPr>
      <w:r w:rsidRPr="00CC6A11">
        <w:rPr>
          <w:rFonts w:ascii="Arial Narrow" w:hAnsi="Arial Narrow" w:cs="Tahoma"/>
          <w:sz w:val="24"/>
          <w:szCs w:val="24"/>
        </w:rPr>
        <w:t xml:space="preserve">11.1. </w:t>
      </w:r>
      <w:r w:rsidR="00E61F85" w:rsidRPr="00CC6A11">
        <w:rPr>
          <w:rFonts w:ascii="Arial Narrow" w:hAnsi="Arial Narrow" w:cs="Tahoma"/>
          <w:sz w:val="24"/>
          <w:szCs w:val="24"/>
        </w:rPr>
        <w:t>Sécurité</w:t>
      </w:r>
    </w:p>
    <w:p w14:paraId="408FC986" w14:textId="5B37B7BF" w:rsidR="00E61F85" w:rsidRPr="00CC6A11" w:rsidRDefault="00E61F85" w:rsidP="0039388A">
      <w:pPr>
        <w:pStyle w:val="Style1"/>
        <w:widowControl/>
        <w:ind w:left="0"/>
        <w:rPr>
          <w:rFonts w:ascii="Arial Narrow" w:hAnsi="Arial Narrow" w:cs="Tahoma"/>
          <w:sz w:val="24"/>
          <w:szCs w:val="24"/>
        </w:rPr>
      </w:pPr>
      <w:bookmarkStart w:id="413" w:name="_Toc483633927"/>
      <w:r w:rsidRPr="00CC6A11">
        <w:rPr>
          <w:rFonts w:ascii="Arial Narrow" w:hAnsi="Arial Narrow" w:cs="Tahoma"/>
          <w:sz w:val="24"/>
          <w:szCs w:val="24"/>
        </w:rPr>
        <w:t xml:space="preserve">Le Cocontractant est tenu de placer aux entrées du chantier, tous les </w:t>
      </w:r>
      <w:smartTag w:uri="urn:schemas-microsoft-com:office:smarttags" w:element="metricconverter">
        <w:smartTagPr>
          <w:attr w:name="ProductID" w:val="20 kilom￨tres"/>
        </w:smartTagPr>
        <w:r w:rsidRPr="00CC6A11">
          <w:rPr>
            <w:rFonts w:ascii="Arial Narrow" w:hAnsi="Arial Narrow" w:cs="Tahoma"/>
            <w:sz w:val="24"/>
            <w:szCs w:val="24"/>
          </w:rPr>
          <w:t>20 kilomètres</w:t>
        </w:r>
      </w:smartTag>
      <w:r w:rsidRPr="00CC6A11">
        <w:rPr>
          <w:rFonts w:ascii="Arial Narrow" w:hAnsi="Arial Narrow" w:cs="Tahoma"/>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Start w:id="414" w:name="_Toc483633928"/>
      <w:bookmarkStart w:id="415" w:name="_Toc517053259"/>
      <w:bookmarkEnd w:id="413"/>
    </w:p>
    <w:p w14:paraId="08A6C001" w14:textId="79B47654"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11.2. </w:t>
      </w:r>
      <w:r w:rsidR="00E61F85" w:rsidRPr="00CC6A11">
        <w:rPr>
          <w:rFonts w:ascii="Arial Narrow" w:hAnsi="Arial Narrow" w:cs="Tahoma"/>
          <w:b/>
          <w:bCs/>
          <w:sz w:val="24"/>
          <w:szCs w:val="24"/>
        </w:rPr>
        <w:t>Maintien de la circulation</w:t>
      </w:r>
      <w:bookmarkEnd w:id="414"/>
      <w:bookmarkEnd w:id="415"/>
    </w:p>
    <w:p w14:paraId="00208CF5" w14:textId="77777777" w:rsidR="00E61F85" w:rsidRPr="00CC6A11" w:rsidRDefault="00E61F85" w:rsidP="0039388A">
      <w:pPr>
        <w:pStyle w:val="Style1"/>
        <w:widowControl/>
        <w:ind w:left="0"/>
        <w:rPr>
          <w:rFonts w:ascii="Arial Narrow" w:hAnsi="Arial Narrow" w:cs="Tahoma"/>
          <w:sz w:val="24"/>
          <w:szCs w:val="24"/>
        </w:rPr>
      </w:pPr>
      <w:bookmarkStart w:id="416" w:name="_Toc483633929"/>
      <w:r w:rsidRPr="00CC6A11">
        <w:rPr>
          <w:rFonts w:ascii="Arial Narrow" w:hAnsi="Arial Narrow" w:cs="Tahoma"/>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pourra faire intervenir un tiers afin de corriger les manques. Tous les frais relatifs à ces interventions seront alors imputés au Cocontractant.</w:t>
      </w:r>
      <w:bookmarkEnd w:id="416"/>
    </w:p>
    <w:p w14:paraId="11716FA6" w14:textId="77777777" w:rsidR="00E61F85" w:rsidRPr="00CC6A11" w:rsidRDefault="00E61F85" w:rsidP="0039388A">
      <w:pPr>
        <w:pStyle w:val="Style1"/>
        <w:widowControl/>
        <w:ind w:left="0"/>
        <w:rPr>
          <w:rFonts w:ascii="Arial Narrow" w:hAnsi="Arial Narrow" w:cs="Tahoma"/>
          <w:sz w:val="24"/>
          <w:szCs w:val="24"/>
        </w:rPr>
      </w:pPr>
      <w:bookmarkStart w:id="417" w:name="_Toc483633930"/>
      <w:r w:rsidRPr="00CC6A11">
        <w:rPr>
          <w:rFonts w:ascii="Arial Narrow" w:hAnsi="Arial Narrow" w:cs="Tahoma"/>
          <w:sz w:val="24"/>
          <w:szCs w:val="24"/>
        </w:rPr>
        <w:t>Lorsque cela s’avérera indispensable, l’avis des autorités administratives locales sera requis pour toute coupure de trafic pour une durée déterminée.</w:t>
      </w:r>
      <w:bookmarkStart w:id="418" w:name="_Toc483633931"/>
      <w:bookmarkStart w:id="419" w:name="_Toc517053260"/>
      <w:bookmarkEnd w:id="417"/>
    </w:p>
    <w:p w14:paraId="641AEC7D" w14:textId="1B2C6669"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lastRenderedPageBreak/>
        <w:t xml:space="preserve">11.3. </w:t>
      </w:r>
      <w:r w:rsidR="00E61F85" w:rsidRPr="00CC6A11">
        <w:rPr>
          <w:rFonts w:ascii="Arial Narrow" w:hAnsi="Arial Narrow" w:cs="Tahoma"/>
          <w:b/>
          <w:bCs/>
          <w:sz w:val="24"/>
          <w:szCs w:val="24"/>
        </w:rPr>
        <w:t>Planning des travaux - projet d’exécution</w:t>
      </w:r>
      <w:bookmarkEnd w:id="418"/>
      <w:bookmarkEnd w:id="419"/>
    </w:p>
    <w:p w14:paraId="0A822CB9" w14:textId="78FC6FCF" w:rsidR="00E61F85" w:rsidRPr="00CC6A11" w:rsidRDefault="00E61F85" w:rsidP="0039388A">
      <w:pPr>
        <w:pStyle w:val="Style1"/>
        <w:widowControl/>
        <w:ind w:left="0"/>
        <w:rPr>
          <w:rFonts w:ascii="Arial Narrow" w:hAnsi="Arial Narrow" w:cs="Tahoma"/>
          <w:sz w:val="24"/>
          <w:szCs w:val="24"/>
        </w:rPr>
      </w:pPr>
      <w:bookmarkStart w:id="420" w:name="_Toc483633932"/>
      <w:r w:rsidRPr="00CC6A11">
        <w:rPr>
          <w:rFonts w:ascii="Arial Narrow" w:hAnsi="Arial Narrow" w:cs="Tahoma"/>
          <w:sz w:val="24"/>
          <w:szCs w:val="24"/>
        </w:rPr>
        <w:t xml:space="preserve">Le Cocontractant devra fournir un projet d’exécution des travaux et un planning des travaux qui devra être tenu à jour et notamment réactualisé après la définition précise des travaux conformément </w:t>
      </w:r>
      <w:r w:rsidR="00437DAF" w:rsidRPr="00CC6A11">
        <w:rPr>
          <w:rFonts w:ascii="Arial Narrow" w:hAnsi="Arial Narrow" w:cs="Tahoma"/>
          <w:sz w:val="24"/>
          <w:szCs w:val="24"/>
        </w:rPr>
        <w:t>au présent CCTP</w:t>
      </w:r>
      <w:r w:rsidRPr="00CC6A11">
        <w:rPr>
          <w:rFonts w:ascii="Arial Narrow" w:hAnsi="Arial Narrow" w:cs="Tahoma"/>
          <w:sz w:val="24"/>
          <w:szCs w:val="24"/>
        </w:rPr>
        <w:t xml:space="preserve"> et les documents d’exécution définis à l’article 13 </w:t>
      </w:r>
      <w:r w:rsidR="00437DAF" w:rsidRPr="00CC6A11">
        <w:rPr>
          <w:rFonts w:ascii="Arial Narrow" w:hAnsi="Arial Narrow" w:cs="Tahoma"/>
          <w:sz w:val="24"/>
          <w:szCs w:val="24"/>
        </w:rPr>
        <w:t xml:space="preserve">et </w:t>
      </w:r>
      <w:r w:rsidRPr="00CC6A11">
        <w:rPr>
          <w:rFonts w:ascii="Arial Narrow" w:hAnsi="Arial Narrow" w:cs="Tahoma"/>
          <w:sz w:val="24"/>
          <w:szCs w:val="24"/>
        </w:rPr>
        <w:t>suivant.</w:t>
      </w:r>
      <w:bookmarkStart w:id="421" w:name="_Toc517053261"/>
      <w:bookmarkEnd w:id="420"/>
    </w:p>
    <w:p w14:paraId="35517BCD" w14:textId="7394F170"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11.4. </w:t>
      </w:r>
      <w:r w:rsidR="00E61F85" w:rsidRPr="00CC6A11">
        <w:rPr>
          <w:rFonts w:ascii="Arial Narrow" w:hAnsi="Arial Narrow" w:cs="Tahoma"/>
          <w:b/>
          <w:bCs/>
          <w:sz w:val="24"/>
          <w:szCs w:val="24"/>
        </w:rPr>
        <w:t>Organisation et police de chantier</w:t>
      </w:r>
      <w:bookmarkEnd w:id="421"/>
    </w:p>
    <w:p w14:paraId="1207260A" w14:textId="77777777" w:rsidR="00E61F85" w:rsidRPr="00E55AB3" w:rsidRDefault="00E61F85" w:rsidP="0039388A">
      <w:pPr>
        <w:pStyle w:val="Style1"/>
        <w:widowControl/>
        <w:ind w:left="0"/>
        <w:rPr>
          <w:rFonts w:ascii="Arial Narrow" w:hAnsi="Arial Narrow" w:cs="Tahoma"/>
          <w:sz w:val="22"/>
          <w:szCs w:val="24"/>
        </w:rPr>
      </w:pPr>
      <w:r w:rsidRPr="00E55AB3">
        <w:rPr>
          <w:rFonts w:ascii="Arial Narrow" w:hAnsi="Arial Narrow" w:cs="Tahoma"/>
          <w:sz w:val="22"/>
          <w:szCs w:val="24"/>
        </w:rPr>
        <w:t>L’organisation, le gardiennage, la police et la signalisation du chantier sont à la charge et aux frais du Cocontractant.</w:t>
      </w:r>
    </w:p>
    <w:p w14:paraId="374B1ACF"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La signalisation des chantiers est faite conformément aux dispositions réglementaires en vigueur et respecte les stipulations de la Convention sur la Signalisation Routière de Vienne du 8 novembre 1968.</w:t>
      </w:r>
    </w:p>
    <w:p w14:paraId="001EE295"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bookmarkStart w:id="422" w:name="_Toc517053262"/>
    </w:p>
    <w:p w14:paraId="3FC5F85B" w14:textId="3E38D7B7"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11.5. </w:t>
      </w:r>
      <w:r w:rsidR="00E61F85" w:rsidRPr="00CC6A11">
        <w:rPr>
          <w:rFonts w:ascii="Arial Narrow" w:hAnsi="Arial Narrow" w:cs="Tahoma"/>
          <w:b/>
          <w:bCs/>
          <w:sz w:val="24"/>
          <w:szCs w:val="24"/>
        </w:rPr>
        <w:t>Remise de documents</w:t>
      </w:r>
      <w:bookmarkEnd w:id="422"/>
    </w:p>
    <w:p w14:paraId="28D596B3" w14:textId="611C90C9"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Dès la signature </w:t>
      </w:r>
      <w:r w:rsidR="001378DD" w:rsidRPr="00CC6A11">
        <w:rPr>
          <w:rFonts w:ascii="Arial Narrow" w:hAnsi="Arial Narrow" w:cs="Tahoma"/>
          <w:sz w:val="24"/>
          <w:szCs w:val="24"/>
        </w:rPr>
        <w:t xml:space="preserve">de la Lettre </w:t>
      </w:r>
      <w:r w:rsidR="008F2279" w:rsidRPr="00CC6A11">
        <w:rPr>
          <w:rFonts w:ascii="Arial Narrow" w:hAnsi="Arial Narrow" w:cs="Tahoma"/>
          <w:sz w:val="24"/>
          <w:szCs w:val="24"/>
        </w:rPr>
        <w:t>Commande</w:t>
      </w:r>
      <w:r w:rsidRPr="00CC6A11">
        <w:rPr>
          <w:rFonts w:ascii="Arial Narrow" w:hAnsi="Arial Narrow" w:cs="Tahoma"/>
          <w:sz w:val="24"/>
          <w:szCs w:val="24"/>
        </w:rPr>
        <w:t>, le Cocontractant doit soumettre à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le programme des essais de provenance, qualité et contrôle des matériaux et de leur mise en œuvre, ainsi que le curriculum vitae du technicien chargé du laboratoire du Cocontractant.</w:t>
      </w:r>
    </w:p>
    <w:p w14:paraId="25030A20"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Dans les dix (10) jours suivant la date de réception de cette lettre,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doit faire savoir au Cocontractant les commentaires et/ou l’approbation du programme.</w:t>
      </w:r>
    </w:p>
    <w:p w14:paraId="00A830D7" w14:textId="7395FFD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Dans les dix (10) jours suivant la notification de l’Ordre de Service de commencer les travaux, le Cocontractant soumet les plans d'installation de chantier à l’approbation de l’ingénieur. Les plans des bureaux du contrôle et la liste de l’ameublement pour les bureaux, l’équipement et l’installation du laboratoire du Cocontractant, ainsi que </w:t>
      </w:r>
      <w:r w:rsidRPr="00861898">
        <w:rPr>
          <w:rFonts w:ascii="Arial Narrow" w:hAnsi="Arial Narrow" w:cs="Tahoma"/>
          <w:sz w:val="22"/>
          <w:szCs w:val="24"/>
        </w:rPr>
        <w:t>du technicien confirmé proposé comme responsable, doivent recevoir préalablement l’agrément provisoire de l’ingénieur.</w:t>
      </w:r>
    </w:p>
    <w:p w14:paraId="59CEF2C6" w14:textId="57811BE1"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L’agrément définitif de l’ingénieur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bookmarkStart w:id="423" w:name="_Toc517053263"/>
    </w:p>
    <w:p w14:paraId="246F9955" w14:textId="2CC91909"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11.6. </w:t>
      </w:r>
      <w:r w:rsidR="00E61F85" w:rsidRPr="00CC6A11">
        <w:rPr>
          <w:rFonts w:ascii="Arial Narrow" w:hAnsi="Arial Narrow" w:cs="Tahoma"/>
          <w:b/>
          <w:bCs/>
          <w:sz w:val="24"/>
          <w:szCs w:val="24"/>
        </w:rPr>
        <w:t>Renseignements fournis par le Maître d’Ouvrage</w:t>
      </w:r>
      <w:bookmarkEnd w:id="423"/>
      <w:r w:rsidR="00E61F85" w:rsidRPr="00CC6A11">
        <w:rPr>
          <w:rFonts w:ascii="Arial Narrow" w:hAnsi="Arial Narrow" w:cs="Tahoma"/>
          <w:b/>
          <w:bCs/>
          <w:sz w:val="24"/>
          <w:szCs w:val="24"/>
        </w:rPr>
        <w:t xml:space="preserve"> </w:t>
      </w:r>
    </w:p>
    <w:p w14:paraId="685A0727" w14:textId="0F176D78"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73DB3B99"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En aucun cas, le Cocontractant ne peut se prévaloir de l’insuffisance de renseignements fournis par le Maître d’Ouvrage, pour réclamer une revalorisation de son contrat.</w:t>
      </w:r>
      <w:bookmarkStart w:id="424" w:name="_Toc517053264"/>
    </w:p>
    <w:p w14:paraId="56F5DDB3" w14:textId="210AD2BF"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11.7. </w:t>
      </w:r>
      <w:r w:rsidR="00E61F85" w:rsidRPr="00CC6A11">
        <w:rPr>
          <w:rFonts w:ascii="Arial Narrow" w:hAnsi="Arial Narrow" w:cs="Tahoma"/>
          <w:b/>
          <w:bCs/>
          <w:sz w:val="24"/>
          <w:szCs w:val="24"/>
        </w:rPr>
        <w:t>Emplacements mis à la disposition du Cocontractant</w:t>
      </w:r>
      <w:bookmarkEnd w:id="424"/>
    </w:p>
    <w:p w14:paraId="606F968A"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bookmarkStart w:id="425" w:name="_Toc517053265"/>
    </w:p>
    <w:p w14:paraId="09EE7BDA" w14:textId="15A59EDD"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11.8. </w:t>
      </w:r>
      <w:r w:rsidR="00E61F85" w:rsidRPr="00CC6A11">
        <w:rPr>
          <w:rFonts w:ascii="Arial Narrow" w:hAnsi="Arial Narrow" w:cs="Tahoma"/>
          <w:b/>
          <w:bCs/>
          <w:sz w:val="24"/>
          <w:szCs w:val="24"/>
        </w:rPr>
        <w:t>Planches d'essai</w:t>
      </w:r>
      <w:bookmarkEnd w:id="425"/>
    </w:p>
    <w:p w14:paraId="45005D19" w14:textId="582DA032"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Avant tout démarrage des travaux, il appartient au Cocontractant de proposer et de réaliser une planche d'essais préalable à la mise en œuvre des tâches correspondant aux terrassements et aux couches de chaussée.</w:t>
      </w:r>
      <w:bookmarkStart w:id="426" w:name="_Toc345340055"/>
      <w:bookmarkStart w:id="427" w:name="_Toc345340056"/>
      <w:bookmarkStart w:id="428" w:name="_Toc483633937"/>
      <w:bookmarkStart w:id="429" w:name="_Toc517053266"/>
      <w:bookmarkStart w:id="430" w:name="_Toc345340057"/>
      <w:bookmarkEnd w:id="426"/>
      <w:bookmarkEnd w:id="427"/>
    </w:p>
    <w:p w14:paraId="69677AEC" w14:textId="77777777" w:rsidR="00437DAF" w:rsidRPr="001D5AF4" w:rsidRDefault="00437DAF" w:rsidP="0039388A">
      <w:pPr>
        <w:pStyle w:val="Style1"/>
        <w:widowControl/>
        <w:ind w:left="0"/>
        <w:rPr>
          <w:rFonts w:ascii="Arial Narrow" w:hAnsi="Arial Narrow" w:cs="Tahoma"/>
          <w:color w:val="FF0000"/>
          <w:sz w:val="8"/>
          <w:szCs w:val="8"/>
        </w:rPr>
      </w:pPr>
    </w:p>
    <w:p w14:paraId="573081D7" w14:textId="653FB5C8" w:rsidR="00E61F85" w:rsidRPr="00CC6A11" w:rsidRDefault="00437DAF" w:rsidP="0039388A">
      <w:pPr>
        <w:pStyle w:val="Style1"/>
        <w:widowControl/>
        <w:ind w:left="0"/>
        <w:rPr>
          <w:rFonts w:ascii="Arial Narrow" w:hAnsi="Arial Narrow" w:cs="Tahoma"/>
          <w:b/>
          <w:bCs/>
          <w:sz w:val="26"/>
          <w:szCs w:val="26"/>
        </w:rPr>
      </w:pPr>
      <w:r w:rsidRPr="00CC6A11">
        <w:rPr>
          <w:rFonts w:ascii="Arial Narrow" w:hAnsi="Arial Narrow" w:cs="Tahoma"/>
          <w:b/>
          <w:bCs/>
          <w:sz w:val="26"/>
          <w:szCs w:val="26"/>
        </w:rPr>
        <w:t xml:space="preserve">Article 12 : </w:t>
      </w:r>
      <w:r w:rsidR="008F2279" w:rsidRPr="00CC6A11">
        <w:rPr>
          <w:rFonts w:ascii="Arial Narrow" w:hAnsi="Arial Narrow" w:cs="Tahoma"/>
          <w:b/>
          <w:bCs/>
          <w:sz w:val="26"/>
          <w:szCs w:val="26"/>
        </w:rPr>
        <w:t xml:space="preserve">Définition des travaux à </w:t>
      </w:r>
      <w:bookmarkEnd w:id="428"/>
      <w:bookmarkEnd w:id="429"/>
      <w:bookmarkEnd w:id="430"/>
      <w:r w:rsidR="008F2279" w:rsidRPr="00CC6A11">
        <w:rPr>
          <w:rFonts w:ascii="Arial Narrow" w:hAnsi="Arial Narrow" w:cs="Tahoma"/>
          <w:b/>
          <w:bCs/>
          <w:sz w:val="26"/>
          <w:szCs w:val="26"/>
        </w:rPr>
        <w:t>réaliser</w:t>
      </w:r>
    </w:p>
    <w:p w14:paraId="7AF1E906"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2D8575CE"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74052597"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reconnaît avoir tenu compte des sujétions de délais entraînées par ces phases préliminaires</w:t>
      </w:r>
    </w:p>
    <w:p w14:paraId="0480162F" w14:textId="77777777" w:rsidR="00E61F85" w:rsidRPr="00CC6A11" w:rsidRDefault="00E61F85" w:rsidP="0039388A">
      <w:pPr>
        <w:pStyle w:val="Style1"/>
        <w:widowControl/>
        <w:ind w:left="0"/>
        <w:rPr>
          <w:rFonts w:ascii="Arial Narrow" w:hAnsi="Arial Narrow" w:cs="Tahoma"/>
          <w:sz w:val="24"/>
          <w:szCs w:val="24"/>
        </w:rPr>
      </w:pPr>
      <w:bookmarkStart w:id="431" w:name="_Toc483633938"/>
      <w:r w:rsidRPr="00CC6A11">
        <w:rPr>
          <w:rFonts w:ascii="Arial Narrow" w:hAnsi="Arial Narrow" w:cs="Tahoma"/>
          <w:sz w:val="24"/>
          <w:szCs w:val="24"/>
        </w:rPr>
        <w:t xml:space="preserve">Après mise en place du piquetage sur l’ensemble du tracé, l’ingénieur définira au Cocontractant, lors d’une visite détaillée, les travaux à réaliser : </w:t>
      </w:r>
    </w:p>
    <w:p w14:paraId="40DFB429" w14:textId="37CC1163"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Zones d’élargissement de la plate-forme</w:t>
      </w:r>
      <w:r w:rsidR="00513618" w:rsidRPr="00CC6A11">
        <w:rPr>
          <w:rFonts w:ascii="Arial Narrow" w:hAnsi="Arial Narrow" w:cs="Tahoma"/>
          <w:sz w:val="24"/>
          <w:szCs w:val="24"/>
        </w:rPr>
        <w:t> ;</w:t>
      </w:r>
    </w:p>
    <w:p w14:paraId="610F4D61" w14:textId="3C27E272"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Zones à remblayer, à déblayer, à recharger (mise en œuvre d’une couche de roulement en grave latéritique dont l’épaisseur est à définir)</w:t>
      </w:r>
      <w:r w:rsidR="00513618" w:rsidRPr="00CC6A11">
        <w:rPr>
          <w:rFonts w:ascii="Arial Narrow" w:hAnsi="Arial Narrow" w:cs="Tahoma"/>
          <w:sz w:val="24"/>
          <w:szCs w:val="24"/>
        </w:rPr>
        <w:t> ;</w:t>
      </w:r>
    </w:p>
    <w:p w14:paraId="23185CD4" w14:textId="52A43A16"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Emplacement exact des buses à mettre en place, des dalots ou des ouvrages à réaliser</w:t>
      </w:r>
      <w:r w:rsidR="00513618" w:rsidRPr="00CC6A11">
        <w:rPr>
          <w:rFonts w:ascii="Arial Narrow" w:hAnsi="Arial Narrow" w:cs="Tahoma"/>
          <w:sz w:val="24"/>
          <w:szCs w:val="24"/>
        </w:rPr>
        <w:t> ;</w:t>
      </w:r>
    </w:p>
    <w:p w14:paraId="78ADFBA4" w14:textId="5D95DBEE"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Les fossés et exutoires à créer ou à curer</w:t>
      </w:r>
      <w:r w:rsidR="00513618" w:rsidRPr="00CC6A11">
        <w:rPr>
          <w:rFonts w:ascii="Arial Narrow" w:hAnsi="Arial Narrow" w:cs="Tahoma"/>
          <w:sz w:val="24"/>
          <w:szCs w:val="24"/>
        </w:rPr>
        <w:t> ;</w:t>
      </w:r>
    </w:p>
    <w:p w14:paraId="459BBF7C" w14:textId="77777777"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lastRenderedPageBreak/>
        <w:t>Ponts semi-définitifs à construire ou à répare</w:t>
      </w:r>
      <w:bookmarkEnd w:id="431"/>
      <w:r w:rsidRPr="00CC6A11">
        <w:rPr>
          <w:rFonts w:ascii="Arial Narrow" w:hAnsi="Arial Narrow" w:cs="Tahoma"/>
          <w:sz w:val="24"/>
          <w:szCs w:val="24"/>
        </w:rPr>
        <w:t>r.</w:t>
      </w:r>
    </w:p>
    <w:p w14:paraId="5ED115F9" w14:textId="16C12411" w:rsidR="001378DD" w:rsidRPr="00CC6A11" w:rsidRDefault="00E61F85" w:rsidP="0039388A">
      <w:pPr>
        <w:pStyle w:val="Style1"/>
        <w:widowControl/>
        <w:ind w:left="0"/>
        <w:rPr>
          <w:rFonts w:ascii="Arial Narrow" w:hAnsi="Arial Narrow" w:cs="Tahoma"/>
          <w:sz w:val="24"/>
          <w:szCs w:val="24"/>
        </w:rPr>
      </w:pPr>
      <w:bookmarkStart w:id="432" w:name="_Toc483633939"/>
      <w:r w:rsidRPr="00CC6A11">
        <w:rPr>
          <w:rFonts w:ascii="Arial Narrow" w:hAnsi="Arial Narrow" w:cs="Tahoma"/>
          <w:sz w:val="24"/>
          <w:szCs w:val="24"/>
        </w:rPr>
        <w:t>Cette visite fera l’objet d’un procès-verbal signé par l’ingénieur et le Cocontractant.</w:t>
      </w:r>
      <w:bookmarkStart w:id="433" w:name="_Toc345340058"/>
      <w:bookmarkStart w:id="434" w:name="_Toc345340059"/>
      <w:bookmarkStart w:id="435" w:name="_Toc483633941"/>
      <w:bookmarkStart w:id="436" w:name="_Toc517053267"/>
      <w:bookmarkStart w:id="437" w:name="_Toc345340060"/>
      <w:bookmarkEnd w:id="432"/>
      <w:bookmarkEnd w:id="433"/>
      <w:bookmarkEnd w:id="434"/>
    </w:p>
    <w:p w14:paraId="5F026577" w14:textId="77777777" w:rsidR="00437DAF" w:rsidRPr="00CC6A11" w:rsidRDefault="00437DAF" w:rsidP="0039388A">
      <w:pPr>
        <w:pStyle w:val="Style1"/>
        <w:widowControl/>
        <w:ind w:left="0"/>
        <w:rPr>
          <w:rFonts w:ascii="Arial Narrow" w:hAnsi="Arial Narrow" w:cs="Tahoma"/>
          <w:sz w:val="8"/>
          <w:szCs w:val="8"/>
        </w:rPr>
      </w:pPr>
    </w:p>
    <w:p w14:paraId="430ED096" w14:textId="458146BF" w:rsidR="00E61F85" w:rsidRPr="00CC6A11" w:rsidRDefault="00437DAF" w:rsidP="0039388A">
      <w:pPr>
        <w:pStyle w:val="Style1"/>
        <w:widowControl/>
        <w:ind w:left="0"/>
        <w:rPr>
          <w:rFonts w:ascii="Arial Narrow" w:hAnsi="Arial Narrow" w:cs="Tahoma"/>
          <w:b/>
          <w:bCs/>
          <w:sz w:val="26"/>
          <w:szCs w:val="26"/>
        </w:rPr>
      </w:pPr>
      <w:r w:rsidRPr="00CC6A11">
        <w:rPr>
          <w:rFonts w:ascii="Arial Narrow" w:hAnsi="Arial Narrow" w:cs="Tahoma"/>
          <w:b/>
          <w:bCs/>
          <w:sz w:val="26"/>
          <w:szCs w:val="26"/>
        </w:rPr>
        <w:t xml:space="preserve">Article 13 : </w:t>
      </w:r>
      <w:r w:rsidR="008F2279" w:rsidRPr="00CC6A11">
        <w:rPr>
          <w:rFonts w:ascii="Arial Narrow" w:hAnsi="Arial Narrow" w:cs="Tahoma"/>
          <w:b/>
          <w:bCs/>
          <w:sz w:val="26"/>
          <w:szCs w:val="26"/>
        </w:rPr>
        <w:t>Documents d’</w:t>
      </w:r>
      <w:bookmarkEnd w:id="435"/>
      <w:bookmarkEnd w:id="436"/>
      <w:bookmarkEnd w:id="437"/>
      <w:r w:rsidR="008F2279" w:rsidRPr="00CC6A11">
        <w:rPr>
          <w:rFonts w:ascii="Arial Narrow" w:hAnsi="Arial Narrow" w:cs="Tahoma"/>
          <w:b/>
          <w:bCs/>
          <w:sz w:val="26"/>
          <w:szCs w:val="26"/>
        </w:rPr>
        <w:t>exécution</w:t>
      </w:r>
    </w:p>
    <w:p w14:paraId="2A64EA7B" w14:textId="04BE968D"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et </w:t>
      </w:r>
      <w:r w:rsidRPr="00E55AB3">
        <w:rPr>
          <w:rFonts w:ascii="Arial Narrow" w:hAnsi="Arial Narrow" w:cs="Tahoma"/>
          <w:sz w:val="22"/>
          <w:szCs w:val="24"/>
        </w:rPr>
        <w:t xml:space="preserve">conformément aux directives du Maître d'Ouvrage le projet d'exécution des travaux actualisé en </w:t>
      </w:r>
      <w:r w:rsidR="001378DD" w:rsidRPr="00E55AB3">
        <w:rPr>
          <w:rFonts w:ascii="Arial Narrow" w:hAnsi="Arial Narrow" w:cs="Tahoma"/>
          <w:sz w:val="22"/>
          <w:szCs w:val="24"/>
        </w:rPr>
        <w:t>Cinq</w:t>
      </w:r>
      <w:r w:rsidRPr="00E55AB3">
        <w:rPr>
          <w:rFonts w:ascii="Arial Narrow" w:hAnsi="Arial Narrow" w:cs="Tahoma"/>
          <w:sz w:val="22"/>
          <w:szCs w:val="24"/>
        </w:rPr>
        <w:t xml:space="preserve"> (0</w:t>
      </w:r>
      <w:r w:rsidR="001378DD" w:rsidRPr="00E55AB3">
        <w:rPr>
          <w:rFonts w:ascii="Arial Narrow" w:hAnsi="Arial Narrow" w:cs="Tahoma"/>
          <w:sz w:val="22"/>
          <w:szCs w:val="24"/>
        </w:rPr>
        <w:t>5</w:t>
      </w:r>
      <w:r w:rsidRPr="00E55AB3">
        <w:rPr>
          <w:rFonts w:ascii="Arial Narrow" w:hAnsi="Arial Narrow" w:cs="Tahoma"/>
          <w:sz w:val="22"/>
          <w:szCs w:val="24"/>
        </w:rPr>
        <w:t>) exemplaires.</w:t>
      </w:r>
    </w:p>
    <w:p w14:paraId="7C842EF2" w14:textId="0BBDCE73"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Ce projet sera exclusivement présenté selon les modèles fournis et fera ressortir, par phase et par nature de travaux (travaux d'entretien courant ou périodiques</w:t>
      </w:r>
      <w:r w:rsidR="008447E5" w:rsidRPr="00CC6A11">
        <w:rPr>
          <w:rFonts w:ascii="Arial Narrow" w:hAnsi="Arial Narrow" w:cs="Tahoma"/>
          <w:sz w:val="24"/>
          <w:szCs w:val="24"/>
        </w:rPr>
        <w:t>) :</w:t>
      </w:r>
    </w:p>
    <w:p w14:paraId="7609F7F1" w14:textId="2738D579" w:rsidR="00E61F85" w:rsidRPr="00CC6A11" w:rsidRDefault="00E61F85" w:rsidP="008F72C1">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Les schémas itinéraires</w:t>
      </w:r>
      <w:r w:rsidR="002A5FE1" w:rsidRPr="00CC6A11">
        <w:rPr>
          <w:rFonts w:ascii="Arial Narrow" w:hAnsi="Arial Narrow" w:cs="Tahoma"/>
        </w:rPr>
        <w:t> ;</w:t>
      </w:r>
    </w:p>
    <w:p w14:paraId="7779C678" w14:textId="6933BCFF" w:rsidR="00E61F85" w:rsidRPr="00CC6A11" w:rsidRDefault="00E61F85" w:rsidP="008F72C1">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Le processus et les méthodes d'exécution envisagées avec les prévisions d'emploi du personnel, du matériel et des matériaux</w:t>
      </w:r>
      <w:r w:rsidR="002A5FE1" w:rsidRPr="00CC6A11">
        <w:rPr>
          <w:rFonts w:ascii="Arial Narrow" w:hAnsi="Arial Narrow" w:cs="Tahoma"/>
        </w:rPr>
        <w:t> ;</w:t>
      </w:r>
    </w:p>
    <w:p w14:paraId="15BFD56B" w14:textId="24A49D7A" w:rsidR="00E61F85" w:rsidRPr="00A51106"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La description des installations de chantier envisagées</w:t>
      </w:r>
      <w:r w:rsidR="002A5FE1" w:rsidRPr="00A51106">
        <w:rPr>
          <w:rFonts w:ascii="Arial Narrow" w:hAnsi="Arial Narrow" w:cs="Tahoma"/>
        </w:rPr>
        <w:t> ;</w:t>
      </w:r>
    </w:p>
    <w:p w14:paraId="7B6B2C08" w14:textId="0876E42D" w:rsidR="00E61F85" w:rsidRPr="00A51106"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Un planning graphique des travaux, valorisé par tâche et par mois, et pour chaque tronçon, permettant au cours de ceux-ci de comparer l’avancement réel au prévu</w:t>
      </w:r>
      <w:r w:rsidR="002A5FE1" w:rsidRPr="00A51106">
        <w:rPr>
          <w:rFonts w:ascii="Arial Narrow" w:hAnsi="Arial Narrow" w:cs="Tahoma"/>
        </w:rPr>
        <w:t> ;</w:t>
      </w:r>
    </w:p>
    <w:p w14:paraId="598517A8" w14:textId="085D6556" w:rsidR="00E61F85" w:rsidRPr="00A51106"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Les travaux que le Cocontractant fera exécuter par des sous-traitants (s'il y a lieu)</w:t>
      </w:r>
      <w:r w:rsidR="002A5FE1" w:rsidRPr="00A51106">
        <w:rPr>
          <w:rFonts w:ascii="Arial Narrow" w:hAnsi="Arial Narrow" w:cs="Tahoma"/>
        </w:rPr>
        <w:t> ;</w:t>
      </w:r>
    </w:p>
    <w:p w14:paraId="3A7911D0" w14:textId="6ACDB9E1" w:rsidR="00E55AB3" w:rsidRPr="00861898"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Les plans de principes d’exécution des ouvrages (buses, têtes de buse, …)</w:t>
      </w:r>
      <w:r w:rsidR="002A5FE1" w:rsidRPr="00A51106">
        <w:rPr>
          <w:rFonts w:ascii="Arial Narrow" w:hAnsi="Arial Narrow" w:cs="Tahoma"/>
        </w:rPr>
        <w:t>.</w:t>
      </w:r>
    </w:p>
    <w:p w14:paraId="51007DD2" w14:textId="187ACF8D" w:rsidR="00E61F85" w:rsidRPr="00E55AB3" w:rsidRDefault="00E61F85" w:rsidP="0039388A">
      <w:pPr>
        <w:pStyle w:val="Style1"/>
        <w:widowControl/>
        <w:ind w:left="0"/>
        <w:rPr>
          <w:rFonts w:ascii="Arial Narrow" w:hAnsi="Arial Narrow" w:cs="Tahoma"/>
          <w:sz w:val="22"/>
          <w:szCs w:val="24"/>
        </w:rPr>
      </w:pPr>
      <w:r w:rsidRPr="00E55AB3">
        <w:rPr>
          <w:rFonts w:ascii="Arial Narrow" w:hAnsi="Arial Narrow" w:cs="Tahoma"/>
          <w:sz w:val="22"/>
          <w:szCs w:val="24"/>
        </w:rPr>
        <w:t>Deux (2) exemplaires de ces pièces lui seront retournés dans un délai de huit (8) jours à partir de leur réception avec :</w:t>
      </w:r>
    </w:p>
    <w:p w14:paraId="1AE7CB77" w14:textId="77777777" w:rsidR="00E61F85" w:rsidRPr="00A51106" w:rsidRDefault="00E61F85" w:rsidP="008F72C1">
      <w:pPr>
        <w:pStyle w:val="CM99"/>
        <w:widowControl/>
        <w:numPr>
          <w:ilvl w:val="0"/>
          <w:numId w:val="98"/>
        </w:numPr>
        <w:autoSpaceDE/>
        <w:autoSpaceDN/>
        <w:adjustRightInd/>
        <w:spacing w:after="0"/>
        <w:jc w:val="both"/>
        <w:rPr>
          <w:rFonts w:ascii="Arial Narrow" w:hAnsi="Arial Narrow" w:cs="Tahoma"/>
        </w:rPr>
      </w:pPr>
      <w:r w:rsidRPr="00A51106">
        <w:rPr>
          <w:rFonts w:ascii="Arial Narrow" w:hAnsi="Arial Narrow" w:cs="Tahoma"/>
        </w:rPr>
        <w:t xml:space="preserve">Soit la mention d'approbation </w:t>
      </w:r>
      <w:r w:rsidRPr="00A51106">
        <w:rPr>
          <w:rFonts w:ascii="Arial Narrow" w:hAnsi="Arial Narrow" w:cs="Tahoma"/>
          <w:b/>
          <w:bCs/>
        </w:rPr>
        <w:t>“ BON POUR EXECUTION ”</w:t>
      </w:r>
    </w:p>
    <w:p w14:paraId="49755678" w14:textId="55C5A4C5" w:rsidR="00E61F85" w:rsidRPr="00A51106" w:rsidRDefault="00E61F85" w:rsidP="008F72C1">
      <w:pPr>
        <w:pStyle w:val="CM99"/>
        <w:widowControl/>
        <w:numPr>
          <w:ilvl w:val="0"/>
          <w:numId w:val="98"/>
        </w:numPr>
        <w:autoSpaceDE/>
        <w:autoSpaceDN/>
        <w:adjustRightInd/>
        <w:spacing w:after="0"/>
        <w:jc w:val="both"/>
        <w:rPr>
          <w:rFonts w:ascii="Arial Narrow" w:hAnsi="Arial Narrow" w:cs="Tahoma"/>
        </w:rPr>
      </w:pPr>
      <w:r w:rsidRPr="00A51106">
        <w:rPr>
          <w:rFonts w:ascii="Arial Narrow" w:hAnsi="Arial Narrow" w:cs="Tahoma"/>
        </w:rPr>
        <w:t xml:space="preserve">Soit la mention de leur rejet accompagnée de motifs dudit </w:t>
      </w:r>
      <w:r w:rsidR="00513618" w:rsidRPr="00A51106">
        <w:rPr>
          <w:rFonts w:ascii="Arial Narrow" w:hAnsi="Arial Narrow" w:cs="Tahoma"/>
          <w:b/>
          <w:bCs/>
        </w:rPr>
        <w:t>"</w:t>
      </w:r>
      <w:r w:rsidR="005F0F1F" w:rsidRPr="00A51106">
        <w:rPr>
          <w:rFonts w:ascii="Arial Narrow" w:hAnsi="Arial Narrow" w:cs="Tahoma"/>
          <w:b/>
          <w:bCs/>
        </w:rPr>
        <w:t>REJET</w:t>
      </w:r>
      <w:r w:rsidR="00513618" w:rsidRPr="00A51106">
        <w:rPr>
          <w:rFonts w:ascii="Arial Narrow" w:hAnsi="Arial Narrow" w:cs="Tahoma"/>
          <w:b/>
          <w:bCs/>
        </w:rPr>
        <w:t>"</w:t>
      </w:r>
      <w:r w:rsidRPr="00A51106">
        <w:rPr>
          <w:rFonts w:ascii="Arial Narrow" w:hAnsi="Arial Narrow" w:cs="Tahoma"/>
          <w:b/>
          <w:bCs/>
        </w:rPr>
        <w:t>.</w:t>
      </w:r>
      <w:r w:rsidRPr="00A51106">
        <w:rPr>
          <w:rFonts w:ascii="Arial Narrow" w:hAnsi="Arial Narrow" w:cs="Tahoma"/>
        </w:rPr>
        <w:t xml:space="preserve"> </w:t>
      </w:r>
    </w:p>
    <w:p w14:paraId="358302F3"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 à 3 jours de l’ingénieur étant décomptés.</w:t>
      </w:r>
    </w:p>
    <w:p w14:paraId="7E14F77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L'approbation donnée par le Chef service ou l’Ingénieur n'atténuera en rien la responsabilité du Cocontractant. Cependant les travaux exécutés avant l'approbation du programme ne seront ni constatés ni rémunérés.</w:t>
      </w:r>
    </w:p>
    <w:p w14:paraId="0565C2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établira en cinq exemplaires les documents d’exécution suivants, et les soumettra à l’ingénieur dans un délai d’au moins dix (10) jours avant tout commencement et exécution des travaux correspondants :</w:t>
      </w:r>
    </w:p>
    <w:p w14:paraId="2BD3683C" w14:textId="77777777" w:rsidR="00E61F85" w:rsidRPr="00A51106" w:rsidRDefault="00E61F85" w:rsidP="008F72C1">
      <w:pPr>
        <w:pStyle w:val="Style1"/>
        <w:widowControl/>
        <w:numPr>
          <w:ilvl w:val="0"/>
          <w:numId w:val="99"/>
        </w:numPr>
        <w:rPr>
          <w:rFonts w:ascii="Arial Narrow" w:hAnsi="Arial Narrow" w:cs="Tahoma"/>
          <w:sz w:val="24"/>
          <w:szCs w:val="24"/>
        </w:rPr>
      </w:pPr>
      <w:bookmarkStart w:id="438" w:name="_Toc483633943"/>
      <w:r w:rsidRPr="00A51106">
        <w:rPr>
          <w:rFonts w:ascii="Arial Narrow" w:hAnsi="Arial Narrow" w:cs="Tahoma"/>
          <w:sz w:val="24"/>
          <w:szCs w:val="24"/>
        </w:rPr>
        <w:t>Les linéaires des travaux ;</w:t>
      </w:r>
      <w:bookmarkStart w:id="439" w:name="_Toc483633944"/>
      <w:bookmarkEnd w:id="438"/>
    </w:p>
    <w:p w14:paraId="6852A002" w14:textId="77777777" w:rsidR="00E61F85" w:rsidRPr="00A51106" w:rsidRDefault="00E61F85" w:rsidP="008F72C1">
      <w:pPr>
        <w:pStyle w:val="Style1"/>
        <w:widowControl/>
        <w:numPr>
          <w:ilvl w:val="0"/>
          <w:numId w:val="99"/>
        </w:numPr>
        <w:rPr>
          <w:rFonts w:ascii="Arial Narrow" w:hAnsi="Arial Narrow" w:cs="Tahoma"/>
          <w:sz w:val="24"/>
          <w:szCs w:val="24"/>
        </w:rPr>
      </w:pPr>
      <w:r w:rsidRPr="00A51106">
        <w:rPr>
          <w:rFonts w:ascii="Arial Narrow" w:hAnsi="Arial Narrow" w:cs="Tahoma"/>
          <w:sz w:val="24"/>
          <w:szCs w:val="24"/>
        </w:rPr>
        <w:t>Les dessins et plans d’exécution de chaque ouvrage d’art et d’assainissement à l’échelle du 1/20è ou du 1/10è selon les cas ;</w:t>
      </w:r>
      <w:bookmarkStart w:id="440" w:name="_Toc483633945"/>
      <w:bookmarkEnd w:id="439"/>
    </w:p>
    <w:p w14:paraId="44D1613D" w14:textId="77777777" w:rsidR="00E61F85" w:rsidRPr="00A51106" w:rsidRDefault="00E61F85" w:rsidP="008F72C1">
      <w:pPr>
        <w:pStyle w:val="Style1"/>
        <w:widowControl/>
        <w:numPr>
          <w:ilvl w:val="0"/>
          <w:numId w:val="99"/>
        </w:numPr>
        <w:rPr>
          <w:rFonts w:ascii="Arial Narrow" w:hAnsi="Arial Narrow" w:cs="Tahoma"/>
          <w:sz w:val="24"/>
          <w:szCs w:val="24"/>
        </w:rPr>
      </w:pPr>
      <w:r w:rsidRPr="00A51106">
        <w:rPr>
          <w:rFonts w:ascii="Arial Narrow" w:hAnsi="Arial Narrow" w:cs="Tahoma"/>
          <w:sz w:val="24"/>
          <w:szCs w:val="24"/>
        </w:rPr>
        <w:t>Les métrés correspondants aux travaux.</w:t>
      </w:r>
      <w:bookmarkEnd w:id="440"/>
    </w:p>
    <w:p w14:paraId="2F8C4C4F" w14:textId="77777777" w:rsidR="00E61F85" w:rsidRPr="00A51106" w:rsidRDefault="00E61F85" w:rsidP="0039388A">
      <w:pPr>
        <w:pStyle w:val="Style1"/>
        <w:widowControl/>
        <w:ind w:left="0"/>
        <w:rPr>
          <w:rFonts w:ascii="Arial Narrow" w:hAnsi="Arial Narrow" w:cs="Tahoma"/>
          <w:sz w:val="24"/>
          <w:szCs w:val="24"/>
        </w:rPr>
      </w:pPr>
      <w:bookmarkStart w:id="441" w:name="_Toc483633946"/>
      <w:r w:rsidRPr="00A51106">
        <w:rPr>
          <w:rFonts w:ascii="Arial Narrow" w:hAnsi="Arial Narrow" w:cs="Tahoma"/>
          <w:sz w:val="24"/>
          <w:szCs w:val="24"/>
        </w:rPr>
        <w:t>Le linéaire montrera :</w:t>
      </w:r>
      <w:bookmarkEnd w:id="441"/>
    </w:p>
    <w:p w14:paraId="345842CC" w14:textId="3D11BD8B" w:rsidR="00E61F85" w:rsidRPr="00A51106" w:rsidRDefault="00E61F85" w:rsidP="008F72C1">
      <w:pPr>
        <w:pStyle w:val="Style1"/>
        <w:widowControl/>
        <w:numPr>
          <w:ilvl w:val="0"/>
          <w:numId w:val="100"/>
        </w:numPr>
        <w:rPr>
          <w:rFonts w:ascii="Arial Narrow" w:hAnsi="Arial Narrow" w:cs="Tahoma"/>
          <w:sz w:val="24"/>
          <w:szCs w:val="24"/>
        </w:rPr>
      </w:pPr>
      <w:bookmarkStart w:id="442" w:name="_Toc483633947"/>
      <w:r w:rsidRPr="00A51106">
        <w:rPr>
          <w:rFonts w:ascii="Arial Narrow" w:hAnsi="Arial Narrow" w:cs="Tahoma"/>
          <w:sz w:val="24"/>
          <w:szCs w:val="24"/>
        </w:rPr>
        <w:t xml:space="preserve">La largeur de décapage ainsi que les surfaces et épaisseurs de déblai et </w:t>
      </w:r>
      <w:bookmarkEnd w:id="442"/>
      <w:r w:rsidR="00BD1AC3" w:rsidRPr="00A51106">
        <w:rPr>
          <w:rFonts w:ascii="Arial Narrow" w:hAnsi="Arial Narrow" w:cs="Tahoma"/>
          <w:sz w:val="24"/>
          <w:szCs w:val="24"/>
        </w:rPr>
        <w:t>remblai ;</w:t>
      </w:r>
    </w:p>
    <w:p w14:paraId="39076C9E" w14:textId="09DC6233" w:rsidR="00E61F85" w:rsidRPr="00A51106" w:rsidRDefault="00E61F85" w:rsidP="008F72C1">
      <w:pPr>
        <w:pStyle w:val="Style1"/>
        <w:widowControl/>
        <w:numPr>
          <w:ilvl w:val="0"/>
          <w:numId w:val="100"/>
        </w:numPr>
        <w:rPr>
          <w:rFonts w:ascii="Arial Narrow" w:hAnsi="Arial Narrow" w:cs="Tahoma"/>
          <w:sz w:val="24"/>
          <w:szCs w:val="24"/>
        </w:rPr>
      </w:pPr>
      <w:bookmarkStart w:id="443" w:name="_Toc483633948"/>
      <w:r w:rsidRPr="00A51106">
        <w:rPr>
          <w:rFonts w:ascii="Arial Narrow" w:hAnsi="Arial Narrow" w:cs="Tahoma"/>
          <w:sz w:val="24"/>
          <w:szCs w:val="24"/>
        </w:rPr>
        <w:t xml:space="preserve">Les fossés à créer, à curer ou à remettre en </w:t>
      </w:r>
      <w:bookmarkEnd w:id="443"/>
      <w:r w:rsidR="00BD1AC3" w:rsidRPr="00A51106">
        <w:rPr>
          <w:rFonts w:ascii="Arial Narrow" w:hAnsi="Arial Narrow" w:cs="Tahoma"/>
          <w:sz w:val="24"/>
          <w:szCs w:val="24"/>
        </w:rPr>
        <w:t>état ;</w:t>
      </w:r>
    </w:p>
    <w:p w14:paraId="6CDEC170" w14:textId="77777777" w:rsidR="00E61F85" w:rsidRPr="00A51106" w:rsidRDefault="00E61F85" w:rsidP="008F72C1">
      <w:pPr>
        <w:pStyle w:val="Style1"/>
        <w:widowControl/>
        <w:numPr>
          <w:ilvl w:val="0"/>
          <w:numId w:val="100"/>
        </w:numPr>
        <w:rPr>
          <w:rFonts w:ascii="Arial Narrow" w:hAnsi="Arial Narrow" w:cs="Tahoma"/>
          <w:sz w:val="24"/>
          <w:szCs w:val="24"/>
        </w:rPr>
      </w:pPr>
      <w:bookmarkStart w:id="444" w:name="_Toc483633949"/>
      <w:r w:rsidRPr="00A51106">
        <w:rPr>
          <w:rFonts w:ascii="Arial Narrow" w:hAnsi="Arial Narrow" w:cs="Tahoma"/>
          <w:sz w:val="24"/>
          <w:szCs w:val="24"/>
        </w:rPr>
        <w:t>La position des exutoires ;</w:t>
      </w:r>
      <w:bookmarkEnd w:id="444"/>
    </w:p>
    <w:p w14:paraId="38AFCFF0" w14:textId="77777777" w:rsidR="00E61F85" w:rsidRPr="00A51106" w:rsidRDefault="00E61F85" w:rsidP="008F72C1">
      <w:pPr>
        <w:pStyle w:val="Style1"/>
        <w:widowControl/>
        <w:numPr>
          <w:ilvl w:val="0"/>
          <w:numId w:val="100"/>
        </w:numPr>
        <w:rPr>
          <w:rFonts w:ascii="Arial Narrow" w:hAnsi="Arial Narrow" w:cs="Tahoma"/>
          <w:sz w:val="24"/>
          <w:szCs w:val="24"/>
        </w:rPr>
      </w:pPr>
      <w:bookmarkStart w:id="445" w:name="_Toc483633950"/>
      <w:r w:rsidRPr="00A51106">
        <w:rPr>
          <w:rFonts w:ascii="Arial Narrow" w:hAnsi="Arial Narrow" w:cs="Tahoma"/>
          <w:sz w:val="24"/>
          <w:szCs w:val="24"/>
        </w:rPr>
        <w:t>La position des ouvrages d’art et d’assainissement ;</w:t>
      </w:r>
      <w:bookmarkEnd w:id="445"/>
    </w:p>
    <w:p w14:paraId="4BC8F38B" w14:textId="77777777" w:rsidR="00E61F85" w:rsidRPr="00A51106" w:rsidRDefault="00E61F85" w:rsidP="008F72C1">
      <w:pPr>
        <w:pStyle w:val="Style1"/>
        <w:widowControl/>
        <w:numPr>
          <w:ilvl w:val="0"/>
          <w:numId w:val="100"/>
        </w:numPr>
        <w:rPr>
          <w:rFonts w:ascii="Arial Narrow" w:hAnsi="Arial Narrow" w:cs="Tahoma"/>
          <w:sz w:val="24"/>
          <w:szCs w:val="24"/>
        </w:rPr>
      </w:pPr>
      <w:bookmarkStart w:id="446" w:name="_Toc483633951"/>
      <w:r w:rsidRPr="00A51106">
        <w:rPr>
          <w:rFonts w:ascii="Arial Narrow" w:hAnsi="Arial Narrow" w:cs="Tahoma"/>
          <w:sz w:val="24"/>
          <w:szCs w:val="24"/>
        </w:rPr>
        <w:t>La localisation des couches d’apport</w:t>
      </w:r>
      <w:bookmarkEnd w:id="446"/>
    </w:p>
    <w:p w14:paraId="7733EEAA" w14:textId="77777777" w:rsidR="00E61F85" w:rsidRPr="00A51106" w:rsidRDefault="00E61F85" w:rsidP="008F72C1">
      <w:pPr>
        <w:pStyle w:val="Style1"/>
        <w:widowControl/>
        <w:numPr>
          <w:ilvl w:val="0"/>
          <w:numId w:val="100"/>
        </w:numPr>
        <w:rPr>
          <w:rFonts w:ascii="Arial Narrow" w:hAnsi="Arial Narrow" w:cs="Tahoma"/>
          <w:sz w:val="24"/>
          <w:szCs w:val="24"/>
        </w:rPr>
      </w:pPr>
      <w:r w:rsidRPr="00A51106">
        <w:rPr>
          <w:rFonts w:ascii="Arial Narrow" w:hAnsi="Arial Narrow" w:cs="Tahoma"/>
          <w:sz w:val="24"/>
          <w:szCs w:val="24"/>
        </w:rPr>
        <w:t>Les localisations des divers reprofilages et remise en forme.</w:t>
      </w:r>
    </w:p>
    <w:p w14:paraId="1E57E16D" w14:textId="53B6A10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métrés des terrassements seront calculés par le Cocontractant contradictoirement avec l’ingénieur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A51106">
        <w:rPr>
          <w:rFonts w:ascii="Arial Narrow" w:hAnsi="Arial Narrow" w:cs="Tahoma"/>
          <w:sz w:val="24"/>
          <w:szCs w:val="24"/>
        </w:rPr>
        <w:t>clisimètre</w:t>
      </w:r>
      <w:proofErr w:type="spellEnd"/>
      <w:r w:rsidRPr="00A51106">
        <w:rPr>
          <w:rFonts w:ascii="Arial Narrow" w:hAnsi="Arial Narrow" w:cs="Tahoma"/>
          <w:sz w:val="24"/>
          <w:szCs w:val="24"/>
        </w:rPr>
        <w:t>, etc</w:t>
      </w:r>
      <w:r w:rsidR="00BD1AC3" w:rsidRPr="00A51106">
        <w:rPr>
          <w:rFonts w:ascii="Arial Narrow" w:hAnsi="Arial Narrow" w:cs="Tahoma"/>
          <w:sz w:val="24"/>
          <w:szCs w:val="24"/>
        </w:rPr>
        <w:t>…</w:t>
      </w:r>
      <w:r w:rsidRPr="00A51106">
        <w:rPr>
          <w:rFonts w:ascii="Arial Narrow" w:hAnsi="Arial Narrow" w:cs="Tahoma"/>
          <w:sz w:val="24"/>
          <w:szCs w:val="24"/>
        </w:rPr>
        <w:t>, après approbation de l’ingénieur.</w:t>
      </w:r>
    </w:p>
    <w:p w14:paraId="6C60C011" w14:textId="77777777" w:rsidR="00BD1AC3" w:rsidRPr="00A51106" w:rsidRDefault="00E61F85" w:rsidP="0039388A">
      <w:pPr>
        <w:pStyle w:val="Style1"/>
        <w:widowControl/>
        <w:ind w:left="0"/>
        <w:rPr>
          <w:rFonts w:ascii="Arial Narrow" w:hAnsi="Arial Narrow" w:cs="Tahoma"/>
          <w:sz w:val="24"/>
          <w:szCs w:val="24"/>
        </w:rPr>
      </w:pPr>
      <w:bookmarkStart w:id="447" w:name="_Toc483633954"/>
      <w:r w:rsidRPr="00A51106">
        <w:rPr>
          <w:rFonts w:ascii="Arial Narrow" w:hAnsi="Arial Narrow" w:cs="Tahoma"/>
          <w:sz w:val="24"/>
          <w:szCs w:val="24"/>
        </w:rPr>
        <w:t>Ces dossiers pourront servir de base pour la détermination des quantités à prendre en attachements</w:t>
      </w:r>
      <w:bookmarkEnd w:id="447"/>
      <w:r w:rsidRPr="00A51106">
        <w:rPr>
          <w:rFonts w:ascii="Arial Narrow" w:hAnsi="Arial Narrow" w:cs="Tahoma"/>
          <w:sz w:val="24"/>
          <w:szCs w:val="24"/>
        </w:rPr>
        <w:t>. Ils sont approuvés par le Chef de service ou l’Ingénieur selon la procédure ci-dessus</w:t>
      </w:r>
      <w:bookmarkStart w:id="448" w:name="_Toc345340061"/>
      <w:bookmarkStart w:id="449" w:name="_Toc517053268"/>
      <w:bookmarkStart w:id="450" w:name="_Toc345340062"/>
      <w:bookmarkEnd w:id="448"/>
    </w:p>
    <w:p w14:paraId="5A39341A" w14:textId="4585788C" w:rsidR="00E61F85" w:rsidRPr="00A51106" w:rsidRDefault="00032604" w:rsidP="0039388A">
      <w:pPr>
        <w:pStyle w:val="Style1"/>
        <w:widowControl/>
        <w:ind w:left="0"/>
        <w:rPr>
          <w:rFonts w:ascii="Arial Narrow" w:hAnsi="Arial Narrow" w:cs="Tahoma"/>
          <w:b/>
          <w:bCs/>
          <w:sz w:val="26"/>
          <w:szCs w:val="26"/>
        </w:rPr>
      </w:pPr>
      <w:r w:rsidRPr="00A51106">
        <w:rPr>
          <w:rFonts w:ascii="Arial Narrow" w:hAnsi="Arial Narrow" w:cs="Tahoma"/>
          <w:b/>
          <w:bCs/>
          <w:sz w:val="26"/>
          <w:szCs w:val="26"/>
        </w:rPr>
        <w:t xml:space="preserve">Article 14 : </w:t>
      </w:r>
      <w:bookmarkEnd w:id="449"/>
      <w:bookmarkEnd w:id="450"/>
      <w:r w:rsidRPr="00A51106">
        <w:rPr>
          <w:rFonts w:ascii="Arial Narrow" w:hAnsi="Arial Narrow" w:cs="Tahoma"/>
          <w:b/>
          <w:bCs/>
          <w:sz w:val="26"/>
          <w:szCs w:val="26"/>
        </w:rPr>
        <w:t>Débroussaillage</w:t>
      </w:r>
    </w:p>
    <w:p w14:paraId="5F90BDF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débroussaillage consiste à couper, sans déraciner, toute végétation comprenant les touffes de plantes ligneuses, des arbustes et des plantes épineuses des terrains incultes poussant dans les fossés et sur les abords immédiats de ceux-ci.</w:t>
      </w:r>
    </w:p>
    <w:p w14:paraId="4ED44B2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Ces travaux seront exécutés manuellement sauf sur ordre de l’ingénieur qui prescrira de les effectuer mécaniquement, sur une largeur de </w:t>
      </w:r>
      <w:smartTag w:uri="urn:schemas-microsoft-com:office:smarttags" w:element="metricconverter">
        <w:smartTagPr>
          <w:attr w:name="ProductID" w:val="3 m"/>
        </w:smartTagPr>
        <w:r w:rsidRPr="00A51106">
          <w:rPr>
            <w:rFonts w:ascii="Arial Narrow" w:hAnsi="Arial Narrow" w:cs="Tahoma"/>
            <w:sz w:val="24"/>
            <w:szCs w:val="24"/>
          </w:rPr>
          <w:t>3 m</w:t>
        </w:r>
      </w:smartTag>
      <w:r w:rsidRPr="00A51106">
        <w:rPr>
          <w:rFonts w:ascii="Arial Narrow" w:hAnsi="Arial Narrow" w:cs="Tahoma"/>
          <w:sz w:val="24"/>
          <w:szCs w:val="24"/>
        </w:rPr>
        <w:t xml:space="preserve"> (trois mètres) à partir du bord extérieur du fossé, de chaque côté de la route ou sur une largeur indiquée par l’ingénieur et les surfaces seront métrées contradictoirement avant tout commencement de travaux.</w:t>
      </w:r>
    </w:p>
    <w:p w14:paraId="4153E74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Sur la surface circulable et dans les fossés, les arbres et arbustes seront déracinés de manière à les empêcher de repousser.</w:t>
      </w:r>
    </w:p>
    <w:p w14:paraId="4ADBFC3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coupe se fera au ras du sol (</w:t>
      </w:r>
      <w:smartTag w:uri="urn:schemas-microsoft-com:office:smarttags" w:element="metricconverter">
        <w:smartTagPr>
          <w:attr w:name="ProductID" w:val="5 cm"/>
        </w:smartTagPr>
        <w:r w:rsidRPr="00A51106">
          <w:rPr>
            <w:rFonts w:ascii="Arial Narrow" w:hAnsi="Arial Narrow" w:cs="Tahoma"/>
            <w:sz w:val="24"/>
            <w:szCs w:val="24"/>
          </w:rPr>
          <w:t>5 cm</w:t>
        </w:r>
      </w:smartTag>
      <w:r w:rsidRPr="00A51106">
        <w:rPr>
          <w:rFonts w:ascii="Arial Narrow" w:hAnsi="Arial Narrow" w:cs="Tahoma"/>
          <w:sz w:val="24"/>
          <w:szCs w:val="24"/>
        </w:rPr>
        <w:t xml:space="preserve"> maximum) de manière à avoir l'aspect d'un gazon.</w:t>
      </w:r>
    </w:p>
    <w:p w14:paraId="74677BA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A51106">
          <w:rPr>
            <w:rFonts w:ascii="Arial Narrow" w:hAnsi="Arial Narrow" w:cs="Tahoma"/>
            <w:sz w:val="24"/>
            <w:szCs w:val="24"/>
          </w:rPr>
          <w:t>20 cm</w:t>
        </w:r>
      </w:smartTag>
      <w:r w:rsidRPr="00A51106">
        <w:rPr>
          <w:rFonts w:ascii="Arial Narrow" w:hAnsi="Arial Narrow" w:cs="Tahoma"/>
          <w:sz w:val="24"/>
          <w:szCs w:val="24"/>
        </w:rPr>
        <w:t>) centimètres feront l'objet du prix n° 102 (</w:t>
      </w:r>
      <w:proofErr w:type="spellStart"/>
      <w:r w:rsidRPr="00A51106">
        <w:rPr>
          <w:rFonts w:ascii="Arial Narrow" w:hAnsi="Arial Narrow" w:cs="Tahoma"/>
          <w:sz w:val="24"/>
          <w:szCs w:val="24"/>
        </w:rPr>
        <w:t>déforestage</w:t>
      </w:r>
      <w:proofErr w:type="spellEnd"/>
      <w:r w:rsidRPr="00A51106">
        <w:rPr>
          <w:rFonts w:ascii="Arial Narrow" w:hAnsi="Arial Narrow" w:cs="Tahoma"/>
          <w:sz w:val="24"/>
          <w:szCs w:val="24"/>
        </w:rPr>
        <w:t>) ou du prix n° 103 (abattage d’arbres isolés).</w:t>
      </w:r>
    </w:p>
    <w:p w14:paraId="40FFC64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2F668183" w14:textId="2C9A3846"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0A8351C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Tout matériau, pierre, bloc rocheux pouvant constituer un danger pour la circulation sera également évacué de la chaussée et ses abords puis mis en dépôt hors de l'emprise de la route.</w:t>
      </w:r>
    </w:p>
    <w:p w14:paraId="0A4A4C26" w14:textId="1A87F637" w:rsidR="00032604" w:rsidRPr="00590689"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Ces travaux se feront aux lieux et périodes définis par </w:t>
      </w:r>
      <w:r w:rsidR="00BD1AC3" w:rsidRPr="00A51106">
        <w:rPr>
          <w:rFonts w:ascii="Arial Narrow" w:hAnsi="Arial Narrow" w:cs="Tahoma"/>
          <w:sz w:val="24"/>
          <w:szCs w:val="24"/>
        </w:rPr>
        <w:t>l’ingénieur</w:t>
      </w:r>
      <w:r w:rsidRPr="00A51106">
        <w:rPr>
          <w:rFonts w:ascii="Arial Narrow" w:hAnsi="Arial Narrow" w:cs="Tahoma"/>
          <w:sz w:val="24"/>
          <w:szCs w:val="24"/>
        </w:rPr>
        <w:t>, suivant les normes énumérées ci-dessus.</w:t>
      </w:r>
      <w:bookmarkStart w:id="451" w:name="_Toc345340063"/>
      <w:bookmarkStart w:id="452" w:name="_Toc345340064"/>
      <w:bookmarkStart w:id="453" w:name="_Toc517053269"/>
      <w:bookmarkStart w:id="454" w:name="_Toc345340065"/>
      <w:bookmarkEnd w:id="451"/>
      <w:bookmarkEnd w:id="452"/>
      <w:r w:rsidR="002F7412">
        <w:rPr>
          <w:rFonts w:ascii="Arial Narrow" w:hAnsi="Arial Narrow" w:cs="Tahoma"/>
          <w:sz w:val="8"/>
          <w:szCs w:val="8"/>
        </w:rPr>
        <w:t xml:space="preserve">     </w:t>
      </w:r>
    </w:p>
    <w:p w14:paraId="2FA17873" w14:textId="624B1103" w:rsidR="00E61F85" w:rsidRPr="00A51106" w:rsidRDefault="00CD2D8B" w:rsidP="0039388A">
      <w:pPr>
        <w:pStyle w:val="Style1"/>
        <w:widowControl/>
        <w:ind w:left="0"/>
        <w:rPr>
          <w:rFonts w:ascii="Arial Narrow" w:hAnsi="Arial Narrow" w:cs="Tahoma"/>
          <w:b/>
          <w:bCs/>
          <w:sz w:val="26"/>
          <w:szCs w:val="26"/>
        </w:rPr>
      </w:pPr>
      <w:bookmarkStart w:id="455" w:name="_Toc517053271"/>
      <w:bookmarkStart w:id="456" w:name="_Toc345340070"/>
      <w:bookmarkEnd w:id="453"/>
      <w:bookmarkEnd w:id="454"/>
      <w:r>
        <w:rPr>
          <w:rFonts w:ascii="Arial Narrow" w:hAnsi="Arial Narrow" w:cs="Tahoma"/>
          <w:b/>
          <w:bCs/>
          <w:sz w:val="26"/>
          <w:szCs w:val="26"/>
        </w:rPr>
        <w:t>Article 15</w:t>
      </w:r>
      <w:r w:rsidR="005F0F1F" w:rsidRPr="00A51106">
        <w:rPr>
          <w:rFonts w:ascii="Arial Narrow" w:hAnsi="Arial Narrow" w:cs="Tahoma"/>
          <w:b/>
          <w:bCs/>
          <w:sz w:val="26"/>
          <w:szCs w:val="26"/>
        </w:rPr>
        <w:t> : Terrassements</w:t>
      </w:r>
      <w:bookmarkEnd w:id="455"/>
      <w:bookmarkEnd w:id="456"/>
    </w:p>
    <w:p w14:paraId="6096AD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L'objectif des travaux de terrassement est d'obtenir une largeur </w:t>
      </w:r>
      <w:proofErr w:type="spellStart"/>
      <w:r w:rsidRPr="00A51106">
        <w:rPr>
          <w:rFonts w:ascii="Arial Narrow" w:hAnsi="Arial Narrow" w:cs="Tahoma"/>
          <w:sz w:val="24"/>
          <w:szCs w:val="24"/>
        </w:rPr>
        <w:t>roulable</w:t>
      </w:r>
      <w:proofErr w:type="spellEnd"/>
      <w:r w:rsidRPr="00A51106">
        <w:rPr>
          <w:rFonts w:ascii="Arial Narrow" w:hAnsi="Arial Narrow" w:cs="Tahoma"/>
          <w:sz w:val="24"/>
          <w:szCs w:val="24"/>
        </w:rPr>
        <w:t xml:space="preserve"> de 6 à </w:t>
      </w:r>
      <w:smartTag w:uri="urn:schemas-microsoft-com:office:smarttags" w:element="metricconverter">
        <w:smartTagPr>
          <w:attr w:name="ProductID" w:val="8 m￨tres"/>
        </w:smartTagPr>
        <w:r w:rsidRPr="00A51106">
          <w:rPr>
            <w:rFonts w:ascii="Arial Narrow" w:hAnsi="Arial Narrow" w:cs="Tahoma"/>
            <w:sz w:val="24"/>
            <w:szCs w:val="24"/>
          </w:rPr>
          <w:t>8 mètres</w:t>
        </w:r>
      </w:smartTag>
      <w:r w:rsidRPr="00A51106">
        <w:rPr>
          <w:rFonts w:ascii="Arial Narrow" w:hAnsi="Arial Narrow" w:cs="Tahoma"/>
          <w:sz w:val="24"/>
          <w:szCs w:val="24"/>
        </w:rPr>
        <w:t xml:space="preserve"> en fonction de la catégorie de la route, des fossés triangulaires de </w:t>
      </w:r>
      <w:smartTag w:uri="urn:schemas-microsoft-com:office:smarttags" w:element="metricconverter">
        <w:smartTagPr>
          <w:attr w:name="ProductID" w:val="1,50 m￨tre"/>
        </w:smartTagPr>
        <w:r w:rsidRPr="00A51106">
          <w:rPr>
            <w:rFonts w:ascii="Arial Narrow" w:hAnsi="Arial Narrow" w:cs="Tahoma"/>
            <w:sz w:val="24"/>
            <w:szCs w:val="24"/>
          </w:rPr>
          <w:t>1,50 mètre</w:t>
        </w:r>
      </w:smartTag>
      <w:r w:rsidRPr="00A51106">
        <w:rPr>
          <w:rFonts w:ascii="Arial Narrow" w:hAnsi="Arial Narrow" w:cs="Tahoma"/>
          <w:sz w:val="24"/>
          <w:szCs w:val="24"/>
        </w:rPr>
        <w:t xml:space="preserve"> de largeur sur une profondeur de </w:t>
      </w:r>
      <w:smartTag w:uri="urn:schemas-microsoft-com:office:smarttags" w:element="metricconverter">
        <w:smartTagPr>
          <w:attr w:name="ProductID" w:val="0,6 m￨tre"/>
        </w:smartTagPr>
        <w:r w:rsidRPr="00A51106">
          <w:rPr>
            <w:rFonts w:ascii="Arial Narrow" w:hAnsi="Arial Narrow" w:cs="Tahoma"/>
            <w:sz w:val="24"/>
            <w:szCs w:val="24"/>
          </w:rPr>
          <w:t>0,6 mètre</w:t>
        </w:r>
      </w:smartTag>
      <w:r w:rsidRPr="00A51106">
        <w:rPr>
          <w:rFonts w:ascii="Arial Narrow" w:hAnsi="Arial Narrow" w:cs="Tahoma"/>
          <w:sz w:val="24"/>
          <w:szCs w:val="24"/>
        </w:rPr>
        <w:t xml:space="preserve"> conformément aux profils en travers type. Toutefois, la plate-forme existante ne sera pas élargie si cela nécessite des terrassements importants, incompatibles avec la notion d'entretien.</w:t>
      </w:r>
    </w:p>
    <w:p w14:paraId="0F8C783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Autant que possible, les terrassements seront minimisés.</w:t>
      </w:r>
    </w:p>
    <w:p w14:paraId="52522ED6" w14:textId="77777777" w:rsidR="00BD1AC3"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attention spéciale devra être apportée aux dévers qui ne devront pas être inférieurs à 3 % de part et d'autre de l'axe en section droite et qui pourra atteindre 6 % dans les courbes.</w:t>
      </w:r>
      <w:bookmarkStart w:id="457" w:name="_Toc517053273"/>
    </w:p>
    <w:p w14:paraId="6EAFBF7B" w14:textId="3E71549C"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15</w:t>
      </w:r>
      <w:r w:rsidR="00F27A7C" w:rsidRPr="00A51106">
        <w:rPr>
          <w:rFonts w:ascii="Arial Narrow" w:hAnsi="Arial Narrow" w:cs="Tahoma"/>
          <w:b/>
          <w:bCs/>
          <w:sz w:val="24"/>
          <w:szCs w:val="24"/>
        </w:rPr>
        <w:t xml:space="preserve">.1. </w:t>
      </w:r>
      <w:r w:rsidR="00E61F85" w:rsidRPr="00A51106">
        <w:rPr>
          <w:rFonts w:ascii="Arial Narrow" w:hAnsi="Arial Narrow" w:cs="Tahoma"/>
          <w:b/>
          <w:bCs/>
          <w:sz w:val="24"/>
          <w:szCs w:val="24"/>
        </w:rPr>
        <w:t>Exploitation des emprunts</w:t>
      </w:r>
      <w:bookmarkEnd w:id="457"/>
    </w:p>
    <w:p w14:paraId="6751C75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prendra en charge :</w:t>
      </w:r>
    </w:p>
    <w:p w14:paraId="47587585" w14:textId="6B404277" w:rsidR="00E61F85" w:rsidRPr="00A51106" w:rsidRDefault="00E61F85" w:rsidP="008F72C1">
      <w:pPr>
        <w:pStyle w:val="Style1"/>
        <w:widowControl/>
        <w:numPr>
          <w:ilvl w:val="0"/>
          <w:numId w:val="101"/>
        </w:numPr>
        <w:rPr>
          <w:rFonts w:ascii="Arial Narrow" w:hAnsi="Arial Narrow" w:cs="Tahoma"/>
          <w:sz w:val="24"/>
          <w:szCs w:val="24"/>
        </w:rPr>
      </w:pPr>
      <w:r w:rsidRPr="00A51106">
        <w:rPr>
          <w:rFonts w:ascii="Arial Narrow" w:hAnsi="Arial Narrow" w:cs="Tahoma"/>
          <w:sz w:val="24"/>
          <w:szCs w:val="24"/>
        </w:rPr>
        <w:t>Les acquisitions ou occupations temporaires des terrains nécessaires à l’exploitation de tous les emprunts de matériaux</w:t>
      </w:r>
      <w:r w:rsidR="00F27A7C" w:rsidRPr="00A51106">
        <w:rPr>
          <w:rFonts w:ascii="Arial Narrow" w:hAnsi="Arial Narrow" w:cs="Tahoma"/>
          <w:sz w:val="24"/>
          <w:szCs w:val="24"/>
        </w:rPr>
        <w:t> ;</w:t>
      </w:r>
    </w:p>
    <w:p w14:paraId="27A15C44" w14:textId="7BF0EA31" w:rsidR="00E61F85" w:rsidRPr="00A51106" w:rsidRDefault="00E61F85" w:rsidP="008F72C1">
      <w:pPr>
        <w:pStyle w:val="Style1"/>
        <w:widowControl/>
        <w:numPr>
          <w:ilvl w:val="0"/>
          <w:numId w:val="101"/>
        </w:numPr>
        <w:rPr>
          <w:rFonts w:ascii="Arial Narrow" w:hAnsi="Arial Narrow" w:cs="Tahoma"/>
          <w:sz w:val="24"/>
          <w:szCs w:val="24"/>
        </w:rPr>
      </w:pPr>
      <w:r w:rsidRPr="00A51106">
        <w:rPr>
          <w:rFonts w:ascii="Arial Narrow" w:hAnsi="Arial Narrow" w:cs="Tahoma"/>
          <w:sz w:val="24"/>
          <w:szCs w:val="24"/>
        </w:rPr>
        <w:t>Les indemnisations aux propriétaires pour les dommages éventuels occasionnés par les travaux (déboisement, destruction des récoltes, impossibilité de cultiver pendant l’occupation temporaire du site, etc</w:t>
      </w:r>
      <w:r w:rsidR="00BD1AC3" w:rsidRPr="00A51106">
        <w:rPr>
          <w:rFonts w:ascii="Arial Narrow" w:hAnsi="Arial Narrow" w:cs="Tahoma"/>
          <w:sz w:val="24"/>
          <w:szCs w:val="24"/>
        </w:rPr>
        <w:t>…</w:t>
      </w:r>
      <w:r w:rsidRPr="00A51106">
        <w:rPr>
          <w:rFonts w:ascii="Arial Narrow" w:hAnsi="Arial Narrow" w:cs="Tahoma"/>
          <w:sz w:val="24"/>
          <w:szCs w:val="24"/>
        </w:rPr>
        <w:t>)</w:t>
      </w:r>
      <w:r w:rsidR="00F27A7C" w:rsidRPr="00A51106">
        <w:rPr>
          <w:rFonts w:ascii="Arial Narrow" w:hAnsi="Arial Narrow" w:cs="Tahoma"/>
          <w:sz w:val="24"/>
          <w:szCs w:val="24"/>
        </w:rPr>
        <w:t> ;</w:t>
      </w:r>
    </w:p>
    <w:p w14:paraId="745D5439" w14:textId="77777777" w:rsidR="00E61F85" w:rsidRPr="00A51106" w:rsidRDefault="00E61F85" w:rsidP="008F72C1">
      <w:pPr>
        <w:pStyle w:val="Style1"/>
        <w:widowControl/>
        <w:numPr>
          <w:ilvl w:val="0"/>
          <w:numId w:val="101"/>
        </w:numPr>
        <w:rPr>
          <w:rFonts w:ascii="Arial Narrow" w:hAnsi="Arial Narrow" w:cs="Tahoma"/>
          <w:sz w:val="24"/>
          <w:szCs w:val="24"/>
        </w:rPr>
      </w:pPr>
      <w:r w:rsidRPr="00A51106">
        <w:rPr>
          <w:rFonts w:ascii="Arial Narrow" w:hAnsi="Arial Narrow" w:cs="Tahoma"/>
          <w:sz w:val="24"/>
          <w:szCs w:val="24"/>
        </w:rPr>
        <w:t>La découverte des emprunts et de la remise en état des lieux.</w:t>
      </w:r>
    </w:p>
    <w:p w14:paraId="3B74FF6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recherche des emprunts de matériaux est effectuée par le Cocontractant sur la base des prescriptions définies par le présent CCTP.</w:t>
      </w:r>
    </w:p>
    <w:p w14:paraId="1276CD1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les trente (30) jours, au plus tard, suivant la notification de l’ordre de service de commencer les travaux, le Cocontractant est tenu de soumettre à l’approbation de l’ingénieur, la liste des emprunts qu’il compte utiliser pour </w:t>
      </w:r>
      <w:r w:rsidRPr="00E55AB3">
        <w:rPr>
          <w:rFonts w:ascii="Arial Narrow" w:hAnsi="Arial Narrow" w:cs="Tahoma"/>
          <w:sz w:val="22"/>
          <w:szCs w:val="24"/>
        </w:rPr>
        <w:t>l’exécution des travaux faisant l’objet du marché. A cette fin, il présente un dossier complet par emprunt, qui comporte :</w:t>
      </w:r>
    </w:p>
    <w:p w14:paraId="72A6A772" w14:textId="67E4A0FE"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Un plan de situation</w:t>
      </w:r>
      <w:r w:rsidR="00F27A7C" w:rsidRPr="00A51106">
        <w:rPr>
          <w:rFonts w:ascii="Arial Narrow" w:hAnsi="Arial Narrow" w:cs="Tahoma"/>
          <w:sz w:val="24"/>
          <w:szCs w:val="24"/>
        </w:rPr>
        <w:t> ;</w:t>
      </w:r>
    </w:p>
    <w:p w14:paraId="7E72B42D" w14:textId="49943B91"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Les résultats de la reconnaissance</w:t>
      </w:r>
      <w:r w:rsidR="00F27A7C" w:rsidRPr="00A51106">
        <w:rPr>
          <w:rFonts w:ascii="Arial Narrow" w:hAnsi="Arial Narrow" w:cs="Tahoma"/>
          <w:sz w:val="24"/>
          <w:szCs w:val="24"/>
        </w:rPr>
        <w:t> ;</w:t>
      </w:r>
    </w:p>
    <w:p w14:paraId="1177149E" w14:textId="2C6E1B81"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Les résultats de laboratoire définissant sans ambiguïté les caractéristiques des matériaux naturels avant, et éventuellement après traitement (types d'essais et fréquences définis au chapitre 2 ci-avant)</w:t>
      </w:r>
      <w:r w:rsidR="00F27A7C" w:rsidRPr="00A51106">
        <w:rPr>
          <w:rFonts w:ascii="Arial Narrow" w:hAnsi="Arial Narrow" w:cs="Tahoma"/>
          <w:sz w:val="24"/>
          <w:szCs w:val="24"/>
        </w:rPr>
        <w:t> ;</w:t>
      </w:r>
    </w:p>
    <w:p w14:paraId="205EA507" w14:textId="6375F95A"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La puissance estimée des gisements avec les justificatifs (mesures sur le terrain et les calculs)</w:t>
      </w:r>
      <w:r w:rsidR="00F27A7C" w:rsidRPr="00A51106">
        <w:rPr>
          <w:rFonts w:ascii="Arial Narrow" w:hAnsi="Arial Narrow" w:cs="Tahoma"/>
          <w:sz w:val="24"/>
          <w:szCs w:val="24"/>
        </w:rPr>
        <w:t> ;</w:t>
      </w:r>
    </w:p>
    <w:p w14:paraId="01D1B96E" w14:textId="1649365B" w:rsidR="004A0C98" w:rsidRPr="00AB2CA2"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Le schéma de principe retenu pour l’exploitation de l’emprunt</w:t>
      </w:r>
      <w:r w:rsidR="00F27A7C" w:rsidRPr="00A51106">
        <w:rPr>
          <w:rFonts w:ascii="Arial Narrow" w:hAnsi="Arial Narrow" w:cs="Tahoma"/>
          <w:sz w:val="24"/>
          <w:szCs w:val="24"/>
        </w:rPr>
        <w:t> ;</w:t>
      </w:r>
    </w:p>
    <w:p w14:paraId="5F8A3487" w14:textId="2604F89D"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Une note technique définissant, d’après les premiers essais de conformité exécutés par le Cocontractant, l’utilisation et la destination (élément de base du mouvement de terres) des matériaux considérés.</w:t>
      </w:r>
    </w:p>
    <w:p w14:paraId="540E146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L’intégralité des frais d’établissement de ces différents dossiers est à la charge du Cocontractant.</w:t>
      </w:r>
    </w:p>
    <w:p w14:paraId="3B30B85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L’ingénieur dispose de quinze (15) jours, suivant la date de dépôt des dossiers définis ci-dessus, pour donner son approbation totale ou restrictive, ou bien refuser l’exploitation de l’emprunt proposé. Si l’ingénieur autorise l’exploitation d’un emprunt, il doit préciser les limites d’utilisation de ce dernier. Enfin, en ce qui concerne tous les matériaux d’extraction, l’ingénieur peut retirer son agrément pour un emprunt donné, s’il considère qu’au vu des essais de contrôle, le gîte ne fournit plus de matériaux répondant aux spécifications.</w:t>
      </w:r>
    </w:p>
    <w:p w14:paraId="571B9E3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emplacements des gîtes ou carrières retenus après les essais géotechniques préalables, sont déboisés, débroussaillés et dessouchés, s’il y a lieu.</w:t>
      </w:r>
    </w:p>
    <w:p w14:paraId="5990A26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 xml:space="preserve">Les couches de surface sont soigneusement décapées jusqu’à ce que le matériau à exploiter présente des qualités d’homogénéité et de propreté suffisantes. Les produits de décapage sont poussés en périphérie de la zone </w:t>
      </w:r>
      <w:r w:rsidRPr="004A0C98">
        <w:rPr>
          <w:rFonts w:ascii="Arial Narrow" w:hAnsi="Arial Narrow" w:cs="Tahoma"/>
          <w:sz w:val="22"/>
          <w:szCs w:val="24"/>
        </w:rPr>
        <w:t>d’exploitation, afin de servir au remodelage des terrains après travaux, en accord avec les prescriptions environnementales</w:t>
      </w:r>
      <w:r w:rsidRPr="00A51106">
        <w:rPr>
          <w:rFonts w:ascii="Arial Narrow" w:hAnsi="Arial Narrow" w:cs="Tahoma"/>
          <w:sz w:val="24"/>
          <w:szCs w:val="24"/>
        </w:rPr>
        <w:t>.</w:t>
      </w:r>
    </w:p>
    <w:p w14:paraId="1CB42DA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devant servir à la réalisation des couches de corps de chaussée sont préalablement gerbés en tas, avant reprise pour chargement dans les engins de transport. Ce mode d’exploitation est conseillé, en vue </w:t>
      </w:r>
      <w:r w:rsidRPr="004A0C98">
        <w:rPr>
          <w:rFonts w:ascii="Arial Narrow" w:hAnsi="Arial Narrow" w:cs="Tahoma"/>
          <w:sz w:val="22"/>
          <w:szCs w:val="24"/>
        </w:rPr>
        <w:t>d’obtenir une bonne homogénéisation, et pour éviter la prise inconsidérée de matériaux sous-jacents non utilisables.</w:t>
      </w:r>
    </w:p>
    <w:p w14:paraId="474740E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3916F0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tous les cas, il est nécessaire :</w:t>
      </w:r>
    </w:p>
    <w:p w14:paraId="4D5C3CB9" w14:textId="73946DB6" w:rsidR="00E61F85" w:rsidRPr="00A51106" w:rsidRDefault="00E61F85" w:rsidP="008F72C1">
      <w:pPr>
        <w:pStyle w:val="Style1"/>
        <w:widowControl/>
        <w:numPr>
          <w:ilvl w:val="0"/>
          <w:numId w:val="103"/>
        </w:numPr>
        <w:rPr>
          <w:rFonts w:ascii="Arial Narrow" w:hAnsi="Arial Narrow" w:cs="Tahoma"/>
          <w:sz w:val="24"/>
          <w:szCs w:val="24"/>
        </w:rPr>
      </w:pPr>
      <w:r w:rsidRPr="00A51106">
        <w:rPr>
          <w:rFonts w:ascii="Arial Narrow" w:hAnsi="Arial Narrow" w:cs="Tahoma"/>
          <w:sz w:val="24"/>
          <w:szCs w:val="24"/>
        </w:rPr>
        <w:t>De ménager des pentes favorisant l’évacuation de l’eau</w:t>
      </w:r>
      <w:r w:rsidR="00734C80" w:rsidRPr="00A51106">
        <w:rPr>
          <w:rFonts w:ascii="Arial Narrow" w:hAnsi="Arial Narrow" w:cs="Tahoma"/>
          <w:sz w:val="24"/>
          <w:szCs w:val="24"/>
        </w:rPr>
        <w:t> ;</w:t>
      </w:r>
    </w:p>
    <w:p w14:paraId="66926A5C" w14:textId="3D71A455" w:rsidR="00E61F85" w:rsidRPr="00A51106" w:rsidRDefault="00E61F85" w:rsidP="008F72C1">
      <w:pPr>
        <w:pStyle w:val="Style1"/>
        <w:widowControl/>
        <w:numPr>
          <w:ilvl w:val="0"/>
          <w:numId w:val="103"/>
        </w:numPr>
        <w:rPr>
          <w:rFonts w:ascii="Arial Narrow" w:hAnsi="Arial Narrow" w:cs="Tahoma"/>
          <w:sz w:val="24"/>
          <w:szCs w:val="24"/>
        </w:rPr>
      </w:pPr>
      <w:r w:rsidRPr="00A51106">
        <w:rPr>
          <w:rFonts w:ascii="Arial Narrow" w:hAnsi="Arial Narrow" w:cs="Tahoma"/>
          <w:sz w:val="24"/>
          <w:szCs w:val="24"/>
        </w:rPr>
        <w:t>De prévoir aux points bas des aménagements sommaires d’évacuation</w:t>
      </w:r>
      <w:r w:rsidR="00734C80" w:rsidRPr="00A51106">
        <w:rPr>
          <w:rFonts w:ascii="Arial Narrow" w:hAnsi="Arial Narrow" w:cs="Tahoma"/>
          <w:sz w:val="24"/>
          <w:szCs w:val="24"/>
        </w:rPr>
        <w:t> ;</w:t>
      </w:r>
    </w:p>
    <w:p w14:paraId="1A072D81" w14:textId="77777777" w:rsidR="00E61F85" w:rsidRPr="00A51106" w:rsidRDefault="00E61F85" w:rsidP="008F72C1">
      <w:pPr>
        <w:pStyle w:val="Style1"/>
        <w:widowControl/>
        <w:numPr>
          <w:ilvl w:val="0"/>
          <w:numId w:val="103"/>
        </w:numPr>
        <w:rPr>
          <w:rFonts w:ascii="Arial Narrow" w:hAnsi="Arial Narrow" w:cs="Tahoma"/>
          <w:sz w:val="24"/>
          <w:szCs w:val="24"/>
        </w:rPr>
      </w:pPr>
      <w:r w:rsidRPr="00A51106">
        <w:rPr>
          <w:rFonts w:ascii="Arial Narrow" w:hAnsi="Arial Narrow" w:cs="Tahoma"/>
          <w:sz w:val="24"/>
          <w:szCs w:val="24"/>
        </w:rPr>
        <w:t>De maintenir en bon état les pistes de chantier pour éviter les ornières, flaques, ou eaux stagnantes.</w:t>
      </w:r>
    </w:p>
    <w:p w14:paraId="20697EC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exploiter les emprunts connus (dont la localisation n’est donnée qu’à titre indicatif dans les dossiers de plans) au cas où ceux-ci contiendraient encore de matériaux répondant aux spécifications et après accord écrit de l’ingénieur, mais doit en rechercher de nouveaux dans le but de diminuer la distance de transport des matériaux.</w:t>
      </w:r>
    </w:p>
    <w:p w14:paraId="0A31C57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Après exploitation de chaque emprunt, le Cocontractant est tenu d'en réaménager la surface pour lui rendre sa destination d’origine, en conformité avec les prescriptions environnementales.</w:t>
      </w:r>
    </w:p>
    <w:p w14:paraId="3F578470" w14:textId="77777777" w:rsidR="00F27E57"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bookmarkStart w:id="458" w:name="_Toc517053274"/>
    </w:p>
    <w:p w14:paraId="2B2439FD" w14:textId="4F857254"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15</w:t>
      </w:r>
      <w:r w:rsidR="00734C80" w:rsidRPr="00A51106">
        <w:rPr>
          <w:rFonts w:ascii="Arial Narrow" w:hAnsi="Arial Narrow" w:cs="Tahoma"/>
          <w:b/>
          <w:bCs/>
          <w:sz w:val="24"/>
          <w:szCs w:val="24"/>
        </w:rPr>
        <w:t xml:space="preserve">.2. </w:t>
      </w:r>
      <w:r w:rsidR="00E61F85" w:rsidRPr="00A51106">
        <w:rPr>
          <w:rFonts w:ascii="Arial Narrow" w:hAnsi="Arial Narrow" w:cs="Tahoma"/>
          <w:b/>
          <w:bCs/>
          <w:sz w:val="24"/>
          <w:szCs w:val="24"/>
        </w:rPr>
        <w:t>Déblais ordinaires</w:t>
      </w:r>
      <w:bookmarkEnd w:id="458"/>
    </w:p>
    <w:p w14:paraId="27D167B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sont exécutés par le Cocontractant sur les bases de son programme de travail, et selon les directives de l’ingénieur. Les lieux de dépôt ne doivent pas nuire à l’assainissement de la plate-forme et seront conformes aux prescriptions environnementales.</w:t>
      </w:r>
    </w:p>
    <w:p w14:paraId="2785ACC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A51106">
          <w:rPr>
            <w:rFonts w:ascii="Arial Narrow" w:hAnsi="Arial Narrow" w:cs="Tahoma"/>
            <w:sz w:val="24"/>
            <w:szCs w:val="24"/>
          </w:rPr>
          <w:t>30 centimètres</w:t>
        </w:r>
      </w:smartTag>
      <w:r w:rsidRPr="00A51106">
        <w:rPr>
          <w:rFonts w:ascii="Arial Narrow" w:hAnsi="Arial Narrow" w:cs="Tahoma"/>
          <w:sz w:val="24"/>
          <w:szCs w:val="24"/>
        </w:rPr>
        <w:t xml:space="preserve"> (pour 95 % des mesures, avec un minimum de 90 %).</w:t>
      </w:r>
    </w:p>
    <w:p w14:paraId="4E42367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5D2F795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matériaux de déblais peuvent être réutilisés en remblais, lorsque leurs qualités répondent aux critères requis pour les matériaux utilisables en remblais. Tous les matériaux non réutilisables en remblais sont mis en décharge.</w:t>
      </w:r>
    </w:p>
    <w:p w14:paraId="014E2AB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Lorsque l’exécution des déblais est terminée, le Cocontractant doit réaliser les aménagements nécessaires au </w:t>
      </w:r>
      <w:r w:rsidRPr="004A0C98">
        <w:rPr>
          <w:rFonts w:ascii="Arial Narrow" w:hAnsi="Arial Narrow" w:cs="Tahoma"/>
          <w:sz w:val="22"/>
          <w:szCs w:val="24"/>
        </w:rPr>
        <w:t>drainage correct des terrassements. Ces aménagements doivent être entretenus durant toute la durée du chantier.</w:t>
      </w:r>
    </w:p>
    <w:p w14:paraId="2EC86AF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contrôle des déblais avant la réception consiste en :</w:t>
      </w:r>
    </w:p>
    <w:p w14:paraId="59BD6FEF" w14:textId="77777777" w:rsidR="00E61F85" w:rsidRPr="00A51106" w:rsidRDefault="00E61F85" w:rsidP="008F72C1">
      <w:pPr>
        <w:pStyle w:val="CM99"/>
        <w:widowControl/>
        <w:numPr>
          <w:ilvl w:val="0"/>
          <w:numId w:val="104"/>
        </w:numPr>
        <w:autoSpaceDE/>
        <w:autoSpaceDN/>
        <w:adjustRightInd/>
        <w:spacing w:after="0"/>
        <w:jc w:val="both"/>
        <w:rPr>
          <w:rFonts w:ascii="Arial Narrow" w:hAnsi="Arial Narrow" w:cs="Tahoma"/>
        </w:rPr>
      </w:pPr>
      <w:r w:rsidRPr="00A51106">
        <w:rPr>
          <w:rFonts w:ascii="Arial Narrow" w:hAnsi="Arial Narrow" w:cs="Tahoma"/>
        </w:rPr>
        <w:t xml:space="preserve">Une mesure de la compacité in-situ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63F0843A" w14:textId="77777777" w:rsidR="00F27E57" w:rsidRPr="00A51106" w:rsidRDefault="00E61F85" w:rsidP="008F72C1">
      <w:pPr>
        <w:pStyle w:val="CM99"/>
        <w:widowControl/>
        <w:numPr>
          <w:ilvl w:val="0"/>
          <w:numId w:val="104"/>
        </w:numPr>
        <w:autoSpaceDE/>
        <w:autoSpaceDN/>
        <w:adjustRightInd/>
        <w:spacing w:after="0"/>
        <w:jc w:val="both"/>
        <w:rPr>
          <w:rFonts w:ascii="Arial Narrow" w:hAnsi="Arial Narrow" w:cs="Tahoma"/>
        </w:rPr>
      </w:pPr>
      <w:r w:rsidRPr="00A51106">
        <w:rPr>
          <w:rFonts w:ascii="Arial Narrow" w:hAnsi="Arial Narrow" w:cs="Tahoma"/>
        </w:rPr>
        <w:t xml:space="preserve">Un essai Proctor modifié tous les </w:t>
      </w:r>
      <w:smartTag w:uri="urn:schemas-microsoft-com:office:smarttags" w:element="metricconverter">
        <w:smartTagPr>
          <w:attr w:name="ProductID" w:val="2 500 m2"/>
        </w:smartTagPr>
        <w:r w:rsidRPr="00A51106">
          <w:rPr>
            <w:rFonts w:ascii="Arial Narrow" w:hAnsi="Arial Narrow" w:cs="Tahoma"/>
          </w:rPr>
          <w:t>2 500 m2</w:t>
        </w:r>
      </w:smartTag>
      <w:r w:rsidRPr="00A51106">
        <w:rPr>
          <w:rFonts w:ascii="Arial Narrow" w:hAnsi="Arial Narrow" w:cs="Tahoma"/>
        </w:rPr>
        <w:t>.</w:t>
      </w:r>
      <w:bookmarkStart w:id="459" w:name="_Toc517053275"/>
    </w:p>
    <w:p w14:paraId="58C32D40" w14:textId="32DC1C95" w:rsidR="00E61F85" w:rsidRPr="00A51106" w:rsidRDefault="00CD2D8B" w:rsidP="0039388A">
      <w:pPr>
        <w:pStyle w:val="CM99"/>
        <w:widowControl/>
        <w:autoSpaceDE/>
        <w:autoSpaceDN/>
        <w:adjustRightInd/>
        <w:spacing w:after="0"/>
        <w:jc w:val="both"/>
        <w:rPr>
          <w:rFonts w:ascii="Arial Narrow" w:hAnsi="Arial Narrow" w:cs="Tahoma"/>
          <w:b/>
          <w:bCs/>
        </w:rPr>
      </w:pPr>
      <w:r>
        <w:rPr>
          <w:rFonts w:ascii="Arial Narrow" w:hAnsi="Arial Narrow" w:cs="Tahoma"/>
          <w:b/>
          <w:bCs/>
        </w:rPr>
        <w:t>15</w:t>
      </w:r>
      <w:r w:rsidR="00734C80" w:rsidRPr="00A51106">
        <w:rPr>
          <w:rFonts w:ascii="Arial Narrow" w:hAnsi="Arial Narrow" w:cs="Tahoma"/>
          <w:b/>
          <w:bCs/>
        </w:rPr>
        <w:t xml:space="preserve">.3. </w:t>
      </w:r>
      <w:r w:rsidR="00E61F85" w:rsidRPr="00A51106">
        <w:rPr>
          <w:rFonts w:ascii="Arial Narrow" w:hAnsi="Arial Narrow" w:cs="Tahoma"/>
          <w:b/>
          <w:bCs/>
        </w:rPr>
        <w:t>Déblais rocheux</w:t>
      </w:r>
      <w:bookmarkEnd w:id="459"/>
    </w:p>
    <w:p w14:paraId="3D30BF46" w14:textId="488CEEF3"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On appelle déblais rocheux, les déblais ne pouvant pas être exécutés au moyen d’une défonceuse à une dent équipant un tracteur sur chenille de type Caterpillar D</w:t>
      </w:r>
      <w:r w:rsidR="00AB2CA2">
        <w:rPr>
          <w:rFonts w:ascii="Arial Narrow" w:hAnsi="Arial Narrow" w:cs="Tahoma"/>
          <w:sz w:val="24"/>
          <w:szCs w:val="24"/>
        </w:rPr>
        <w:t>9N ou de puissance équivalente.</w:t>
      </w:r>
    </w:p>
    <w:p w14:paraId="28097144" w14:textId="15ECEC45"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rocheux nécessitent l'utilisation d'explosifs sur accord préalable de l’ingénieur qui ne sera donné qu'après déblaiement suffisant des terrains meubles avoisinants, de façon à permettre une évaluation précise et contradictoire avant déroctage des volumes à prendre en compte.</w:t>
      </w:r>
    </w:p>
    <w:p w14:paraId="37493682" w14:textId="77777777" w:rsidR="00F97A0A"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rocheux seront mis en dépôt dans les mêmes conditions que les déblais ordinaires.</w:t>
      </w:r>
      <w:bookmarkStart w:id="460" w:name="_Toc517053276"/>
    </w:p>
    <w:p w14:paraId="0FFEF8C8" w14:textId="679F0B88"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15</w:t>
      </w:r>
      <w:r w:rsidR="00734C80" w:rsidRPr="00A51106">
        <w:rPr>
          <w:rFonts w:ascii="Arial Narrow" w:hAnsi="Arial Narrow" w:cs="Tahoma"/>
          <w:b/>
          <w:bCs/>
          <w:sz w:val="24"/>
          <w:szCs w:val="24"/>
        </w:rPr>
        <w:t xml:space="preserve">.4. </w:t>
      </w:r>
      <w:r w:rsidR="00E61F85" w:rsidRPr="00A51106">
        <w:rPr>
          <w:rFonts w:ascii="Arial Narrow" w:hAnsi="Arial Narrow" w:cs="Tahoma"/>
          <w:b/>
          <w:bCs/>
          <w:sz w:val="24"/>
          <w:szCs w:val="24"/>
        </w:rPr>
        <w:t>Remblais</w:t>
      </w:r>
      <w:bookmarkEnd w:id="460"/>
    </w:p>
    <w:p w14:paraId="439ACB0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A51106">
          <w:rPr>
            <w:rFonts w:ascii="Arial Narrow" w:hAnsi="Arial Narrow" w:cs="Tahoma"/>
            <w:sz w:val="24"/>
            <w:szCs w:val="24"/>
          </w:rPr>
          <w:t>30 centimètres</w:t>
        </w:r>
      </w:smartTag>
      <w:r w:rsidRPr="00A51106">
        <w:rPr>
          <w:rFonts w:ascii="Arial Narrow" w:hAnsi="Arial Narrow" w:cs="Tahoma"/>
          <w:sz w:val="24"/>
          <w:szCs w:val="24"/>
        </w:rPr>
        <w:t xml:space="preserve"> minimum (pour 95 % des mesures, avec un minimum de 85 %).</w:t>
      </w:r>
    </w:p>
    <w:p w14:paraId="246B922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w:t>
      </w:r>
      <w:smartTag w:uri="urn:schemas-microsoft-com:office:smarttags" w:element="metricconverter">
        <w:smartTagPr>
          <w:attr w:name="ProductID" w:val="25 cm"/>
        </w:smartTagPr>
        <w:r w:rsidRPr="00A51106">
          <w:rPr>
            <w:rFonts w:ascii="Arial Narrow" w:hAnsi="Arial Narrow" w:cs="Tahoma"/>
            <w:sz w:val="24"/>
            <w:szCs w:val="24"/>
          </w:rPr>
          <w:t>25 cm</w:t>
        </w:r>
      </w:smartTag>
      <w:r w:rsidRPr="00A51106">
        <w:rPr>
          <w:rFonts w:ascii="Arial Narrow" w:hAnsi="Arial Narrow" w:cs="Tahoma"/>
          <w:sz w:val="24"/>
          <w:szCs w:val="24"/>
        </w:rPr>
        <w:t>, à éliminer par taillage après compactage.</w:t>
      </w:r>
    </w:p>
    <w:p w14:paraId="4DD1B38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Une fois atteinte la cote finie des terrassements, le talus est retaillé suivant les pentes requises par le CCTP, et les terres excédentaires sont boutées hors de l’emprise et régalées ou simplement mises en dépôt.</w:t>
      </w:r>
    </w:p>
    <w:p w14:paraId="00E072E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A51106">
          <w:rPr>
            <w:rFonts w:ascii="Arial Narrow" w:hAnsi="Arial Narrow" w:cs="Tahoma"/>
            <w:sz w:val="24"/>
            <w:szCs w:val="24"/>
          </w:rPr>
          <w:t>30 cm</w:t>
        </w:r>
      </w:smartTag>
      <w:r w:rsidRPr="00A51106">
        <w:rPr>
          <w:rFonts w:ascii="Arial Narrow" w:hAnsi="Arial Narrow" w:cs="Tahoma"/>
          <w:sz w:val="24"/>
          <w:szCs w:val="24"/>
        </w:rPr>
        <w:t>.</w:t>
      </w:r>
    </w:p>
    <w:p w14:paraId="3DA5826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moyens de compactage que le Cocontractant compte utiliser pour l'exécution des travaux doivent être adaptés aux différentes natures de terrain rencontrées lors des terrassements. Les travaux ne peuvent commencer </w:t>
      </w:r>
      <w:r w:rsidRPr="004A0C98">
        <w:rPr>
          <w:rFonts w:ascii="Arial Narrow" w:hAnsi="Arial Narrow" w:cs="Tahoma"/>
          <w:sz w:val="22"/>
          <w:szCs w:val="24"/>
        </w:rPr>
        <w:t>que si le Cocontractant a amené sur le chantier, les engins et matériels dont la nature et le nombre auront été agréés.</w:t>
      </w:r>
    </w:p>
    <w:p w14:paraId="11888BE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E6AE93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2682B35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sont méthodiquement compactés jusqu'à l’obtention d’une densité sèche égale à :</w:t>
      </w:r>
    </w:p>
    <w:p w14:paraId="7F26AC7A" w14:textId="77777777" w:rsidR="00E61F85" w:rsidRPr="00A51106" w:rsidRDefault="00E61F85" w:rsidP="008F72C1">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 xml:space="preserve">92 % de la densité sèche de l’OPM, jusqu’à </w:t>
      </w:r>
      <w:smartTag w:uri="urn:schemas-microsoft-com:office:smarttags" w:element="metricconverter">
        <w:smartTagPr>
          <w:attr w:name="ProductID" w:val="30 cm"/>
        </w:smartTagPr>
        <w:r w:rsidRPr="00A51106">
          <w:rPr>
            <w:rFonts w:ascii="Arial Narrow" w:hAnsi="Arial Narrow" w:cs="Tahoma"/>
          </w:rPr>
          <w:t>30 cm</w:t>
        </w:r>
      </w:smartTag>
      <w:r w:rsidRPr="00A51106">
        <w:rPr>
          <w:rFonts w:ascii="Arial Narrow" w:hAnsi="Arial Narrow" w:cs="Tahoma"/>
        </w:rPr>
        <w:t xml:space="preserve"> sous la cote du fond de forme (pour 95 % des mesures, avec un minimum de 90 %),</w:t>
      </w:r>
    </w:p>
    <w:p w14:paraId="09B3B40B" w14:textId="77777777" w:rsidR="00E61F85" w:rsidRPr="00A51106" w:rsidRDefault="00E61F85" w:rsidP="008F72C1">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95 % de la densité sèche de l’OPM, pour les 30 derniers centimètres, jusqu’au niveau du fond de forme (pour 95 % des mesures, avec un minimum de 92 %).</w:t>
      </w:r>
    </w:p>
    <w:p w14:paraId="4E0EB6E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contrôle de la valeur du compactage est effectué par la mesure de la densité sèche “in situ”, avec un densitomètre à membrane, pour chaque couche.</w:t>
      </w:r>
    </w:p>
    <w:p w14:paraId="258AA803"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Par couche de remblais, il sera effectué pour le contrôle de la mise en œuvre :</w:t>
      </w:r>
    </w:p>
    <w:p w14:paraId="535C3F80" w14:textId="13B98F86" w:rsidR="00E61F85" w:rsidRPr="00A51106" w:rsidRDefault="00734C80" w:rsidP="0039388A">
      <w:pPr>
        <w:pStyle w:val="CM99"/>
        <w:widowControl/>
        <w:spacing w:after="0"/>
        <w:jc w:val="both"/>
        <w:rPr>
          <w:rFonts w:ascii="Arial Narrow" w:hAnsi="Arial Narrow" w:cs="Tahoma"/>
          <w:b/>
          <w:u w:val="single"/>
        </w:rPr>
      </w:pPr>
      <w:r w:rsidRPr="00A51106">
        <w:rPr>
          <w:rFonts w:ascii="Arial Narrow" w:hAnsi="Arial Narrow" w:cs="Tahoma"/>
          <w:b/>
        </w:rPr>
        <w:t xml:space="preserve">a. </w:t>
      </w:r>
      <w:r w:rsidR="00E61F85" w:rsidRPr="00A51106">
        <w:rPr>
          <w:rFonts w:ascii="Arial Narrow" w:hAnsi="Arial Narrow" w:cs="Tahoma"/>
          <w:b/>
        </w:rPr>
        <w:t>Pour l'assiette des remblais</w:t>
      </w:r>
      <w:r w:rsidR="00E61F85" w:rsidRPr="00A51106">
        <w:rPr>
          <w:rFonts w:ascii="Arial Narrow" w:hAnsi="Arial Narrow" w:cs="Tahoma"/>
          <w:b/>
          <w:u w:val="single"/>
        </w:rPr>
        <w:t xml:space="preserve"> :</w:t>
      </w:r>
    </w:p>
    <w:p w14:paraId="14FCE51F" w14:textId="77777777" w:rsidR="00E61F85" w:rsidRPr="00A51106" w:rsidRDefault="00E61F85" w:rsidP="0039388A">
      <w:pPr>
        <w:pStyle w:val="CM99"/>
        <w:widowControl/>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44EEA503" w14:textId="74CB5647" w:rsidR="00E61F85" w:rsidRPr="00A51106" w:rsidRDefault="00734C80" w:rsidP="0039388A">
      <w:pPr>
        <w:pStyle w:val="CM99"/>
        <w:widowControl/>
        <w:spacing w:after="0"/>
        <w:jc w:val="both"/>
        <w:rPr>
          <w:rFonts w:ascii="Arial Narrow" w:hAnsi="Arial Narrow" w:cs="Tahoma"/>
          <w:b/>
        </w:rPr>
      </w:pPr>
      <w:r w:rsidRPr="00A51106">
        <w:rPr>
          <w:rFonts w:ascii="Arial Narrow" w:hAnsi="Arial Narrow" w:cs="Tahoma"/>
          <w:b/>
        </w:rPr>
        <w:t xml:space="preserve">b. </w:t>
      </w:r>
      <w:r w:rsidR="00E61F85" w:rsidRPr="00A51106">
        <w:rPr>
          <w:rFonts w:ascii="Arial Narrow" w:hAnsi="Arial Narrow" w:cs="Tahoma"/>
          <w:b/>
        </w:rPr>
        <w:t xml:space="preserve">Pour le corps des remblais (sauf la couche supérieure de </w:t>
      </w:r>
      <w:smartTag w:uri="urn:schemas-microsoft-com:office:smarttags" w:element="metricconverter">
        <w:smartTagPr>
          <w:attr w:name="ProductID" w:val="30 cm"/>
        </w:smartTagPr>
        <w:r w:rsidR="00E61F85" w:rsidRPr="00A51106">
          <w:rPr>
            <w:rFonts w:ascii="Arial Narrow" w:hAnsi="Arial Narrow" w:cs="Tahoma"/>
            <w:b/>
          </w:rPr>
          <w:t>30 cm</w:t>
        </w:r>
      </w:smartTag>
      <w:r w:rsidR="00E61F85" w:rsidRPr="00A51106">
        <w:rPr>
          <w:rFonts w:ascii="Arial Narrow" w:hAnsi="Arial Narrow" w:cs="Tahoma"/>
          <w:b/>
        </w:rPr>
        <w:t>) :</w:t>
      </w:r>
    </w:p>
    <w:p w14:paraId="123D3A43" w14:textId="77777777" w:rsidR="00E61F85" w:rsidRPr="00A51106" w:rsidRDefault="00E61F85" w:rsidP="00734C80">
      <w:pPr>
        <w:pStyle w:val="CM99"/>
        <w:widowControl/>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51F0CB78" w14:textId="77777777" w:rsidR="00E61F85" w:rsidRPr="00A51106" w:rsidRDefault="00E61F85" w:rsidP="00734C80">
      <w:pPr>
        <w:pStyle w:val="Style1"/>
        <w:widowControl/>
        <w:ind w:left="0"/>
        <w:rPr>
          <w:rFonts w:ascii="Arial Narrow" w:hAnsi="Arial Narrow" w:cs="Tahoma"/>
          <w:sz w:val="24"/>
          <w:szCs w:val="24"/>
        </w:rPr>
      </w:pPr>
      <w:r w:rsidRPr="00A51106">
        <w:rPr>
          <w:rFonts w:ascii="Arial Narrow" w:hAnsi="Arial Narrow" w:cs="Tahoma"/>
          <w:sz w:val="24"/>
          <w:szCs w:val="24"/>
        </w:rPr>
        <w:t>Une planche d’essai sera réalisée par zone homogène en vue de déterminer l’atelier de compactage et le nombre de passes nécessaires pour atteindre la compacité requise.</w:t>
      </w:r>
    </w:p>
    <w:p w14:paraId="1DBA9E1A" w14:textId="1B9564C7" w:rsidR="00E61F85" w:rsidRPr="00A51106" w:rsidRDefault="00734C80" w:rsidP="0039388A">
      <w:pPr>
        <w:pStyle w:val="Style1"/>
        <w:widowControl/>
        <w:ind w:left="0"/>
        <w:rPr>
          <w:rFonts w:ascii="Arial Narrow" w:hAnsi="Arial Narrow" w:cs="Tahoma"/>
          <w:b/>
          <w:sz w:val="24"/>
          <w:szCs w:val="24"/>
        </w:rPr>
      </w:pPr>
      <w:r w:rsidRPr="00A51106">
        <w:rPr>
          <w:rFonts w:ascii="Arial Narrow" w:hAnsi="Arial Narrow" w:cs="Tahoma"/>
          <w:b/>
          <w:sz w:val="24"/>
          <w:szCs w:val="24"/>
        </w:rPr>
        <w:t xml:space="preserve">c. </w:t>
      </w:r>
      <w:bookmarkStart w:id="461" w:name="_Toc517053277"/>
      <w:r w:rsidR="00E61F85" w:rsidRPr="00A51106">
        <w:rPr>
          <w:rFonts w:ascii="Arial Narrow" w:hAnsi="Arial Narrow" w:cs="Tahoma"/>
          <w:b/>
          <w:sz w:val="24"/>
          <w:szCs w:val="24"/>
        </w:rPr>
        <w:t>Remblais contigus aux ouvrages</w:t>
      </w:r>
      <w:bookmarkEnd w:id="461"/>
    </w:p>
    <w:p w14:paraId="1B500751" w14:textId="13107F7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caractéristiques des matériaux utilisés pour les remblais contigus aux ouvrages ont été définies à l’article 1</w:t>
      </w:r>
      <w:r w:rsidR="00583272" w:rsidRPr="00A51106">
        <w:rPr>
          <w:rFonts w:ascii="Arial Narrow" w:hAnsi="Arial Narrow" w:cs="Tahoma"/>
          <w:sz w:val="24"/>
          <w:szCs w:val="24"/>
        </w:rPr>
        <w:t>0</w:t>
      </w:r>
      <w:r w:rsidRPr="00A51106">
        <w:rPr>
          <w:rFonts w:ascii="Arial Narrow" w:hAnsi="Arial Narrow" w:cs="Tahoma"/>
          <w:sz w:val="24"/>
          <w:szCs w:val="24"/>
        </w:rPr>
        <w:t>.4</w:t>
      </w:r>
      <w:r w:rsidR="00583272" w:rsidRPr="00A51106">
        <w:rPr>
          <w:rFonts w:ascii="Arial Narrow" w:hAnsi="Arial Narrow" w:cs="Tahoma"/>
          <w:sz w:val="24"/>
          <w:szCs w:val="24"/>
        </w:rPr>
        <w:t xml:space="preserve"> du présent CCTP.</w:t>
      </w:r>
    </w:p>
    <w:p w14:paraId="683566E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L’assiette des remblais sera d’abord compactée à 95% de la densité optimale Proctor Modifié.</w:t>
      </w:r>
    </w:p>
    <w:p w14:paraId="6E243AE3" w14:textId="56599C12"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 xml:space="preserve">) après compactage. La densité sèche après compactage sera au moins égale à 95% de la </w:t>
      </w:r>
      <w:r w:rsidR="00AB2CA2">
        <w:rPr>
          <w:rFonts w:ascii="Arial Narrow" w:hAnsi="Arial Narrow" w:cs="Tahoma"/>
          <w:sz w:val="24"/>
          <w:szCs w:val="24"/>
        </w:rPr>
        <w:t xml:space="preserve">densité sèche Proctor Modifié. </w:t>
      </w:r>
    </w:p>
    <w:p w14:paraId="7BCCACEB" w14:textId="0EFF2B13"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A51106">
          <w:rPr>
            <w:rFonts w:ascii="Arial Narrow" w:hAnsi="Arial Narrow" w:cs="Tahoma"/>
            <w:sz w:val="24"/>
            <w:szCs w:val="24"/>
          </w:rPr>
          <w:t xml:space="preserve">40 </w:t>
        </w:r>
        <w:proofErr w:type="spellStart"/>
        <w:r w:rsidRPr="00A51106">
          <w:rPr>
            <w:rFonts w:ascii="Arial Narrow" w:hAnsi="Arial Narrow" w:cs="Tahoma"/>
            <w:sz w:val="24"/>
            <w:szCs w:val="24"/>
          </w:rPr>
          <w:t>mm</w:t>
        </w:r>
      </w:smartTag>
      <w:r w:rsidRPr="00A51106">
        <w:rPr>
          <w:rFonts w:ascii="Arial Narrow" w:hAnsi="Arial Narrow" w:cs="Tahoma"/>
          <w:sz w:val="24"/>
          <w:szCs w:val="24"/>
        </w:rPr>
        <w:t>.</w:t>
      </w:r>
      <w:proofErr w:type="spellEnd"/>
    </w:p>
    <w:p w14:paraId="76129AB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la zone annulaire contiguë à l’ouvrage, le compactage ne pourra être effectué qu’au moyen de petits engins du type "plaque vibrante" ou petits rouleaux vibrants et dont les caractéristiques devront être soumises à l’agrément de l’ingénieur.</w:t>
      </w:r>
    </w:p>
    <w:p w14:paraId="42C58B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modalités de compactage devront être définies en fonction des caractéristiques du matériau utilisé, des épaisseurs de couches mises en œuvre et des performances du matériel retenu.</w:t>
      </w:r>
    </w:p>
    <w:p w14:paraId="2F759E8A" w14:textId="734FB455"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 cas de </w:t>
      </w:r>
      <w:r w:rsidR="00F97A0A" w:rsidRPr="00A51106">
        <w:rPr>
          <w:rFonts w:ascii="Arial Narrow" w:hAnsi="Arial Narrow" w:cs="Tahoma"/>
          <w:sz w:val="24"/>
          <w:szCs w:val="24"/>
        </w:rPr>
        <w:t>doubles buses</w:t>
      </w:r>
      <w:r w:rsidRPr="00A51106">
        <w:rPr>
          <w:rFonts w:ascii="Arial Narrow" w:hAnsi="Arial Narrow" w:cs="Tahoma"/>
          <w:sz w:val="24"/>
          <w:szCs w:val="24"/>
        </w:rPr>
        <w:t>, le remblaiement ne sera entrepris qu’après le montage des deux éléments et il sera conduit de façon à associer en même temps l’ensemble de l’ouvrage.</w:t>
      </w:r>
    </w:p>
    <w:p w14:paraId="4E4FDBEA" w14:textId="77777777" w:rsidR="00E61F85" w:rsidRPr="00A51106" w:rsidRDefault="00E61F85" w:rsidP="0039388A">
      <w:pPr>
        <w:pStyle w:val="Style1"/>
        <w:ind w:left="0"/>
        <w:rPr>
          <w:rFonts w:ascii="Arial Narrow" w:hAnsi="Arial Narrow" w:cs="Tahoma"/>
          <w:sz w:val="24"/>
          <w:szCs w:val="24"/>
        </w:rPr>
      </w:pPr>
      <w:r w:rsidRPr="00A51106">
        <w:rPr>
          <w:rFonts w:ascii="Arial Narrow" w:hAnsi="Arial Narrow" w:cs="Tahoma"/>
          <w:sz w:val="24"/>
          <w:szCs w:val="24"/>
        </w:rPr>
        <w:t>Les talus seront exécutés conformément aux plans d’exécution. Ils seront soigneusement dressés.</w:t>
      </w:r>
    </w:p>
    <w:p w14:paraId="68B47A4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de purge ou les matériaux de remblais en surplus seront mis en dépôt à des endroits agréés par l’ingénieur.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A51106">
          <w:rPr>
            <w:rFonts w:ascii="Arial Narrow" w:hAnsi="Arial Narrow" w:cs="Tahoma"/>
            <w:sz w:val="24"/>
            <w:szCs w:val="24"/>
          </w:rPr>
          <w:t>10 mètres</w:t>
        </w:r>
      </w:smartTag>
      <w:r w:rsidRPr="00A51106">
        <w:rPr>
          <w:rFonts w:ascii="Arial Narrow" w:hAnsi="Arial Narrow" w:cs="Tahoma"/>
          <w:sz w:val="24"/>
          <w:szCs w:val="24"/>
        </w:rPr>
        <w:t xml:space="preserve"> du cours d’eau. Des dispositions seront prises afin que les matériaux ainsi mis en dépôt ne soient entraînés dans le lit du cours d’eau.</w:t>
      </w:r>
    </w:p>
    <w:p w14:paraId="6EC48ABA" w14:textId="4969A24D" w:rsidR="00E61F85" w:rsidRPr="00A51106" w:rsidRDefault="00CD2D8B" w:rsidP="0039388A">
      <w:pPr>
        <w:pStyle w:val="Style1"/>
        <w:widowControl/>
        <w:ind w:left="0"/>
        <w:rPr>
          <w:rFonts w:ascii="Arial Narrow" w:hAnsi="Arial Narrow" w:cs="Tahoma"/>
          <w:b/>
          <w:sz w:val="24"/>
          <w:szCs w:val="24"/>
        </w:rPr>
      </w:pPr>
      <w:bookmarkStart w:id="462" w:name="_Toc517053278"/>
      <w:r>
        <w:rPr>
          <w:rFonts w:ascii="Arial Narrow" w:hAnsi="Arial Narrow" w:cs="Tahoma"/>
          <w:b/>
          <w:sz w:val="24"/>
          <w:szCs w:val="24"/>
        </w:rPr>
        <w:t>15</w:t>
      </w:r>
      <w:r w:rsidR="007256C4" w:rsidRPr="00A51106">
        <w:rPr>
          <w:rFonts w:ascii="Arial Narrow" w:hAnsi="Arial Narrow" w:cs="Tahoma"/>
          <w:b/>
          <w:sz w:val="24"/>
          <w:szCs w:val="24"/>
        </w:rPr>
        <w:t xml:space="preserve">.5. </w:t>
      </w:r>
      <w:r w:rsidR="00E61F85" w:rsidRPr="00A51106">
        <w:rPr>
          <w:rFonts w:ascii="Arial Narrow" w:hAnsi="Arial Narrow" w:cs="Tahoma"/>
          <w:b/>
          <w:sz w:val="24"/>
          <w:szCs w:val="24"/>
        </w:rPr>
        <w:t>Réception de la mise en œuvre des remblais</w:t>
      </w:r>
      <w:bookmarkEnd w:id="462"/>
    </w:p>
    <w:p w14:paraId="75AEEE0A" w14:textId="1FE3B9C1" w:rsidR="007256C4"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remblais mis en œuvre seront réceptionnés par couche, essentiellement par la mesure de la densité sèche in-situ au densitomètre à membrane. Le taux de compacité exigé est de 95% de la densité Proctor Modifié. Toutefois l’ingénieur se réserve le droit de faire recours à tout autre moyen pour s’assurer que les remblais ont été </w:t>
      </w:r>
      <w:r w:rsidRPr="00A51106">
        <w:rPr>
          <w:rFonts w:ascii="Arial Narrow" w:hAnsi="Arial Narrow" w:cs="Tahoma"/>
          <w:sz w:val="24"/>
          <w:szCs w:val="24"/>
        </w:rPr>
        <w:lastRenderedPageBreak/>
        <w:t>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bookmarkStart w:id="463" w:name="_Toc345340071"/>
      <w:bookmarkStart w:id="464" w:name="_Toc345340072"/>
      <w:bookmarkStart w:id="465" w:name="_Toc345340074"/>
      <w:bookmarkStart w:id="466" w:name="_Toc517053282"/>
      <w:bookmarkStart w:id="467" w:name="_Toc345340075"/>
      <w:bookmarkEnd w:id="463"/>
      <w:bookmarkEnd w:id="464"/>
      <w:bookmarkEnd w:id="465"/>
    </w:p>
    <w:p w14:paraId="0E8A0622" w14:textId="1D9FE88D"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16</w:t>
      </w:r>
      <w:r w:rsidR="007256C4" w:rsidRPr="00A51106">
        <w:rPr>
          <w:rFonts w:ascii="Arial Narrow" w:hAnsi="Arial Narrow" w:cs="Tahoma"/>
          <w:b/>
          <w:bCs/>
          <w:sz w:val="26"/>
          <w:szCs w:val="26"/>
        </w:rPr>
        <w:t> : Mise en forme de la plateforme</w:t>
      </w:r>
      <w:bookmarkEnd w:id="466"/>
      <w:bookmarkEnd w:id="467"/>
    </w:p>
    <w:p w14:paraId="601A03F1" w14:textId="77777777" w:rsidR="00E61F85" w:rsidRPr="00A51106" w:rsidRDefault="00E61F85" w:rsidP="0039388A">
      <w:pPr>
        <w:pStyle w:val="Style1"/>
        <w:widowControl/>
        <w:ind w:left="0"/>
        <w:rPr>
          <w:rFonts w:ascii="Arial Narrow" w:hAnsi="Arial Narrow" w:cs="Tahoma"/>
          <w:sz w:val="24"/>
          <w:szCs w:val="24"/>
        </w:rPr>
      </w:pPr>
      <w:bookmarkStart w:id="468" w:name="_Toc483633980"/>
      <w:r w:rsidRPr="00A51106">
        <w:rPr>
          <w:rFonts w:ascii="Arial Narrow" w:hAnsi="Arial Narrow" w:cs="Tahoma"/>
          <w:sz w:val="24"/>
          <w:szCs w:val="24"/>
        </w:rPr>
        <w:t xml:space="preserve">La remise en forme de la plate-forme sera réalisée après scarification, sur une épaisseur d’au moins </w:t>
      </w:r>
      <w:smartTag w:uri="urn:schemas-microsoft-com:office:smarttags" w:element="metricconverter">
        <w:smartTagPr>
          <w:attr w:name="ProductID" w:val="10 cm"/>
        </w:smartTagPr>
        <w:r w:rsidRPr="00A51106">
          <w:rPr>
            <w:rFonts w:ascii="Arial Narrow" w:hAnsi="Arial Narrow" w:cs="Tahoma"/>
            <w:sz w:val="24"/>
            <w:szCs w:val="24"/>
          </w:rPr>
          <w:t>10 cm</w:t>
        </w:r>
      </w:smartTag>
      <w:r w:rsidRPr="00A51106">
        <w:rPr>
          <w:rFonts w:ascii="Arial Narrow" w:hAnsi="Arial Narrow" w:cs="Tahoma"/>
          <w:sz w:val="24"/>
          <w:szCs w:val="24"/>
        </w:rPr>
        <w:t>, et éventuellement jusqu'au fond des ravines.</w:t>
      </w:r>
      <w:bookmarkEnd w:id="468"/>
    </w:p>
    <w:p w14:paraId="61161A3A" w14:textId="77777777" w:rsidR="00E61F85" w:rsidRPr="00A51106" w:rsidRDefault="00E61F85" w:rsidP="0039388A">
      <w:pPr>
        <w:pStyle w:val="Style1"/>
        <w:widowControl/>
        <w:ind w:left="0"/>
        <w:rPr>
          <w:rFonts w:ascii="Arial Narrow" w:hAnsi="Arial Narrow" w:cs="Tahoma"/>
          <w:sz w:val="24"/>
          <w:szCs w:val="24"/>
        </w:rPr>
      </w:pPr>
      <w:bookmarkStart w:id="469" w:name="_Toc483633981"/>
      <w:r w:rsidRPr="00A51106">
        <w:rPr>
          <w:rFonts w:ascii="Arial Narrow" w:hAnsi="Arial Narrow" w:cs="Tahoma"/>
          <w:sz w:val="24"/>
          <w:szCs w:val="24"/>
        </w:rPr>
        <w:t>Après réglage, arrosage et compactage, le profil en travers obtenu sera conforme au profil en travers type imposé, joint au présent dossier d'appel d'offres.</w:t>
      </w:r>
      <w:bookmarkEnd w:id="469"/>
    </w:p>
    <w:p w14:paraId="27F90F91" w14:textId="77777777" w:rsidR="00E61F85" w:rsidRPr="00A51106" w:rsidRDefault="00E61F85" w:rsidP="0039388A">
      <w:pPr>
        <w:pStyle w:val="Style1"/>
        <w:widowControl/>
        <w:ind w:left="0"/>
        <w:rPr>
          <w:rFonts w:ascii="Arial Narrow" w:hAnsi="Arial Narrow" w:cs="Tahoma"/>
          <w:sz w:val="24"/>
          <w:szCs w:val="24"/>
        </w:rPr>
      </w:pPr>
      <w:bookmarkStart w:id="470" w:name="_Toc483633983"/>
      <w:bookmarkStart w:id="471" w:name="_Toc483633982"/>
      <w:r w:rsidRPr="00A51106">
        <w:rPr>
          <w:rFonts w:ascii="Arial Narrow" w:hAnsi="Arial Narrow" w:cs="Tahoma"/>
          <w:sz w:val="24"/>
          <w:szCs w:val="24"/>
        </w:rPr>
        <w:t xml:space="preserve">Les matériels utilisés pour la scarification, l’arrosage et le compactage seront soumis à l’accord </w:t>
      </w:r>
      <w:bookmarkEnd w:id="470"/>
      <w:r w:rsidRPr="00A51106">
        <w:rPr>
          <w:rFonts w:ascii="Arial Narrow" w:hAnsi="Arial Narrow" w:cs="Tahoma"/>
          <w:sz w:val="24"/>
          <w:szCs w:val="24"/>
        </w:rPr>
        <w:t>de l’ingénieur.</w:t>
      </w:r>
    </w:p>
    <w:p w14:paraId="18D7081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exécuté en fonction du type de matériel utilisé et de la nature des matériaux de la chaussée en place. Le nombre de passes sera défini par la réalisation de planches d’essai par zones homogènes.</w:t>
      </w:r>
      <w:bookmarkEnd w:id="471"/>
    </w:p>
    <w:p w14:paraId="0C5F239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réalisé une mesure de densité in-situ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de matériau sur la plate-forme </w:t>
      </w:r>
      <w:r w:rsidRPr="004A0C98">
        <w:rPr>
          <w:rFonts w:ascii="Arial Narrow" w:hAnsi="Arial Narrow" w:cs="Tahoma"/>
          <w:sz w:val="22"/>
          <w:szCs w:val="24"/>
        </w:rPr>
        <w:t>existante. Le compactage sera jugé satisfaisant si la mesure de la densité in-situ donne 95% de la densité Proctor Modifié.</w:t>
      </w:r>
    </w:p>
    <w:p w14:paraId="38E536A4" w14:textId="77777777" w:rsidR="00E61F85" w:rsidRPr="00A51106" w:rsidRDefault="00E61F85" w:rsidP="0039388A">
      <w:pPr>
        <w:pStyle w:val="Style1"/>
        <w:widowControl/>
        <w:ind w:left="0"/>
        <w:rPr>
          <w:rFonts w:ascii="Arial Narrow" w:hAnsi="Arial Narrow" w:cs="Tahoma"/>
          <w:sz w:val="24"/>
          <w:szCs w:val="24"/>
        </w:rPr>
      </w:pPr>
      <w:bookmarkStart w:id="472" w:name="_Toc483633984"/>
      <w:r w:rsidRPr="00A51106">
        <w:rPr>
          <w:rFonts w:ascii="Arial Narrow" w:hAnsi="Arial Narrow" w:cs="Tahoma"/>
          <w:sz w:val="24"/>
          <w:szCs w:val="24"/>
        </w:rPr>
        <w:t>La pente transversale sera contrôlée soit à l’aide du niveau à eau et de gabarits, soit à l’aide de nivelettes.</w:t>
      </w:r>
      <w:bookmarkEnd w:id="472"/>
    </w:p>
    <w:p w14:paraId="4C6E02CD" w14:textId="77777777" w:rsidR="00E61F85" w:rsidRPr="00A51106" w:rsidRDefault="00E61F85" w:rsidP="0039388A">
      <w:pPr>
        <w:pStyle w:val="Style1"/>
        <w:widowControl/>
        <w:ind w:left="0"/>
        <w:rPr>
          <w:rFonts w:ascii="Arial Narrow" w:hAnsi="Arial Narrow" w:cs="Tahoma"/>
          <w:sz w:val="24"/>
          <w:szCs w:val="24"/>
        </w:rPr>
      </w:pPr>
      <w:bookmarkStart w:id="473" w:name="_Toc483633985"/>
      <w:r w:rsidRPr="00A51106">
        <w:rPr>
          <w:rFonts w:ascii="Arial Narrow" w:hAnsi="Arial Narrow" w:cs="Tahoma"/>
          <w:sz w:val="24"/>
          <w:szCs w:val="24"/>
        </w:rPr>
        <w:t xml:space="preserve">Le profil de la plate-forme après remise en forme ne devra pas présenter d’écart supérieur à </w:t>
      </w:r>
      <w:smartTag w:uri="urn:schemas-microsoft-com:office:smarttags" w:element="metricconverter">
        <w:smartTagPr>
          <w:attr w:name="ProductID" w:val="2 cm"/>
        </w:smartTagPr>
        <w:r w:rsidRPr="00A51106">
          <w:rPr>
            <w:rFonts w:ascii="Arial Narrow" w:hAnsi="Arial Narrow" w:cs="Tahoma"/>
            <w:sz w:val="24"/>
            <w:szCs w:val="24"/>
          </w:rPr>
          <w:t>2 cm</w:t>
        </w:r>
      </w:smartTag>
      <w:r w:rsidRPr="00A51106">
        <w:rPr>
          <w:rFonts w:ascii="Arial Narrow" w:hAnsi="Arial Narrow" w:cs="Tahoma"/>
          <w:sz w:val="24"/>
          <w:szCs w:val="24"/>
        </w:rPr>
        <w:t xml:space="preserve"> par rapport au profil en travers type du présent Marché.</w:t>
      </w:r>
      <w:bookmarkEnd w:id="473"/>
    </w:p>
    <w:p w14:paraId="336E486B" w14:textId="77777777" w:rsidR="00E61F85" w:rsidRPr="004A0C98" w:rsidRDefault="00E61F85" w:rsidP="0039388A">
      <w:pPr>
        <w:pStyle w:val="Style1"/>
        <w:widowControl/>
        <w:ind w:left="0"/>
        <w:rPr>
          <w:rFonts w:ascii="Arial Narrow" w:hAnsi="Arial Narrow" w:cs="Tahoma"/>
          <w:sz w:val="22"/>
          <w:szCs w:val="24"/>
        </w:rPr>
      </w:pPr>
      <w:r w:rsidRPr="004A0C98">
        <w:rPr>
          <w:rFonts w:ascii="Arial Narrow" w:hAnsi="Arial Narrow" w:cs="Tahoma"/>
          <w:sz w:val="22"/>
          <w:szCs w:val="24"/>
        </w:rPr>
        <w:t>Cette opération ne tient pas compte de la remise en forme ou du curage des fossés qui sont rémunérés par ailleurs.</w:t>
      </w:r>
    </w:p>
    <w:p w14:paraId="4A431654" w14:textId="5723CFB8" w:rsidR="00B0123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forme est à prévoir avant toute exécution d'une couche de roulement.</w:t>
      </w:r>
      <w:bookmarkStart w:id="474" w:name="_Toc345340076"/>
      <w:bookmarkStart w:id="475" w:name="_Toc345340077"/>
      <w:bookmarkStart w:id="476" w:name="_Toc517053283"/>
      <w:bookmarkStart w:id="477" w:name="_Toc345340078"/>
      <w:bookmarkEnd w:id="474"/>
      <w:bookmarkEnd w:id="475"/>
    </w:p>
    <w:p w14:paraId="3F28055F" w14:textId="4CDBBEB8"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17</w:t>
      </w:r>
      <w:r w:rsidR="00715498" w:rsidRPr="00A51106">
        <w:rPr>
          <w:rFonts w:ascii="Arial Narrow" w:hAnsi="Arial Narrow" w:cs="Tahoma"/>
          <w:b/>
          <w:bCs/>
          <w:sz w:val="26"/>
          <w:szCs w:val="26"/>
        </w:rPr>
        <w:t xml:space="preserve"> : Reprofilage </w:t>
      </w:r>
      <w:r w:rsidR="00023877" w:rsidRPr="00A51106">
        <w:rPr>
          <w:rFonts w:ascii="Arial Narrow" w:hAnsi="Arial Narrow" w:cs="Tahoma"/>
          <w:b/>
          <w:bCs/>
          <w:sz w:val="26"/>
          <w:szCs w:val="26"/>
        </w:rPr>
        <w:t>r</w:t>
      </w:r>
      <w:r w:rsidR="00715498" w:rsidRPr="00A51106">
        <w:rPr>
          <w:rFonts w:ascii="Arial Narrow" w:hAnsi="Arial Narrow" w:cs="Tahoma"/>
          <w:b/>
          <w:bCs/>
          <w:sz w:val="26"/>
          <w:szCs w:val="26"/>
        </w:rPr>
        <w:t>apide</w:t>
      </w:r>
      <w:bookmarkEnd w:id="476"/>
      <w:bookmarkEnd w:id="477"/>
    </w:p>
    <w:p w14:paraId="7D62EE9E" w14:textId="77777777" w:rsidR="00E61F85" w:rsidRPr="00A51106" w:rsidRDefault="00E61F85" w:rsidP="0039388A">
      <w:pPr>
        <w:pStyle w:val="Style1"/>
        <w:widowControl/>
        <w:ind w:left="0"/>
        <w:rPr>
          <w:rFonts w:ascii="Arial Narrow" w:hAnsi="Arial Narrow" w:cs="Tahoma"/>
          <w:sz w:val="24"/>
          <w:szCs w:val="24"/>
        </w:rPr>
      </w:pPr>
      <w:bookmarkStart w:id="478" w:name="_Toc483633975"/>
      <w:r w:rsidRPr="00A51106">
        <w:rPr>
          <w:rFonts w:ascii="Arial Narrow" w:hAnsi="Arial Narrow" w:cs="Tahoma"/>
          <w:sz w:val="24"/>
          <w:szCs w:val="24"/>
        </w:rPr>
        <w:t>Le reprofilage rapide de la chaussée sera effectué à la niveleuse par la méthode dite "en remblai". Le travail consiste à « couper » la tôle ondulée au niveau moyen de l’onde.</w:t>
      </w:r>
      <w:bookmarkEnd w:id="478"/>
    </w:p>
    <w:p w14:paraId="57690CD2" w14:textId="77777777" w:rsidR="00E61F85" w:rsidRPr="00A51106" w:rsidRDefault="00E61F85" w:rsidP="0039388A">
      <w:pPr>
        <w:pStyle w:val="Style1"/>
        <w:widowControl/>
        <w:ind w:left="0"/>
        <w:rPr>
          <w:rFonts w:ascii="Arial Narrow" w:hAnsi="Arial Narrow" w:cs="Tahoma"/>
          <w:sz w:val="24"/>
          <w:szCs w:val="24"/>
        </w:rPr>
      </w:pPr>
      <w:bookmarkStart w:id="479" w:name="_Toc483633976"/>
      <w:r w:rsidRPr="00A51106">
        <w:rPr>
          <w:rFonts w:ascii="Arial Narrow" w:hAnsi="Arial Narrow" w:cs="Tahoma"/>
          <w:sz w:val="24"/>
          <w:szCs w:val="24"/>
        </w:rPr>
        <w:t xml:space="preserve">Une opération préalable d'emploi partiel pourra être demandée par </w:t>
      </w:r>
      <w:bookmarkStart w:id="480" w:name="_Toc483633977"/>
      <w:bookmarkEnd w:id="479"/>
      <w:r w:rsidRPr="00A51106">
        <w:rPr>
          <w:rFonts w:ascii="Arial Narrow" w:hAnsi="Arial Narrow" w:cs="Tahoma"/>
          <w:sz w:val="24"/>
          <w:szCs w:val="24"/>
        </w:rPr>
        <w:t>l’ingénieur.</w:t>
      </w:r>
    </w:p>
    <w:p w14:paraId="741DC40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compactage n’est en général pas nécessaire, mais l’arrosage pourra être utile et demandé par </w:t>
      </w:r>
      <w:bookmarkEnd w:id="480"/>
      <w:r w:rsidRPr="00A51106">
        <w:rPr>
          <w:rFonts w:ascii="Arial Narrow" w:hAnsi="Arial Narrow" w:cs="Tahoma"/>
          <w:sz w:val="24"/>
          <w:szCs w:val="24"/>
        </w:rPr>
        <w:t>l’ingénieur.</w:t>
      </w:r>
    </w:p>
    <w:p w14:paraId="578E401C" w14:textId="30D68618" w:rsidR="00B0123D" w:rsidRPr="00AB2CA2" w:rsidRDefault="00E61F85" w:rsidP="0039388A">
      <w:pPr>
        <w:pStyle w:val="Style1"/>
        <w:widowControl/>
        <w:ind w:left="0"/>
        <w:rPr>
          <w:rFonts w:ascii="Arial Narrow" w:hAnsi="Arial Narrow" w:cs="Tahoma"/>
          <w:sz w:val="24"/>
          <w:szCs w:val="24"/>
        </w:rPr>
      </w:pPr>
      <w:bookmarkStart w:id="481" w:name="_Toc483633978"/>
      <w:r w:rsidRPr="00A51106">
        <w:rPr>
          <w:rFonts w:ascii="Arial Narrow" w:hAnsi="Arial Narrow" w:cs="Tahoma"/>
          <w:sz w:val="24"/>
          <w:szCs w:val="24"/>
        </w:rPr>
        <w:t>En aucun cas les matériaux ne seront rejetés dans les fossés.</w:t>
      </w:r>
      <w:bookmarkStart w:id="482" w:name="_Toc345340079"/>
      <w:bookmarkStart w:id="483" w:name="_Toc345340080"/>
      <w:bookmarkStart w:id="484" w:name="_Toc517053284"/>
      <w:bookmarkStart w:id="485" w:name="_Toc345340081"/>
      <w:bookmarkEnd w:id="481"/>
      <w:bookmarkEnd w:id="482"/>
      <w:bookmarkEnd w:id="483"/>
    </w:p>
    <w:p w14:paraId="42A06A02" w14:textId="53A000C7" w:rsidR="00E61F85" w:rsidRPr="00A51106" w:rsidRDefault="00715498" w:rsidP="0039388A">
      <w:pPr>
        <w:pStyle w:val="Style1"/>
        <w:widowControl/>
        <w:ind w:left="0"/>
        <w:rPr>
          <w:rFonts w:ascii="Arial Narrow" w:hAnsi="Arial Narrow" w:cs="Tahoma"/>
          <w:b/>
          <w:bCs/>
          <w:sz w:val="26"/>
          <w:szCs w:val="26"/>
        </w:rPr>
      </w:pPr>
      <w:r w:rsidRPr="00A51106">
        <w:rPr>
          <w:rFonts w:ascii="Arial Narrow" w:hAnsi="Arial Narrow" w:cs="Tahoma"/>
          <w:b/>
          <w:bCs/>
          <w:sz w:val="26"/>
          <w:szCs w:val="26"/>
        </w:rPr>
        <w:t xml:space="preserve">Article </w:t>
      </w:r>
      <w:r w:rsidR="00CD2D8B">
        <w:rPr>
          <w:rFonts w:ascii="Arial Narrow" w:hAnsi="Arial Narrow" w:cs="Tahoma"/>
          <w:b/>
          <w:bCs/>
          <w:sz w:val="26"/>
          <w:szCs w:val="26"/>
        </w:rPr>
        <w:t>18</w:t>
      </w:r>
      <w:r w:rsidRPr="00A51106">
        <w:rPr>
          <w:rFonts w:ascii="Arial Narrow" w:hAnsi="Arial Narrow" w:cs="Tahoma"/>
          <w:b/>
          <w:bCs/>
          <w:sz w:val="26"/>
          <w:szCs w:val="26"/>
        </w:rPr>
        <w:t xml:space="preserve"> : Reprofilage - </w:t>
      </w:r>
      <w:r w:rsidR="00023877" w:rsidRPr="00A51106">
        <w:rPr>
          <w:rFonts w:ascii="Arial Narrow" w:hAnsi="Arial Narrow" w:cs="Tahoma"/>
          <w:b/>
          <w:bCs/>
          <w:sz w:val="26"/>
          <w:szCs w:val="26"/>
        </w:rPr>
        <w:t>c</w:t>
      </w:r>
      <w:r w:rsidRPr="00A51106">
        <w:rPr>
          <w:rFonts w:ascii="Arial Narrow" w:hAnsi="Arial Narrow" w:cs="Tahoma"/>
          <w:b/>
          <w:bCs/>
          <w:sz w:val="26"/>
          <w:szCs w:val="26"/>
        </w:rPr>
        <w:t>ompactage</w:t>
      </w:r>
      <w:bookmarkEnd w:id="484"/>
      <w:bookmarkEnd w:id="485"/>
    </w:p>
    <w:p w14:paraId="1F0FA53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14:paraId="2D23CE29" w14:textId="5A96DC93" w:rsidR="004A0C98"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w:t>
      </w:r>
    </w:p>
    <w:p w14:paraId="7F6156A3" w14:textId="007D46C9"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Éliminer les matériaux libres non cohésifs ou les matériaux impropres qui se trouvent dans les zones à traiter, puis les mettre en dépôt</w:t>
      </w:r>
      <w:r w:rsidR="00715498" w:rsidRPr="00A51106">
        <w:rPr>
          <w:rFonts w:ascii="Arial Narrow" w:hAnsi="Arial Narrow" w:cs="Tahoma"/>
        </w:rPr>
        <w:t> ;</w:t>
      </w:r>
    </w:p>
    <w:p w14:paraId="5445B54F" w14:textId="7C334285"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 xml:space="preserve">Scarifier la couche de roulement existante sur une épaisseur de 10 à </w:t>
      </w:r>
      <w:smartTag w:uri="urn:schemas-microsoft-com:office:smarttags" w:element="metricconverter">
        <w:smartTagPr>
          <w:attr w:name="ProductID" w:val="20 cm"/>
        </w:smartTagPr>
        <w:r w:rsidRPr="00A51106">
          <w:rPr>
            <w:rFonts w:ascii="Arial Narrow" w:hAnsi="Arial Narrow" w:cs="Tahoma"/>
          </w:rPr>
          <w:t>20 cm</w:t>
        </w:r>
      </w:smartTag>
      <w:r w:rsidR="00715498" w:rsidRPr="00A51106">
        <w:rPr>
          <w:rFonts w:ascii="Arial Narrow" w:hAnsi="Arial Narrow" w:cs="Tahoma"/>
        </w:rPr>
        <w:t> ;</w:t>
      </w:r>
    </w:p>
    <w:p w14:paraId="1149688D" w14:textId="02CB202E"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Humidifier les matériaux à l'aide d'une citerne équipée d'une rampe permettant un arrosage homogène, afin que la teneur en eau soit égale à celle de l’OPM à plus 1 % ou moins 2 % près</w:t>
      </w:r>
      <w:r w:rsidR="00715498" w:rsidRPr="00A51106">
        <w:rPr>
          <w:rFonts w:ascii="Arial Narrow" w:hAnsi="Arial Narrow" w:cs="Tahoma"/>
        </w:rPr>
        <w:t> ;</w:t>
      </w:r>
    </w:p>
    <w:p w14:paraId="483C9C53" w14:textId="34591A50"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Homogénéiser les matériaux par malaxage puis mettre en forme et régler la couche de roulement selon le profil en travers type</w:t>
      </w:r>
      <w:r w:rsidR="00715498" w:rsidRPr="00A51106">
        <w:rPr>
          <w:rFonts w:ascii="Arial Narrow" w:hAnsi="Arial Narrow" w:cs="Tahoma"/>
        </w:rPr>
        <w:t> ;</w:t>
      </w:r>
    </w:p>
    <w:p w14:paraId="5845F158" w14:textId="77777777"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0E48AAF8"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Les matériels utilisés pour la scarification, l’arrosage et le compactage seront soumis à l’accord de l’ingénieur.</w:t>
      </w:r>
    </w:p>
    <w:p w14:paraId="14D392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exécuté en fonction du type de matériel utilisé et de la nature des matériaux de la chaussée en place. Le nombre de passes sera défini par la réalisation de planches d’essai par zones homogènes.</w:t>
      </w:r>
    </w:p>
    <w:p w14:paraId="13980CF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réalisé une mesure de densité in-situ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de matériau sur la plate-forme </w:t>
      </w:r>
      <w:r w:rsidRPr="004A0C98">
        <w:rPr>
          <w:rFonts w:ascii="Arial Narrow" w:hAnsi="Arial Narrow" w:cs="Tahoma"/>
          <w:sz w:val="22"/>
          <w:szCs w:val="24"/>
        </w:rPr>
        <w:t>existante. Le compactage sera jugé satisfaisant si la mesure de la densité in-situ donne 95% de la densité Proctor Modifié.</w:t>
      </w:r>
    </w:p>
    <w:p w14:paraId="4B372C3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14:paraId="1EA704F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En vue de la réception, le contrôle de la chaussée après reprofilage lourd sans apport de matériaux consiste en :</w:t>
      </w:r>
    </w:p>
    <w:p w14:paraId="0875E47A" w14:textId="53A74E53"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00AF625C" w:rsidRPr="00A51106">
        <w:rPr>
          <w:rFonts w:ascii="Arial Narrow" w:hAnsi="Arial Narrow" w:cs="Tahoma"/>
        </w:rPr>
        <w:t> ;</w:t>
      </w:r>
    </w:p>
    <w:p w14:paraId="2DCADC03" w14:textId="11651E9A"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lastRenderedPageBreak/>
        <w:t>La pente transversale sera contrôlée à l'aide du niveau à eau et de gabarits, soit à l'aide de nivelettes</w:t>
      </w:r>
      <w:r w:rsidR="00AF625C" w:rsidRPr="00A51106">
        <w:rPr>
          <w:rFonts w:ascii="Arial Narrow" w:hAnsi="Arial Narrow" w:cs="Tahoma"/>
        </w:rPr>
        <w:t> ;</w:t>
      </w:r>
    </w:p>
    <w:p w14:paraId="5A6721B3" w14:textId="7913EFB0"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 xml:space="preserve">Un contrôle de largeur : tolérance - </w:t>
      </w:r>
      <w:smartTag w:uri="urn:schemas-microsoft-com:office:smarttags" w:element="metricconverter">
        <w:smartTagPr>
          <w:attr w:name="ProductID" w:val="0 cm"/>
        </w:smartTagPr>
        <w:r w:rsidRPr="00A51106">
          <w:rPr>
            <w:rFonts w:ascii="Arial Narrow" w:hAnsi="Arial Narrow" w:cs="Tahoma"/>
          </w:rPr>
          <w:t>0 cm</w:t>
        </w:r>
      </w:smartTag>
      <w:r w:rsidRPr="00A51106">
        <w:rPr>
          <w:rFonts w:ascii="Arial Narrow" w:hAnsi="Arial Narrow" w:cs="Tahoma"/>
        </w:rPr>
        <w:t xml:space="preserve"> (par rapport à la largeur théorique),</w:t>
      </w:r>
      <w:r w:rsidR="00AF625C" w:rsidRPr="00A51106">
        <w:rPr>
          <w:rFonts w:ascii="Arial Narrow" w:hAnsi="Arial Narrow" w:cs="Tahoma"/>
        </w:rPr>
        <w:t> ;</w:t>
      </w:r>
    </w:p>
    <w:p w14:paraId="4184BC39" w14:textId="1842741B"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 xml:space="preserve">Le profil réalisé ne devra pas présenter d'écart supérieur à </w:t>
      </w:r>
      <w:smartTag w:uri="urn:schemas-microsoft-com:office:smarttags" w:element="metricconverter">
        <w:smartTagPr>
          <w:attr w:name="ProductID" w:val="2 cm"/>
        </w:smartTagPr>
        <w:r w:rsidRPr="00A51106">
          <w:rPr>
            <w:rFonts w:ascii="Arial Narrow" w:hAnsi="Arial Narrow" w:cs="Tahoma"/>
          </w:rPr>
          <w:t>2 cm</w:t>
        </w:r>
      </w:smartTag>
      <w:r w:rsidRPr="00A51106">
        <w:rPr>
          <w:rFonts w:ascii="Arial Narrow" w:hAnsi="Arial Narrow" w:cs="Tahoma"/>
        </w:rPr>
        <w:t xml:space="preserve"> par rapport au profil en travers type </w:t>
      </w:r>
      <w:r w:rsidR="005F6560" w:rsidRPr="00A51106">
        <w:rPr>
          <w:rFonts w:ascii="Arial Narrow" w:hAnsi="Arial Narrow" w:cs="Tahoma"/>
        </w:rPr>
        <w:t>de la présente Lettre Commande</w:t>
      </w:r>
      <w:r w:rsidRPr="00A51106">
        <w:rPr>
          <w:rFonts w:ascii="Arial Narrow" w:hAnsi="Arial Narrow" w:cs="Tahoma"/>
        </w:rPr>
        <w:t>.</w:t>
      </w:r>
    </w:p>
    <w:p w14:paraId="233B8A66" w14:textId="5C7B0662" w:rsidR="00B0123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densité Proctor de référence sera mesurée sur des échantillons prélevés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du matériau de la plate-forme existante.</w:t>
      </w:r>
      <w:bookmarkStart w:id="486" w:name="_Toc345340082"/>
      <w:bookmarkStart w:id="487" w:name="_Toc345340083"/>
      <w:bookmarkStart w:id="488" w:name="_Toc517053285"/>
      <w:bookmarkStart w:id="489" w:name="_Toc345340084"/>
      <w:bookmarkEnd w:id="486"/>
      <w:bookmarkEnd w:id="487"/>
    </w:p>
    <w:p w14:paraId="546C2964" w14:textId="22008A2D"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Article 19</w:t>
      </w:r>
      <w:r w:rsidR="00B0123D" w:rsidRPr="00A51106">
        <w:rPr>
          <w:rFonts w:ascii="Arial Narrow" w:hAnsi="Arial Narrow" w:cs="Tahoma"/>
          <w:b/>
          <w:bCs/>
          <w:sz w:val="24"/>
          <w:szCs w:val="24"/>
        </w:rPr>
        <w:t xml:space="preserve"> : </w:t>
      </w:r>
      <w:r w:rsidR="00B0123D" w:rsidRPr="00A51106">
        <w:rPr>
          <w:rFonts w:ascii="Arial Narrow" w:hAnsi="Arial Narrow" w:cs="Tahoma"/>
          <w:b/>
          <w:bCs/>
          <w:sz w:val="26"/>
          <w:szCs w:val="26"/>
        </w:rPr>
        <w:t>Curage et remise en forme des fosses en terre</w:t>
      </w:r>
      <w:bookmarkEnd w:id="488"/>
      <w:bookmarkEnd w:id="489"/>
    </w:p>
    <w:p w14:paraId="547CBE9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Cette opération peut être réalisée manuellement ou mécaniquement selon l'importance du travail à réaliser. Les sections à curer seront définies contradictoirement.</w:t>
      </w:r>
    </w:p>
    <w:p w14:paraId="50A96C5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curage des fossés a pour but de redonner au fossé un profil en travers conforme à celui du plan du dossier d'appel d'offres, et un profil en long permettant un écoulement continu des eaux.</w:t>
      </w:r>
    </w:p>
    <w:p w14:paraId="0EAE479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profil en long des exutoires devra permettre un écoulement complet des eaux, en particulier l'exutoire ne sera pas "bouché" à son extrémité par les produits de curage.</w:t>
      </w:r>
    </w:p>
    <w:p w14:paraId="4EFDE4C4" w14:textId="77777777" w:rsidR="00E61F85" w:rsidRPr="004A0C98" w:rsidRDefault="00E61F85" w:rsidP="0039388A">
      <w:pPr>
        <w:pStyle w:val="Style1"/>
        <w:widowControl/>
        <w:ind w:left="0"/>
        <w:rPr>
          <w:rFonts w:ascii="Arial Narrow" w:hAnsi="Arial Narrow" w:cs="Tahoma"/>
          <w:sz w:val="22"/>
          <w:szCs w:val="24"/>
        </w:rPr>
      </w:pPr>
      <w:r w:rsidRPr="004A0C98">
        <w:rPr>
          <w:rFonts w:ascii="Arial Narrow" w:hAnsi="Arial Narrow" w:cs="Tahoma"/>
          <w:sz w:val="22"/>
          <w:szCs w:val="24"/>
        </w:rPr>
        <w:t>Les produits de curage ne seront en aucun cas laissés sur place. Ils seront mis en dépôt en un lieu agréé par l’ingénieur.</w:t>
      </w:r>
    </w:p>
    <w:p w14:paraId="3497D05B" w14:textId="290D4743" w:rsidR="006155A8"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L’ingénieur décidera de l'implantation éventuelle d'entrées charretière indispensables et compatibles avec un bon écoulement des eaux.</w:t>
      </w:r>
      <w:bookmarkStart w:id="490" w:name="_Toc345340085"/>
      <w:bookmarkStart w:id="491" w:name="_Toc345340086"/>
      <w:bookmarkStart w:id="492" w:name="_Toc345340087"/>
      <w:bookmarkEnd w:id="490"/>
      <w:bookmarkEnd w:id="491"/>
    </w:p>
    <w:p w14:paraId="52E2D582" w14:textId="44930D7D"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20</w:t>
      </w:r>
      <w:r w:rsidR="006155A8" w:rsidRPr="00A51106">
        <w:rPr>
          <w:rFonts w:ascii="Arial Narrow" w:hAnsi="Arial Narrow" w:cs="Tahoma"/>
          <w:b/>
          <w:bCs/>
          <w:sz w:val="26"/>
          <w:szCs w:val="26"/>
        </w:rPr>
        <w:t> : Création de fosses en terre et divergents</w:t>
      </w:r>
      <w:bookmarkEnd w:id="492"/>
    </w:p>
    <w:p w14:paraId="6325C68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L’emplacement des fossés à exécuter sera déterminé par l’ingénieur. Le Cocontractant aura à sa charge l’étude d’exécution des fossés et des divergents pour assurer un écoulement gravitaire naturel sans débordement.</w:t>
      </w:r>
    </w:p>
    <w:p w14:paraId="3B3EDF6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fossés longitudinaux, exécutés au grader ou tout autre moyen mécanique, les fossés de garde auront la profondeur minimum de 0,60m et une géométrie conforme au plan type.</w:t>
      </w:r>
    </w:p>
    <w:p w14:paraId="760D0D2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L’exécution des fossés divergents d’évacuation se fera conformément aux instructions de l’ingénieur.</w:t>
      </w:r>
    </w:p>
    <w:p w14:paraId="6DBEFE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Ils seront maintenus conformes aux profils en travers requis et libres de tous obstacles ou débris et auront une pente continue de manière à éviter la stagnation des eaux de pluies.</w:t>
      </w:r>
    </w:p>
    <w:p w14:paraId="09FDE7F7" w14:textId="2F8A3D59"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maintiendra les fossés au profil, à ses frais, pendant toute la durée des travaux et jusqu’à la ré</w:t>
      </w:r>
      <w:r w:rsidR="00AB2CA2">
        <w:rPr>
          <w:rFonts w:ascii="Arial Narrow" w:hAnsi="Arial Narrow" w:cs="Tahoma"/>
          <w:sz w:val="24"/>
          <w:szCs w:val="24"/>
        </w:rPr>
        <w:t>ception provisoire des travaux.</w:t>
      </w:r>
    </w:p>
    <w:p w14:paraId="21697E3D" w14:textId="30A6CC71"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5C188B44" w14:textId="1BEC599C" w:rsidR="00864595"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En tout état de cause, ces dépôts à proximité des fossés ou ailleurs devront être agréés par l’ingénieur. </w:t>
      </w:r>
      <w:bookmarkStart w:id="493" w:name="_Toc345340088"/>
      <w:bookmarkStart w:id="494" w:name="_Toc345340089"/>
      <w:bookmarkStart w:id="495" w:name="_Toc345340090"/>
      <w:bookmarkEnd w:id="493"/>
      <w:bookmarkEnd w:id="494"/>
    </w:p>
    <w:p w14:paraId="507660C6" w14:textId="51197D4A"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21</w:t>
      </w:r>
      <w:r w:rsidR="00864595" w:rsidRPr="00A51106">
        <w:rPr>
          <w:rFonts w:ascii="Arial Narrow" w:hAnsi="Arial Narrow" w:cs="Tahoma"/>
          <w:b/>
          <w:bCs/>
          <w:sz w:val="26"/>
          <w:szCs w:val="26"/>
        </w:rPr>
        <w:t> : Création d’exutoires au Bulldozer</w:t>
      </w:r>
      <w:bookmarkEnd w:id="495"/>
    </w:p>
    <w:p w14:paraId="686B68D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L’emplacement des exutoires à exécuter au Bulldozer sera déterminé par l’ingénieur quand les fossés et divergents ne seront plus fonctionnels compte tenu de la morphologie du terrain. Le Cocontractant aura à sa charge l’étude d’exécution des exutoires pour assurer un écoulement gravitaire naturel sans débordement.</w:t>
      </w:r>
    </w:p>
    <w:p w14:paraId="7BA1E2E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exutoires seront exécutés au Bulldozer ou tout autre moyen mécanique équivalent.</w:t>
      </w:r>
    </w:p>
    <w:p w14:paraId="0C8BDB1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L’exécution des exutoires se fera conformément aux instructions de l’ingénieur.</w:t>
      </w:r>
    </w:p>
    <w:p w14:paraId="6C5FF8E9"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Ils seront maintenus conformes aux profils en travers requis et libres de tous obstacles ou débris et auront une pente continue de manière à éviter la stagnation des eaux de pluies.</w:t>
      </w:r>
    </w:p>
    <w:p w14:paraId="38DCE56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maintiendra les exutoires au profil, à ses frais, pendant toute la durée des travaux et jusqu’à la réception provisoire des travaux.</w:t>
      </w:r>
    </w:p>
    <w:p w14:paraId="0D59637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29D9A541" w14:textId="618A3794" w:rsidR="00146C2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En tout état de cause, ces dépôts à proximité des exutoires ou ailleurs devront être agréés par l’ingénieur. </w:t>
      </w:r>
      <w:bookmarkStart w:id="496" w:name="_Toc345340091"/>
      <w:bookmarkStart w:id="497" w:name="_Toc345340092"/>
      <w:bookmarkStart w:id="498" w:name="_Toc517053287"/>
      <w:bookmarkStart w:id="499" w:name="_Toc345340093"/>
      <w:bookmarkEnd w:id="496"/>
      <w:bookmarkEnd w:id="497"/>
    </w:p>
    <w:p w14:paraId="6DF885EE" w14:textId="2A1189AA"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22</w:t>
      </w:r>
      <w:r w:rsidR="00146C2D" w:rsidRPr="00A51106">
        <w:rPr>
          <w:rFonts w:ascii="Arial Narrow" w:hAnsi="Arial Narrow" w:cs="Tahoma"/>
          <w:b/>
          <w:bCs/>
          <w:sz w:val="26"/>
          <w:szCs w:val="26"/>
        </w:rPr>
        <w:t> : Couche de roulement (rechargement)</w:t>
      </w:r>
      <w:bookmarkEnd w:id="498"/>
      <w:bookmarkEnd w:id="499"/>
    </w:p>
    <w:p w14:paraId="7236F13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Avant exécution il sera procédé à une remise en forme de la plate-forme.</w:t>
      </w:r>
    </w:p>
    <w:p w14:paraId="40D1EC6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A51106">
          <w:rPr>
            <w:rFonts w:ascii="Arial Narrow" w:hAnsi="Arial Narrow" w:cs="Tahoma"/>
            <w:sz w:val="24"/>
            <w:szCs w:val="24"/>
          </w:rPr>
          <w:t>6 mètres</w:t>
        </w:r>
      </w:smartTag>
      <w:r w:rsidRPr="00A51106">
        <w:rPr>
          <w:rFonts w:ascii="Arial Narrow" w:hAnsi="Arial Narrow" w:cs="Tahoma"/>
          <w:sz w:val="24"/>
          <w:szCs w:val="24"/>
        </w:rPr>
        <w:t xml:space="preserve"> en surface ou moins suivant le profil exigé, sur une épaisseur de </w:t>
      </w:r>
      <w:smartTag w:uri="urn:schemas-microsoft-com:office:smarttags" w:element="metricconverter">
        <w:smartTagPr>
          <w:attr w:name="ProductID" w:val="15 cm"/>
        </w:smartTagPr>
        <w:r w:rsidRPr="004A0C98">
          <w:rPr>
            <w:rFonts w:ascii="Arial Narrow" w:hAnsi="Arial Narrow" w:cs="Tahoma"/>
            <w:sz w:val="22"/>
            <w:szCs w:val="24"/>
          </w:rPr>
          <w:t>15 cm</w:t>
        </w:r>
      </w:smartTag>
      <w:r w:rsidRPr="004A0C98">
        <w:rPr>
          <w:rFonts w:ascii="Arial Narrow" w:hAnsi="Arial Narrow" w:cs="Tahoma"/>
          <w:sz w:val="22"/>
          <w:szCs w:val="24"/>
        </w:rPr>
        <w:t xml:space="preserve"> mesurée après compactage. La section transversale devra correspondre à celle spécifiée pour la plate-forme.</w:t>
      </w:r>
    </w:p>
    <w:p w14:paraId="5067289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mise en œuvre se fera à la teneur en eau optimale Proctor Modifié plus ou moins 2 points. </w:t>
      </w:r>
    </w:p>
    <w:p w14:paraId="208E499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prendra les mesures qui s’imposent pour humidifier ou aérer le matériau de façon à obtenir la teneur en eau requise.</w:t>
      </w:r>
    </w:p>
    <w:p w14:paraId="0DAAA41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compactage de la couche de roulement sera jugé satisfaisant si la mesure de la densité in-situ donne un taux de compacité au moins égal à 95 % de la densité Proctor Modifié pour au moins 90 % des mesures. Une planche </w:t>
      </w:r>
      <w:r w:rsidRPr="00A51106">
        <w:rPr>
          <w:rFonts w:ascii="Arial Narrow" w:hAnsi="Arial Narrow" w:cs="Tahoma"/>
          <w:sz w:val="24"/>
          <w:szCs w:val="24"/>
        </w:rPr>
        <w:lastRenderedPageBreak/>
        <w:t>d’essai sera réalisée en vue de déterminer l’atelier de compactage et le nombre de passes nécessaires pour atteindre la compacité requise.</w:t>
      </w:r>
    </w:p>
    <w:p w14:paraId="6665C59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effectué au moins une mesure de densité in-situ au densitomètre à membrane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Il sera également effectué une mesure de l’épaisseur de la couche de roulement tous les </w:t>
      </w:r>
      <w:smartTag w:uri="urn:schemas-microsoft-com:office:smarttags" w:element="metricconverter">
        <w:smartTagPr>
          <w:attr w:name="ProductID" w:val="500 m￨tres"/>
        </w:smartTagPr>
        <w:r w:rsidRPr="00A51106">
          <w:rPr>
            <w:rFonts w:ascii="Arial Narrow" w:hAnsi="Arial Narrow" w:cs="Tahoma"/>
            <w:sz w:val="24"/>
            <w:szCs w:val="24"/>
          </w:rPr>
          <w:t>500 mètres</w:t>
        </w:r>
      </w:smartTag>
      <w:r w:rsidRPr="00A51106">
        <w:rPr>
          <w:rFonts w:ascii="Arial Narrow" w:hAnsi="Arial Narrow" w:cs="Tahoma"/>
          <w:sz w:val="24"/>
          <w:szCs w:val="24"/>
        </w:rPr>
        <w:t>. Aucune épaisseur inférieure à l'épaisseur demandée ne sera tolérée.</w:t>
      </w:r>
    </w:p>
    <w:p w14:paraId="7F2FE600" w14:textId="54F8DB49" w:rsidR="004B3BCC"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Cocontractant a l'obligation de réaliser son autocontrôle. L’ingénieur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A51106">
          <w:rPr>
            <w:rFonts w:ascii="Arial Narrow" w:hAnsi="Arial Narrow" w:cs="Tahoma"/>
            <w:sz w:val="24"/>
            <w:szCs w:val="24"/>
          </w:rPr>
          <w:t>0,15 mètres</w:t>
        </w:r>
      </w:smartTag>
      <w:r w:rsidRPr="00A51106">
        <w:rPr>
          <w:rFonts w:ascii="Arial Narrow" w:hAnsi="Arial Narrow" w:cs="Tahoma"/>
          <w:sz w:val="24"/>
          <w:szCs w:val="24"/>
        </w:rPr>
        <w:t>, la section correspondante sera scarifiée, rechargée et compactée de nouveau jusqu’à l’obtention de l’épaisseur et de la compacité requises.</w:t>
      </w:r>
      <w:bookmarkStart w:id="500" w:name="_Toc345340094"/>
      <w:bookmarkStart w:id="501" w:name="_Toc345340095"/>
      <w:bookmarkStart w:id="502" w:name="_Toc517053288"/>
      <w:bookmarkStart w:id="503" w:name="_Toc345340096"/>
      <w:bookmarkEnd w:id="500"/>
      <w:bookmarkEnd w:id="501"/>
    </w:p>
    <w:p w14:paraId="45FFA6F2" w14:textId="605B76A6"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23</w:t>
      </w:r>
      <w:r w:rsidR="004B3BCC" w:rsidRPr="00A51106">
        <w:rPr>
          <w:rFonts w:ascii="Arial Narrow" w:hAnsi="Arial Narrow" w:cs="Tahoma"/>
          <w:b/>
          <w:bCs/>
          <w:sz w:val="26"/>
          <w:szCs w:val="26"/>
        </w:rPr>
        <w:t> : Emplois partiels</w:t>
      </w:r>
      <w:bookmarkEnd w:id="502"/>
      <w:bookmarkEnd w:id="503"/>
    </w:p>
    <w:p w14:paraId="7BB47497" w14:textId="77777777" w:rsidR="00E61F85" w:rsidRPr="00A51106" w:rsidRDefault="00E61F85" w:rsidP="0039388A">
      <w:pPr>
        <w:pStyle w:val="Style1"/>
        <w:widowControl/>
        <w:ind w:left="0"/>
        <w:rPr>
          <w:rFonts w:ascii="Arial Narrow" w:hAnsi="Arial Narrow" w:cs="Tahoma"/>
          <w:sz w:val="24"/>
          <w:szCs w:val="24"/>
        </w:rPr>
      </w:pPr>
      <w:bookmarkStart w:id="504" w:name="_Toc483633968"/>
      <w:r w:rsidRPr="00A51106">
        <w:rPr>
          <w:rFonts w:ascii="Arial Narrow" w:hAnsi="Arial Narrow" w:cs="Tahoma"/>
          <w:sz w:val="24"/>
          <w:szCs w:val="24"/>
        </w:rPr>
        <w:t xml:space="preserve">Cette opération sera exécutée sur des surfaces limitées inférieures à </w:t>
      </w:r>
      <w:smartTag w:uri="urn:schemas-microsoft-com:office:smarttags" w:element="metricconverter">
        <w:smartTagPr>
          <w:attr w:name="ProductID" w:val="600 m￨tres carr￩s"/>
        </w:smartTagPr>
        <w:r w:rsidRPr="00A51106">
          <w:rPr>
            <w:rFonts w:ascii="Arial Narrow" w:hAnsi="Arial Narrow" w:cs="Tahoma"/>
            <w:sz w:val="24"/>
            <w:szCs w:val="24"/>
          </w:rPr>
          <w:t>600 mètres carrés</w:t>
        </w:r>
      </w:smartTag>
      <w:r w:rsidRPr="00A51106">
        <w:rPr>
          <w:rFonts w:ascii="Arial Narrow" w:hAnsi="Arial Narrow" w:cs="Tahoma"/>
          <w:sz w:val="24"/>
          <w:szCs w:val="24"/>
        </w:rPr>
        <w:t>.</w:t>
      </w:r>
      <w:bookmarkEnd w:id="504"/>
    </w:p>
    <w:p w14:paraId="54E9CD86" w14:textId="7F3AC7AA" w:rsidR="00E61F85" w:rsidRPr="00A51106" w:rsidRDefault="00E61F85" w:rsidP="0039388A">
      <w:pPr>
        <w:pStyle w:val="Style1"/>
        <w:widowControl/>
        <w:ind w:left="0"/>
        <w:rPr>
          <w:rFonts w:ascii="Arial Narrow" w:hAnsi="Arial Narrow" w:cs="Tahoma"/>
          <w:sz w:val="24"/>
          <w:szCs w:val="24"/>
        </w:rPr>
      </w:pPr>
      <w:bookmarkStart w:id="505" w:name="_Toc483633969"/>
      <w:r w:rsidRPr="00A51106">
        <w:rPr>
          <w:rFonts w:ascii="Arial Narrow" w:hAnsi="Arial Narrow" w:cs="Tahoma"/>
          <w:sz w:val="24"/>
          <w:szCs w:val="24"/>
        </w:rPr>
        <w:t xml:space="preserve">Elle consiste à corriger des déformations localisées de la surface de roulement dans des sections </w:t>
      </w:r>
      <w:bookmarkEnd w:id="505"/>
      <w:r w:rsidR="00886303" w:rsidRPr="00A51106">
        <w:rPr>
          <w:rFonts w:ascii="Arial Narrow" w:hAnsi="Arial Narrow" w:cs="Tahoma"/>
          <w:sz w:val="24"/>
          <w:szCs w:val="24"/>
        </w:rPr>
        <w:t>critiques :</w:t>
      </w:r>
    </w:p>
    <w:p w14:paraId="287E7382" w14:textId="2611D063" w:rsidR="00E61F85" w:rsidRPr="00A51106" w:rsidRDefault="00E61F85" w:rsidP="008F72C1">
      <w:pPr>
        <w:pStyle w:val="Style1"/>
        <w:widowControl/>
        <w:numPr>
          <w:ilvl w:val="0"/>
          <w:numId w:val="108"/>
        </w:numPr>
        <w:rPr>
          <w:rFonts w:ascii="Arial Narrow" w:hAnsi="Arial Narrow" w:cs="Tahoma"/>
          <w:sz w:val="24"/>
          <w:szCs w:val="24"/>
        </w:rPr>
      </w:pPr>
      <w:bookmarkStart w:id="506" w:name="_Toc483633970"/>
      <w:r w:rsidRPr="00A51106">
        <w:rPr>
          <w:rFonts w:ascii="Arial Narrow" w:hAnsi="Arial Narrow" w:cs="Tahoma"/>
          <w:sz w:val="24"/>
          <w:szCs w:val="24"/>
        </w:rPr>
        <w:t>Où les pentes longitudinales ont engendré des érosions longitudinales et transversales</w:t>
      </w:r>
      <w:bookmarkEnd w:id="506"/>
      <w:r w:rsidR="00E14CDD" w:rsidRPr="00A51106">
        <w:rPr>
          <w:rFonts w:ascii="Arial Narrow" w:hAnsi="Arial Narrow" w:cs="Tahoma"/>
          <w:sz w:val="24"/>
          <w:szCs w:val="24"/>
        </w:rPr>
        <w:t> ;</w:t>
      </w:r>
    </w:p>
    <w:p w14:paraId="1622164D" w14:textId="77777777" w:rsidR="00E61F85" w:rsidRPr="00A51106" w:rsidRDefault="00E61F85" w:rsidP="008F72C1">
      <w:pPr>
        <w:pStyle w:val="Style1"/>
        <w:widowControl/>
        <w:numPr>
          <w:ilvl w:val="0"/>
          <w:numId w:val="108"/>
        </w:numPr>
        <w:rPr>
          <w:rFonts w:ascii="Arial Narrow" w:hAnsi="Arial Narrow" w:cs="Tahoma"/>
          <w:sz w:val="24"/>
          <w:szCs w:val="24"/>
        </w:rPr>
      </w:pPr>
      <w:bookmarkStart w:id="507" w:name="_Toc483633971"/>
      <w:r w:rsidRPr="00A51106">
        <w:rPr>
          <w:rFonts w:ascii="Arial Narrow" w:hAnsi="Arial Narrow" w:cs="Tahoma"/>
          <w:sz w:val="24"/>
          <w:szCs w:val="24"/>
        </w:rPr>
        <w:t>Où la chaussée présente des nids de poules, un orniérage important, ou des ravines transversales.</w:t>
      </w:r>
      <w:bookmarkEnd w:id="507"/>
    </w:p>
    <w:p w14:paraId="34BE33CF" w14:textId="77777777" w:rsidR="00E61F85" w:rsidRPr="00A51106" w:rsidRDefault="00E61F85" w:rsidP="0039388A">
      <w:pPr>
        <w:pStyle w:val="Style1"/>
        <w:widowControl/>
        <w:ind w:left="0"/>
        <w:rPr>
          <w:rFonts w:ascii="Arial Narrow" w:hAnsi="Arial Narrow" w:cs="Tahoma"/>
          <w:sz w:val="24"/>
          <w:szCs w:val="24"/>
        </w:rPr>
      </w:pPr>
      <w:bookmarkStart w:id="508" w:name="_Toc483633972"/>
      <w:r w:rsidRPr="00A51106">
        <w:rPr>
          <w:rFonts w:ascii="Arial Narrow" w:hAnsi="Arial Narrow" w:cs="Tahoma"/>
          <w:sz w:val="24"/>
          <w:szCs w:val="24"/>
        </w:rPr>
        <w:t xml:space="preserve">Les travaux seront définis par l’ingénieur au cas par cas, et consistent en la remise en état localisée du profil de la chaussée par scarification sur une profondeur à définir par l’ingénieur, au compactage et au rechargement sur une épaisseur minimum après compactage de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w:t>
      </w:r>
      <w:bookmarkEnd w:id="508"/>
    </w:p>
    <w:p w14:paraId="5D726A43" w14:textId="232E09A5" w:rsidR="00886303"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matériau utilisé est défini à l'article 11.5 du présent CCTP.</w:t>
      </w:r>
      <w:bookmarkStart w:id="509" w:name="_Toc345340097"/>
      <w:bookmarkStart w:id="510" w:name="_Toc345340098"/>
      <w:bookmarkStart w:id="511" w:name="_Toc483633994"/>
      <w:bookmarkStart w:id="512" w:name="_Toc517053289"/>
      <w:bookmarkStart w:id="513" w:name="_Toc345340099"/>
      <w:bookmarkEnd w:id="509"/>
      <w:bookmarkEnd w:id="510"/>
    </w:p>
    <w:p w14:paraId="3834CCCB" w14:textId="77777777" w:rsidR="009A7465" w:rsidRPr="00A51106" w:rsidRDefault="009A7465" w:rsidP="0039388A">
      <w:pPr>
        <w:pStyle w:val="Style1"/>
        <w:widowControl/>
        <w:ind w:left="0"/>
        <w:rPr>
          <w:rFonts w:ascii="Arial Narrow" w:hAnsi="Arial Narrow" w:cs="Tahoma"/>
          <w:sz w:val="8"/>
          <w:szCs w:val="8"/>
        </w:rPr>
      </w:pPr>
    </w:p>
    <w:p w14:paraId="6181BFBC" w14:textId="01963FD2" w:rsidR="00E61F85" w:rsidRPr="00A51106" w:rsidRDefault="00CD2D8B" w:rsidP="0039388A">
      <w:pPr>
        <w:pStyle w:val="Style1"/>
        <w:widowControl/>
        <w:ind w:left="0"/>
        <w:rPr>
          <w:rFonts w:ascii="Arial Narrow" w:hAnsi="Arial Narrow" w:cs="Tahoma"/>
          <w:b/>
          <w:bCs/>
          <w:sz w:val="26"/>
          <w:szCs w:val="26"/>
        </w:rPr>
      </w:pPr>
      <w:bookmarkStart w:id="514" w:name="_Toc483634010"/>
      <w:bookmarkStart w:id="515" w:name="_Toc517053296"/>
      <w:bookmarkStart w:id="516" w:name="_Toc345340102"/>
      <w:bookmarkEnd w:id="511"/>
      <w:bookmarkEnd w:id="512"/>
      <w:bookmarkEnd w:id="513"/>
      <w:r>
        <w:rPr>
          <w:rFonts w:ascii="Arial Narrow" w:hAnsi="Arial Narrow" w:cs="Tahoma"/>
          <w:b/>
          <w:bCs/>
          <w:sz w:val="26"/>
          <w:szCs w:val="26"/>
        </w:rPr>
        <w:t>Article 24</w:t>
      </w:r>
      <w:r w:rsidR="00A578AA" w:rsidRPr="00A51106">
        <w:rPr>
          <w:rFonts w:ascii="Arial Narrow" w:hAnsi="Arial Narrow" w:cs="Tahoma"/>
          <w:b/>
          <w:bCs/>
          <w:sz w:val="26"/>
          <w:szCs w:val="26"/>
        </w:rPr>
        <w:t> : Aménagements d’ouvrages existants</w:t>
      </w:r>
      <w:bookmarkEnd w:id="514"/>
      <w:bookmarkEnd w:id="515"/>
      <w:bookmarkEnd w:id="516"/>
    </w:p>
    <w:p w14:paraId="49A582F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Des aménagements ou allongements d’ouvrages existants sont prévus dans le cadre du présent marché. Ceux-ci porteront sur les dalots, passages des buses, caniveaux, ponts semi-définitifs, etc.</w:t>
      </w:r>
    </w:p>
    <w:p w14:paraId="6D9EFFC5" w14:textId="77777777" w:rsidR="00E61F85" w:rsidRPr="00A51106" w:rsidRDefault="00E61F85" w:rsidP="0039388A">
      <w:pPr>
        <w:pStyle w:val="Style1"/>
        <w:widowControl/>
        <w:ind w:left="0"/>
        <w:rPr>
          <w:rFonts w:ascii="Arial Narrow" w:hAnsi="Arial Narrow" w:cs="Tahoma"/>
          <w:sz w:val="24"/>
          <w:szCs w:val="24"/>
        </w:rPr>
      </w:pPr>
      <w:bookmarkStart w:id="517" w:name="_Toc483634011"/>
      <w:r w:rsidRPr="00A51106">
        <w:rPr>
          <w:rFonts w:ascii="Arial Narrow" w:hAnsi="Arial Narrow" w:cs="Tahoma"/>
          <w:sz w:val="24"/>
          <w:szCs w:val="24"/>
        </w:rPr>
        <w:t>Les allongements seront réalisés en buses métalliques, en béton ou en maçonneries suivant les caractéristiques de l’ouvrage existant.</w:t>
      </w:r>
      <w:bookmarkEnd w:id="517"/>
    </w:p>
    <w:p w14:paraId="07C71CEF" w14:textId="77777777" w:rsidR="00E61F85" w:rsidRPr="00A51106" w:rsidRDefault="00E61F85" w:rsidP="0039388A">
      <w:pPr>
        <w:pStyle w:val="Style1"/>
        <w:widowControl/>
        <w:ind w:left="0"/>
        <w:rPr>
          <w:rFonts w:ascii="Arial Narrow" w:hAnsi="Arial Narrow" w:cs="Tahoma"/>
          <w:sz w:val="24"/>
          <w:szCs w:val="24"/>
        </w:rPr>
      </w:pPr>
      <w:bookmarkStart w:id="518" w:name="_Toc483634012"/>
      <w:r w:rsidRPr="00A51106">
        <w:rPr>
          <w:rFonts w:ascii="Arial Narrow" w:hAnsi="Arial Narrow" w:cs="Tahoma"/>
          <w:sz w:val="24"/>
          <w:szCs w:val="24"/>
        </w:rPr>
        <w:t xml:space="preserve">La technique de reprise pour chaque ouvrage fera l’objet de la part du Cocontractant d’une proposition détaillée </w:t>
      </w:r>
      <w:r w:rsidRPr="004A0C98">
        <w:rPr>
          <w:rFonts w:ascii="Arial Narrow" w:hAnsi="Arial Narrow" w:cs="Tahoma"/>
          <w:sz w:val="22"/>
          <w:szCs w:val="24"/>
        </w:rPr>
        <w:t>soumise à l’agrément de l’ingénieur. Celle-ci comprend tous les dessins d’exécution, métrés et note de calcul éventuel</w:t>
      </w:r>
      <w:r w:rsidRPr="00A51106">
        <w:rPr>
          <w:rFonts w:ascii="Arial Narrow" w:hAnsi="Arial Narrow" w:cs="Tahoma"/>
          <w:sz w:val="24"/>
          <w:szCs w:val="24"/>
        </w:rPr>
        <w:t>.</w:t>
      </w:r>
      <w:bookmarkEnd w:id="518"/>
    </w:p>
    <w:p w14:paraId="24D434F5" w14:textId="3C246559" w:rsidR="00D0374E" w:rsidRPr="00A51106" w:rsidRDefault="00E61F85" w:rsidP="0039388A">
      <w:pPr>
        <w:pStyle w:val="Style1"/>
        <w:widowControl/>
        <w:ind w:left="0"/>
        <w:rPr>
          <w:rFonts w:ascii="Arial Narrow" w:hAnsi="Arial Narrow" w:cs="Tahoma"/>
          <w:sz w:val="24"/>
          <w:szCs w:val="24"/>
        </w:rPr>
      </w:pPr>
      <w:bookmarkStart w:id="519" w:name="_Toc483634013"/>
      <w:r w:rsidRPr="00A51106">
        <w:rPr>
          <w:rFonts w:ascii="Arial Narrow" w:hAnsi="Arial Narrow" w:cs="Tahoma"/>
          <w:sz w:val="24"/>
          <w:szCs w:val="24"/>
        </w:rPr>
        <w:t>Les parties en allongement pourront être, suivant leur importance, soit solidaires et former corps avec l’ancien ouvrage, soit séparées par un joint transversal de quatre (4) mm, constitué d’un produit bitumineux.</w:t>
      </w:r>
      <w:bookmarkStart w:id="520" w:name="_Toc345340103"/>
      <w:bookmarkStart w:id="521" w:name="_Toc345340104"/>
      <w:bookmarkStart w:id="522" w:name="_Toc483634014"/>
      <w:bookmarkStart w:id="523" w:name="_Toc517053297"/>
      <w:bookmarkStart w:id="524" w:name="_Toc345340105"/>
      <w:bookmarkEnd w:id="519"/>
      <w:bookmarkEnd w:id="520"/>
      <w:bookmarkEnd w:id="521"/>
    </w:p>
    <w:p w14:paraId="5B50C9F1" w14:textId="77777777" w:rsidR="00A578AA" w:rsidRPr="00A51106" w:rsidRDefault="00A578AA" w:rsidP="0039388A">
      <w:pPr>
        <w:pStyle w:val="Style1"/>
        <w:widowControl/>
        <w:ind w:left="0"/>
        <w:rPr>
          <w:rFonts w:ascii="Arial Narrow" w:hAnsi="Arial Narrow" w:cs="Tahoma"/>
          <w:sz w:val="8"/>
          <w:szCs w:val="8"/>
        </w:rPr>
      </w:pPr>
    </w:p>
    <w:p w14:paraId="504C4DBA" w14:textId="4608FB10" w:rsidR="00E61F85" w:rsidRPr="00A51106" w:rsidRDefault="00CD2D8B" w:rsidP="0039388A">
      <w:pPr>
        <w:pStyle w:val="Style1"/>
        <w:widowControl/>
        <w:ind w:left="0"/>
        <w:rPr>
          <w:rFonts w:ascii="Arial Narrow" w:hAnsi="Arial Narrow" w:cs="Tahoma"/>
          <w:b/>
          <w:bCs/>
          <w:sz w:val="26"/>
          <w:szCs w:val="26"/>
        </w:rPr>
      </w:pPr>
      <w:bookmarkStart w:id="525" w:name="_Toc483634021"/>
      <w:bookmarkStart w:id="526" w:name="_Toc517053300"/>
      <w:bookmarkStart w:id="527" w:name="_Toc345340108"/>
      <w:bookmarkEnd w:id="522"/>
      <w:bookmarkEnd w:id="523"/>
      <w:bookmarkEnd w:id="524"/>
      <w:r>
        <w:rPr>
          <w:rFonts w:ascii="Arial Narrow" w:hAnsi="Arial Narrow" w:cs="Tahoma"/>
          <w:b/>
          <w:bCs/>
          <w:sz w:val="26"/>
          <w:szCs w:val="26"/>
        </w:rPr>
        <w:t>Article 25</w:t>
      </w:r>
      <w:r w:rsidR="00331B87" w:rsidRPr="00A51106">
        <w:rPr>
          <w:rFonts w:ascii="Arial Narrow" w:hAnsi="Arial Narrow" w:cs="Tahoma"/>
          <w:b/>
          <w:bCs/>
          <w:sz w:val="26"/>
          <w:szCs w:val="26"/>
        </w:rPr>
        <w:t> : Maçonneries</w:t>
      </w:r>
      <w:bookmarkEnd w:id="525"/>
      <w:bookmarkEnd w:id="526"/>
      <w:bookmarkEnd w:id="527"/>
    </w:p>
    <w:p w14:paraId="1A4EBC7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maçonneries prévues pour la construction des ouvrages seront réalisées dans l’esthétique et le type de l’ouvrage intéressé (forme et dimensions des pierres, joints etc.) sous réserve du respect des règles de l’art.</w:t>
      </w:r>
    </w:p>
    <w:p w14:paraId="59A0667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moellons seront mis en place à bain de mortier après avoir été arrosés. Les faces vues des maçonneries devront être régulières. Les épaisseurs minimales ne devront pas être inférieures à quinze (15) cm.</w:t>
      </w:r>
    </w:p>
    <w:p w14:paraId="798893A9" w14:textId="77777777" w:rsidR="00E61F85" w:rsidRPr="00A51106" w:rsidRDefault="00E61F85" w:rsidP="0039388A">
      <w:pPr>
        <w:pStyle w:val="Style1"/>
        <w:widowControl/>
        <w:ind w:left="0"/>
        <w:rPr>
          <w:rFonts w:ascii="Arial Narrow" w:hAnsi="Arial Narrow" w:cs="Tahoma"/>
          <w:sz w:val="24"/>
          <w:szCs w:val="24"/>
        </w:rPr>
      </w:pPr>
      <w:bookmarkStart w:id="528" w:name="_Toc483634024"/>
      <w:r w:rsidRPr="00A51106">
        <w:rPr>
          <w:rFonts w:ascii="Arial Narrow" w:hAnsi="Arial Narrow" w:cs="Tahoma"/>
          <w:sz w:val="24"/>
          <w:szCs w:val="24"/>
        </w:rPr>
        <w:t>La finition des joints de parements se fera à l’aide d’un mortier M 450.</w:t>
      </w:r>
      <w:bookmarkEnd w:id="528"/>
    </w:p>
    <w:p w14:paraId="0795BAD3" w14:textId="77777777" w:rsidR="00E61F85" w:rsidRPr="004A0C98" w:rsidRDefault="00E61F85" w:rsidP="0039388A">
      <w:pPr>
        <w:pStyle w:val="Style1"/>
        <w:widowControl/>
        <w:ind w:left="0"/>
        <w:rPr>
          <w:rFonts w:ascii="Arial Narrow" w:hAnsi="Arial Narrow" w:cs="Tahoma"/>
          <w:sz w:val="24"/>
          <w:szCs w:val="24"/>
        </w:rPr>
      </w:pPr>
      <w:r w:rsidRPr="004A0C98">
        <w:rPr>
          <w:rFonts w:ascii="Arial Narrow" w:hAnsi="Arial Narrow" w:cs="Tahoma"/>
          <w:sz w:val="24"/>
          <w:szCs w:val="24"/>
        </w:rPr>
        <w:t>Les perrés sur remblais ne seront exécutés qu'après accord de l’ingénieur notamment sur la préparation de la surface de pose.</w:t>
      </w:r>
    </w:p>
    <w:p w14:paraId="162CF105" w14:textId="77777777" w:rsidR="00E61F85" w:rsidRPr="004A0C98" w:rsidRDefault="00E61F85" w:rsidP="0039388A">
      <w:pPr>
        <w:pStyle w:val="Style1"/>
        <w:widowControl/>
        <w:ind w:left="0"/>
        <w:rPr>
          <w:rFonts w:ascii="Arial Narrow" w:hAnsi="Arial Narrow" w:cs="Tahoma"/>
          <w:sz w:val="24"/>
          <w:szCs w:val="24"/>
        </w:rPr>
      </w:pPr>
      <w:r w:rsidRPr="004A0C98">
        <w:rPr>
          <w:rFonts w:ascii="Arial Narrow" w:hAnsi="Arial Narrow" w:cs="Tahoma"/>
          <w:sz w:val="24"/>
          <w:szCs w:val="24"/>
        </w:rPr>
        <w:t>Les fossés maçonnés seront mis en œuvre à partir d'un gabarit mis en place sur les implantations réceptionnées par l’ingénieur.</w:t>
      </w:r>
    </w:p>
    <w:p w14:paraId="704344B6" w14:textId="411015A7" w:rsidR="00D0374E" w:rsidRPr="00A51106" w:rsidRDefault="00E61F85" w:rsidP="0039388A">
      <w:pPr>
        <w:pStyle w:val="Style1"/>
        <w:widowControl/>
        <w:ind w:left="0"/>
        <w:rPr>
          <w:rFonts w:ascii="Arial Narrow" w:hAnsi="Arial Narrow" w:cs="Tahoma"/>
          <w:sz w:val="24"/>
          <w:szCs w:val="24"/>
        </w:rPr>
      </w:pPr>
      <w:bookmarkStart w:id="529" w:name="_Toc483634022"/>
      <w:r w:rsidRPr="00A51106">
        <w:rPr>
          <w:rFonts w:ascii="Arial Narrow" w:hAnsi="Arial Narrow" w:cs="Tahoma"/>
          <w:sz w:val="24"/>
          <w:szCs w:val="24"/>
        </w:rPr>
        <w:t>Le mortier de liaison sera dosé à quatre cent (400) kg de ciment par m3 de sable (M 400).</w:t>
      </w:r>
      <w:bookmarkStart w:id="530" w:name="_Toc345340109"/>
      <w:bookmarkStart w:id="531" w:name="_Toc345340110"/>
      <w:bookmarkStart w:id="532" w:name="_Toc483634025"/>
      <w:bookmarkStart w:id="533" w:name="_Toc517053301"/>
      <w:bookmarkStart w:id="534" w:name="_Toc345340111"/>
      <w:bookmarkEnd w:id="529"/>
      <w:bookmarkEnd w:id="530"/>
      <w:bookmarkEnd w:id="531"/>
    </w:p>
    <w:p w14:paraId="211B88A1" w14:textId="77777777" w:rsidR="00331B87" w:rsidRPr="00A51106" w:rsidRDefault="00331B87" w:rsidP="0039388A">
      <w:pPr>
        <w:pStyle w:val="Style1"/>
        <w:widowControl/>
        <w:ind w:left="0"/>
        <w:rPr>
          <w:rFonts w:ascii="Arial Narrow" w:hAnsi="Arial Narrow" w:cs="Tahoma"/>
          <w:sz w:val="8"/>
          <w:szCs w:val="8"/>
        </w:rPr>
      </w:pPr>
    </w:p>
    <w:p w14:paraId="73CDC62A" w14:textId="1BBC98DD" w:rsidR="00D0374E"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26</w:t>
      </w:r>
      <w:r w:rsidR="00331B87" w:rsidRPr="00A51106">
        <w:rPr>
          <w:rFonts w:ascii="Arial Narrow" w:hAnsi="Arial Narrow" w:cs="Tahoma"/>
          <w:b/>
          <w:bCs/>
          <w:sz w:val="26"/>
          <w:szCs w:val="26"/>
        </w:rPr>
        <w:t xml:space="preserve"> : Mortiers et </w:t>
      </w:r>
      <w:bookmarkStart w:id="535" w:name="_Toc517053302"/>
      <w:bookmarkStart w:id="536" w:name="_Toc483634026"/>
      <w:bookmarkEnd w:id="532"/>
      <w:bookmarkEnd w:id="533"/>
      <w:bookmarkEnd w:id="534"/>
      <w:r w:rsidR="00331B87" w:rsidRPr="00A51106">
        <w:rPr>
          <w:rFonts w:ascii="Arial Narrow" w:hAnsi="Arial Narrow" w:cs="Tahoma"/>
          <w:b/>
          <w:bCs/>
          <w:sz w:val="26"/>
          <w:szCs w:val="26"/>
        </w:rPr>
        <w:t>bétons</w:t>
      </w:r>
    </w:p>
    <w:p w14:paraId="21C05B1F" w14:textId="5D39349A"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26</w:t>
      </w:r>
      <w:r w:rsidR="00331B87" w:rsidRPr="00A51106">
        <w:rPr>
          <w:rFonts w:ascii="Arial Narrow" w:hAnsi="Arial Narrow" w:cs="Tahoma"/>
          <w:b/>
          <w:bCs/>
          <w:sz w:val="24"/>
          <w:szCs w:val="24"/>
        </w:rPr>
        <w:t xml:space="preserve">.1. </w:t>
      </w:r>
      <w:r w:rsidR="00E61F85" w:rsidRPr="00A51106">
        <w:rPr>
          <w:rFonts w:ascii="Arial Narrow" w:hAnsi="Arial Narrow" w:cs="Tahoma"/>
          <w:b/>
          <w:bCs/>
          <w:sz w:val="24"/>
          <w:szCs w:val="24"/>
        </w:rPr>
        <w:t>Mortier</w:t>
      </w:r>
      <w:bookmarkEnd w:id="535"/>
      <w:bookmarkEnd w:id="536"/>
    </w:p>
    <w:p w14:paraId="6B74881B" w14:textId="77777777" w:rsidR="00E61F85" w:rsidRPr="00A51106" w:rsidRDefault="00E61F85" w:rsidP="0039388A">
      <w:pPr>
        <w:pStyle w:val="Style1"/>
        <w:widowControl/>
        <w:ind w:left="0"/>
        <w:rPr>
          <w:rFonts w:ascii="Arial Narrow" w:hAnsi="Arial Narrow" w:cs="Tahoma"/>
          <w:sz w:val="24"/>
          <w:szCs w:val="24"/>
        </w:rPr>
      </w:pPr>
      <w:bookmarkStart w:id="537" w:name="_Toc483634027"/>
      <w:r w:rsidRPr="00A51106">
        <w:rPr>
          <w:rFonts w:ascii="Arial Narrow" w:hAnsi="Arial Narrow" w:cs="Tahoma"/>
          <w:sz w:val="24"/>
          <w:szCs w:val="24"/>
        </w:rPr>
        <w:t>Le mortier M 400 sera dosé à quatre cent (400) kilogrammes de ciment par mètre cube de sable sec.</w:t>
      </w:r>
      <w:bookmarkEnd w:id="537"/>
    </w:p>
    <w:p w14:paraId="62497307" w14:textId="77777777" w:rsidR="00D0374E" w:rsidRPr="00A51106" w:rsidRDefault="00E61F85" w:rsidP="0039388A">
      <w:pPr>
        <w:pStyle w:val="Style1"/>
        <w:widowControl/>
        <w:ind w:left="0"/>
        <w:rPr>
          <w:rFonts w:ascii="Arial Narrow" w:hAnsi="Arial Narrow" w:cs="Tahoma"/>
          <w:sz w:val="24"/>
          <w:szCs w:val="24"/>
        </w:rPr>
      </w:pPr>
      <w:bookmarkStart w:id="538" w:name="_Toc483634028"/>
      <w:r w:rsidRPr="00A51106">
        <w:rPr>
          <w:rFonts w:ascii="Arial Narrow" w:hAnsi="Arial Narrow" w:cs="Tahoma"/>
          <w:sz w:val="24"/>
          <w:szCs w:val="24"/>
        </w:rPr>
        <w:t xml:space="preserve">Lorsque l’épaisseur de mortier M 400 à mettre en œuvre excédera vingt (20) millimètres, on utilisera un micro-béton dosé à quatre cents (400) kilogrammes de ciment dont la composition sera préalablement soumise à l’agrément </w:t>
      </w:r>
      <w:bookmarkEnd w:id="538"/>
      <w:r w:rsidRPr="00A51106">
        <w:rPr>
          <w:rFonts w:ascii="Arial Narrow" w:hAnsi="Arial Narrow" w:cs="Tahoma"/>
          <w:sz w:val="24"/>
          <w:szCs w:val="24"/>
        </w:rPr>
        <w:t>de l’ingénieur.</w:t>
      </w:r>
      <w:bookmarkStart w:id="539" w:name="_Toc517053303"/>
      <w:bookmarkStart w:id="540" w:name="_Toc483634029"/>
    </w:p>
    <w:p w14:paraId="52A63A2F" w14:textId="007043BD"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26</w:t>
      </w:r>
      <w:r w:rsidR="00331B87" w:rsidRPr="00A51106">
        <w:rPr>
          <w:rFonts w:ascii="Arial Narrow" w:hAnsi="Arial Narrow" w:cs="Tahoma"/>
          <w:b/>
          <w:bCs/>
          <w:sz w:val="24"/>
          <w:szCs w:val="24"/>
        </w:rPr>
        <w:t xml:space="preserve">.2. </w:t>
      </w:r>
      <w:r w:rsidR="00E61F85" w:rsidRPr="00A51106">
        <w:rPr>
          <w:rFonts w:ascii="Arial Narrow" w:hAnsi="Arial Narrow" w:cs="Tahoma"/>
          <w:b/>
          <w:bCs/>
          <w:sz w:val="24"/>
          <w:szCs w:val="24"/>
        </w:rPr>
        <w:t>Bétons</w:t>
      </w:r>
      <w:bookmarkEnd w:id="539"/>
      <w:bookmarkEnd w:id="540"/>
    </w:p>
    <w:p w14:paraId="4E1301B4" w14:textId="77777777" w:rsidR="00E61F85" w:rsidRPr="00A51106" w:rsidRDefault="00E61F85" w:rsidP="0039388A">
      <w:pPr>
        <w:pStyle w:val="Style1"/>
        <w:widowControl/>
        <w:ind w:left="0"/>
        <w:rPr>
          <w:rFonts w:ascii="Arial Narrow" w:hAnsi="Arial Narrow" w:cs="Tahoma"/>
          <w:sz w:val="24"/>
          <w:szCs w:val="24"/>
        </w:rPr>
      </w:pPr>
      <w:bookmarkStart w:id="541" w:name="_Toc483634030"/>
      <w:r w:rsidRPr="00A51106">
        <w:rPr>
          <w:rFonts w:ascii="Arial Narrow" w:hAnsi="Arial Narrow" w:cs="Tahoma"/>
          <w:sz w:val="24"/>
          <w:szCs w:val="24"/>
        </w:rPr>
        <w:t xml:space="preserve">Les bétons armés en élévation seront dosés à </w:t>
      </w:r>
      <w:smartTag w:uri="urn:schemas-microsoft-com:office:smarttags" w:element="metricconverter">
        <w:smartTagPr>
          <w:attr w:name="ProductID" w:val="350 kilogrammes"/>
        </w:smartTagPr>
        <w:r w:rsidRPr="00A51106">
          <w:rPr>
            <w:rFonts w:ascii="Arial Narrow" w:hAnsi="Arial Narrow" w:cs="Tahoma"/>
            <w:sz w:val="24"/>
            <w:szCs w:val="24"/>
          </w:rPr>
          <w:t>350 kilogrammes</w:t>
        </w:r>
      </w:smartTag>
      <w:r w:rsidRPr="00A51106">
        <w:rPr>
          <w:rFonts w:ascii="Arial Narrow" w:hAnsi="Arial Narrow" w:cs="Tahoma"/>
          <w:sz w:val="24"/>
          <w:szCs w:val="24"/>
        </w:rPr>
        <w:t xml:space="preserve"> de ciment par mètre cube (B 350) et vibrés pendant la mise en œuvre.</w:t>
      </w:r>
      <w:bookmarkEnd w:id="541"/>
    </w:p>
    <w:p w14:paraId="4A352E0E" w14:textId="77777777" w:rsidR="00E61F85" w:rsidRPr="00A51106" w:rsidRDefault="00E61F85" w:rsidP="0039388A">
      <w:pPr>
        <w:pStyle w:val="Style1"/>
        <w:widowControl/>
        <w:ind w:left="0"/>
        <w:rPr>
          <w:rFonts w:ascii="Arial Narrow" w:hAnsi="Arial Narrow" w:cs="Tahoma"/>
          <w:sz w:val="24"/>
          <w:szCs w:val="24"/>
        </w:rPr>
      </w:pPr>
      <w:bookmarkStart w:id="542" w:name="_Toc483634031"/>
      <w:r w:rsidRPr="00A51106">
        <w:rPr>
          <w:rFonts w:ascii="Arial Narrow" w:hAnsi="Arial Narrow" w:cs="Tahoma"/>
          <w:sz w:val="24"/>
          <w:szCs w:val="24"/>
        </w:rPr>
        <w:t>Les bétons B 350 pour béton armé d’ouvrage d’art ou dalot devront avoir une résistance minimale à la compression de 270 bars à 28 jours.</w:t>
      </w:r>
      <w:bookmarkEnd w:id="542"/>
    </w:p>
    <w:p w14:paraId="7534BCDA" w14:textId="77777777" w:rsidR="00E61F85" w:rsidRPr="00A51106" w:rsidRDefault="00E61F85" w:rsidP="0039388A">
      <w:pPr>
        <w:pStyle w:val="Style1"/>
        <w:widowControl/>
        <w:ind w:left="0"/>
        <w:rPr>
          <w:rFonts w:ascii="Arial Narrow" w:hAnsi="Arial Narrow" w:cs="Tahoma"/>
          <w:sz w:val="24"/>
          <w:szCs w:val="24"/>
        </w:rPr>
      </w:pPr>
      <w:bookmarkStart w:id="543" w:name="_Toc483634032"/>
      <w:r w:rsidRPr="00A51106">
        <w:rPr>
          <w:rFonts w:ascii="Arial Narrow" w:hAnsi="Arial Narrow" w:cs="Tahoma"/>
          <w:sz w:val="24"/>
          <w:szCs w:val="24"/>
        </w:rPr>
        <w:t>Suivant le volume de béton à réaliser, l’ingénieur pourra réaliser des essais de contrôle de qualité par ses moyens propres ou, s’il le juge nécessaire, demander à un Laboratoire agréé d’effectuer tous les essais nécessaires afin de vérifier la qualité du béton.</w:t>
      </w:r>
      <w:bookmarkEnd w:id="543"/>
    </w:p>
    <w:p w14:paraId="033DFB5F" w14:textId="77777777" w:rsidR="00E61F85" w:rsidRPr="00A51106" w:rsidRDefault="00E61F85" w:rsidP="0039388A">
      <w:pPr>
        <w:pStyle w:val="Style1"/>
        <w:widowControl/>
        <w:ind w:left="0"/>
        <w:rPr>
          <w:rFonts w:ascii="Arial Narrow" w:hAnsi="Arial Narrow" w:cs="Tahoma"/>
          <w:sz w:val="24"/>
          <w:szCs w:val="24"/>
        </w:rPr>
      </w:pPr>
      <w:bookmarkStart w:id="544" w:name="_Toc483634033"/>
      <w:r w:rsidRPr="00A51106">
        <w:rPr>
          <w:rFonts w:ascii="Arial Narrow" w:hAnsi="Arial Narrow" w:cs="Tahoma"/>
          <w:sz w:val="24"/>
          <w:szCs w:val="24"/>
        </w:rPr>
        <w:lastRenderedPageBreak/>
        <w:t>S’il arrive que les résistances minimales demandées ne soient pas atteintes, ces essais seront réputés à la charge du Cocontractant et l’ingénieur décidera des mesures à prendre concernant l’ouvrage incriminé.</w:t>
      </w:r>
      <w:bookmarkEnd w:id="544"/>
    </w:p>
    <w:p w14:paraId="7845EF92" w14:textId="6F67B9FC" w:rsidR="001A4B4F" w:rsidRPr="00590689" w:rsidRDefault="00E61F85" w:rsidP="0039388A">
      <w:pPr>
        <w:pStyle w:val="Style1"/>
        <w:widowControl/>
        <w:ind w:left="0"/>
        <w:rPr>
          <w:rFonts w:ascii="Arial Narrow" w:hAnsi="Arial Narrow" w:cs="Tahoma"/>
          <w:sz w:val="24"/>
          <w:szCs w:val="24"/>
        </w:rPr>
      </w:pPr>
      <w:bookmarkStart w:id="545" w:name="_Toc483634034"/>
      <w:r w:rsidRPr="00A51106">
        <w:rPr>
          <w:rFonts w:ascii="Arial Narrow" w:hAnsi="Arial Narrow" w:cs="Tahoma"/>
          <w:sz w:val="24"/>
          <w:szCs w:val="24"/>
        </w:rPr>
        <w:t>La composition du béton B.150, pour le béton de propreté, sera telle que le volume de granulats moyens et gros soit le double de celui du sable.</w:t>
      </w:r>
      <w:bookmarkStart w:id="546" w:name="_Toc345340112"/>
      <w:bookmarkStart w:id="547" w:name="_Toc345340113"/>
      <w:bookmarkStart w:id="548" w:name="_Toc483634035"/>
      <w:bookmarkStart w:id="549" w:name="_Toc517053304"/>
      <w:bookmarkStart w:id="550" w:name="_Toc345340114"/>
      <w:bookmarkEnd w:id="545"/>
      <w:bookmarkEnd w:id="546"/>
      <w:bookmarkEnd w:id="547"/>
    </w:p>
    <w:p w14:paraId="08D0062C" w14:textId="14C0059D"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27</w:t>
      </w:r>
      <w:r w:rsidR="001A4B4F" w:rsidRPr="00A51106">
        <w:rPr>
          <w:rFonts w:ascii="Arial Narrow" w:hAnsi="Arial Narrow" w:cs="Tahoma"/>
          <w:b/>
          <w:bCs/>
          <w:sz w:val="26"/>
          <w:szCs w:val="26"/>
        </w:rPr>
        <w:t> : Enrochements</w:t>
      </w:r>
      <w:bookmarkEnd w:id="548"/>
      <w:bookmarkEnd w:id="549"/>
      <w:bookmarkEnd w:id="550"/>
    </w:p>
    <w:p w14:paraId="2F89726B" w14:textId="77777777" w:rsidR="00E61F85" w:rsidRPr="00A51106" w:rsidRDefault="00E61F85" w:rsidP="0039388A">
      <w:pPr>
        <w:pStyle w:val="Style1"/>
        <w:widowControl/>
        <w:ind w:left="0"/>
        <w:rPr>
          <w:rFonts w:ascii="Arial Narrow" w:hAnsi="Arial Narrow" w:cs="Tahoma"/>
          <w:sz w:val="24"/>
          <w:szCs w:val="24"/>
        </w:rPr>
      </w:pPr>
      <w:bookmarkStart w:id="551" w:name="_Toc483634036"/>
      <w:r w:rsidRPr="00A51106">
        <w:rPr>
          <w:rFonts w:ascii="Arial Narrow" w:hAnsi="Arial Narrow" w:cs="Tahoma"/>
          <w:sz w:val="24"/>
          <w:szCs w:val="24"/>
        </w:rPr>
        <w:t xml:space="preserve">Les enrochements destinés à la protection des berges ou des exutoires amont et aval des ouvrages seront fournis par le Cocontractant et proviendront des carrières agréées par </w:t>
      </w:r>
      <w:bookmarkStart w:id="552" w:name="_Toc483634037"/>
      <w:bookmarkEnd w:id="551"/>
      <w:r w:rsidRPr="00A51106">
        <w:rPr>
          <w:rFonts w:ascii="Arial Narrow" w:hAnsi="Arial Narrow" w:cs="Tahoma"/>
          <w:sz w:val="24"/>
          <w:szCs w:val="24"/>
        </w:rPr>
        <w:t>l’ingénieur.</w:t>
      </w:r>
    </w:p>
    <w:p w14:paraId="46F741B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enrochements sont exécutés sur ordre de l’ingénieur.</w:t>
      </w:r>
    </w:p>
    <w:p w14:paraId="16A026C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moellons sont placés à la main sur un lit de fondation préalablement excavé, réglé et approuvé par l’ingénieur.</w:t>
      </w:r>
    </w:p>
    <w:p w14:paraId="18FD57D9"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A51106">
          <w:rPr>
            <w:rFonts w:ascii="Arial Narrow" w:hAnsi="Arial Narrow" w:cs="Tahoma"/>
            <w:sz w:val="24"/>
            <w:szCs w:val="24"/>
          </w:rPr>
          <w:t>60 cm</w:t>
        </w:r>
      </w:smartTag>
      <w:r w:rsidRPr="00A51106">
        <w:rPr>
          <w:rFonts w:ascii="Arial Narrow" w:hAnsi="Arial Narrow" w:cs="Tahoma"/>
          <w:sz w:val="24"/>
          <w:szCs w:val="24"/>
        </w:rPr>
        <w:t>.</w:t>
      </w:r>
      <w:bookmarkEnd w:id="552"/>
    </w:p>
    <w:p w14:paraId="3FFB6306" w14:textId="52746B5D" w:rsidR="00D0374E" w:rsidRPr="00A51106" w:rsidRDefault="00E61F85" w:rsidP="0039388A">
      <w:pPr>
        <w:pStyle w:val="Style1"/>
        <w:widowControl/>
        <w:ind w:left="0"/>
        <w:rPr>
          <w:rFonts w:ascii="Arial Narrow" w:hAnsi="Arial Narrow" w:cs="Tahoma"/>
          <w:sz w:val="24"/>
          <w:szCs w:val="24"/>
        </w:rPr>
      </w:pPr>
      <w:bookmarkStart w:id="553" w:name="_Toc483634038"/>
      <w:r w:rsidRPr="00A51106">
        <w:rPr>
          <w:rFonts w:ascii="Arial Narrow" w:hAnsi="Arial Narrow" w:cs="Tahoma"/>
          <w:sz w:val="24"/>
          <w:szCs w:val="24"/>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A51106">
          <w:rPr>
            <w:rFonts w:ascii="Arial Narrow" w:hAnsi="Arial Narrow" w:cs="Tahoma"/>
            <w:sz w:val="24"/>
            <w:szCs w:val="24"/>
          </w:rPr>
          <w:t>20 cm</w:t>
        </w:r>
      </w:smartTag>
      <w:r w:rsidRPr="00A51106">
        <w:rPr>
          <w:rFonts w:ascii="Arial Narrow" w:hAnsi="Arial Narrow" w:cs="Tahoma"/>
          <w:sz w:val="24"/>
          <w:szCs w:val="24"/>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 xml:space="preserve"> de profondeur sur 1 à </w:t>
      </w:r>
      <w:smartTag w:uri="urn:schemas-microsoft-com:office:smarttags" w:element="metricconverter">
        <w:smartTagPr>
          <w:attr w:name="ProductID" w:val="2 m"/>
        </w:smartTagPr>
        <w:r w:rsidRPr="00A51106">
          <w:rPr>
            <w:rFonts w:ascii="Arial Narrow" w:hAnsi="Arial Narrow" w:cs="Tahoma"/>
            <w:sz w:val="24"/>
            <w:szCs w:val="24"/>
          </w:rPr>
          <w:t>2 m</w:t>
        </w:r>
      </w:smartTag>
      <w:r w:rsidRPr="00A51106">
        <w:rPr>
          <w:rFonts w:ascii="Arial Narrow" w:hAnsi="Arial Narrow" w:cs="Tahoma"/>
          <w:sz w:val="24"/>
          <w:szCs w:val="24"/>
        </w:rPr>
        <w:t xml:space="preserve"> de largeur en fond.</w:t>
      </w:r>
      <w:bookmarkStart w:id="554" w:name="_Toc345340115"/>
      <w:bookmarkStart w:id="555" w:name="_Toc345340116"/>
      <w:bookmarkStart w:id="556" w:name="_Toc345340122"/>
      <w:bookmarkStart w:id="557" w:name="_Toc345340126"/>
      <w:bookmarkStart w:id="558" w:name="_Toc345340127"/>
      <w:bookmarkStart w:id="559" w:name="_Toc517053308"/>
      <w:bookmarkStart w:id="560" w:name="_Toc345340128"/>
      <w:bookmarkEnd w:id="553"/>
      <w:bookmarkEnd w:id="554"/>
      <w:bookmarkEnd w:id="555"/>
      <w:bookmarkEnd w:id="556"/>
      <w:bookmarkEnd w:id="557"/>
      <w:bookmarkEnd w:id="558"/>
    </w:p>
    <w:p w14:paraId="5747BFDA" w14:textId="77777777" w:rsidR="001A4B4F" w:rsidRPr="00A51106" w:rsidRDefault="001A4B4F" w:rsidP="0039388A">
      <w:pPr>
        <w:pStyle w:val="Style1"/>
        <w:widowControl/>
        <w:ind w:left="0"/>
        <w:rPr>
          <w:rFonts w:ascii="Arial Narrow" w:hAnsi="Arial Narrow" w:cs="Tahoma"/>
          <w:sz w:val="8"/>
          <w:szCs w:val="8"/>
        </w:rPr>
      </w:pPr>
    </w:p>
    <w:p w14:paraId="437B7E0B" w14:textId="104D4D0D"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28</w:t>
      </w:r>
      <w:r w:rsidR="001A4B4F" w:rsidRPr="00A51106">
        <w:rPr>
          <w:rFonts w:ascii="Arial Narrow" w:hAnsi="Arial Narrow" w:cs="Tahoma"/>
          <w:b/>
          <w:bCs/>
          <w:sz w:val="26"/>
          <w:szCs w:val="26"/>
        </w:rPr>
        <w:t> : Signalisation verticale</w:t>
      </w:r>
      <w:bookmarkEnd w:id="559"/>
      <w:bookmarkEnd w:id="560"/>
    </w:p>
    <w:p w14:paraId="1AFDD979" w14:textId="77777777" w:rsidR="00D0374E"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signalisation verticale (type des panneaux, texte, taille et police des caractères, positionnement sur le profil en </w:t>
      </w:r>
      <w:r w:rsidRPr="004A0C98">
        <w:rPr>
          <w:rFonts w:ascii="Arial Narrow" w:hAnsi="Arial Narrow" w:cs="Tahoma"/>
          <w:sz w:val="22"/>
          <w:szCs w:val="24"/>
        </w:rPr>
        <w:t>long, implantation sur l'accotement) est proposée à l’ingénieur qui dispose d’un (1) mois pour approuver ces dispositions.</w:t>
      </w:r>
      <w:bookmarkStart w:id="561" w:name="_Toc517053309"/>
    </w:p>
    <w:p w14:paraId="3DF10F50" w14:textId="3EF43C2C" w:rsidR="00E61F85" w:rsidRPr="00A51106" w:rsidRDefault="00CD2D8B" w:rsidP="0039388A">
      <w:pPr>
        <w:pStyle w:val="Style1"/>
        <w:widowControl/>
        <w:ind w:left="0"/>
        <w:rPr>
          <w:rFonts w:ascii="Arial Narrow" w:hAnsi="Arial Narrow" w:cs="Tahoma"/>
          <w:b/>
          <w:bCs/>
          <w:sz w:val="24"/>
          <w:szCs w:val="24"/>
        </w:rPr>
      </w:pPr>
      <w:r>
        <w:rPr>
          <w:rFonts w:ascii="Arial Narrow" w:hAnsi="Arial Narrow" w:cs="Tahoma"/>
          <w:b/>
          <w:bCs/>
          <w:sz w:val="24"/>
          <w:szCs w:val="24"/>
        </w:rPr>
        <w:t>28</w:t>
      </w:r>
      <w:r w:rsidR="001A4B4F" w:rsidRPr="00A51106">
        <w:rPr>
          <w:rFonts w:ascii="Arial Narrow" w:hAnsi="Arial Narrow" w:cs="Tahoma"/>
          <w:b/>
          <w:bCs/>
          <w:sz w:val="24"/>
          <w:szCs w:val="24"/>
        </w:rPr>
        <w:t xml:space="preserve">.1. </w:t>
      </w:r>
      <w:r w:rsidR="00E61F85" w:rsidRPr="00A51106">
        <w:rPr>
          <w:rFonts w:ascii="Arial Narrow" w:hAnsi="Arial Narrow" w:cs="Tahoma"/>
          <w:b/>
          <w:bCs/>
          <w:sz w:val="24"/>
          <w:szCs w:val="24"/>
        </w:rPr>
        <w:t>Implantation</w:t>
      </w:r>
      <w:bookmarkEnd w:id="561"/>
    </w:p>
    <w:p w14:paraId="63E556CA" w14:textId="0AB15D9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Position latérale des panneaux</w:t>
      </w:r>
      <w:r w:rsidR="00D0374E" w:rsidRPr="00A51106">
        <w:rPr>
          <w:rFonts w:ascii="Arial Narrow" w:hAnsi="Arial Narrow" w:cs="Tahoma"/>
          <w:sz w:val="24"/>
          <w:szCs w:val="24"/>
        </w:rPr>
        <w:t> :</w:t>
      </w:r>
      <w:r w:rsidRPr="00A51106">
        <w:rPr>
          <w:rFonts w:ascii="Arial Narrow" w:hAnsi="Arial Narrow" w:cs="Tahoma"/>
          <w:sz w:val="24"/>
          <w:szCs w:val="24"/>
        </w:rPr>
        <w:t xml:space="preserve"> </w:t>
      </w:r>
    </w:p>
    <w:p w14:paraId="703F5E58" w14:textId="10478E21" w:rsidR="00E61F85" w:rsidRPr="00A51106" w:rsidRDefault="00E61F85" w:rsidP="008F72C1">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 xml:space="preserve">Les panneaux sont disposés sur les accotements de la route, à une distance de </w:t>
      </w:r>
      <w:smartTag w:uri="urn:schemas-microsoft-com:office:smarttags" w:element="metricconverter">
        <w:smartTagPr>
          <w:attr w:name="ProductID" w:val="1,00 m"/>
        </w:smartTagPr>
        <w:r w:rsidRPr="00A51106">
          <w:rPr>
            <w:rFonts w:ascii="Arial Narrow" w:hAnsi="Arial Narrow" w:cs="Tahoma"/>
            <w:sz w:val="24"/>
            <w:szCs w:val="24"/>
          </w:rPr>
          <w:t>1,00 m</w:t>
        </w:r>
      </w:smartTag>
      <w:r w:rsidRPr="00A51106">
        <w:rPr>
          <w:rFonts w:ascii="Arial Narrow" w:hAnsi="Arial Narrow" w:cs="Tahoma"/>
          <w:sz w:val="24"/>
          <w:szCs w:val="24"/>
        </w:rPr>
        <w:t xml:space="preserve"> du bord extérieur de la chaussée</w:t>
      </w:r>
      <w:r w:rsidR="001A4B4F" w:rsidRPr="00A51106">
        <w:rPr>
          <w:rFonts w:ascii="Arial Narrow" w:hAnsi="Arial Narrow" w:cs="Tahoma"/>
          <w:sz w:val="24"/>
          <w:szCs w:val="24"/>
        </w:rPr>
        <w:t> ;</w:t>
      </w:r>
    </w:p>
    <w:p w14:paraId="4A134370" w14:textId="77777777" w:rsidR="00E61F85" w:rsidRPr="00A51106" w:rsidRDefault="00E61F85" w:rsidP="008F72C1">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Pour éviter le phénomène de réflexion spéculaire, le plan de la face avant du panneau doit être légèrement tourné vers l'extérieur de la route (environ 2 degrés).</w:t>
      </w:r>
    </w:p>
    <w:p w14:paraId="600F0810"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Position verticale des panneaux :</w:t>
      </w:r>
    </w:p>
    <w:p w14:paraId="3BB528A0" w14:textId="786E95B3" w:rsidR="00E61F85" w:rsidRPr="00A51106" w:rsidRDefault="00E61F85" w:rsidP="008F72C1">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 xml:space="preserve">La hauteur sous panneau est fixée à </w:t>
      </w:r>
      <w:smartTag w:uri="urn:schemas-microsoft-com:office:smarttags" w:element="metricconverter">
        <w:smartTagPr>
          <w:attr w:name="ProductID" w:val="2,00 m"/>
        </w:smartTagPr>
        <w:r w:rsidRPr="00A51106">
          <w:rPr>
            <w:rFonts w:ascii="Arial Narrow" w:hAnsi="Arial Narrow" w:cs="Tahoma"/>
            <w:sz w:val="24"/>
            <w:szCs w:val="24"/>
          </w:rPr>
          <w:t>2,00 m</w:t>
        </w:r>
      </w:smartTag>
      <w:r w:rsidRPr="00A51106">
        <w:rPr>
          <w:rFonts w:ascii="Arial Narrow" w:hAnsi="Arial Narrow" w:cs="Tahoma"/>
          <w:sz w:val="24"/>
          <w:szCs w:val="24"/>
        </w:rPr>
        <w:t xml:space="preserve"> au-dessus du niveau fini de l'accotement</w:t>
      </w:r>
      <w:r w:rsidR="001A4B4F" w:rsidRPr="00A51106">
        <w:rPr>
          <w:rFonts w:ascii="Arial Narrow" w:hAnsi="Arial Narrow" w:cs="Tahoma"/>
          <w:sz w:val="24"/>
          <w:szCs w:val="24"/>
        </w:rPr>
        <w:t> ;</w:t>
      </w:r>
    </w:p>
    <w:p w14:paraId="2FE461A9" w14:textId="77777777" w:rsidR="00E61F85" w:rsidRPr="00A51106" w:rsidRDefault="00E61F85" w:rsidP="008F72C1">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Si plusieurs panneaux sont placés sur un même support, cette hauteur est celle du panneau inférieur.</w:t>
      </w:r>
    </w:p>
    <w:p w14:paraId="67835A92"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Disposition des panneaux :</w:t>
      </w:r>
    </w:p>
    <w:p w14:paraId="35368C80" w14:textId="45894EA3" w:rsidR="00E61F85" w:rsidRPr="00A51106" w:rsidRDefault="00E61F85" w:rsidP="008F72C1">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 xml:space="preserve">Les panneaux d’avertissement sont implantés à une distance de </w:t>
      </w:r>
      <w:smartTag w:uri="urn:schemas-microsoft-com:office:smarttags" w:element="metricconverter">
        <w:smartTagPr>
          <w:attr w:name="ProductID" w:val="150 m"/>
        </w:smartTagPr>
        <w:r w:rsidRPr="00A51106">
          <w:rPr>
            <w:rFonts w:ascii="Arial Narrow" w:hAnsi="Arial Narrow" w:cs="Tahoma"/>
            <w:sz w:val="24"/>
            <w:szCs w:val="24"/>
          </w:rPr>
          <w:t>150 m</w:t>
        </w:r>
      </w:smartTag>
      <w:r w:rsidRPr="00A51106">
        <w:rPr>
          <w:rFonts w:ascii="Arial Narrow" w:hAnsi="Arial Narrow" w:cs="Tahoma"/>
          <w:sz w:val="24"/>
          <w:szCs w:val="24"/>
        </w:rPr>
        <w:t xml:space="preserve"> du danger</w:t>
      </w:r>
      <w:r w:rsidR="001A4B4F" w:rsidRPr="00A51106">
        <w:rPr>
          <w:rFonts w:ascii="Arial Narrow" w:hAnsi="Arial Narrow" w:cs="Tahoma"/>
          <w:sz w:val="24"/>
          <w:szCs w:val="24"/>
        </w:rPr>
        <w:t> ;</w:t>
      </w:r>
    </w:p>
    <w:p w14:paraId="08B8CED7" w14:textId="21C07909" w:rsidR="00E61F85" w:rsidRPr="00A51106" w:rsidRDefault="00E61F85" w:rsidP="008F72C1">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Les panneaux et leur éventuel panonceau associé sont placés sur le même support</w:t>
      </w:r>
      <w:r w:rsidR="001A4B4F" w:rsidRPr="00A51106">
        <w:rPr>
          <w:rFonts w:ascii="Arial Narrow" w:hAnsi="Arial Narrow" w:cs="Tahoma"/>
          <w:sz w:val="24"/>
          <w:szCs w:val="24"/>
        </w:rPr>
        <w:t> ;</w:t>
      </w:r>
    </w:p>
    <w:p w14:paraId="59351111" w14:textId="77777777" w:rsidR="0002643C" w:rsidRPr="00A51106" w:rsidRDefault="00E61F85" w:rsidP="008F72C1">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Les ouvrages présentant un danger particulier sont signalés par des balises.</w:t>
      </w:r>
      <w:bookmarkStart w:id="562" w:name="_Toc517053310"/>
    </w:p>
    <w:p w14:paraId="1E8C5991" w14:textId="47FFEE54" w:rsidR="00E61F85" w:rsidRPr="00A51106" w:rsidRDefault="00491262" w:rsidP="0039388A">
      <w:pPr>
        <w:pStyle w:val="Style1"/>
        <w:widowControl/>
        <w:ind w:left="0"/>
        <w:rPr>
          <w:rFonts w:ascii="Arial Narrow" w:hAnsi="Arial Narrow" w:cs="Tahoma"/>
          <w:b/>
          <w:bCs/>
          <w:sz w:val="24"/>
          <w:szCs w:val="24"/>
        </w:rPr>
      </w:pPr>
      <w:r>
        <w:rPr>
          <w:rFonts w:ascii="Arial Narrow" w:hAnsi="Arial Narrow" w:cs="Tahoma"/>
          <w:b/>
          <w:bCs/>
          <w:sz w:val="24"/>
          <w:szCs w:val="24"/>
        </w:rPr>
        <w:t>28</w:t>
      </w:r>
      <w:r w:rsidR="000F1A7D" w:rsidRPr="00A51106">
        <w:rPr>
          <w:rFonts w:ascii="Arial Narrow" w:hAnsi="Arial Narrow" w:cs="Tahoma"/>
          <w:b/>
          <w:bCs/>
          <w:sz w:val="24"/>
          <w:szCs w:val="24"/>
        </w:rPr>
        <w:t xml:space="preserve">.2. </w:t>
      </w:r>
      <w:r w:rsidR="00E61F85" w:rsidRPr="00A51106">
        <w:rPr>
          <w:rFonts w:ascii="Arial Narrow" w:hAnsi="Arial Narrow" w:cs="Tahoma"/>
          <w:b/>
          <w:bCs/>
          <w:sz w:val="24"/>
          <w:szCs w:val="24"/>
        </w:rPr>
        <w:t>Ancrage et fondation</w:t>
      </w:r>
      <w:bookmarkEnd w:id="562"/>
    </w:p>
    <w:p w14:paraId="0954BF1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fondations doivent être exécutées très soigneusement. En particulier la partie supérieure visible des socles est lissée et arasée au niveau de l'accotement</w:t>
      </w:r>
    </w:p>
    <w:p w14:paraId="5ACC7EFF" w14:textId="52C09484" w:rsidR="0002643C"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supports des panneaux sont scellés dans un massif de béton B 350 de dimensions 0,40 x 0,40 x </w:t>
      </w:r>
      <w:smartTag w:uri="urn:schemas-microsoft-com:office:smarttags" w:element="metricconverter">
        <w:smartTagPr>
          <w:attr w:name="ProductID" w:val="0,50 m"/>
        </w:smartTagPr>
        <w:r w:rsidRPr="00A51106">
          <w:rPr>
            <w:rFonts w:ascii="Arial Narrow" w:hAnsi="Arial Narrow" w:cs="Tahoma"/>
            <w:sz w:val="24"/>
            <w:szCs w:val="24"/>
          </w:rPr>
          <w:t>0,50 m</w:t>
        </w:r>
      </w:smartTag>
      <w:r w:rsidRPr="00A51106">
        <w:rPr>
          <w:rFonts w:ascii="Arial Narrow" w:hAnsi="Arial Narrow" w:cs="Tahoma"/>
          <w:sz w:val="24"/>
          <w:szCs w:val="24"/>
        </w:rPr>
        <w:t>.</w:t>
      </w:r>
      <w:bookmarkStart w:id="563" w:name="_Toc345340129"/>
      <w:bookmarkStart w:id="564" w:name="_Toc345340130"/>
      <w:bookmarkStart w:id="565" w:name="_Toc345340132"/>
      <w:bookmarkStart w:id="566" w:name="_Toc345340133"/>
      <w:bookmarkStart w:id="567" w:name="_Toc345340135"/>
      <w:bookmarkStart w:id="568" w:name="_Toc345340136"/>
      <w:bookmarkEnd w:id="563"/>
      <w:bookmarkEnd w:id="564"/>
      <w:bookmarkEnd w:id="565"/>
      <w:bookmarkEnd w:id="566"/>
      <w:bookmarkEnd w:id="567"/>
    </w:p>
    <w:p w14:paraId="410E6259" w14:textId="77777777" w:rsidR="000F1A7D" w:rsidRPr="00A51106" w:rsidRDefault="000F1A7D" w:rsidP="0039388A">
      <w:pPr>
        <w:pStyle w:val="Style1"/>
        <w:widowControl/>
        <w:ind w:left="0"/>
        <w:rPr>
          <w:rFonts w:ascii="Arial Narrow" w:hAnsi="Arial Narrow" w:cs="Tahoma"/>
          <w:sz w:val="8"/>
          <w:szCs w:val="8"/>
        </w:rPr>
      </w:pPr>
    </w:p>
    <w:p w14:paraId="57B43B66" w14:textId="48BDAC67"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29</w:t>
      </w:r>
      <w:r w:rsidR="000F1A7D" w:rsidRPr="00A51106">
        <w:rPr>
          <w:rFonts w:ascii="Arial Narrow" w:hAnsi="Arial Narrow" w:cs="Tahoma"/>
          <w:b/>
          <w:bCs/>
          <w:sz w:val="26"/>
          <w:szCs w:val="26"/>
        </w:rPr>
        <w:t> : Traitement de bourbiers</w:t>
      </w:r>
      <w:bookmarkEnd w:id="568"/>
    </w:p>
    <w:p w14:paraId="3857986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14:paraId="137EE49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opérations de traitement des bourbiers sont menées durant la phase 2 (saison pluies). </w:t>
      </w:r>
    </w:p>
    <w:p w14:paraId="0615272B" w14:textId="6B921D29"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Après la suspension des travaux pour cause de pluies abondantes, l’équipe de projet localise et définit contradictoirement la longueur des bourbiers à traiter, qu’elle regroupe sur un même tronçon de route ou en séries de bourbiers de 200 </w:t>
      </w:r>
      <w:r w:rsidR="0002643C" w:rsidRPr="00A51106">
        <w:rPr>
          <w:rFonts w:ascii="Arial Narrow" w:hAnsi="Arial Narrow" w:cs="Tahoma"/>
          <w:sz w:val="24"/>
          <w:szCs w:val="24"/>
        </w:rPr>
        <w:t>mètres linéaires</w:t>
      </w:r>
      <w:r w:rsidRPr="00A51106">
        <w:rPr>
          <w:rFonts w:ascii="Arial Narrow" w:hAnsi="Arial Narrow" w:cs="Tahoma"/>
          <w:sz w:val="24"/>
          <w:szCs w:val="24"/>
        </w:rPr>
        <w:t xml:space="preserve"> en moyenne.</w:t>
      </w:r>
    </w:p>
    <w:p w14:paraId="748C3EB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traitement des bourbiers consiste à l’exécution des travaux ci-dessus énumérés, afin de rendre la zone incriminée stable et exempte de tout poinçonnement et comprend :</w:t>
      </w:r>
    </w:p>
    <w:p w14:paraId="434EBEC2"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L’extraction des matériaux de mauvaise tenue ;</w:t>
      </w:r>
    </w:p>
    <w:p w14:paraId="3EF8EF05"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La création des fossés et des exutoires en vue d’un drainage ;</w:t>
      </w:r>
    </w:p>
    <w:p w14:paraId="6EF664C9"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La préparation de l’assise ;</w:t>
      </w:r>
    </w:p>
    <w:p w14:paraId="7D856847"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Le transport et a mise en œuvre des matériaux de substitution ;</w:t>
      </w:r>
    </w:p>
    <w:p w14:paraId="01FE7657"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Le compactage éventuel et toutes sujétions liées au respect des prescriptions environnementales.</w:t>
      </w:r>
    </w:p>
    <w:p w14:paraId="1A0E95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L’extraction, le chargement, le transport et l’évacuation des matériaux de mauvaise tenue aux lieux approuvés par l’ingénieur, s’exécuteront avec le matériel approprié.</w:t>
      </w:r>
    </w:p>
    <w:p w14:paraId="3C8B8FE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L’extraction des matériaux de mauvaise tenue se fera jusqu’à obtention d’un support présentant une meilleure résistance mécanique.</w:t>
      </w:r>
    </w:p>
    <w:p w14:paraId="0D307E5F" w14:textId="4C69859C"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Le sol support pourra être amélioré avec des enrochements afin de limiter au maximum le poinçonnement. Cet enrochement obéira aux conditions d’utilisation des matériaux défi</w:t>
      </w:r>
      <w:r w:rsidR="00AB2CA2">
        <w:rPr>
          <w:rFonts w:ascii="Arial Narrow" w:hAnsi="Arial Narrow" w:cs="Tahoma"/>
          <w:sz w:val="24"/>
          <w:szCs w:val="24"/>
        </w:rPr>
        <w:t>nies dans l’article 32 du CCTP.</w:t>
      </w:r>
    </w:p>
    <w:p w14:paraId="1F50F44E" w14:textId="1A1AB222"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matériau de substitution correspondant obéira aux caractéristiques définies pour l’utilisation des remblais courants en zone de purge et de bourbier, tels que définies dans l’article 11 du présent CCTP.</w:t>
      </w:r>
    </w:p>
    <w:p w14:paraId="7FB918F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zone traitée devra être protégée avec un drainage longitudinal ou éventuellement transversal par la création des fossés et exutoires sur des distances prescrites par l’ingénieur, telle que définie dans les prescriptions des articles 23, 24.1, et 24.2 du présent CCTP.</w:t>
      </w:r>
    </w:p>
    <w:p w14:paraId="1BE6E76B" w14:textId="59AC1F0E" w:rsidR="0002643C"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L’entrepreneur prendra soin à chaque zone de bourbier traitée, d’adjoindre un rapport présentant entre autres pour les mêmes profils, la situation visuelle avant et après les travaux sur photo numérique en couleur.</w:t>
      </w:r>
      <w:bookmarkStart w:id="569" w:name="_Toc345340137"/>
      <w:bookmarkStart w:id="570" w:name="_Toc345340138"/>
      <w:bookmarkStart w:id="571" w:name="_Toc345340139"/>
      <w:bookmarkStart w:id="572" w:name="_Toc345340140"/>
      <w:bookmarkStart w:id="573" w:name="_Toc345340141"/>
      <w:bookmarkStart w:id="574" w:name="_Toc345340142"/>
      <w:bookmarkStart w:id="575" w:name="_Toc345340143"/>
      <w:bookmarkStart w:id="576" w:name="_Toc345340144"/>
      <w:bookmarkStart w:id="577" w:name="_Toc345340145"/>
      <w:bookmarkStart w:id="578" w:name="_Toc345340146"/>
      <w:bookmarkEnd w:id="569"/>
      <w:bookmarkEnd w:id="570"/>
      <w:bookmarkEnd w:id="571"/>
      <w:bookmarkEnd w:id="572"/>
      <w:bookmarkEnd w:id="573"/>
      <w:bookmarkEnd w:id="574"/>
      <w:bookmarkEnd w:id="575"/>
      <w:bookmarkEnd w:id="576"/>
      <w:bookmarkEnd w:id="577"/>
    </w:p>
    <w:p w14:paraId="3B303F11" w14:textId="77777777" w:rsidR="000A525C" w:rsidRPr="00A51106" w:rsidRDefault="000A525C" w:rsidP="0039388A">
      <w:pPr>
        <w:pStyle w:val="Style1"/>
        <w:widowControl/>
        <w:ind w:left="0"/>
        <w:rPr>
          <w:rFonts w:ascii="Arial Narrow" w:hAnsi="Arial Narrow" w:cs="Tahoma"/>
          <w:sz w:val="8"/>
          <w:szCs w:val="8"/>
        </w:rPr>
      </w:pPr>
    </w:p>
    <w:p w14:paraId="420CF839" w14:textId="43679DEC"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30</w:t>
      </w:r>
      <w:r w:rsidR="000A525C" w:rsidRPr="00A51106">
        <w:rPr>
          <w:rFonts w:ascii="Arial Narrow" w:hAnsi="Arial Narrow" w:cs="Tahoma"/>
          <w:b/>
          <w:bCs/>
          <w:sz w:val="26"/>
          <w:szCs w:val="26"/>
        </w:rPr>
        <w:t xml:space="preserve"> : </w:t>
      </w:r>
      <w:proofErr w:type="spellStart"/>
      <w:r w:rsidR="000A525C" w:rsidRPr="00A51106">
        <w:rPr>
          <w:rFonts w:ascii="Arial Narrow" w:hAnsi="Arial Narrow" w:cs="Tahoma"/>
          <w:b/>
          <w:bCs/>
          <w:sz w:val="26"/>
          <w:szCs w:val="26"/>
        </w:rPr>
        <w:t>Bulldozing</w:t>
      </w:r>
      <w:bookmarkEnd w:id="578"/>
      <w:proofErr w:type="spellEnd"/>
    </w:p>
    <w:p w14:paraId="069B810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Une section de route nécessite un </w:t>
      </w:r>
      <w:proofErr w:type="spellStart"/>
      <w:r w:rsidRPr="00A51106">
        <w:rPr>
          <w:rFonts w:ascii="Arial Narrow" w:hAnsi="Arial Narrow" w:cs="Tahoma"/>
          <w:sz w:val="24"/>
          <w:szCs w:val="24"/>
        </w:rPr>
        <w:t>bulldozing</w:t>
      </w:r>
      <w:proofErr w:type="spellEnd"/>
      <w:r w:rsidRPr="00A51106">
        <w:rPr>
          <w:rFonts w:ascii="Arial Narrow" w:hAnsi="Arial Narrow" w:cs="Tahoma"/>
          <w:sz w:val="24"/>
          <w:szCs w:val="24"/>
        </w:rPr>
        <w:t xml:space="preserve">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w:t>
      </w:r>
      <w:proofErr w:type="spellStart"/>
      <w:r w:rsidRPr="00A51106">
        <w:rPr>
          <w:rFonts w:ascii="Arial Narrow" w:hAnsi="Arial Narrow" w:cs="Tahoma"/>
          <w:sz w:val="24"/>
          <w:szCs w:val="24"/>
        </w:rPr>
        <w:t>déforester</w:t>
      </w:r>
      <w:proofErr w:type="spellEnd"/>
      <w:r w:rsidRPr="00A51106">
        <w:rPr>
          <w:rFonts w:ascii="Arial Narrow" w:hAnsi="Arial Narrow" w:cs="Tahoma"/>
          <w:sz w:val="24"/>
          <w:szCs w:val="24"/>
        </w:rPr>
        <w:t xml:space="preserve">, de déblayer les </w:t>
      </w:r>
      <w:r w:rsidRPr="004A0C98">
        <w:rPr>
          <w:rFonts w:ascii="Arial Narrow" w:hAnsi="Arial Narrow" w:cs="Tahoma"/>
          <w:sz w:val="22"/>
          <w:szCs w:val="24"/>
        </w:rPr>
        <w:t xml:space="preserve">bourbiers, s’avère indispensable avant toute autre tâche de finition qui donnera le profil et le confort nécessaires à la chaussée. </w:t>
      </w:r>
    </w:p>
    <w:p w14:paraId="16B250C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w:t>
      </w:r>
      <w:proofErr w:type="spellStart"/>
      <w:r w:rsidRPr="00A51106">
        <w:rPr>
          <w:rFonts w:ascii="Arial Narrow" w:hAnsi="Arial Narrow" w:cs="Tahoma"/>
          <w:sz w:val="24"/>
          <w:szCs w:val="24"/>
        </w:rPr>
        <w:t>bulldozing</w:t>
      </w:r>
      <w:proofErr w:type="spellEnd"/>
      <w:r w:rsidRPr="00A51106">
        <w:rPr>
          <w:rFonts w:ascii="Arial Narrow" w:hAnsi="Arial Narrow" w:cs="Tahoma"/>
          <w:sz w:val="24"/>
          <w:szCs w:val="24"/>
        </w:rPr>
        <w:t xml:space="preserve">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14:paraId="51D1843C" w14:textId="5D96D596"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terres provenant du </w:t>
      </w:r>
      <w:proofErr w:type="spellStart"/>
      <w:r w:rsidRPr="00A51106">
        <w:rPr>
          <w:rFonts w:ascii="Arial Narrow" w:hAnsi="Arial Narrow" w:cs="Tahoma"/>
          <w:sz w:val="24"/>
          <w:szCs w:val="24"/>
        </w:rPr>
        <w:t>bulldozing</w:t>
      </w:r>
      <w:proofErr w:type="spellEnd"/>
      <w:r w:rsidRPr="00A51106">
        <w:rPr>
          <w:rFonts w:ascii="Arial Narrow" w:hAnsi="Arial Narrow" w:cs="Tahoma"/>
          <w:sz w:val="24"/>
          <w:szCs w:val="24"/>
        </w:rPr>
        <w:t xml:space="preserve"> ou tout autre produit seront entreposées hors de l’emprise de la route, ou en un lieu agrée par l’ingénieur, de manière à ne constituer aucun obstacle pour l’écoulement des eaux.</w:t>
      </w:r>
      <w:bookmarkStart w:id="579" w:name="_Toc483634046"/>
      <w:bookmarkStart w:id="580" w:name="_Toc517053313"/>
      <w:bookmarkStart w:id="581" w:name="_Toc345340147"/>
    </w:p>
    <w:p w14:paraId="0582D889" w14:textId="6E7E032E" w:rsidR="0002643C" w:rsidRPr="00A51106" w:rsidRDefault="00E61F85" w:rsidP="00491CE7">
      <w:pPr>
        <w:pStyle w:val="Style1"/>
        <w:widowControl/>
        <w:ind w:left="0"/>
        <w:rPr>
          <w:rFonts w:ascii="Arial Narrow" w:hAnsi="Arial Narrow" w:cs="Tahoma"/>
          <w:b/>
          <w:sz w:val="28"/>
          <w:szCs w:val="28"/>
        </w:rPr>
      </w:pPr>
      <w:r w:rsidRPr="00A51106">
        <w:rPr>
          <w:rFonts w:ascii="Arial Narrow" w:hAnsi="Arial Narrow" w:cs="Tahoma"/>
          <w:b/>
          <w:sz w:val="28"/>
          <w:szCs w:val="28"/>
        </w:rPr>
        <w:t>CHAPITRE IV : MODE D’EVALUATION DES TRAVAUX</w:t>
      </w:r>
      <w:bookmarkStart w:id="582" w:name="_Toc345340148"/>
      <w:bookmarkStart w:id="583" w:name="_Toc345340149"/>
      <w:bookmarkStart w:id="584" w:name="_Toc517053314"/>
      <w:bookmarkStart w:id="585" w:name="_Toc345340150"/>
      <w:bookmarkStart w:id="586" w:name="_Toc483634047"/>
      <w:bookmarkEnd w:id="579"/>
      <w:bookmarkEnd w:id="580"/>
      <w:bookmarkEnd w:id="581"/>
      <w:bookmarkEnd w:id="582"/>
      <w:bookmarkEnd w:id="583"/>
    </w:p>
    <w:p w14:paraId="734CF29F" w14:textId="77777777" w:rsidR="00491CE7" w:rsidRPr="00A51106" w:rsidRDefault="00491CE7" w:rsidP="00491CE7">
      <w:pPr>
        <w:pStyle w:val="Style1"/>
        <w:widowControl/>
        <w:ind w:left="0"/>
        <w:rPr>
          <w:rFonts w:ascii="Arial Narrow" w:hAnsi="Arial Narrow" w:cs="Tahoma"/>
          <w:b/>
          <w:sz w:val="8"/>
          <w:szCs w:val="8"/>
        </w:rPr>
      </w:pPr>
    </w:p>
    <w:p w14:paraId="1993CB23" w14:textId="58B698F2" w:rsidR="00E61F85" w:rsidRPr="00A51106" w:rsidRDefault="00491262" w:rsidP="00491CE7">
      <w:pPr>
        <w:pStyle w:val="Style1"/>
        <w:widowControl/>
        <w:ind w:left="0"/>
        <w:rPr>
          <w:rFonts w:ascii="Arial Narrow" w:hAnsi="Arial Narrow" w:cs="Tahoma"/>
          <w:b/>
          <w:bCs/>
          <w:sz w:val="26"/>
          <w:szCs w:val="26"/>
        </w:rPr>
      </w:pPr>
      <w:r>
        <w:rPr>
          <w:rFonts w:ascii="Arial Narrow" w:hAnsi="Arial Narrow" w:cs="Tahoma"/>
          <w:b/>
          <w:bCs/>
          <w:sz w:val="26"/>
          <w:szCs w:val="26"/>
        </w:rPr>
        <w:t>Article 31</w:t>
      </w:r>
      <w:r w:rsidR="00491CE7" w:rsidRPr="00A51106">
        <w:rPr>
          <w:rFonts w:ascii="Arial Narrow" w:hAnsi="Arial Narrow" w:cs="Tahoma"/>
          <w:b/>
          <w:bCs/>
          <w:sz w:val="26"/>
          <w:szCs w:val="26"/>
        </w:rPr>
        <w:t> : Conditions générales d’</w:t>
      </w:r>
      <w:bookmarkEnd w:id="584"/>
      <w:bookmarkEnd w:id="585"/>
      <w:r w:rsidR="00491CE7" w:rsidRPr="00A51106">
        <w:rPr>
          <w:rFonts w:ascii="Arial Narrow" w:hAnsi="Arial Narrow" w:cs="Tahoma"/>
          <w:b/>
          <w:bCs/>
          <w:sz w:val="26"/>
          <w:szCs w:val="26"/>
        </w:rPr>
        <w:t>évaluation</w:t>
      </w:r>
    </w:p>
    <w:p w14:paraId="55E4C113" w14:textId="72785809" w:rsidR="00E61F85" w:rsidRPr="00A51106" w:rsidRDefault="00E61F85" w:rsidP="00491CE7">
      <w:pPr>
        <w:pStyle w:val="Style1"/>
        <w:widowControl/>
        <w:ind w:left="0"/>
        <w:rPr>
          <w:rFonts w:ascii="Arial Narrow" w:hAnsi="Arial Narrow" w:cs="Tahoma"/>
          <w:sz w:val="24"/>
          <w:szCs w:val="24"/>
        </w:rPr>
      </w:pPr>
      <w:r w:rsidRPr="00A51106">
        <w:rPr>
          <w:rFonts w:ascii="Arial Narrow" w:hAnsi="Arial Narrow" w:cs="Tahoma"/>
          <w:sz w:val="24"/>
          <w:szCs w:val="24"/>
        </w:rPr>
        <w:t xml:space="preserve">Les ouvrages et prestations sont rémunérés au Cocontractant par application des prix du bordereau aux quantités réellement exécutées, conformément aux prescriptions </w:t>
      </w:r>
      <w:r w:rsidR="0002643C" w:rsidRPr="00A51106">
        <w:rPr>
          <w:rFonts w:ascii="Arial Narrow" w:hAnsi="Arial Narrow" w:cs="Tahoma"/>
          <w:sz w:val="24"/>
          <w:szCs w:val="24"/>
        </w:rPr>
        <w:t>de la Lettre Commande</w:t>
      </w:r>
      <w:r w:rsidRPr="00A51106">
        <w:rPr>
          <w:rFonts w:ascii="Arial Narrow" w:hAnsi="Arial Narrow" w:cs="Tahoma"/>
          <w:sz w:val="24"/>
          <w:szCs w:val="24"/>
        </w:rPr>
        <w:t>. Ces quantités doivent être constatées et approuvées par l’ingénieur.</w:t>
      </w:r>
    </w:p>
    <w:p w14:paraId="43CFDB0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18138A2B" w14:textId="3897F89F"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De la nature et de la qualité des sols et terrains</w:t>
      </w:r>
      <w:r w:rsidR="00491CE7" w:rsidRPr="00A51106">
        <w:rPr>
          <w:rFonts w:ascii="Arial Narrow" w:hAnsi="Arial Narrow" w:cs="Tahoma"/>
          <w:sz w:val="24"/>
          <w:szCs w:val="24"/>
        </w:rPr>
        <w:t> ;</w:t>
      </w:r>
    </w:p>
    <w:p w14:paraId="40A8648B" w14:textId="36189CB7"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Des conditions de transport et d’accès sur les sites</w:t>
      </w:r>
      <w:r w:rsidR="00491CE7" w:rsidRPr="00A51106">
        <w:rPr>
          <w:rFonts w:ascii="Arial Narrow" w:hAnsi="Arial Narrow" w:cs="Tahoma"/>
          <w:sz w:val="24"/>
          <w:szCs w:val="24"/>
        </w:rPr>
        <w:t> ;</w:t>
      </w:r>
    </w:p>
    <w:p w14:paraId="172608EE" w14:textId="4A2CABE5"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Du régime normal des eaux et des pluies dans la région concernée par le projet</w:t>
      </w:r>
      <w:r w:rsidR="00491CE7" w:rsidRPr="00A51106">
        <w:rPr>
          <w:rFonts w:ascii="Arial Narrow" w:hAnsi="Arial Narrow" w:cs="Tahoma"/>
          <w:sz w:val="24"/>
          <w:szCs w:val="24"/>
        </w:rPr>
        <w:t> ;</w:t>
      </w:r>
    </w:p>
    <w:p w14:paraId="29316389" w14:textId="77777777"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De toutes les sources d'approvisionnement en eaux exploitables.</w:t>
      </w:r>
    </w:p>
    <w:p w14:paraId="66C446C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 ne peut de ce fait élever aucune réclamation ayant pour base des difficultés ou sujétions imprévues, en dehors des cas de force majeure définie au CCAP.</w:t>
      </w:r>
    </w:p>
    <w:p w14:paraId="12DC092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prix du bordereau rémunèrent forfaitairement toutes les dépenses relatives à la bonne exécution des travaux et incluent :</w:t>
      </w:r>
    </w:p>
    <w:p w14:paraId="1E56D962" w14:textId="77B1DD03"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Tous les frais de main- d’œuvre</w:t>
      </w:r>
      <w:r w:rsidR="001F30C4" w:rsidRPr="00A51106">
        <w:rPr>
          <w:rFonts w:ascii="Arial Narrow" w:hAnsi="Arial Narrow" w:cs="Tahoma"/>
          <w:sz w:val="24"/>
          <w:szCs w:val="24"/>
        </w:rPr>
        <w:t> ;</w:t>
      </w:r>
    </w:p>
    <w:p w14:paraId="04DE4664" w14:textId="773732F5"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 dépenses entraînées par la réglementation sur l’hygiène et la sécurité des travailleurs, et par le respect du code de la route et du code du travail</w:t>
      </w:r>
      <w:r w:rsidR="001F30C4" w:rsidRPr="00A51106">
        <w:rPr>
          <w:rFonts w:ascii="Arial Narrow" w:hAnsi="Arial Narrow" w:cs="Tahoma"/>
          <w:sz w:val="24"/>
          <w:szCs w:val="24"/>
        </w:rPr>
        <w:t> ;</w:t>
      </w:r>
    </w:p>
    <w:p w14:paraId="5E3F303C" w14:textId="79DBE447"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 coût des fournitures diverses telles que ciment, fer, bitume, carburants, lubrifiants, ingrédients, etc., et leur transport sur le chantier quelles que soient leur provenance et le lieu d’approvisionnement</w:t>
      </w:r>
      <w:r w:rsidR="001F30C4" w:rsidRPr="00A51106">
        <w:rPr>
          <w:rFonts w:ascii="Arial Narrow" w:hAnsi="Arial Narrow" w:cs="Tahoma"/>
          <w:sz w:val="24"/>
          <w:szCs w:val="24"/>
        </w:rPr>
        <w:t> ;</w:t>
      </w:r>
    </w:p>
    <w:p w14:paraId="392A59B2" w14:textId="4895B62A"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 frais de levés topographiques et d’implantation, de report et de dessin</w:t>
      </w:r>
      <w:r w:rsidR="001F30C4" w:rsidRPr="00A51106">
        <w:rPr>
          <w:rFonts w:ascii="Arial Narrow" w:hAnsi="Arial Narrow" w:cs="Tahoma"/>
          <w:sz w:val="24"/>
          <w:szCs w:val="24"/>
        </w:rPr>
        <w:t> ;</w:t>
      </w:r>
    </w:p>
    <w:p w14:paraId="28BFCAB9" w14:textId="7EB9FF92"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 frais de piquetage de l'itinéraire</w:t>
      </w:r>
      <w:r w:rsidR="001F30C4" w:rsidRPr="00A51106">
        <w:rPr>
          <w:rFonts w:ascii="Arial Narrow" w:hAnsi="Arial Narrow" w:cs="Tahoma"/>
          <w:sz w:val="24"/>
          <w:szCs w:val="24"/>
        </w:rPr>
        <w:t> ;</w:t>
      </w:r>
    </w:p>
    <w:p w14:paraId="60D0D281" w14:textId="50E405D1"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 xml:space="preserve">Tous les frais de prospection des matériaux, d’identification des gisements, d’essais de laboratoire [y compris la mise au point des formulations (enrobés à froid, enduits superficiels, béton bitumineux, bétons </w:t>
      </w:r>
      <w:r w:rsidRPr="004A0C98">
        <w:rPr>
          <w:rFonts w:ascii="Arial Narrow" w:hAnsi="Arial Narrow" w:cs="Tahoma"/>
          <w:sz w:val="22"/>
          <w:szCs w:val="24"/>
        </w:rPr>
        <w:t>hydrauliques), les essais de contrôle prévus au CCTP et les mesures nécessaires à la vérification des calculs]</w:t>
      </w:r>
      <w:r w:rsidR="001F30C4" w:rsidRPr="004A0C98">
        <w:rPr>
          <w:rFonts w:ascii="Arial Narrow" w:hAnsi="Arial Narrow" w:cs="Tahoma"/>
          <w:sz w:val="22"/>
          <w:szCs w:val="24"/>
        </w:rPr>
        <w:t> ;</w:t>
      </w:r>
    </w:p>
    <w:p w14:paraId="46287AA6" w14:textId="62F9B90D"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planches d'essais</w:t>
      </w:r>
      <w:r w:rsidRPr="00A51106">
        <w:rPr>
          <w:rFonts w:ascii="Arial Narrow" w:hAnsi="Arial Narrow" w:cs="Tahoma"/>
          <w:sz w:val="24"/>
          <w:szCs w:val="24"/>
        </w:rPr>
        <w:t> ;</w:t>
      </w:r>
    </w:p>
    <w:p w14:paraId="19F61FB4" w14:textId="0CA73D4E"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d’autocontrôle des travaux exécutés</w:t>
      </w:r>
      <w:r w:rsidRPr="00A51106">
        <w:rPr>
          <w:rFonts w:ascii="Arial Narrow" w:hAnsi="Arial Narrow" w:cs="Tahoma"/>
          <w:sz w:val="24"/>
          <w:szCs w:val="24"/>
        </w:rPr>
        <w:t> ;</w:t>
      </w:r>
    </w:p>
    <w:p w14:paraId="7837C3A3" w14:textId="6C825941" w:rsidR="004A0C98" w:rsidRPr="00AB2CA2"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d’aménagement des sites d’emprunt et de dépôt, des pistes provisoires de toute nature pour accès aux carrières, emprunts et points d’eau</w:t>
      </w:r>
      <w:r w:rsidRPr="00A51106">
        <w:rPr>
          <w:rFonts w:ascii="Arial Narrow" w:hAnsi="Arial Narrow" w:cs="Tahoma"/>
          <w:sz w:val="24"/>
          <w:szCs w:val="24"/>
        </w:rPr>
        <w:t> ;</w:t>
      </w:r>
    </w:p>
    <w:p w14:paraId="15605C64" w14:textId="06BC1329"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lastRenderedPageBreak/>
        <w:t>Les</w:t>
      </w:r>
      <w:r w:rsidR="00E61F85" w:rsidRPr="00A51106">
        <w:rPr>
          <w:rFonts w:ascii="Arial Narrow" w:hAnsi="Arial Narrow" w:cs="Tahoma"/>
          <w:sz w:val="24"/>
          <w:szCs w:val="24"/>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r w:rsidRPr="00A51106">
        <w:rPr>
          <w:rFonts w:ascii="Arial Narrow" w:hAnsi="Arial Narrow" w:cs="Tahoma"/>
          <w:sz w:val="24"/>
          <w:szCs w:val="24"/>
        </w:rPr>
        <w:t> ;</w:t>
      </w:r>
    </w:p>
    <w:p w14:paraId="2CC5253F" w14:textId="1B371B9D"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Tous</w:t>
      </w:r>
      <w:r w:rsidR="00E61F85" w:rsidRPr="00A51106">
        <w:rPr>
          <w:rFonts w:ascii="Arial Narrow" w:hAnsi="Arial Narrow" w:cs="Tahoma"/>
          <w:sz w:val="24"/>
          <w:szCs w:val="24"/>
        </w:rPr>
        <w:t xml:space="preserve"> les frais d’installations de chantier, d’amortissement du matériel et outillage, de gardiennage</w:t>
      </w:r>
      <w:r w:rsidRPr="00A51106">
        <w:rPr>
          <w:rFonts w:ascii="Arial Narrow" w:hAnsi="Arial Narrow" w:cs="Tahoma"/>
          <w:sz w:val="24"/>
          <w:szCs w:val="24"/>
        </w:rPr>
        <w:t> ;</w:t>
      </w:r>
    </w:p>
    <w:p w14:paraId="2232AF37" w14:textId="16203A7B"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La</w:t>
      </w:r>
      <w:r w:rsidR="00E61F85" w:rsidRPr="00A51106">
        <w:rPr>
          <w:rFonts w:ascii="Arial Narrow" w:hAnsi="Arial Narrow" w:cs="Tahoma"/>
          <w:sz w:val="24"/>
          <w:szCs w:val="24"/>
        </w:rPr>
        <w:t xml:space="preserve"> suppression de toutes les installations provisoires et la remise en état des lieux</w:t>
      </w:r>
      <w:r w:rsidRPr="00A51106">
        <w:rPr>
          <w:rFonts w:ascii="Arial Narrow" w:hAnsi="Arial Narrow" w:cs="Tahoma"/>
          <w:sz w:val="24"/>
          <w:szCs w:val="24"/>
        </w:rPr>
        <w:t> ;</w:t>
      </w:r>
    </w:p>
    <w:p w14:paraId="0D7895D8" w14:textId="1DA1CAD9"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La</w:t>
      </w:r>
      <w:r w:rsidR="00E61F85" w:rsidRPr="00A51106">
        <w:rPr>
          <w:rFonts w:ascii="Arial Narrow" w:hAnsi="Arial Narrow" w:cs="Tahoma"/>
          <w:sz w:val="24"/>
          <w:szCs w:val="24"/>
        </w:rPr>
        <w:t xml:space="preserve"> remise en état des abords de chantier</w:t>
      </w:r>
      <w:r w:rsidRPr="00A51106">
        <w:rPr>
          <w:rFonts w:ascii="Arial Narrow" w:hAnsi="Arial Narrow" w:cs="Tahoma"/>
          <w:sz w:val="24"/>
          <w:szCs w:val="24"/>
        </w:rPr>
        <w:t> ;</w:t>
      </w:r>
    </w:p>
    <w:p w14:paraId="6619302C" w14:textId="618C29A3"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Tous</w:t>
      </w:r>
      <w:r w:rsidR="00E61F85" w:rsidRPr="00A51106">
        <w:rPr>
          <w:rFonts w:ascii="Arial Narrow" w:hAnsi="Arial Narrow" w:cs="Tahoma"/>
          <w:sz w:val="24"/>
          <w:szCs w:val="24"/>
        </w:rPr>
        <w:t xml:space="preserve"> les frais d’acheminement et de repli du matériel, matières et outillage</w:t>
      </w:r>
      <w:r w:rsidRPr="00A51106">
        <w:rPr>
          <w:rFonts w:ascii="Arial Narrow" w:hAnsi="Arial Narrow" w:cs="Tahoma"/>
          <w:sz w:val="24"/>
          <w:szCs w:val="24"/>
        </w:rPr>
        <w:t> ;</w:t>
      </w:r>
    </w:p>
    <w:p w14:paraId="6F59E45E" w14:textId="62C6057E"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faux frais et les coûts des sujétions de parfaite exécution et de fabrication permettant d'obtenir les qualités définies par le cahier des charges</w:t>
      </w:r>
      <w:r w:rsidRPr="00A51106">
        <w:rPr>
          <w:rFonts w:ascii="Arial Narrow" w:hAnsi="Arial Narrow" w:cs="Tahoma"/>
          <w:sz w:val="24"/>
          <w:szCs w:val="24"/>
        </w:rPr>
        <w:t> ;</w:t>
      </w:r>
    </w:p>
    <w:p w14:paraId="669AE8ED" w14:textId="059A3125"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Toutes</w:t>
      </w:r>
      <w:r w:rsidR="00E61F85" w:rsidRPr="00A51106">
        <w:rPr>
          <w:rFonts w:ascii="Arial Narrow" w:hAnsi="Arial Narrow" w:cs="Tahoma"/>
          <w:sz w:val="24"/>
          <w:szCs w:val="24"/>
        </w:rPr>
        <w:t xml:space="preserve"> les sujétions ainsi que tous les aléas, frais généraux et bénéfice </w:t>
      </w:r>
      <w:r w:rsidRPr="00A51106">
        <w:rPr>
          <w:rFonts w:ascii="Arial Narrow" w:hAnsi="Arial Narrow" w:cs="Tahoma"/>
          <w:sz w:val="24"/>
          <w:szCs w:val="24"/>
        </w:rPr>
        <w:t>du</w:t>
      </w:r>
      <w:r w:rsidR="00E61F85" w:rsidRPr="00A51106">
        <w:rPr>
          <w:rFonts w:ascii="Arial Narrow" w:hAnsi="Arial Narrow" w:cs="Tahoma"/>
          <w:sz w:val="24"/>
          <w:szCs w:val="24"/>
        </w:rPr>
        <w:t xml:space="preserve"> Cocontractant</w:t>
      </w:r>
      <w:r w:rsidRPr="00A51106">
        <w:rPr>
          <w:rFonts w:ascii="Arial Narrow" w:hAnsi="Arial Narrow" w:cs="Tahoma"/>
          <w:sz w:val="24"/>
          <w:szCs w:val="24"/>
        </w:rPr>
        <w:t> ;</w:t>
      </w:r>
    </w:p>
    <w:p w14:paraId="5FE6B2D3" w14:textId="7B2479F4"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Toutes</w:t>
      </w:r>
      <w:r w:rsidR="00E61F85" w:rsidRPr="00A51106">
        <w:rPr>
          <w:rFonts w:ascii="Arial Narrow" w:hAnsi="Arial Narrow" w:cs="Tahoma"/>
          <w:sz w:val="24"/>
          <w:szCs w:val="24"/>
        </w:rPr>
        <w:t xml:space="preserve"> les charges d’entretien pendant le délai de garantie</w:t>
      </w:r>
      <w:r w:rsidRPr="00A51106">
        <w:rPr>
          <w:rFonts w:ascii="Arial Narrow" w:hAnsi="Arial Narrow" w:cs="Tahoma"/>
          <w:sz w:val="24"/>
          <w:szCs w:val="24"/>
        </w:rPr>
        <w:t> ;</w:t>
      </w:r>
    </w:p>
    <w:p w14:paraId="34C880DB" w14:textId="4B153115" w:rsidR="0048421B" w:rsidRPr="00AB2CA2" w:rsidRDefault="00E61F85" w:rsidP="008F72C1">
      <w:pPr>
        <w:pStyle w:val="Style1"/>
        <w:widowControl/>
        <w:numPr>
          <w:ilvl w:val="0"/>
          <w:numId w:val="114"/>
        </w:numPr>
        <w:rPr>
          <w:rFonts w:ascii="Arial Narrow" w:hAnsi="Arial Narrow" w:cs="Tahoma"/>
          <w:sz w:val="24"/>
          <w:szCs w:val="24"/>
        </w:rPr>
      </w:pPr>
      <w:bookmarkStart w:id="587" w:name="_Toc517053315"/>
      <w:r w:rsidRPr="00A51106">
        <w:rPr>
          <w:rFonts w:ascii="Arial Narrow" w:hAnsi="Arial Narrow" w:cs="Tahoma"/>
          <w:sz w:val="24"/>
          <w:szCs w:val="24"/>
        </w:rPr>
        <w:t>La réalisation de tous les essais géotechniques et la conformité des résultats de ces essais aux exigences du présent CCPT conditionnent la prise en attachement des travaux.</w:t>
      </w:r>
      <w:bookmarkStart w:id="588" w:name="_Toc345340151"/>
      <w:bookmarkStart w:id="589" w:name="_Toc345340152"/>
      <w:bookmarkStart w:id="590" w:name="_Toc345340153"/>
      <w:bookmarkStart w:id="591" w:name="_Toc345340154"/>
      <w:bookmarkStart w:id="592" w:name="_Toc345340155"/>
      <w:bookmarkEnd w:id="588"/>
      <w:bookmarkEnd w:id="589"/>
      <w:bookmarkEnd w:id="590"/>
      <w:bookmarkEnd w:id="591"/>
    </w:p>
    <w:p w14:paraId="7FCE2B80" w14:textId="2EDBC6AB"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32</w:t>
      </w:r>
      <w:r w:rsidR="0048421B" w:rsidRPr="00A51106">
        <w:rPr>
          <w:rFonts w:ascii="Arial Narrow" w:hAnsi="Arial Narrow" w:cs="Tahoma"/>
          <w:b/>
          <w:bCs/>
          <w:sz w:val="26"/>
          <w:szCs w:val="26"/>
        </w:rPr>
        <w:t> : Consistance des prix</w:t>
      </w:r>
      <w:bookmarkEnd w:id="586"/>
      <w:bookmarkEnd w:id="587"/>
      <w:bookmarkEnd w:id="592"/>
    </w:p>
    <w:p w14:paraId="186F4F2E" w14:textId="4B484CC6" w:rsidR="0048421B" w:rsidRPr="00AB2CA2" w:rsidRDefault="00E61F85" w:rsidP="0039388A">
      <w:pPr>
        <w:pStyle w:val="Style1"/>
        <w:widowControl/>
        <w:ind w:left="0"/>
        <w:rPr>
          <w:rFonts w:ascii="Arial Narrow" w:hAnsi="Arial Narrow" w:cs="Tahoma"/>
          <w:sz w:val="24"/>
          <w:szCs w:val="24"/>
        </w:rPr>
      </w:pPr>
      <w:bookmarkStart w:id="593" w:name="_Toc483634048"/>
      <w:r w:rsidRPr="00A51106">
        <w:rPr>
          <w:rFonts w:ascii="Arial Narrow" w:hAnsi="Arial Narrow" w:cs="Tahoma"/>
          <w:sz w:val="24"/>
          <w:szCs w:val="24"/>
        </w:rPr>
        <w:t>La consistance des prix unitaires fournie par le Cocontractant est définie au CCAP.</w:t>
      </w:r>
      <w:bookmarkStart w:id="594" w:name="_Toc345340156"/>
      <w:bookmarkStart w:id="595" w:name="_Toc345340157"/>
      <w:bookmarkStart w:id="596" w:name="_Toc483634049"/>
      <w:bookmarkStart w:id="597" w:name="_Toc517053316"/>
      <w:bookmarkStart w:id="598" w:name="_Toc345340158"/>
      <w:bookmarkEnd w:id="593"/>
      <w:bookmarkEnd w:id="594"/>
      <w:bookmarkEnd w:id="595"/>
    </w:p>
    <w:p w14:paraId="62760B1A" w14:textId="6C7FFED2"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33</w:t>
      </w:r>
      <w:r w:rsidR="0048421B" w:rsidRPr="00A51106">
        <w:rPr>
          <w:rFonts w:ascii="Arial Narrow" w:hAnsi="Arial Narrow" w:cs="Tahoma"/>
          <w:b/>
          <w:bCs/>
          <w:sz w:val="26"/>
          <w:szCs w:val="26"/>
        </w:rPr>
        <w:t> : Définition des prix et évaluation des travaux</w:t>
      </w:r>
      <w:bookmarkEnd w:id="596"/>
      <w:bookmarkEnd w:id="597"/>
      <w:bookmarkEnd w:id="598"/>
    </w:p>
    <w:p w14:paraId="6594C819" w14:textId="77777777" w:rsidR="00E61F85" w:rsidRPr="00A51106" w:rsidRDefault="00E61F85" w:rsidP="0039388A">
      <w:pPr>
        <w:pStyle w:val="Style1"/>
        <w:widowControl/>
        <w:ind w:left="0"/>
        <w:rPr>
          <w:rFonts w:ascii="Arial Narrow" w:hAnsi="Arial Narrow" w:cs="Tahoma"/>
          <w:sz w:val="24"/>
          <w:szCs w:val="24"/>
        </w:rPr>
      </w:pPr>
      <w:bookmarkStart w:id="599" w:name="_Toc483634051"/>
      <w:r w:rsidRPr="00A51106">
        <w:rPr>
          <w:rFonts w:ascii="Arial Narrow" w:hAnsi="Arial Narrow" w:cs="Tahoma"/>
          <w:sz w:val="24"/>
          <w:szCs w:val="24"/>
        </w:rPr>
        <w:t>Les ouvrages réalisés seront payés au Cocontractant par application des prix du bordereau aux quantités des travaux évalués selon les prescriptions du présent article</w:t>
      </w:r>
      <w:bookmarkEnd w:id="599"/>
      <w:r w:rsidRPr="00A51106">
        <w:rPr>
          <w:rFonts w:ascii="Arial Narrow" w:hAnsi="Arial Narrow" w:cs="Tahoma"/>
          <w:sz w:val="24"/>
          <w:szCs w:val="24"/>
        </w:rPr>
        <w:t>.</w:t>
      </w:r>
    </w:p>
    <w:p w14:paraId="17CD5741" w14:textId="77777777" w:rsidR="00E61F85" w:rsidRPr="00A51106" w:rsidRDefault="00E61F85" w:rsidP="0039388A">
      <w:pPr>
        <w:pStyle w:val="Style1"/>
        <w:widowControl/>
        <w:ind w:left="0"/>
        <w:rPr>
          <w:rFonts w:ascii="Arial Narrow" w:hAnsi="Arial Narrow" w:cs="Tahoma"/>
          <w:sz w:val="24"/>
          <w:szCs w:val="24"/>
        </w:rPr>
      </w:pPr>
      <w:bookmarkStart w:id="600" w:name="_Toc483634052"/>
      <w:r w:rsidRPr="00A51106">
        <w:rPr>
          <w:rFonts w:ascii="Arial Narrow" w:hAnsi="Arial Narrow" w:cs="Tahoma"/>
          <w:sz w:val="24"/>
          <w:szCs w:val="24"/>
        </w:rPr>
        <w:t>En cas de constatation de travaux supplémentaires dont les prix unitaires ne sont pas définis dans le bordereau des prix, l’ingénieur se réserve le droit d’appliquer ses prix unitaires de références.</w:t>
      </w:r>
      <w:bookmarkEnd w:id="600"/>
    </w:p>
    <w:p w14:paraId="3B9908DE" w14:textId="77777777" w:rsidR="00E61F85" w:rsidRPr="00A51106" w:rsidRDefault="00E61F85" w:rsidP="0039388A">
      <w:pPr>
        <w:pStyle w:val="Style1"/>
        <w:widowControl/>
        <w:ind w:left="0"/>
        <w:rPr>
          <w:rFonts w:ascii="Arial Narrow" w:hAnsi="Arial Narrow" w:cs="Tahoma"/>
          <w:sz w:val="24"/>
          <w:szCs w:val="24"/>
        </w:rPr>
      </w:pPr>
      <w:bookmarkStart w:id="601" w:name="_Toc483634053"/>
      <w:r w:rsidRPr="00A51106">
        <w:rPr>
          <w:rFonts w:ascii="Arial Narrow" w:hAnsi="Arial Narrow" w:cs="Tahoma"/>
          <w:sz w:val="24"/>
          <w:szCs w:val="24"/>
        </w:rPr>
        <w:t>Le Cocontractant sera astreint au maintien de la circulation sur son chantier sans prétendre à une rémunération particulière et ce jusqu’à la réception provisoire de la route.</w:t>
      </w:r>
      <w:bookmarkEnd w:id="601"/>
    </w:p>
    <w:p w14:paraId="78F60596" w14:textId="77777777" w:rsidR="00E61F85" w:rsidRPr="00A51106" w:rsidRDefault="00E61F85" w:rsidP="0039388A">
      <w:pPr>
        <w:pStyle w:val="Style1"/>
        <w:widowControl/>
        <w:ind w:left="0"/>
        <w:rPr>
          <w:rFonts w:ascii="Arial Narrow" w:hAnsi="Arial Narrow" w:cs="Tahoma"/>
          <w:sz w:val="24"/>
          <w:szCs w:val="24"/>
        </w:rPr>
      </w:pPr>
      <w:bookmarkStart w:id="602" w:name="_Toc483634054"/>
      <w:r w:rsidRPr="00A51106">
        <w:rPr>
          <w:rFonts w:ascii="Arial Narrow" w:hAnsi="Arial Narrow" w:cs="Tahoma"/>
          <w:sz w:val="24"/>
          <w:szCs w:val="24"/>
        </w:rPr>
        <w:t>Pendant les pluies en cours de chantier, il devra mettre gérer à ses frais les barrières de pluies existantes.</w:t>
      </w:r>
      <w:bookmarkEnd w:id="602"/>
    </w:p>
    <w:p w14:paraId="5A09D644" w14:textId="6AF593ED" w:rsidR="00A31650"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définition de chaque prix et le mode d’évaluation des travaux sont donnés dans le bordereau des prix unitaires. </w:t>
      </w:r>
      <w:bookmarkStart w:id="603" w:name="_Toc483634057"/>
      <w:bookmarkStart w:id="604" w:name="_Toc517053317"/>
      <w:bookmarkStart w:id="605" w:name="_Toc345340159"/>
    </w:p>
    <w:p w14:paraId="3552BEFD" w14:textId="77777777" w:rsidR="006C22AC" w:rsidRPr="00A51106" w:rsidRDefault="00E61F85" w:rsidP="00A31650">
      <w:pPr>
        <w:pStyle w:val="Style1"/>
        <w:widowControl/>
        <w:ind w:left="0"/>
        <w:rPr>
          <w:rFonts w:ascii="Arial Narrow" w:hAnsi="Arial Narrow" w:cs="Tahoma"/>
          <w:b/>
          <w:sz w:val="28"/>
          <w:szCs w:val="28"/>
        </w:rPr>
      </w:pPr>
      <w:r w:rsidRPr="00A51106">
        <w:rPr>
          <w:rFonts w:ascii="Arial Narrow" w:hAnsi="Arial Narrow" w:cs="Tahoma"/>
          <w:b/>
          <w:sz w:val="28"/>
          <w:szCs w:val="28"/>
        </w:rPr>
        <w:t>CHAPITRE V : PROTECTION DE L’ENVIRONNEMENT</w:t>
      </w:r>
      <w:bookmarkStart w:id="606" w:name="_Toc483634058"/>
      <w:bookmarkStart w:id="607" w:name="_Toc517053318"/>
      <w:bookmarkStart w:id="608" w:name="_Toc345340160"/>
      <w:bookmarkEnd w:id="603"/>
      <w:bookmarkEnd w:id="604"/>
      <w:bookmarkEnd w:id="605"/>
    </w:p>
    <w:p w14:paraId="75860159" w14:textId="5A35DDED" w:rsidR="00E61F85" w:rsidRPr="00A51106" w:rsidRDefault="00491262" w:rsidP="00A31650">
      <w:pPr>
        <w:pStyle w:val="Style1"/>
        <w:widowControl/>
        <w:ind w:left="0"/>
        <w:rPr>
          <w:rFonts w:ascii="Arial Narrow" w:hAnsi="Arial Narrow" w:cs="Tahoma"/>
          <w:b/>
          <w:bCs/>
          <w:sz w:val="26"/>
          <w:szCs w:val="26"/>
        </w:rPr>
      </w:pPr>
      <w:r>
        <w:rPr>
          <w:rFonts w:ascii="Arial Narrow" w:hAnsi="Arial Narrow" w:cs="Tahoma"/>
          <w:b/>
          <w:bCs/>
          <w:sz w:val="26"/>
          <w:szCs w:val="26"/>
        </w:rPr>
        <w:t>Article 34</w:t>
      </w:r>
      <w:r w:rsidR="00A31650" w:rsidRPr="00A51106">
        <w:rPr>
          <w:rFonts w:ascii="Arial Narrow" w:hAnsi="Arial Narrow" w:cs="Tahoma"/>
          <w:b/>
          <w:bCs/>
          <w:sz w:val="26"/>
          <w:szCs w:val="26"/>
        </w:rPr>
        <w:t> : Installations de chantier</w:t>
      </w:r>
      <w:bookmarkEnd w:id="606"/>
      <w:bookmarkEnd w:id="607"/>
      <w:bookmarkEnd w:id="608"/>
      <w:r w:rsidR="00A31650" w:rsidRPr="00A51106">
        <w:rPr>
          <w:rFonts w:ascii="Arial Narrow" w:hAnsi="Arial Narrow" w:cs="Tahoma"/>
          <w:b/>
          <w:bCs/>
          <w:sz w:val="26"/>
          <w:szCs w:val="26"/>
        </w:rPr>
        <w:t xml:space="preserve"> </w:t>
      </w:r>
    </w:p>
    <w:p w14:paraId="30EEA11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Cocontractant proposera à l’ingénieur, avant le début des travaux, le lieu de ses installations de chantier et sollicitera par note verbale (rapport de chantier faisant foi) son autorisation d'installation. </w:t>
      </w:r>
    </w:p>
    <w:p w14:paraId="4DA74054" w14:textId="77777777" w:rsidR="00E61F85" w:rsidRPr="00A51106" w:rsidRDefault="00E61F85" w:rsidP="0039388A">
      <w:pPr>
        <w:pStyle w:val="Style1"/>
        <w:widowControl/>
        <w:ind w:left="0"/>
        <w:rPr>
          <w:rFonts w:ascii="Arial Narrow" w:hAnsi="Arial Narrow" w:cs="Tahoma"/>
          <w:sz w:val="24"/>
          <w:szCs w:val="24"/>
        </w:rPr>
      </w:pPr>
      <w:bookmarkStart w:id="609" w:name="_Toc483634059"/>
      <w:r w:rsidRPr="00A51106">
        <w:rPr>
          <w:rFonts w:ascii="Arial Narrow" w:hAnsi="Arial Narrow" w:cs="Tahoma"/>
          <w:sz w:val="24"/>
          <w:szCs w:val="24"/>
        </w:rPr>
        <w:t xml:space="preserve">Le site doit être choisi en dehors des zones sensibles, afin de limiter le débroussaillement, l'arrachage d'arbustes, l'abattage des arbres. </w:t>
      </w:r>
      <w:bookmarkEnd w:id="609"/>
      <w:r w:rsidRPr="00A51106">
        <w:rPr>
          <w:rFonts w:ascii="Arial Narrow" w:hAnsi="Arial Narrow" w:cs="Tahoma"/>
          <w:bCs/>
          <w:sz w:val="24"/>
          <w:szCs w:val="24"/>
        </w:rPr>
        <w:t xml:space="preserve">Dans la zone d’installation de chantier, l’élagage et l’abattage des </w:t>
      </w:r>
      <w:r w:rsidRPr="00AB2CA2">
        <w:rPr>
          <w:rFonts w:ascii="Arial Narrow" w:hAnsi="Arial Narrow" w:cs="Tahoma"/>
          <w:bCs/>
          <w:sz w:val="22"/>
          <w:szCs w:val="24"/>
        </w:rPr>
        <w:t xml:space="preserve">arbres dont le diamètre mesuré à 1m du sol est supérieur à </w:t>
      </w:r>
      <w:smartTag w:uri="urn:schemas-microsoft-com:office:smarttags" w:element="metricconverter">
        <w:smartTagPr>
          <w:attr w:name="ProductID" w:val="20 cm"/>
        </w:smartTagPr>
        <w:r w:rsidRPr="00AB2CA2">
          <w:rPr>
            <w:rFonts w:ascii="Arial Narrow" w:hAnsi="Arial Narrow" w:cs="Tahoma"/>
            <w:bCs/>
            <w:sz w:val="22"/>
            <w:szCs w:val="24"/>
          </w:rPr>
          <w:t>20 cm</w:t>
        </w:r>
      </w:smartTag>
      <w:r w:rsidRPr="00AB2CA2">
        <w:rPr>
          <w:rFonts w:ascii="Arial Narrow" w:hAnsi="Arial Narrow" w:cs="Tahoma"/>
          <w:bCs/>
          <w:sz w:val="22"/>
          <w:szCs w:val="24"/>
        </w:rPr>
        <w:t xml:space="preserve"> seront réalisés après accord préalable de l’ingénieur.</w:t>
      </w:r>
      <w:r w:rsidRPr="00AB2CA2">
        <w:rPr>
          <w:rFonts w:ascii="Arial Narrow" w:hAnsi="Arial Narrow" w:cs="Tahoma"/>
          <w:sz w:val="22"/>
          <w:szCs w:val="24"/>
        </w:rPr>
        <w:t xml:space="preserve"> </w:t>
      </w:r>
    </w:p>
    <w:p w14:paraId="245BC73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6FF61D49" w14:textId="77777777" w:rsidR="00E61F85" w:rsidRPr="00A51106" w:rsidRDefault="00E61F85" w:rsidP="0039388A">
      <w:pPr>
        <w:pStyle w:val="Style1"/>
        <w:widowControl/>
        <w:ind w:left="0"/>
        <w:rPr>
          <w:rFonts w:ascii="Arial Narrow" w:hAnsi="Arial Narrow" w:cs="Tahoma"/>
          <w:sz w:val="24"/>
          <w:szCs w:val="24"/>
        </w:rPr>
      </w:pPr>
      <w:bookmarkStart w:id="610" w:name="_Toc483634060"/>
      <w:r w:rsidRPr="00A51106">
        <w:rPr>
          <w:rFonts w:ascii="Arial Narrow" w:hAnsi="Arial Narrow" w:cs="Tahoma"/>
          <w:sz w:val="24"/>
          <w:szCs w:val="24"/>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l’ingénieur. Les matériaux sont à recouvrir d'une couche de terre, et le site recevoir un drainage adéquat afin d'éviter toute érosion.</w:t>
      </w:r>
      <w:bookmarkEnd w:id="610"/>
    </w:p>
    <w:p w14:paraId="10432AA8" w14:textId="6FAD323B" w:rsidR="006C22AC" w:rsidRPr="00AB2CA2" w:rsidRDefault="00E61F85" w:rsidP="0039388A">
      <w:pPr>
        <w:pStyle w:val="Style1"/>
        <w:widowControl/>
        <w:ind w:left="0"/>
        <w:rPr>
          <w:rFonts w:ascii="Arial Narrow" w:hAnsi="Arial Narrow" w:cs="Tahoma"/>
          <w:bCs/>
          <w:sz w:val="24"/>
          <w:szCs w:val="24"/>
        </w:rPr>
      </w:pPr>
      <w:bookmarkStart w:id="611" w:name="_Toc483634061"/>
      <w:r w:rsidRPr="00A51106">
        <w:rPr>
          <w:rFonts w:ascii="Arial Narrow" w:hAnsi="Arial Narrow" w:cs="Tahoma"/>
          <w:bCs/>
          <w:sz w:val="24"/>
          <w:szCs w:val="24"/>
        </w:rPr>
        <w:t>Après le repli du matériel, un procès-verbal établi sous la responsabilité de l’ingénieur constatera la remise en état du site. Il devra être dressé et joint au P.V. de la réception des travaux. Le paiement du forfait de repli du matériel ne pourra être rémunéré qu'à la vue de ce P.V. constatant la remise en état du site.</w:t>
      </w:r>
      <w:bookmarkStart w:id="612" w:name="_Toc345340161"/>
      <w:bookmarkStart w:id="613" w:name="_Toc345340162"/>
      <w:bookmarkStart w:id="614" w:name="_Toc483634062"/>
      <w:bookmarkStart w:id="615" w:name="_Toc517053319"/>
      <w:bookmarkStart w:id="616" w:name="_Toc345340163"/>
      <w:bookmarkEnd w:id="611"/>
      <w:bookmarkEnd w:id="612"/>
      <w:bookmarkEnd w:id="613"/>
    </w:p>
    <w:p w14:paraId="3AAB535F" w14:textId="3CF01B3E"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35</w:t>
      </w:r>
      <w:r w:rsidR="00A31650" w:rsidRPr="00A51106">
        <w:rPr>
          <w:rFonts w:ascii="Arial Narrow" w:hAnsi="Arial Narrow" w:cs="Tahoma"/>
          <w:b/>
          <w:bCs/>
          <w:sz w:val="26"/>
          <w:szCs w:val="26"/>
        </w:rPr>
        <w:t> : O</w:t>
      </w:r>
      <w:bookmarkEnd w:id="614"/>
      <w:r w:rsidR="00A31650" w:rsidRPr="00A51106">
        <w:rPr>
          <w:rFonts w:ascii="Arial Narrow" w:hAnsi="Arial Narrow" w:cs="Tahoma"/>
          <w:b/>
          <w:bCs/>
          <w:sz w:val="26"/>
          <w:szCs w:val="26"/>
        </w:rPr>
        <w:t>uverture de carrière, gite ou emprunt temporaire</w:t>
      </w:r>
      <w:bookmarkEnd w:id="615"/>
      <w:bookmarkEnd w:id="616"/>
    </w:p>
    <w:p w14:paraId="59AA3D46" w14:textId="77777777" w:rsidR="00E61F85" w:rsidRPr="00A51106" w:rsidRDefault="00E61F85" w:rsidP="0039388A">
      <w:pPr>
        <w:pStyle w:val="Style1"/>
        <w:widowControl/>
        <w:ind w:left="0"/>
        <w:rPr>
          <w:rFonts w:ascii="Arial Narrow" w:hAnsi="Arial Narrow" w:cs="Tahoma"/>
          <w:sz w:val="24"/>
          <w:szCs w:val="24"/>
        </w:rPr>
      </w:pPr>
      <w:bookmarkStart w:id="617" w:name="_Toc483634063"/>
      <w:r w:rsidRPr="00A51106">
        <w:rPr>
          <w:rFonts w:ascii="Arial Narrow" w:hAnsi="Arial Narrow" w:cs="Tahoma"/>
          <w:sz w:val="24"/>
          <w:szCs w:val="24"/>
        </w:rPr>
        <w:t>Le Cocontractant devra demander les autorisations prévues par les textes et règlements en vigueur :</w:t>
      </w:r>
      <w:bookmarkEnd w:id="617"/>
    </w:p>
    <w:p w14:paraId="72FD977E" w14:textId="77777777" w:rsidR="00E61F85" w:rsidRPr="00A51106" w:rsidRDefault="00E61F85" w:rsidP="008F72C1">
      <w:pPr>
        <w:pStyle w:val="Style1"/>
        <w:widowControl/>
        <w:numPr>
          <w:ilvl w:val="0"/>
          <w:numId w:val="115"/>
        </w:numPr>
        <w:rPr>
          <w:rFonts w:ascii="Arial Narrow" w:hAnsi="Arial Narrow" w:cs="Tahoma"/>
          <w:sz w:val="24"/>
          <w:szCs w:val="24"/>
        </w:rPr>
      </w:pPr>
      <w:bookmarkStart w:id="618" w:name="_Toc483634064"/>
      <w:r w:rsidRPr="00A51106">
        <w:rPr>
          <w:rFonts w:ascii="Arial Narrow" w:hAnsi="Arial Narrow" w:cs="Tahoma"/>
          <w:sz w:val="24"/>
          <w:szCs w:val="24"/>
        </w:rPr>
        <w:t xml:space="preserve">Loi </w:t>
      </w:r>
      <w:bookmarkEnd w:id="618"/>
      <w:r w:rsidRPr="00A51106">
        <w:rPr>
          <w:rFonts w:ascii="Arial Narrow" w:hAnsi="Arial Narrow" w:cs="Tahoma"/>
          <w:sz w:val="24"/>
          <w:szCs w:val="24"/>
        </w:rPr>
        <w:t>n° 001 du 16 avril 2001 portant code minier ;</w:t>
      </w:r>
    </w:p>
    <w:p w14:paraId="4FD066E2" w14:textId="7427B8BD" w:rsidR="004A0C98" w:rsidRPr="00AB2CA2" w:rsidRDefault="00E61F85" w:rsidP="008F72C1">
      <w:pPr>
        <w:pStyle w:val="Style1"/>
        <w:widowControl/>
        <w:numPr>
          <w:ilvl w:val="0"/>
          <w:numId w:val="115"/>
        </w:numPr>
        <w:rPr>
          <w:rFonts w:ascii="Arial Narrow" w:hAnsi="Arial Narrow" w:cs="Tahoma"/>
          <w:sz w:val="24"/>
          <w:szCs w:val="24"/>
        </w:rPr>
      </w:pPr>
      <w:bookmarkStart w:id="619" w:name="_Toc483634065"/>
      <w:r w:rsidRPr="00A51106">
        <w:rPr>
          <w:rFonts w:ascii="Arial Narrow" w:hAnsi="Arial Narrow" w:cs="Tahoma"/>
          <w:sz w:val="24"/>
          <w:szCs w:val="24"/>
        </w:rPr>
        <w:t xml:space="preserve">Décret </w:t>
      </w:r>
      <w:bookmarkEnd w:id="619"/>
      <w:r w:rsidRPr="00A51106">
        <w:rPr>
          <w:rFonts w:ascii="Arial Narrow" w:hAnsi="Arial Narrow" w:cs="Tahoma"/>
          <w:sz w:val="24"/>
          <w:szCs w:val="24"/>
        </w:rPr>
        <w:t>n°2002/048/PM du 26 mars 2002fixant les modalités d’application de la loi n°001 du 16 avril 2001 portant code minier</w:t>
      </w:r>
      <w:r w:rsidR="00E92E92" w:rsidRPr="00A51106">
        <w:rPr>
          <w:rFonts w:ascii="Arial Narrow" w:hAnsi="Arial Narrow" w:cs="Tahoma"/>
          <w:sz w:val="24"/>
          <w:szCs w:val="24"/>
        </w:rPr>
        <w:t>.</w:t>
      </w:r>
      <w:bookmarkStart w:id="620" w:name="_Toc483634067"/>
    </w:p>
    <w:p w14:paraId="5C506E27" w14:textId="4D8A5AF6"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 prendra à sa charge tous les frais y afférents, y compris les taxes d'exploitation et les frais de dédommagements éventuels au propriétaire.</w:t>
      </w:r>
      <w:bookmarkEnd w:id="620"/>
    </w:p>
    <w:p w14:paraId="149EC3CF" w14:textId="77777777" w:rsidR="00E61F85" w:rsidRPr="00A51106" w:rsidRDefault="00E61F85" w:rsidP="0039388A">
      <w:pPr>
        <w:pStyle w:val="Style1"/>
        <w:widowControl/>
        <w:ind w:left="0"/>
        <w:rPr>
          <w:rFonts w:ascii="Arial Narrow" w:hAnsi="Arial Narrow" w:cs="Tahoma"/>
          <w:bCs/>
          <w:sz w:val="24"/>
          <w:szCs w:val="24"/>
        </w:rPr>
      </w:pPr>
      <w:bookmarkStart w:id="621" w:name="_Toc483634068"/>
      <w:r w:rsidRPr="00A51106">
        <w:rPr>
          <w:rFonts w:ascii="Arial Narrow" w:hAnsi="Arial Narrow" w:cs="Tahoma"/>
          <w:bCs/>
          <w:sz w:val="24"/>
          <w:szCs w:val="24"/>
        </w:rPr>
        <w:t>En cas de nécessité de nouveaux sites d'emprunt, le Cocontractant devra obligatoirement demander l’accord préalable de l’ingénieur (note verbale consignée dans le rapport de chantier obligatoire). Les critères suivants doivent être respectés :</w:t>
      </w:r>
      <w:bookmarkEnd w:id="621"/>
    </w:p>
    <w:p w14:paraId="29CA966C"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2" w:name="_Toc483634069"/>
      <w:r w:rsidRPr="00A51106">
        <w:rPr>
          <w:rFonts w:ascii="Arial Narrow" w:hAnsi="Arial Narrow" w:cs="Tahoma"/>
          <w:sz w:val="24"/>
          <w:szCs w:val="24"/>
        </w:rPr>
        <w:lastRenderedPageBreak/>
        <w:t>Distance du site à au moins 30 m de la route,</w:t>
      </w:r>
      <w:bookmarkEnd w:id="622"/>
    </w:p>
    <w:p w14:paraId="5BF965E1"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3" w:name="_Toc483634070"/>
      <w:r w:rsidRPr="00A51106">
        <w:rPr>
          <w:rFonts w:ascii="Arial Narrow" w:hAnsi="Arial Narrow" w:cs="Tahoma"/>
          <w:sz w:val="24"/>
          <w:szCs w:val="24"/>
        </w:rPr>
        <w:t>Distance du site à au moins 1 00 m d'un cours d'eau, ou d'un plan d'eau,</w:t>
      </w:r>
      <w:bookmarkEnd w:id="623"/>
    </w:p>
    <w:p w14:paraId="09C64EDF"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4" w:name="_Toc483634071"/>
      <w:r w:rsidRPr="00A51106">
        <w:rPr>
          <w:rFonts w:ascii="Arial Narrow" w:hAnsi="Arial Narrow" w:cs="Tahoma"/>
          <w:sz w:val="24"/>
          <w:szCs w:val="24"/>
        </w:rPr>
        <w:t>Distance du site à au moins 1 00 m des habitations,</w:t>
      </w:r>
      <w:bookmarkEnd w:id="624"/>
    </w:p>
    <w:p w14:paraId="17CC643B"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5" w:name="_Toc483634072"/>
      <w:r w:rsidRPr="00A51106">
        <w:rPr>
          <w:rFonts w:ascii="Arial Narrow" w:hAnsi="Arial Narrow" w:cs="Tahoma"/>
          <w:sz w:val="24"/>
          <w:szCs w:val="24"/>
        </w:rPr>
        <w:t>Surface à découvrir limitée au strict minimum</w:t>
      </w:r>
      <w:bookmarkEnd w:id="625"/>
      <w:r w:rsidRPr="00A51106">
        <w:rPr>
          <w:rFonts w:ascii="Arial Narrow" w:hAnsi="Arial Narrow" w:cs="Tahoma"/>
          <w:sz w:val="24"/>
          <w:szCs w:val="24"/>
        </w:rPr>
        <w:t xml:space="preserve"> </w:t>
      </w:r>
    </w:p>
    <w:p w14:paraId="172DED26"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6" w:name="_Toc483634073"/>
      <w:r w:rsidRPr="00A51106">
        <w:rPr>
          <w:rFonts w:ascii="Arial Narrow" w:hAnsi="Arial Narrow" w:cs="Tahoma"/>
          <w:sz w:val="24"/>
          <w:szCs w:val="24"/>
        </w:rPr>
        <w:t>Arbres de qualité (à l’appréciation de l’ingénieur) préservés et protégés.</w:t>
      </w:r>
      <w:bookmarkEnd w:id="626"/>
    </w:p>
    <w:p w14:paraId="57EF89BE" w14:textId="77777777" w:rsidR="00E61F85" w:rsidRPr="00A51106" w:rsidRDefault="00E61F85" w:rsidP="0039388A">
      <w:pPr>
        <w:pStyle w:val="CM99"/>
        <w:widowControl/>
        <w:spacing w:after="0"/>
        <w:jc w:val="both"/>
        <w:rPr>
          <w:rFonts w:ascii="Arial Narrow" w:hAnsi="Arial Narrow" w:cs="Tahoma"/>
        </w:rPr>
      </w:pPr>
      <w:bookmarkStart w:id="627" w:name="_Toc483634074"/>
      <w:r w:rsidRPr="00A51106">
        <w:rPr>
          <w:rFonts w:ascii="Arial Narrow" w:hAnsi="Arial Narrow" w:cs="Tahoma"/>
        </w:rPr>
        <w:t xml:space="preserve">Les aires de dépôts devront être choisies de manière à ne pas gêner l'écoulement normal des eaux et devront être protégées contre l'érosion. </w:t>
      </w:r>
      <w:r w:rsidRPr="00A51106">
        <w:rPr>
          <w:rFonts w:ascii="Arial Narrow" w:hAnsi="Arial Narrow" w:cs="Tahoma"/>
          <w:bCs/>
        </w:rPr>
        <w:t>Le Cocontractant devra également obtenir pour les aires de dépôt l'agrément de l’ingénieur (note verbale obligatoire consignée dans le rapport de chantier).</w:t>
      </w:r>
      <w:bookmarkStart w:id="628" w:name="_Toc483634075"/>
      <w:bookmarkEnd w:id="627"/>
      <w:r w:rsidRPr="00A51106">
        <w:rPr>
          <w:rFonts w:ascii="Arial Narrow" w:hAnsi="Arial Narrow" w:cs="Tahoma"/>
          <w:b/>
        </w:rPr>
        <w:t xml:space="preserve"> </w:t>
      </w:r>
      <w:r w:rsidRPr="00A51106">
        <w:rPr>
          <w:rFonts w:ascii="Arial Narrow" w:hAnsi="Arial Narrow" w:cs="Tahoma"/>
        </w:rPr>
        <w:t>Si les sites proposés, la méthode de l'exploitation et les aménagements prévus ne sont pas conformes aux directives environnementales, l’ingénieur ne pourra donner son approbation et le Cocontractant devra proposer d'autres sites, soit modifier la méthode d'exploitation, ou proposer les aménagements conformes aux directives, sans que le Cocontractant puisse réclamer une indemnité quelconque.</w:t>
      </w:r>
      <w:bookmarkStart w:id="629" w:name="_Toc483634076"/>
      <w:bookmarkEnd w:id="628"/>
    </w:p>
    <w:p w14:paraId="1B842E0B" w14:textId="77777777" w:rsidR="00E61F85" w:rsidRPr="00A51106" w:rsidRDefault="00E61F85" w:rsidP="0039388A">
      <w:pPr>
        <w:pStyle w:val="CM99"/>
        <w:widowControl/>
        <w:spacing w:after="0"/>
        <w:jc w:val="both"/>
        <w:rPr>
          <w:rFonts w:ascii="Arial Narrow" w:hAnsi="Arial Narrow" w:cs="Tahoma"/>
          <w:b/>
        </w:rPr>
      </w:pPr>
      <w:r w:rsidRPr="00A51106">
        <w:rPr>
          <w:rFonts w:ascii="Arial Narrow" w:hAnsi="Arial Narrow" w:cs="Tahoma"/>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629"/>
      <w:r w:rsidRPr="00A51106">
        <w:rPr>
          <w:rFonts w:ascii="Arial Narrow" w:hAnsi="Arial Narrow" w:cs="Tahoma"/>
        </w:rPr>
        <w:t xml:space="preserve"> </w:t>
      </w:r>
    </w:p>
    <w:p w14:paraId="38E724AD" w14:textId="77777777" w:rsidR="00E61F85" w:rsidRPr="004A0C98" w:rsidRDefault="00E61F85" w:rsidP="0039388A">
      <w:pPr>
        <w:pStyle w:val="Style1"/>
        <w:widowControl/>
        <w:ind w:left="0"/>
        <w:rPr>
          <w:rFonts w:ascii="Arial Narrow" w:hAnsi="Arial Narrow" w:cs="Tahoma"/>
          <w:sz w:val="24"/>
          <w:szCs w:val="24"/>
        </w:rPr>
      </w:pPr>
      <w:bookmarkStart w:id="630" w:name="_Toc483634077"/>
      <w:r w:rsidRPr="00AB2CA2">
        <w:rPr>
          <w:rFonts w:ascii="Arial Narrow" w:hAnsi="Arial Narrow" w:cs="Tahoma"/>
          <w:sz w:val="24"/>
          <w:szCs w:val="24"/>
        </w:rPr>
        <w:t xml:space="preserve">Le Cocontractant exécutera à la fin des travaux, les travaux nécessaires à la remise en état du site. Ces travaux comprennent </w:t>
      </w:r>
      <w:r w:rsidRPr="004A0C98">
        <w:rPr>
          <w:rFonts w:ascii="Arial Narrow" w:hAnsi="Arial Narrow" w:cs="Tahoma"/>
          <w:sz w:val="24"/>
          <w:szCs w:val="24"/>
        </w:rPr>
        <w:t>:</w:t>
      </w:r>
      <w:bookmarkEnd w:id="630"/>
    </w:p>
    <w:p w14:paraId="1676E208" w14:textId="77777777" w:rsidR="00E61F85" w:rsidRPr="00A51106" w:rsidRDefault="00E61F85" w:rsidP="0039388A">
      <w:pPr>
        <w:pStyle w:val="Style1"/>
        <w:widowControl/>
        <w:ind w:left="0"/>
        <w:rPr>
          <w:rFonts w:ascii="Arial Narrow" w:hAnsi="Arial Narrow" w:cs="Tahoma"/>
          <w:sz w:val="24"/>
          <w:szCs w:val="24"/>
        </w:rPr>
      </w:pPr>
      <w:bookmarkStart w:id="631" w:name="_Toc483634078"/>
      <w:r w:rsidRPr="00A51106">
        <w:rPr>
          <w:rFonts w:ascii="Arial Narrow" w:hAnsi="Arial Narrow" w:cs="Tahoma"/>
          <w:sz w:val="24"/>
          <w:szCs w:val="24"/>
        </w:rPr>
        <w:t>Le régalage des matériaux de découverts et ensuite le réglage des terres végétales afin de faciliter la percolation de l'eau, un engazonnement et des plantations si prescrits,</w:t>
      </w:r>
      <w:bookmarkEnd w:id="631"/>
    </w:p>
    <w:p w14:paraId="69CA16EF" w14:textId="77777777" w:rsidR="00E61F85" w:rsidRPr="00A51106" w:rsidRDefault="00E61F85" w:rsidP="0039388A">
      <w:pPr>
        <w:pStyle w:val="Style1"/>
        <w:widowControl/>
        <w:ind w:left="0"/>
        <w:rPr>
          <w:rFonts w:ascii="Arial Narrow" w:hAnsi="Arial Narrow" w:cs="Tahoma"/>
          <w:sz w:val="24"/>
          <w:szCs w:val="24"/>
        </w:rPr>
      </w:pPr>
      <w:bookmarkStart w:id="632" w:name="_Toc483634079"/>
      <w:r w:rsidRPr="00A51106">
        <w:rPr>
          <w:rFonts w:ascii="Arial Narrow" w:hAnsi="Arial Narrow" w:cs="Tahoma"/>
          <w:sz w:val="24"/>
          <w:szCs w:val="24"/>
        </w:rPr>
        <w:t>Le rétablissement des écoulements naturels antérieurs et l'aménagement de fossés de garde,</w:t>
      </w:r>
      <w:bookmarkEnd w:id="632"/>
    </w:p>
    <w:p w14:paraId="08DEBA5A" w14:textId="77777777" w:rsidR="00E61F85" w:rsidRPr="00A51106" w:rsidRDefault="00E61F85" w:rsidP="0039388A">
      <w:pPr>
        <w:pStyle w:val="Style1"/>
        <w:widowControl/>
        <w:ind w:left="0"/>
        <w:rPr>
          <w:rFonts w:ascii="Arial Narrow" w:hAnsi="Arial Narrow" w:cs="Tahoma"/>
          <w:sz w:val="24"/>
          <w:szCs w:val="24"/>
        </w:rPr>
      </w:pPr>
      <w:bookmarkStart w:id="633" w:name="_Toc483634080"/>
      <w:r w:rsidRPr="00A51106">
        <w:rPr>
          <w:rFonts w:ascii="Arial Narrow" w:hAnsi="Arial Narrow" w:cs="Tahoma"/>
          <w:sz w:val="24"/>
          <w:szCs w:val="24"/>
        </w:rPr>
        <w:t>La suppression de l'aspect délabré du site en répartissant et dissimulant les gros blocs rocheux,</w:t>
      </w:r>
      <w:bookmarkEnd w:id="633"/>
    </w:p>
    <w:p w14:paraId="7EA7497D" w14:textId="6C77E493" w:rsidR="006C22AC" w:rsidRPr="00AB2CA2" w:rsidRDefault="00E61F85" w:rsidP="00AB2CA2">
      <w:pPr>
        <w:pStyle w:val="CM99"/>
        <w:widowControl/>
        <w:spacing w:after="0"/>
        <w:jc w:val="both"/>
        <w:rPr>
          <w:rFonts w:ascii="Arial Narrow" w:hAnsi="Arial Narrow" w:cs="Tahoma"/>
          <w:bCs/>
        </w:rPr>
      </w:pPr>
      <w:bookmarkStart w:id="634" w:name="_Toc483634081"/>
      <w:r w:rsidRPr="00A51106">
        <w:rPr>
          <w:rFonts w:ascii="Arial Narrow" w:hAnsi="Arial Narrow" w:cs="Tahoma"/>
          <w:bCs/>
        </w:rPr>
        <w:t>Après la remise en état conformément aux prescriptions, un procès-verbal sera dressé et le dernier décompte ne pourra être réglé qu'à la vue du PV constatant le respect des directives de la remise en état.</w:t>
      </w:r>
      <w:bookmarkStart w:id="635" w:name="_Toc345340164"/>
      <w:bookmarkStart w:id="636" w:name="_Toc345340165"/>
      <w:bookmarkStart w:id="637" w:name="_Toc483634082"/>
      <w:bookmarkStart w:id="638" w:name="_Toc517053320"/>
      <w:bookmarkStart w:id="639" w:name="_Toc345340166"/>
      <w:bookmarkEnd w:id="634"/>
      <w:bookmarkEnd w:id="635"/>
      <w:bookmarkEnd w:id="636"/>
    </w:p>
    <w:p w14:paraId="00EC1A8D" w14:textId="644E3689" w:rsidR="00E61F85" w:rsidRPr="00A51106" w:rsidRDefault="00491262" w:rsidP="0039388A">
      <w:pPr>
        <w:pStyle w:val="CM99"/>
        <w:widowControl/>
        <w:spacing w:after="0"/>
        <w:jc w:val="both"/>
        <w:rPr>
          <w:rFonts w:ascii="Arial Narrow" w:hAnsi="Arial Narrow" w:cs="Tahoma"/>
          <w:b/>
          <w:bCs/>
          <w:sz w:val="26"/>
          <w:szCs w:val="26"/>
        </w:rPr>
      </w:pPr>
      <w:r>
        <w:rPr>
          <w:rFonts w:ascii="Arial Narrow" w:hAnsi="Arial Narrow" w:cs="Tahoma"/>
          <w:b/>
          <w:bCs/>
          <w:sz w:val="26"/>
          <w:szCs w:val="26"/>
        </w:rPr>
        <w:t>Article 36</w:t>
      </w:r>
      <w:r w:rsidR="00C169F9" w:rsidRPr="00A51106">
        <w:rPr>
          <w:rFonts w:ascii="Arial Narrow" w:hAnsi="Arial Narrow" w:cs="Tahoma"/>
          <w:b/>
          <w:bCs/>
          <w:sz w:val="26"/>
          <w:szCs w:val="26"/>
        </w:rPr>
        <w:t> : Utilisation de carrière, gite ou emprunt classe permanent</w:t>
      </w:r>
      <w:bookmarkEnd w:id="637"/>
      <w:bookmarkEnd w:id="638"/>
      <w:bookmarkEnd w:id="639"/>
    </w:p>
    <w:p w14:paraId="7CC346C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devra demander les autorisations prévues par les textes et règlements en vigueur et prendra à sa charge tous les frais y afférents, y compris les taxes d'exploitation et les frais de dédommagements éventuels aux propriétaires.</w:t>
      </w:r>
    </w:p>
    <w:p w14:paraId="6A7EF292" w14:textId="054AF911" w:rsidR="00E61F85" w:rsidRPr="00A51106" w:rsidRDefault="00E61F85" w:rsidP="0039388A">
      <w:pPr>
        <w:pStyle w:val="Style1"/>
        <w:widowControl/>
        <w:ind w:left="0"/>
        <w:rPr>
          <w:rFonts w:ascii="Arial Narrow" w:hAnsi="Arial Narrow" w:cs="Tahoma"/>
          <w:sz w:val="24"/>
          <w:szCs w:val="24"/>
        </w:rPr>
      </w:pPr>
      <w:bookmarkStart w:id="640" w:name="_Toc483634083"/>
      <w:r w:rsidRPr="00A51106">
        <w:rPr>
          <w:rFonts w:ascii="Arial Narrow" w:hAnsi="Arial Narrow" w:cs="Tahoma"/>
          <w:sz w:val="24"/>
          <w:szCs w:val="24"/>
        </w:rPr>
        <w:t>Le Cocontractant veillera pendant l'exécution des travaux</w:t>
      </w:r>
      <w:bookmarkEnd w:id="640"/>
      <w:r w:rsidR="00337F94" w:rsidRPr="00A51106">
        <w:rPr>
          <w:rFonts w:ascii="Arial Narrow" w:hAnsi="Arial Narrow" w:cs="Tahoma"/>
          <w:sz w:val="24"/>
          <w:szCs w:val="24"/>
        </w:rPr>
        <w:t> :</w:t>
      </w:r>
    </w:p>
    <w:p w14:paraId="232CABEC" w14:textId="5800C476" w:rsidR="00E61F85" w:rsidRPr="00A51106" w:rsidRDefault="00E61F85" w:rsidP="008F72C1">
      <w:pPr>
        <w:pStyle w:val="CM99"/>
        <w:widowControl/>
        <w:numPr>
          <w:ilvl w:val="0"/>
          <w:numId w:val="117"/>
        </w:numPr>
        <w:autoSpaceDE/>
        <w:autoSpaceDN/>
        <w:adjustRightInd/>
        <w:spacing w:after="0"/>
        <w:jc w:val="both"/>
        <w:rPr>
          <w:rFonts w:ascii="Arial Narrow" w:hAnsi="Arial Narrow" w:cs="Tahoma"/>
        </w:rPr>
      </w:pPr>
      <w:bookmarkStart w:id="641" w:name="_Toc483634084"/>
      <w:r w:rsidRPr="00A51106">
        <w:rPr>
          <w:rFonts w:ascii="Arial Narrow" w:hAnsi="Arial Narrow" w:cs="Tahoma"/>
        </w:rPr>
        <w:t>À la préservation et protection des arbres lors du gerbage des matériaux</w:t>
      </w:r>
      <w:bookmarkEnd w:id="641"/>
      <w:r w:rsidR="00337F94" w:rsidRPr="00A51106">
        <w:rPr>
          <w:rFonts w:ascii="Arial Narrow" w:hAnsi="Arial Narrow" w:cs="Tahoma"/>
        </w:rPr>
        <w:t> ;</w:t>
      </w:r>
    </w:p>
    <w:p w14:paraId="03CC5142" w14:textId="7756F768" w:rsidR="00E61F85" w:rsidRPr="00A51106" w:rsidRDefault="00E61F85" w:rsidP="008F72C1">
      <w:pPr>
        <w:pStyle w:val="CM99"/>
        <w:widowControl/>
        <w:numPr>
          <w:ilvl w:val="0"/>
          <w:numId w:val="117"/>
        </w:numPr>
        <w:autoSpaceDE/>
        <w:autoSpaceDN/>
        <w:adjustRightInd/>
        <w:spacing w:after="0"/>
        <w:jc w:val="both"/>
        <w:rPr>
          <w:rFonts w:ascii="Arial Narrow" w:hAnsi="Arial Narrow" w:cs="Tahoma"/>
        </w:rPr>
      </w:pPr>
      <w:bookmarkStart w:id="642" w:name="_Toc483634085"/>
      <w:r w:rsidRPr="00A51106">
        <w:rPr>
          <w:rFonts w:ascii="Arial Narrow" w:hAnsi="Arial Narrow" w:cs="Tahoma"/>
        </w:rPr>
        <w:t>Aux travaux de drainage nécessaire pour protéger les matériaux mis en dépôts</w:t>
      </w:r>
      <w:bookmarkEnd w:id="642"/>
      <w:r w:rsidR="00337F94" w:rsidRPr="00A51106">
        <w:rPr>
          <w:rFonts w:ascii="Arial Narrow" w:hAnsi="Arial Narrow" w:cs="Tahoma"/>
        </w:rPr>
        <w:t> ;</w:t>
      </w:r>
    </w:p>
    <w:p w14:paraId="50560041" w14:textId="23300EA9" w:rsidR="00E61F85" w:rsidRPr="00A51106" w:rsidRDefault="00E61F85" w:rsidP="008F72C1">
      <w:pPr>
        <w:pStyle w:val="CM99"/>
        <w:widowControl/>
        <w:numPr>
          <w:ilvl w:val="0"/>
          <w:numId w:val="117"/>
        </w:numPr>
        <w:autoSpaceDE/>
        <w:autoSpaceDN/>
        <w:adjustRightInd/>
        <w:spacing w:after="0"/>
        <w:jc w:val="both"/>
        <w:rPr>
          <w:rFonts w:ascii="Arial Narrow" w:hAnsi="Arial Narrow" w:cs="Tahoma"/>
        </w:rPr>
      </w:pPr>
      <w:bookmarkStart w:id="643" w:name="_Toc483634086"/>
      <w:r w:rsidRPr="00A51106">
        <w:rPr>
          <w:rFonts w:ascii="Arial Narrow" w:hAnsi="Arial Narrow" w:cs="Tahoma"/>
        </w:rPr>
        <w:t>À la conservation des plantations délimitant la carrière</w:t>
      </w:r>
      <w:bookmarkEnd w:id="643"/>
      <w:r w:rsidR="00337F94" w:rsidRPr="00A51106">
        <w:rPr>
          <w:rFonts w:ascii="Arial Narrow" w:hAnsi="Arial Narrow" w:cs="Tahoma"/>
        </w:rPr>
        <w:t> ;</w:t>
      </w:r>
    </w:p>
    <w:p w14:paraId="318781D5" w14:textId="70A4E414" w:rsidR="006C22AC" w:rsidRPr="00AB2CA2" w:rsidRDefault="00E61F85" w:rsidP="008F72C1">
      <w:pPr>
        <w:pStyle w:val="CM99"/>
        <w:widowControl/>
        <w:numPr>
          <w:ilvl w:val="0"/>
          <w:numId w:val="117"/>
        </w:numPr>
        <w:autoSpaceDE/>
        <w:autoSpaceDN/>
        <w:adjustRightInd/>
        <w:spacing w:after="0"/>
        <w:jc w:val="both"/>
        <w:rPr>
          <w:rFonts w:ascii="Arial Narrow" w:hAnsi="Arial Narrow" w:cs="Tahoma"/>
        </w:rPr>
      </w:pPr>
      <w:bookmarkStart w:id="644" w:name="_Toc483634087"/>
      <w:r w:rsidRPr="00A51106">
        <w:rPr>
          <w:rFonts w:ascii="Arial Narrow" w:hAnsi="Arial Narrow" w:cs="Tahoma"/>
        </w:rPr>
        <w:t>L’entretien des voies d'accès et de service.</w:t>
      </w:r>
      <w:bookmarkStart w:id="645" w:name="_Toc345340167"/>
      <w:bookmarkStart w:id="646" w:name="_Toc483634088"/>
      <w:bookmarkStart w:id="647" w:name="_Toc517053321"/>
      <w:bookmarkStart w:id="648" w:name="_Toc345340168"/>
      <w:bookmarkEnd w:id="644"/>
      <w:bookmarkEnd w:id="645"/>
    </w:p>
    <w:p w14:paraId="61CC8613" w14:textId="108CB246" w:rsidR="00E61F85" w:rsidRPr="00A51106" w:rsidRDefault="00491262" w:rsidP="0039388A">
      <w:pPr>
        <w:pStyle w:val="CM99"/>
        <w:widowControl/>
        <w:autoSpaceDE/>
        <w:autoSpaceDN/>
        <w:adjustRightInd/>
        <w:spacing w:after="0"/>
        <w:jc w:val="both"/>
        <w:rPr>
          <w:rFonts w:ascii="Arial Narrow" w:hAnsi="Arial Narrow" w:cs="Tahoma"/>
          <w:b/>
          <w:bCs/>
          <w:sz w:val="26"/>
          <w:szCs w:val="26"/>
        </w:rPr>
      </w:pPr>
      <w:r>
        <w:rPr>
          <w:rFonts w:ascii="Arial Narrow" w:hAnsi="Arial Narrow" w:cs="Tahoma"/>
          <w:b/>
          <w:bCs/>
          <w:sz w:val="26"/>
          <w:szCs w:val="26"/>
        </w:rPr>
        <w:t>Article 37</w:t>
      </w:r>
      <w:r w:rsidR="00041385" w:rsidRPr="00A51106">
        <w:rPr>
          <w:rFonts w:ascii="Arial Narrow" w:hAnsi="Arial Narrow" w:cs="Tahoma"/>
          <w:b/>
          <w:bCs/>
          <w:sz w:val="26"/>
          <w:szCs w:val="26"/>
        </w:rPr>
        <w:t> : Contrôle de la végétation sur l'emprise, élagage et abattage des arbres</w:t>
      </w:r>
      <w:bookmarkEnd w:id="646"/>
      <w:bookmarkEnd w:id="647"/>
      <w:bookmarkEnd w:id="648"/>
    </w:p>
    <w:p w14:paraId="7E406682" w14:textId="77777777" w:rsidR="00E61F85" w:rsidRPr="00A51106" w:rsidRDefault="00E61F85" w:rsidP="0039388A">
      <w:pPr>
        <w:pStyle w:val="Style1"/>
        <w:widowControl/>
        <w:ind w:left="0"/>
        <w:rPr>
          <w:rFonts w:ascii="Arial Narrow" w:hAnsi="Arial Narrow" w:cs="Tahoma"/>
          <w:sz w:val="24"/>
          <w:szCs w:val="24"/>
        </w:rPr>
      </w:pPr>
      <w:bookmarkStart w:id="649" w:name="_Toc483634089"/>
      <w:r w:rsidRPr="00A51106">
        <w:rPr>
          <w:rFonts w:ascii="Arial Narrow" w:hAnsi="Arial Narrow" w:cs="Tahoma"/>
          <w:sz w:val="24"/>
          <w:szCs w:val="24"/>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649"/>
    </w:p>
    <w:p w14:paraId="07A980BE" w14:textId="77777777" w:rsidR="00E61F85" w:rsidRPr="00A51106" w:rsidRDefault="00E61F85" w:rsidP="0039388A">
      <w:pPr>
        <w:pStyle w:val="Style1"/>
        <w:widowControl/>
        <w:ind w:left="0"/>
        <w:rPr>
          <w:rFonts w:ascii="Arial Narrow" w:hAnsi="Arial Narrow" w:cs="Tahoma"/>
          <w:bCs/>
          <w:sz w:val="24"/>
          <w:szCs w:val="24"/>
        </w:rPr>
      </w:pPr>
      <w:bookmarkStart w:id="650" w:name="_Toc483634090"/>
      <w:r w:rsidRPr="00A51106">
        <w:rPr>
          <w:rFonts w:ascii="Arial Narrow" w:hAnsi="Arial Narrow" w:cs="Tahoma"/>
          <w:bCs/>
          <w:sz w:val="24"/>
          <w:szCs w:val="24"/>
        </w:rPr>
        <w:t xml:space="preserve">Si le brûlis des déchets est autorisé en des lieux agréés par l’ingénieur, le Cocontractant doit disposer d'une citerne de </w:t>
      </w:r>
      <w:smartTag w:uri="urn:schemas-microsoft-com:office:smarttags" w:element="metricconverter">
        <w:smartTagPr>
          <w:attr w:name="ProductID" w:val="10.000 litres"/>
        </w:smartTagPr>
        <w:r w:rsidRPr="00A51106">
          <w:rPr>
            <w:rFonts w:ascii="Arial Narrow" w:hAnsi="Arial Narrow" w:cs="Tahoma"/>
            <w:bCs/>
            <w:sz w:val="24"/>
            <w:szCs w:val="24"/>
          </w:rPr>
          <w:t>10.000 litres</w:t>
        </w:r>
      </w:smartTag>
      <w:r w:rsidRPr="00A51106">
        <w:rPr>
          <w:rFonts w:ascii="Arial Narrow" w:hAnsi="Arial Narrow" w:cs="Tahoma"/>
          <w:bCs/>
          <w:sz w:val="24"/>
          <w:szCs w:val="24"/>
        </w:rPr>
        <w:t xml:space="preserve"> et d'une pompe d'arrosage pour pallier les éventualités de propagation du feu aux villages, aux habitations, à la végétation ou zones de culture avoisinant le site.</w:t>
      </w:r>
      <w:bookmarkEnd w:id="650"/>
    </w:p>
    <w:p w14:paraId="0CBCA1B7" w14:textId="77777777" w:rsidR="00E61F85" w:rsidRPr="00A51106" w:rsidRDefault="00E61F85" w:rsidP="0039388A">
      <w:pPr>
        <w:pStyle w:val="Style1"/>
        <w:widowControl/>
        <w:ind w:left="0"/>
        <w:rPr>
          <w:rFonts w:ascii="Arial Narrow" w:hAnsi="Arial Narrow" w:cs="Tahoma"/>
          <w:bCs/>
          <w:sz w:val="24"/>
          <w:szCs w:val="24"/>
        </w:rPr>
      </w:pPr>
      <w:bookmarkStart w:id="651" w:name="_Toc483634091"/>
      <w:r w:rsidRPr="00A51106">
        <w:rPr>
          <w:rFonts w:ascii="Arial Narrow" w:hAnsi="Arial Narrow" w:cs="Tahoma"/>
          <w:bCs/>
          <w:sz w:val="24"/>
          <w:szCs w:val="24"/>
        </w:rPr>
        <w:t>Les opérations d’abattage et d’élagage d’arbres sont des opérations à caractère exceptionnel. Ces opérations seront réalisées après accord préalable de l’ingénieur dans les cas suivants </w:t>
      </w:r>
      <w:bookmarkEnd w:id="651"/>
      <w:r w:rsidRPr="00A51106">
        <w:rPr>
          <w:rFonts w:ascii="Arial Narrow" w:hAnsi="Arial Narrow" w:cs="Tahoma"/>
          <w:bCs/>
          <w:sz w:val="24"/>
          <w:szCs w:val="24"/>
        </w:rPr>
        <w:t>:</w:t>
      </w:r>
    </w:p>
    <w:p w14:paraId="600293E0" w14:textId="7D3E0CA0" w:rsidR="004A0C98" w:rsidRPr="00AB2CA2" w:rsidRDefault="00E61F85" w:rsidP="008F72C1">
      <w:pPr>
        <w:pStyle w:val="Style1"/>
        <w:widowControl/>
        <w:numPr>
          <w:ilvl w:val="0"/>
          <w:numId w:val="118"/>
        </w:numPr>
        <w:rPr>
          <w:rFonts w:ascii="Arial Narrow" w:hAnsi="Arial Narrow" w:cs="Tahoma"/>
          <w:sz w:val="24"/>
          <w:szCs w:val="24"/>
        </w:rPr>
      </w:pPr>
      <w:bookmarkStart w:id="652" w:name="_Toc483634092"/>
      <w:r w:rsidRPr="00A51106">
        <w:rPr>
          <w:rFonts w:ascii="Arial Narrow" w:hAnsi="Arial Narrow" w:cs="Tahoma"/>
          <w:sz w:val="24"/>
          <w:szCs w:val="24"/>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A51106">
          <w:rPr>
            <w:rFonts w:ascii="Arial Narrow" w:hAnsi="Arial Narrow" w:cs="Tahoma"/>
            <w:sz w:val="24"/>
            <w:szCs w:val="24"/>
          </w:rPr>
          <w:t>10 cm</w:t>
        </w:r>
      </w:smartTag>
      <w:r w:rsidRPr="00A51106">
        <w:rPr>
          <w:rFonts w:ascii="Arial Narrow" w:hAnsi="Arial Narrow" w:cs="Tahoma"/>
          <w:sz w:val="24"/>
          <w:szCs w:val="24"/>
        </w:rPr>
        <w:t>)</w:t>
      </w:r>
      <w:bookmarkEnd w:id="652"/>
      <w:r w:rsidR="0095005D" w:rsidRPr="00A51106">
        <w:rPr>
          <w:rFonts w:ascii="Arial Narrow" w:hAnsi="Arial Narrow" w:cs="Tahoma"/>
          <w:sz w:val="24"/>
          <w:szCs w:val="24"/>
        </w:rPr>
        <w:t> ;</w:t>
      </w:r>
      <w:bookmarkStart w:id="653" w:name="_Toc483634093"/>
    </w:p>
    <w:p w14:paraId="259EF885" w14:textId="06EA9770" w:rsidR="006C22AC" w:rsidRPr="00590689" w:rsidRDefault="00E61F85" w:rsidP="008F72C1">
      <w:pPr>
        <w:pStyle w:val="Style1"/>
        <w:widowControl/>
        <w:numPr>
          <w:ilvl w:val="0"/>
          <w:numId w:val="118"/>
        </w:numPr>
        <w:rPr>
          <w:rFonts w:ascii="Arial Narrow" w:hAnsi="Arial Narrow" w:cs="Tahoma"/>
          <w:sz w:val="24"/>
          <w:szCs w:val="24"/>
        </w:rPr>
      </w:pPr>
      <w:r w:rsidRPr="00A51106">
        <w:rPr>
          <w:rFonts w:ascii="Arial Narrow" w:hAnsi="Arial Narrow" w:cs="Tahoma"/>
          <w:sz w:val="24"/>
          <w:szCs w:val="24"/>
        </w:rPr>
        <w:t xml:space="preserve">Arbres surplombant les abords et menaçant de tomber sur la route et de </w:t>
      </w:r>
      <w:r w:rsidR="00590689">
        <w:rPr>
          <w:rFonts w:ascii="Arial Narrow" w:hAnsi="Arial Narrow" w:cs="Tahoma"/>
          <w:sz w:val="24"/>
          <w:szCs w:val="24"/>
        </w:rPr>
        <w:t>barrer la circulation après une</w:t>
      </w:r>
      <w:r w:rsidR="00590689" w:rsidRPr="00A51106">
        <w:rPr>
          <w:rFonts w:ascii="Arial Narrow" w:hAnsi="Arial Narrow" w:cs="Tahoma"/>
          <w:sz w:val="24"/>
          <w:szCs w:val="24"/>
        </w:rPr>
        <w:t xml:space="preserve"> tornade</w:t>
      </w:r>
      <w:r w:rsidRPr="00A51106">
        <w:rPr>
          <w:rFonts w:ascii="Arial Narrow" w:hAnsi="Arial Narrow" w:cs="Tahoma"/>
          <w:sz w:val="24"/>
          <w:szCs w:val="24"/>
        </w:rPr>
        <w:t>. Toutes les branches surplombant la plate-forme seront coupées après accord de l’ingénieur suivant une verticale passant par la limite de débroussaillement.</w:t>
      </w:r>
      <w:bookmarkStart w:id="654" w:name="_Toc345340169"/>
      <w:bookmarkStart w:id="655" w:name="_Toc483634094"/>
      <w:bookmarkStart w:id="656" w:name="_Toc517053322"/>
      <w:bookmarkStart w:id="657" w:name="_Toc345340170"/>
      <w:bookmarkEnd w:id="653"/>
      <w:bookmarkEnd w:id="654"/>
    </w:p>
    <w:p w14:paraId="4F337CE7" w14:textId="1CB120E1"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napToGrid w:val="0"/>
          <w:sz w:val="26"/>
          <w:szCs w:val="26"/>
        </w:rPr>
        <w:t>Article 38</w:t>
      </w:r>
      <w:r w:rsidR="00C14189" w:rsidRPr="00A51106">
        <w:rPr>
          <w:rFonts w:ascii="Arial Narrow" w:hAnsi="Arial Narrow" w:cs="Tahoma"/>
          <w:b/>
          <w:bCs/>
          <w:snapToGrid w:val="0"/>
          <w:sz w:val="26"/>
          <w:szCs w:val="26"/>
        </w:rPr>
        <w:t> : Chargement et transport des matériaux d'apport et de</w:t>
      </w:r>
      <w:r w:rsidR="00C14189" w:rsidRPr="00A51106">
        <w:rPr>
          <w:rFonts w:ascii="Arial Narrow" w:hAnsi="Arial Narrow" w:cs="Tahoma"/>
          <w:b/>
          <w:bCs/>
          <w:sz w:val="26"/>
          <w:szCs w:val="26"/>
        </w:rPr>
        <w:t xml:space="preserve"> </w:t>
      </w:r>
      <w:bookmarkEnd w:id="655"/>
      <w:bookmarkEnd w:id="656"/>
      <w:bookmarkEnd w:id="657"/>
      <w:r w:rsidR="00C14189" w:rsidRPr="00A51106">
        <w:rPr>
          <w:rFonts w:ascii="Arial Narrow" w:hAnsi="Arial Narrow" w:cs="Tahoma"/>
          <w:b/>
          <w:bCs/>
          <w:sz w:val="26"/>
          <w:szCs w:val="26"/>
        </w:rPr>
        <w:t>matériel</w:t>
      </w:r>
    </w:p>
    <w:p w14:paraId="054B7E11" w14:textId="70FD652C" w:rsidR="00E61F85" w:rsidRPr="00A51106" w:rsidRDefault="00E61F85" w:rsidP="0039388A">
      <w:pPr>
        <w:pStyle w:val="Style1"/>
        <w:widowControl/>
        <w:ind w:left="0"/>
        <w:rPr>
          <w:rFonts w:ascii="Arial Narrow" w:hAnsi="Arial Narrow" w:cs="Tahoma"/>
          <w:sz w:val="24"/>
          <w:szCs w:val="24"/>
        </w:rPr>
      </w:pPr>
      <w:bookmarkStart w:id="658" w:name="_Toc483634095"/>
      <w:r w:rsidRPr="00A51106">
        <w:rPr>
          <w:rFonts w:ascii="Arial Narrow" w:hAnsi="Arial Narrow" w:cs="Tahoma"/>
          <w:sz w:val="24"/>
          <w:szCs w:val="24"/>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658"/>
      <w:r w:rsidR="006C22AC" w:rsidRPr="00A51106">
        <w:rPr>
          <w:rFonts w:ascii="Arial Narrow" w:hAnsi="Arial Narrow" w:cs="Tahoma"/>
          <w:sz w:val="24"/>
          <w:szCs w:val="24"/>
        </w:rPr>
        <w:t>particulier :</w:t>
      </w:r>
    </w:p>
    <w:p w14:paraId="3C3004FA" w14:textId="5283B800" w:rsidR="00E61F85" w:rsidRPr="00A51106" w:rsidRDefault="00E61F85" w:rsidP="008F72C1">
      <w:pPr>
        <w:pStyle w:val="Style1"/>
        <w:widowControl/>
        <w:numPr>
          <w:ilvl w:val="0"/>
          <w:numId w:val="119"/>
        </w:numPr>
        <w:rPr>
          <w:rFonts w:ascii="Arial Narrow" w:hAnsi="Arial Narrow" w:cs="Tahoma"/>
          <w:sz w:val="24"/>
          <w:szCs w:val="24"/>
        </w:rPr>
      </w:pPr>
      <w:bookmarkStart w:id="659" w:name="_Toc483634096"/>
      <w:r w:rsidRPr="00A51106">
        <w:rPr>
          <w:rFonts w:ascii="Arial Narrow" w:hAnsi="Arial Narrow" w:cs="Tahoma"/>
          <w:sz w:val="24"/>
          <w:szCs w:val="24"/>
        </w:rPr>
        <w:t>La charge maximale par essieu, qu'il soit simple ou en tandem</w:t>
      </w:r>
      <w:bookmarkEnd w:id="659"/>
      <w:r w:rsidR="00485AAF" w:rsidRPr="00A51106">
        <w:rPr>
          <w:rFonts w:ascii="Arial Narrow" w:hAnsi="Arial Narrow" w:cs="Tahoma"/>
          <w:sz w:val="24"/>
          <w:szCs w:val="24"/>
        </w:rPr>
        <w:t> ;</w:t>
      </w:r>
    </w:p>
    <w:p w14:paraId="193BCA82" w14:textId="7C6DD016" w:rsidR="00E61F85" w:rsidRPr="00A51106" w:rsidRDefault="00E61F85" w:rsidP="008F72C1">
      <w:pPr>
        <w:pStyle w:val="Style1"/>
        <w:widowControl/>
        <w:numPr>
          <w:ilvl w:val="0"/>
          <w:numId w:val="119"/>
        </w:numPr>
        <w:rPr>
          <w:rFonts w:ascii="Arial Narrow" w:hAnsi="Arial Narrow" w:cs="Tahoma"/>
          <w:sz w:val="24"/>
          <w:szCs w:val="24"/>
        </w:rPr>
      </w:pPr>
      <w:bookmarkStart w:id="660" w:name="_Toc483634097"/>
      <w:r w:rsidRPr="00A51106">
        <w:rPr>
          <w:rFonts w:ascii="Arial Narrow" w:hAnsi="Arial Narrow" w:cs="Tahoma"/>
          <w:sz w:val="24"/>
          <w:szCs w:val="24"/>
        </w:rPr>
        <w:t>Les dimensions des véhicules</w:t>
      </w:r>
      <w:bookmarkEnd w:id="660"/>
      <w:r w:rsidR="00485AAF" w:rsidRPr="00A51106">
        <w:rPr>
          <w:rFonts w:ascii="Arial Narrow" w:hAnsi="Arial Narrow" w:cs="Tahoma"/>
          <w:sz w:val="24"/>
          <w:szCs w:val="24"/>
        </w:rPr>
        <w:t> ;</w:t>
      </w:r>
    </w:p>
    <w:p w14:paraId="25D48EFB" w14:textId="72F67CD8" w:rsidR="00E61F85" w:rsidRPr="00A51106" w:rsidRDefault="00E61F85" w:rsidP="008F72C1">
      <w:pPr>
        <w:pStyle w:val="Style1"/>
        <w:widowControl/>
        <w:numPr>
          <w:ilvl w:val="0"/>
          <w:numId w:val="119"/>
        </w:numPr>
        <w:rPr>
          <w:rFonts w:ascii="Arial Narrow" w:hAnsi="Arial Narrow" w:cs="Tahoma"/>
          <w:sz w:val="24"/>
          <w:szCs w:val="24"/>
        </w:rPr>
      </w:pPr>
      <w:bookmarkStart w:id="661" w:name="_Toc483634098"/>
      <w:r w:rsidRPr="00A51106">
        <w:rPr>
          <w:rFonts w:ascii="Arial Narrow" w:hAnsi="Arial Narrow" w:cs="Tahoma"/>
          <w:sz w:val="24"/>
          <w:szCs w:val="24"/>
        </w:rPr>
        <w:lastRenderedPageBreak/>
        <w:t>Les convois exceptionnels de dimensions supérieures aux normes doivent faire l'objet d'une demande spéciale préalable</w:t>
      </w:r>
      <w:bookmarkEnd w:id="661"/>
      <w:r w:rsidR="00485AAF" w:rsidRPr="00A51106">
        <w:rPr>
          <w:rFonts w:ascii="Arial Narrow" w:hAnsi="Arial Narrow" w:cs="Tahoma"/>
          <w:sz w:val="24"/>
          <w:szCs w:val="24"/>
        </w:rPr>
        <w:t> ;</w:t>
      </w:r>
    </w:p>
    <w:p w14:paraId="667DFE09" w14:textId="6A85D3C5" w:rsidR="00E61F85" w:rsidRPr="00A51106" w:rsidRDefault="00E61F85" w:rsidP="008F72C1">
      <w:pPr>
        <w:pStyle w:val="Style1"/>
        <w:widowControl/>
        <w:numPr>
          <w:ilvl w:val="0"/>
          <w:numId w:val="119"/>
        </w:numPr>
        <w:rPr>
          <w:rFonts w:ascii="Arial Narrow" w:hAnsi="Arial Narrow" w:cs="Tahoma"/>
          <w:sz w:val="24"/>
          <w:szCs w:val="24"/>
        </w:rPr>
      </w:pPr>
      <w:bookmarkStart w:id="662" w:name="_Toc483634099"/>
      <w:r w:rsidRPr="00A51106">
        <w:rPr>
          <w:rFonts w:ascii="Arial Narrow" w:hAnsi="Arial Narrow" w:cs="Tahoma"/>
          <w:sz w:val="24"/>
          <w:szCs w:val="24"/>
        </w:rPr>
        <w:t>Les mesures de protection de l'environnement (perte de matériaux en cours de transport, poussières)</w:t>
      </w:r>
      <w:bookmarkEnd w:id="662"/>
      <w:r w:rsidR="00485AAF" w:rsidRPr="00A51106">
        <w:rPr>
          <w:rFonts w:ascii="Arial Narrow" w:hAnsi="Arial Narrow" w:cs="Tahoma"/>
          <w:sz w:val="24"/>
          <w:szCs w:val="24"/>
        </w:rPr>
        <w:t> ;</w:t>
      </w:r>
    </w:p>
    <w:p w14:paraId="0A878AB8" w14:textId="7A3E7AC0" w:rsidR="00E61F85" w:rsidRPr="00A51106" w:rsidRDefault="00E61F85" w:rsidP="008F72C1">
      <w:pPr>
        <w:pStyle w:val="Style1"/>
        <w:widowControl/>
        <w:numPr>
          <w:ilvl w:val="0"/>
          <w:numId w:val="119"/>
        </w:numPr>
        <w:rPr>
          <w:rFonts w:ascii="Arial Narrow" w:hAnsi="Arial Narrow" w:cs="Tahoma"/>
          <w:sz w:val="24"/>
          <w:szCs w:val="24"/>
        </w:rPr>
      </w:pPr>
      <w:bookmarkStart w:id="663" w:name="_Toc483634100"/>
      <w:r w:rsidRPr="00A51106">
        <w:rPr>
          <w:rFonts w:ascii="Arial Narrow" w:hAnsi="Arial Narrow" w:cs="Tahoma"/>
          <w:sz w:val="24"/>
          <w:szCs w:val="24"/>
        </w:rPr>
        <w:t xml:space="preserve">Le Cocontractant doit prendre toutes les dispositions nécessaires pour limiter la vitesse des véhicules sur le </w:t>
      </w:r>
      <w:r w:rsidR="006C22AC" w:rsidRPr="00A51106">
        <w:rPr>
          <w:rFonts w:ascii="Arial Narrow" w:hAnsi="Arial Narrow" w:cs="Tahoma"/>
          <w:sz w:val="24"/>
          <w:szCs w:val="24"/>
        </w:rPr>
        <w:t xml:space="preserve">chantier ; </w:t>
      </w:r>
      <w:r w:rsidRPr="00A51106">
        <w:rPr>
          <w:rFonts w:ascii="Arial Narrow" w:hAnsi="Arial Narrow" w:cs="Tahoma"/>
          <w:sz w:val="24"/>
          <w:szCs w:val="24"/>
        </w:rPr>
        <w:t>installation de panneaux de signalisation et porteurs de drapeaux</w:t>
      </w:r>
      <w:bookmarkEnd w:id="663"/>
      <w:r w:rsidR="00485AAF" w:rsidRPr="00A51106">
        <w:rPr>
          <w:rFonts w:ascii="Arial Narrow" w:hAnsi="Arial Narrow" w:cs="Tahoma"/>
          <w:sz w:val="24"/>
          <w:szCs w:val="24"/>
        </w:rPr>
        <w:t> ;</w:t>
      </w:r>
    </w:p>
    <w:p w14:paraId="0CE17A75" w14:textId="4632F13D" w:rsidR="00E61F85" w:rsidRPr="00A51106" w:rsidRDefault="00E61F85" w:rsidP="008F72C1">
      <w:pPr>
        <w:pStyle w:val="Style1"/>
        <w:widowControl/>
        <w:numPr>
          <w:ilvl w:val="0"/>
          <w:numId w:val="119"/>
        </w:numPr>
        <w:rPr>
          <w:rFonts w:ascii="Arial Narrow" w:hAnsi="Arial Narrow" w:cs="Tahoma"/>
          <w:sz w:val="24"/>
          <w:szCs w:val="24"/>
        </w:rPr>
      </w:pPr>
      <w:bookmarkStart w:id="664" w:name="_Toc483634101"/>
      <w:r w:rsidRPr="00A51106">
        <w:rPr>
          <w:rFonts w:ascii="Arial Narrow" w:hAnsi="Arial Narrow" w:cs="Tahoma"/>
          <w:sz w:val="24"/>
          <w:szCs w:val="24"/>
        </w:rPr>
        <w:t>Humidifier régulièrement les voies de circulation dans les zones habitées</w:t>
      </w:r>
      <w:bookmarkEnd w:id="664"/>
      <w:r w:rsidR="00485AAF" w:rsidRPr="00A51106">
        <w:rPr>
          <w:rFonts w:ascii="Arial Narrow" w:hAnsi="Arial Narrow" w:cs="Tahoma"/>
          <w:sz w:val="24"/>
          <w:szCs w:val="24"/>
        </w:rPr>
        <w:t> ;</w:t>
      </w:r>
    </w:p>
    <w:p w14:paraId="4123842A" w14:textId="5BF35518" w:rsidR="00E61F85" w:rsidRPr="00A51106" w:rsidRDefault="00E61F85" w:rsidP="008F72C1">
      <w:pPr>
        <w:pStyle w:val="Style1"/>
        <w:widowControl/>
        <w:numPr>
          <w:ilvl w:val="0"/>
          <w:numId w:val="119"/>
        </w:numPr>
        <w:ind w:right="-851"/>
        <w:rPr>
          <w:rFonts w:ascii="Arial Narrow" w:hAnsi="Arial Narrow" w:cs="Tahoma"/>
          <w:sz w:val="24"/>
          <w:szCs w:val="24"/>
        </w:rPr>
      </w:pPr>
      <w:bookmarkStart w:id="665" w:name="_Toc483634102"/>
      <w:r w:rsidRPr="00A51106">
        <w:rPr>
          <w:rFonts w:ascii="Arial Narrow" w:hAnsi="Arial Narrow" w:cs="Tahoma"/>
          <w:sz w:val="24"/>
          <w:szCs w:val="24"/>
        </w:rPr>
        <w:t>Prévoir des déviations vers des pistes et routes existantes</w:t>
      </w:r>
      <w:bookmarkEnd w:id="665"/>
      <w:r w:rsidR="00485AAF" w:rsidRPr="00A51106">
        <w:rPr>
          <w:rFonts w:ascii="Arial Narrow" w:hAnsi="Arial Narrow" w:cs="Tahoma"/>
          <w:sz w:val="24"/>
          <w:szCs w:val="24"/>
        </w:rPr>
        <w:t> ;</w:t>
      </w:r>
    </w:p>
    <w:p w14:paraId="31A87650" w14:textId="3E1FEDC9" w:rsidR="006C22AC" w:rsidRPr="00AB2CA2" w:rsidRDefault="00E61F85" w:rsidP="008F72C1">
      <w:pPr>
        <w:pStyle w:val="Style1"/>
        <w:widowControl/>
        <w:numPr>
          <w:ilvl w:val="0"/>
          <w:numId w:val="119"/>
        </w:numPr>
        <w:rPr>
          <w:rFonts w:ascii="Arial Narrow" w:hAnsi="Arial Narrow" w:cs="Tahoma"/>
          <w:sz w:val="24"/>
          <w:szCs w:val="24"/>
        </w:rPr>
      </w:pPr>
      <w:bookmarkStart w:id="666" w:name="_Toc483634103"/>
      <w:r w:rsidRPr="00A51106">
        <w:rPr>
          <w:rFonts w:ascii="Arial Narrow" w:hAnsi="Arial Narrow" w:cs="Tahoma"/>
          <w:sz w:val="24"/>
          <w:szCs w:val="24"/>
        </w:rPr>
        <w:t>Le Cocontractant doit mettre en place une signalisation mobile adéquate.</w:t>
      </w:r>
      <w:bookmarkStart w:id="667" w:name="_Toc345340171"/>
      <w:bookmarkStart w:id="668" w:name="_Toc345340173"/>
      <w:bookmarkStart w:id="669" w:name="_Toc345340174"/>
      <w:bookmarkStart w:id="670" w:name="_Toc483634107"/>
      <w:bookmarkStart w:id="671" w:name="_Toc517053324"/>
      <w:bookmarkStart w:id="672" w:name="_Toc345340175"/>
      <w:bookmarkEnd w:id="666"/>
      <w:bookmarkEnd w:id="667"/>
      <w:bookmarkEnd w:id="668"/>
      <w:bookmarkEnd w:id="669"/>
    </w:p>
    <w:p w14:paraId="21CE2646" w14:textId="719EFF06" w:rsidR="00E61F85" w:rsidRPr="00A51106" w:rsidRDefault="00491262"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39</w:t>
      </w:r>
      <w:r w:rsidR="000F3924" w:rsidRPr="00A51106">
        <w:rPr>
          <w:rFonts w:ascii="Arial Narrow" w:hAnsi="Arial Narrow" w:cs="Tahoma"/>
          <w:b/>
          <w:bCs/>
          <w:sz w:val="26"/>
          <w:szCs w:val="26"/>
        </w:rPr>
        <w:t xml:space="preserve"> : Sanctions et </w:t>
      </w:r>
      <w:bookmarkEnd w:id="670"/>
      <w:bookmarkEnd w:id="671"/>
      <w:bookmarkEnd w:id="672"/>
      <w:r w:rsidR="000F3924" w:rsidRPr="00A51106">
        <w:rPr>
          <w:rFonts w:ascii="Arial Narrow" w:hAnsi="Arial Narrow" w:cs="Tahoma"/>
          <w:b/>
          <w:bCs/>
          <w:sz w:val="26"/>
          <w:szCs w:val="26"/>
        </w:rPr>
        <w:t>pénalités</w:t>
      </w:r>
    </w:p>
    <w:p w14:paraId="7C9F0EF0" w14:textId="77777777" w:rsidR="00E61F85" w:rsidRPr="00A51106" w:rsidRDefault="00E61F85" w:rsidP="0039388A">
      <w:pPr>
        <w:pStyle w:val="Style1"/>
        <w:widowControl/>
        <w:ind w:left="0"/>
        <w:rPr>
          <w:rFonts w:ascii="Arial Narrow" w:hAnsi="Arial Narrow" w:cs="Tahoma"/>
          <w:sz w:val="24"/>
          <w:szCs w:val="24"/>
        </w:rPr>
      </w:pPr>
      <w:bookmarkStart w:id="673" w:name="_Toc483634108"/>
      <w:r w:rsidRPr="00A51106">
        <w:rPr>
          <w:rFonts w:ascii="Arial Narrow" w:hAnsi="Arial Narrow" w:cs="Tahoma"/>
          <w:sz w:val="24"/>
          <w:szCs w:val="24"/>
        </w:rPr>
        <w:t>Il est rappelé au Cocontractant que l'article 79 de la loi cadre N°96/12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ladite loi et/ou par ses textes d'application.</w:t>
      </w:r>
      <w:bookmarkEnd w:id="673"/>
    </w:p>
    <w:p w14:paraId="7D0D0046" w14:textId="77777777" w:rsidR="00E61F85" w:rsidRPr="00A51106" w:rsidRDefault="00E61F85" w:rsidP="0039388A">
      <w:pPr>
        <w:pStyle w:val="Style1"/>
        <w:widowControl/>
        <w:ind w:left="0"/>
        <w:rPr>
          <w:rFonts w:ascii="Arial Narrow" w:hAnsi="Arial Narrow" w:cs="Tahoma"/>
          <w:sz w:val="24"/>
          <w:szCs w:val="24"/>
        </w:rPr>
      </w:pPr>
      <w:bookmarkStart w:id="674" w:name="_Toc483634109"/>
      <w:r w:rsidRPr="00A51106">
        <w:rPr>
          <w:rFonts w:ascii="Arial Narrow" w:hAnsi="Arial Narrow" w:cs="Tahoma"/>
          <w:sz w:val="24"/>
          <w:szCs w:val="24"/>
        </w:rPr>
        <w:t>L'article 83 de la loi cadre N°96/12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674"/>
    </w:p>
    <w:p w14:paraId="76D07DA1" w14:textId="5AC3018E" w:rsidR="00E61F85" w:rsidRPr="00A51106" w:rsidRDefault="00E61F85" w:rsidP="0039388A">
      <w:pPr>
        <w:pStyle w:val="Style1"/>
        <w:widowControl/>
        <w:ind w:left="0"/>
        <w:rPr>
          <w:rFonts w:ascii="Arial Narrow" w:hAnsi="Arial Narrow" w:cs="Tahoma"/>
          <w:sz w:val="24"/>
          <w:szCs w:val="24"/>
        </w:rPr>
      </w:pPr>
      <w:bookmarkStart w:id="675" w:name="_Toc483634110"/>
      <w:r w:rsidRPr="00A51106">
        <w:rPr>
          <w:rFonts w:ascii="Arial Narrow" w:hAnsi="Arial Narrow" w:cs="Tahoma"/>
          <w:sz w:val="24"/>
          <w:szCs w:val="24"/>
        </w:rPr>
        <w:t xml:space="preserve">L’article 88 de la même loi cadre prévoit </w:t>
      </w:r>
      <w:r w:rsidR="00724147" w:rsidRPr="00A51106">
        <w:rPr>
          <w:rFonts w:ascii="Arial Narrow" w:hAnsi="Arial Narrow" w:cs="Tahoma"/>
          <w:sz w:val="24"/>
          <w:szCs w:val="24"/>
        </w:rPr>
        <w:t>qu’une entreprise contrevenante</w:t>
      </w:r>
      <w:r w:rsidRPr="00A51106">
        <w:rPr>
          <w:rFonts w:ascii="Arial Narrow" w:hAnsi="Arial Narrow" w:cs="Tahoma"/>
          <w:sz w:val="24"/>
          <w:szCs w:val="24"/>
        </w:rPr>
        <w:t xml:space="preserve"> ou ayant contrevenu à la loi lors des travaux ou travaux d'entretien routier sera exclue pour la période d'un an du droit de soumissionner.</w:t>
      </w:r>
      <w:bookmarkEnd w:id="675"/>
      <w:r w:rsidRPr="00A51106">
        <w:rPr>
          <w:rFonts w:ascii="Arial Narrow" w:hAnsi="Arial Narrow" w:cs="Tahoma"/>
          <w:sz w:val="24"/>
          <w:szCs w:val="24"/>
        </w:rPr>
        <w:t xml:space="preserve"> </w:t>
      </w:r>
    </w:p>
    <w:p w14:paraId="37708199" w14:textId="77777777" w:rsidR="00E61F85" w:rsidRPr="00A51106" w:rsidRDefault="00E61F85" w:rsidP="0039388A">
      <w:pPr>
        <w:pStyle w:val="Style1"/>
        <w:widowControl/>
        <w:ind w:left="0"/>
        <w:rPr>
          <w:rFonts w:ascii="Arial Narrow" w:hAnsi="Arial Narrow" w:cs="Tahoma"/>
          <w:sz w:val="24"/>
          <w:szCs w:val="24"/>
        </w:rPr>
      </w:pPr>
      <w:bookmarkStart w:id="676" w:name="_Toc483634111"/>
      <w:r w:rsidRPr="00A51106">
        <w:rPr>
          <w:rFonts w:ascii="Arial Narrow" w:hAnsi="Arial Narrow" w:cs="Tahoma"/>
          <w:sz w:val="24"/>
          <w:szCs w:val="24"/>
        </w:rPr>
        <w:t>Toute infraction aux prescriptions dûment notifiées par écrit (Ordre de Service) au Cocontractant par la mission de contrôle sera également consignée dans le cahier de chantier. Celui-ci pourra servir de pièce contractuelle en cas de litiges dans l’application des éventuelles sanctions.</w:t>
      </w:r>
      <w:bookmarkEnd w:id="676"/>
    </w:p>
    <w:p w14:paraId="7228AB03" w14:textId="77777777" w:rsidR="00E61F85" w:rsidRPr="00A51106" w:rsidRDefault="00E61F85" w:rsidP="0039388A">
      <w:pPr>
        <w:pStyle w:val="Style1"/>
        <w:widowControl/>
        <w:ind w:left="0"/>
        <w:rPr>
          <w:rFonts w:ascii="Arial Narrow" w:hAnsi="Arial Narrow" w:cs="Tahoma"/>
          <w:sz w:val="24"/>
          <w:szCs w:val="24"/>
        </w:rPr>
      </w:pPr>
      <w:bookmarkStart w:id="677" w:name="_Toc483634112"/>
      <w:r w:rsidRPr="00A51106">
        <w:rPr>
          <w:rFonts w:ascii="Arial Narrow" w:hAnsi="Arial Narrow" w:cs="Tahoma"/>
          <w:sz w:val="24"/>
          <w:szCs w:val="24"/>
        </w:rPr>
        <w:t>La reprise des travaux ou les travaux supplémentaires découlant du non-respect des clauses reste à la charge du Cocontractant.</w:t>
      </w:r>
      <w:bookmarkEnd w:id="677"/>
    </w:p>
    <w:p w14:paraId="1D358987" w14:textId="77777777" w:rsidR="00E61F85" w:rsidRPr="00A51106" w:rsidRDefault="00E61F85" w:rsidP="0039388A">
      <w:pPr>
        <w:jc w:val="both"/>
        <w:rPr>
          <w:rFonts w:ascii="Arial Narrow" w:hAnsi="Arial Narrow" w:cstheme="minorHAnsi"/>
          <w:b/>
        </w:rPr>
      </w:pPr>
    </w:p>
    <w:p w14:paraId="60F25FC0" w14:textId="77777777" w:rsidR="00E61F85" w:rsidRPr="00A51106" w:rsidRDefault="00E61F85" w:rsidP="00230C15">
      <w:pPr>
        <w:widowControl w:val="0"/>
        <w:autoSpaceDE w:val="0"/>
        <w:spacing w:line="360" w:lineRule="auto"/>
        <w:jc w:val="both"/>
      </w:pPr>
    </w:p>
    <w:p w14:paraId="09FCEBE3" w14:textId="77777777" w:rsidR="00D15DDE" w:rsidRPr="00A51106" w:rsidRDefault="00D15DDE" w:rsidP="00230C15">
      <w:pPr>
        <w:widowControl w:val="0"/>
        <w:autoSpaceDE w:val="0"/>
        <w:spacing w:line="360" w:lineRule="auto"/>
        <w:jc w:val="both"/>
      </w:pPr>
    </w:p>
    <w:p w14:paraId="5BD8A405" w14:textId="77777777" w:rsidR="00DB05A4" w:rsidRPr="00A51106" w:rsidRDefault="00DB05A4" w:rsidP="00230C15">
      <w:pPr>
        <w:widowControl w:val="0"/>
        <w:autoSpaceDE w:val="0"/>
        <w:spacing w:line="360" w:lineRule="auto"/>
        <w:jc w:val="both"/>
      </w:pPr>
    </w:p>
    <w:p w14:paraId="010887B1" w14:textId="77777777" w:rsidR="00145073" w:rsidRPr="001D5AF4" w:rsidRDefault="00145073" w:rsidP="00230C15">
      <w:pPr>
        <w:widowControl w:val="0"/>
        <w:autoSpaceDE w:val="0"/>
        <w:spacing w:line="360" w:lineRule="auto"/>
        <w:jc w:val="both"/>
        <w:rPr>
          <w:color w:val="FF0000"/>
        </w:rPr>
      </w:pPr>
    </w:p>
    <w:p w14:paraId="1D3A0955" w14:textId="5DF7C349" w:rsidR="00E539B1" w:rsidRPr="001D5AF4" w:rsidRDefault="00E539B1" w:rsidP="00230C15">
      <w:pPr>
        <w:widowControl w:val="0"/>
        <w:autoSpaceDE w:val="0"/>
        <w:spacing w:line="360" w:lineRule="auto"/>
        <w:jc w:val="both"/>
        <w:rPr>
          <w:color w:val="FF0000"/>
        </w:rPr>
      </w:pPr>
      <w:r w:rsidRPr="001D5AF4">
        <w:rPr>
          <w:color w:val="FF0000"/>
        </w:rPr>
        <w:t xml:space="preserve"> </w:t>
      </w:r>
    </w:p>
    <w:p w14:paraId="20963EF9" w14:textId="3EFA95D9" w:rsidR="005548DF" w:rsidRPr="001D5AF4" w:rsidRDefault="005548DF" w:rsidP="00230C15">
      <w:pPr>
        <w:widowControl w:val="0"/>
        <w:autoSpaceDE w:val="0"/>
        <w:spacing w:line="360" w:lineRule="auto"/>
        <w:jc w:val="both"/>
        <w:rPr>
          <w:color w:val="FF0000"/>
        </w:rPr>
      </w:pPr>
    </w:p>
    <w:p w14:paraId="2E5372EF" w14:textId="526D1124" w:rsidR="005548DF" w:rsidRPr="001D5AF4" w:rsidRDefault="005548DF" w:rsidP="00230C15">
      <w:pPr>
        <w:widowControl w:val="0"/>
        <w:autoSpaceDE w:val="0"/>
        <w:spacing w:line="360" w:lineRule="auto"/>
        <w:jc w:val="both"/>
        <w:rPr>
          <w:color w:val="FF0000"/>
        </w:rPr>
      </w:pPr>
    </w:p>
    <w:p w14:paraId="3D377582" w14:textId="13A3D77E" w:rsidR="005548DF" w:rsidRPr="001D5AF4" w:rsidRDefault="005548DF" w:rsidP="00230C15">
      <w:pPr>
        <w:widowControl w:val="0"/>
        <w:autoSpaceDE w:val="0"/>
        <w:spacing w:line="360" w:lineRule="auto"/>
        <w:jc w:val="both"/>
        <w:rPr>
          <w:color w:val="FF0000"/>
        </w:rPr>
      </w:pPr>
    </w:p>
    <w:p w14:paraId="0F8EB965" w14:textId="716B0924" w:rsidR="005548DF" w:rsidRPr="001D5AF4" w:rsidRDefault="005548DF" w:rsidP="00230C15">
      <w:pPr>
        <w:widowControl w:val="0"/>
        <w:autoSpaceDE w:val="0"/>
        <w:spacing w:line="360" w:lineRule="auto"/>
        <w:jc w:val="both"/>
        <w:rPr>
          <w:color w:val="FF0000"/>
        </w:rPr>
      </w:pPr>
    </w:p>
    <w:p w14:paraId="1E3F7EEA" w14:textId="04F497E6" w:rsidR="005548DF" w:rsidRPr="001D5AF4" w:rsidRDefault="005548DF" w:rsidP="00230C15">
      <w:pPr>
        <w:widowControl w:val="0"/>
        <w:autoSpaceDE w:val="0"/>
        <w:spacing w:line="360" w:lineRule="auto"/>
        <w:jc w:val="both"/>
        <w:rPr>
          <w:color w:val="FF0000"/>
        </w:rPr>
      </w:pPr>
    </w:p>
    <w:p w14:paraId="36741192" w14:textId="1DD2DEAA" w:rsidR="005548DF" w:rsidRPr="001D5AF4" w:rsidRDefault="005548DF" w:rsidP="00230C15">
      <w:pPr>
        <w:widowControl w:val="0"/>
        <w:autoSpaceDE w:val="0"/>
        <w:spacing w:line="360" w:lineRule="auto"/>
        <w:jc w:val="both"/>
        <w:rPr>
          <w:color w:val="FF0000"/>
        </w:rPr>
      </w:pPr>
    </w:p>
    <w:p w14:paraId="3DB4E451" w14:textId="77777777" w:rsidR="005548DF" w:rsidRPr="001D5AF4" w:rsidRDefault="005548DF" w:rsidP="00230C15">
      <w:pPr>
        <w:widowControl w:val="0"/>
        <w:autoSpaceDE w:val="0"/>
        <w:spacing w:line="360" w:lineRule="auto"/>
        <w:jc w:val="both"/>
        <w:rPr>
          <w:color w:val="FF0000"/>
        </w:rPr>
      </w:pPr>
    </w:p>
    <w:p w14:paraId="18DBB71E" w14:textId="77777777" w:rsidR="00273DD0" w:rsidRPr="001D5AF4" w:rsidRDefault="00273DD0" w:rsidP="00230C15">
      <w:pPr>
        <w:widowControl w:val="0"/>
        <w:autoSpaceDE w:val="0"/>
        <w:spacing w:line="360" w:lineRule="auto"/>
        <w:jc w:val="both"/>
        <w:rPr>
          <w:color w:val="FF0000"/>
        </w:rPr>
      </w:pPr>
    </w:p>
    <w:p w14:paraId="400CC128" w14:textId="77777777" w:rsidR="00273DD0" w:rsidRPr="001D5AF4" w:rsidRDefault="00273DD0" w:rsidP="00230C15">
      <w:pPr>
        <w:widowControl w:val="0"/>
        <w:autoSpaceDE w:val="0"/>
        <w:spacing w:line="360" w:lineRule="auto"/>
        <w:jc w:val="both"/>
        <w:rPr>
          <w:color w:val="FF0000"/>
        </w:rPr>
      </w:pPr>
    </w:p>
    <w:p w14:paraId="445AEB68" w14:textId="77777777" w:rsidR="00273DD0" w:rsidRPr="001D5AF4" w:rsidRDefault="00273DD0" w:rsidP="00230C15">
      <w:pPr>
        <w:widowControl w:val="0"/>
        <w:autoSpaceDE w:val="0"/>
        <w:spacing w:line="360" w:lineRule="auto"/>
        <w:jc w:val="both"/>
        <w:rPr>
          <w:color w:val="FF0000"/>
        </w:rPr>
      </w:pPr>
    </w:p>
    <w:p w14:paraId="6F05C062" w14:textId="77777777" w:rsidR="00273DD0" w:rsidRPr="001D5AF4" w:rsidRDefault="00273DD0" w:rsidP="00230C15">
      <w:pPr>
        <w:widowControl w:val="0"/>
        <w:autoSpaceDE w:val="0"/>
        <w:spacing w:line="360" w:lineRule="auto"/>
        <w:jc w:val="both"/>
        <w:rPr>
          <w:color w:val="FF0000"/>
        </w:rPr>
      </w:pPr>
    </w:p>
    <w:p w14:paraId="4AB25401" w14:textId="77777777" w:rsidR="00273DD0" w:rsidRPr="001D5AF4" w:rsidRDefault="00273DD0" w:rsidP="00230C15">
      <w:pPr>
        <w:widowControl w:val="0"/>
        <w:autoSpaceDE w:val="0"/>
        <w:spacing w:line="360" w:lineRule="auto"/>
        <w:jc w:val="both"/>
        <w:rPr>
          <w:color w:val="FF0000"/>
        </w:rPr>
      </w:pPr>
    </w:p>
    <w:p w14:paraId="364D937D" w14:textId="77777777" w:rsidR="00273DD0" w:rsidRPr="001D5AF4" w:rsidRDefault="00273DD0" w:rsidP="00230C15">
      <w:pPr>
        <w:widowControl w:val="0"/>
        <w:autoSpaceDE w:val="0"/>
        <w:spacing w:line="360" w:lineRule="auto"/>
        <w:jc w:val="both"/>
        <w:rPr>
          <w:color w:val="FF0000"/>
        </w:rPr>
      </w:pPr>
    </w:p>
    <w:p w14:paraId="591FF62E" w14:textId="39E2714C" w:rsidR="00273DD0" w:rsidRPr="001D5AF4" w:rsidRDefault="00273DD0" w:rsidP="00230C15">
      <w:pPr>
        <w:widowControl w:val="0"/>
        <w:autoSpaceDE w:val="0"/>
        <w:spacing w:line="360" w:lineRule="auto"/>
        <w:jc w:val="both"/>
        <w:rPr>
          <w:color w:val="FF0000"/>
        </w:rPr>
      </w:pPr>
    </w:p>
    <w:p w14:paraId="3F21395D" w14:textId="2B3D5F16" w:rsidR="005548DF" w:rsidRPr="001D5AF4" w:rsidRDefault="005548DF" w:rsidP="00230C15">
      <w:pPr>
        <w:widowControl w:val="0"/>
        <w:autoSpaceDE w:val="0"/>
        <w:spacing w:line="360" w:lineRule="auto"/>
        <w:jc w:val="both"/>
        <w:rPr>
          <w:color w:val="FF0000"/>
        </w:rPr>
      </w:pPr>
    </w:p>
    <w:p w14:paraId="6C75A622" w14:textId="0D396848" w:rsidR="001771CA" w:rsidRPr="001D5AF4" w:rsidRDefault="001771CA" w:rsidP="00230C15">
      <w:pPr>
        <w:widowControl w:val="0"/>
        <w:autoSpaceDE w:val="0"/>
        <w:spacing w:line="360" w:lineRule="auto"/>
        <w:jc w:val="both"/>
        <w:rPr>
          <w:color w:val="FF0000"/>
        </w:rPr>
      </w:pPr>
    </w:p>
    <w:p w14:paraId="6E624208" w14:textId="4A8C2FBB" w:rsidR="001771CA" w:rsidRPr="001D5AF4" w:rsidRDefault="001771CA" w:rsidP="00230C15">
      <w:pPr>
        <w:widowControl w:val="0"/>
        <w:autoSpaceDE w:val="0"/>
        <w:spacing w:line="360" w:lineRule="auto"/>
        <w:jc w:val="both"/>
        <w:rPr>
          <w:color w:val="FF0000"/>
        </w:rPr>
      </w:pPr>
    </w:p>
    <w:p w14:paraId="7F0FF877" w14:textId="22BBDDC6" w:rsidR="001771CA" w:rsidRPr="001D5AF4" w:rsidRDefault="001771CA" w:rsidP="00230C15">
      <w:pPr>
        <w:widowControl w:val="0"/>
        <w:autoSpaceDE w:val="0"/>
        <w:spacing w:line="360" w:lineRule="auto"/>
        <w:jc w:val="both"/>
        <w:rPr>
          <w:color w:val="FF0000"/>
        </w:rPr>
      </w:pPr>
    </w:p>
    <w:p w14:paraId="1C37C82D" w14:textId="2307389F" w:rsidR="001771CA" w:rsidRPr="001D5AF4" w:rsidRDefault="001771CA" w:rsidP="00230C15">
      <w:pPr>
        <w:widowControl w:val="0"/>
        <w:autoSpaceDE w:val="0"/>
        <w:spacing w:line="360" w:lineRule="auto"/>
        <w:jc w:val="both"/>
        <w:rPr>
          <w:color w:val="FF0000"/>
        </w:rPr>
      </w:pPr>
    </w:p>
    <w:p w14:paraId="6713F02B" w14:textId="02F19B9C" w:rsidR="001771CA" w:rsidRPr="001D5AF4" w:rsidRDefault="001771CA" w:rsidP="00230C15">
      <w:pPr>
        <w:widowControl w:val="0"/>
        <w:autoSpaceDE w:val="0"/>
        <w:spacing w:line="360" w:lineRule="auto"/>
        <w:jc w:val="both"/>
        <w:rPr>
          <w:color w:val="FF0000"/>
        </w:rPr>
      </w:pPr>
    </w:p>
    <w:p w14:paraId="09EB5810" w14:textId="51D01A1E" w:rsidR="001771CA" w:rsidRPr="001D5AF4" w:rsidRDefault="000C691D"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1488" behindDoc="0" locked="0" layoutInCell="1" allowOverlap="1" wp14:anchorId="3786DF45" wp14:editId="6B34086C">
                <wp:simplePos x="1000664" y="1130060"/>
                <wp:positionH relativeFrom="margin">
                  <wp:align>center</wp:align>
                </wp:positionH>
                <wp:positionV relativeFrom="margin">
                  <wp:align>center</wp:align>
                </wp:positionV>
                <wp:extent cx="5899953" cy="2337759"/>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5899953" cy="23377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99EEBE" w14:textId="77777777" w:rsidR="00586C2A" w:rsidRPr="000C691D" w:rsidRDefault="00586C2A" w:rsidP="000C691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78" w:name="_Toc390335367"/>
                            <w:bookmarkStart w:id="679" w:name="_Toc390418126"/>
                            <w:bookmarkStart w:id="680" w:name="_Toc97543362"/>
                            <w:bookmarkStart w:id="681" w:name="_Toc97557122"/>
                            <w:bookmarkStart w:id="682" w:name="_Toc157306467"/>
                            <w:r w:rsidRPr="000C691D">
                              <w:rPr>
                                <w:rFonts w:ascii="Arial Narrow" w:eastAsia="Calibri" w:hAnsi="Arial Narrow"/>
                                <w:b/>
                                <w:caps/>
                                <w:spacing w:val="45"/>
                                <w:sz w:val="36"/>
                                <w:szCs w:val="36"/>
                                <w:lang w:eastAsia="en-US"/>
                              </w:rPr>
                              <w:t xml:space="preserve">piece n°6 </w:t>
                            </w:r>
                          </w:p>
                          <w:p w14:paraId="0068CD36" w14:textId="77777777" w:rsidR="00586C2A" w:rsidRPr="000C691D" w:rsidRDefault="00586C2A" w:rsidP="000C691D">
                            <w:pPr>
                              <w:pStyle w:val="DTAOpices"/>
                              <w:rPr>
                                <w:rFonts w:ascii="Arial Narrow" w:hAnsi="Arial Narrow"/>
                              </w:rPr>
                            </w:pPr>
                            <w:r w:rsidRPr="000C691D">
                              <w:rPr>
                                <w:rFonts w:ascii="Arial Narrow" w:hAnsi="Arial Narrow"/>
                              </w:rPr>
                              <w:t>Cadre du bordereau des prix unitaires</w:t>
                            </w:r>
                            <w:bookmarkEnd w:id="678"/>
                            <w:bookmarkEnd w:id="679"/>
                            <w:bookmarkEnd w:id="680"/>
                            <w:bookmarkEnd w:id="681"/>
                            <w:bookmarkEnd w:id="682"/>
                          </w:p>
                          <w:p w14:paraId="3EE49D4E" w14:textId="77777777" w:rsidR="00586C2A" w:rsidRPr="000C691D" w:rsidRDefault="00586C2A" w:rsidP="000C6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86DF45" id="Rectangle 30" o:spid="_x0000_s1037" style="position:absolute;left:0;text-align:left;margin-left:0;margin-top:0;width:464.55pt;height:184.1pt;z-index:251711488;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" filled="f" stroked="f" strokeweight="1pt">
                <v:textbox>
                  <w:txbxContent>
                    <w:p w14:paraId="6499EEBE" w14:textId="77777777" w:rsidR="00586C2A" w:rsidRPr="000C691D" w:rsidRDefault="00586C2A" w:rsidP="000C691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98" w:name="_Toc390335367"/>
                      <w:bookmarkStart w:id="699" w:name="_Toc390418126"/>
                      <w:bookmarkStart w:id="700" w:name="_Toc97543362"/>
                      <w:bookmarkStart w:id="701" w:name="_Toc97557122"/>
                      <w:bookmarkStart w:id="702" w:name="_Toc157306467"/>
                      <w:r w:rsidRPr="000C691D">
                        <w:rPr>
                          <w:rFonts w:ascii="Arial Narrow" w:eastAsia="Calibri" w:hAnsi="Arial Narrow"/>
                          <w:b/>
                          <w:caps/>
                          <w:spacing w:val="45"/>
                          <w:sz w:val="36"/>
                          <w:szCs w:val="36"/>
                          <w:lang w:eastAsia="en-US"/>
                        </w:rPr>
                        <w:t xml:space="preserve">piece n°6 </w:t>
                      </w:r>
                    </w:p>
                    <w:p w14:paraId="0068CD36" w14:textId="77777777" w:rsidR="00586C2A" w:rsidRPr="000C691D" w:rsidRDefault="00586C2A" w:rsidP="000C691D">
                      <w:pPr>
                        <w:pStyle w:val="DTAOpices"/>
                        <w:rPr>
                          <w:rFonts w:ascii="Arial Narrow" w:hAnsi="Arial Narrow"/>
                        </w:rPr>
                      </w:pPr>
                      <w:r w:rsidRPr="000C691D">
                        <w:rPr>
                          <w:rFonts w:ascii="Arial Narrow" w:hAnsi="Arial Narrow"/>
                        </w:rPr>
                        <w:t>Cadre du bordereau des prix unitaires</w:t>
                      </w:r>
                      <w:bookmarkEnd w:id="698"/>
                      <w:bookmarkEnd w:id="699"/>
                      <w:bookmarkEnd w:id="700"/>
                      <w:bookmarkEnd w:id="701"/>
                      <w:bookmarkEnd w:id="702"/>
                    </w:p>
                    <w:p w14:paraId="3EE49D4E" w14:textId="77777777" w:rsidR="00586C2A" w:rsidRPr="000C691D" w:rsidRDefault="00586C2A" w:rsidP="000C691D">
                      <w:pPr>
                        <w:jc w:val="center"/>
                      </w:pPr>
                    </w:p>
                  </w:txbxContent>
                </v:textbox>
                <w10:wrap type="square" anchorx="margin" anchory="margin"/>
              </v:rect>
            </w:pict>
          </mc:Fallback>
        </mc:AlternateContent>
      </w:r>
    </w:p>
    <w:p w14:paraId="446B9FFD" w14:textId="26020DA1" w:rsidR="007750D7" w:rsidRDefault="007750D7" w:rsidP="00230C15">
      <w:pPr>
        <w:suppressAutoHyphens w:val="0"/>
        <w:autoSpaceDN/>
        <w:textAlignment w:val="auto"/>
        <w:rPr>
          <w:color w:val="FF0000"/>
        </w:rPr>
      </w:pPr>
    </w:p>
    <w:p w14:paraId="37D1AD09" w14:textId="01E7FA0E" w:rsidR="00A51106" w:rsidRDefault="00A51106" w:rsidP="00230C15">
      <w:pPr>
        <w:suppressAutoHyphens w:val="0"/>
        <w:autoSpaceDN/>
        <w:textAlignment w:val="auto"/>
        <w:rPr>
          <w:color w:val="FF0000"/>
        </w:rPr>
      </w:pPr>
    </w:p>
    <w:p w14:paraId="3B709F03" w14:textId="17A67F86" w:rsidR="00A51106" w:rsidRDefault="00A51106" w:rsidP="00230C15">
      <w:pPr>
        <w:suppressAutoHyphens w:val="0"/>
        <w:autoSpaceDN/>
        <w:textAlignment w:val="auto"/>
        <w:rPr>
          <w:rFonts w:eastAsia="Calibri"/>
          <w:color w:val="FF0000"/>
          <w:spacing w:val="45"/>
          <w:sz w:val="60"/>
          <w:szCs w:val="60"/>
          <w:lang w:eastAsia="en-US"/>
        </w:rPr>
      </w:pPr>
    </w:p>
    <w:p w14:paraId="6976F50B" w14:textId="6B29A0AA" w:rsidR="00491262" w:rsidRDefault="00491262" w:rsidP="00230C15">
      <w:pPr>
        <w:suppressAutoHyphens w:val="0"/>
        <w:autoSpaceDN/>
        <w:textAlignment w:val="auto"/>
        <w:rPr>
          <w:rFonts w:eastAsia="Calibri"/>
          <w:color w:val="FF0000"/>
          <w:spacing w:val="45"/>
          <w:sz w:val="60"/>
          <w:szCs w:val="60"/>
          <w:lang w:eastAsia="en-US"/>
        </w:rPr>
      </w:pPr>
    </w:p>
    <w:p w14:paraId="370583A2" w14:textId="5073AB36" w:rsidR="00491262" w:rsidRDefault="00491262" w:rsidP="00230C15">
      <w:pPr>
        <w:suppressAutoHyphens w:val="0"/>
        <w:autoSpaceDN/>
        <w:textAlignment w:val="auto"/>
        <w:rPr>
          <w:rFonts w:eastAsia="Calibri"/>
          <w:color w:val="FF0000"/>
          <w:spacing w:val="45"/>
          <w:sz w:val="60"/>
          <w:szCs w:val="60"/>
          <w:lang w:eastAsia="en-US"/>
        </w:rPr>
      </w:pPr>
    </w:p>
    <w:p w14:paraId="007C1E19" w14:textId="36ECEB17" w:rsidR="00491262" w:rsidRDefault="00491262" w:rsidP="00230C15">
      <w:pPr>
        <w:suppressAutoHyphens w:val="0"/>
        <w:autoSpaceDN/>
        <w:textAlignment w:val="auto"/>
        <w:rPr>
          <w:rFonts w:eastAsia="Calibri"/>
          <w:color w:val="FF0000"/>
          <w:spacing w:val="45"/>
          <w:sz w:val="60"/>
          <w:szCs w:val="60"/>
          <w:lang w:eastAsia="en-US"/>
        </w:rPr>
      </w:pPr>
    </w:p>
    <w:p w14:paraId="3A03911F" w14:textId="31CC04C9" w:rsidR="00491262" w:rsidRDefault="00491262" w:rsidP="00230C15">
      <w:pPr>
        <w:suppressAutoHyphens w:val="0"/>
        <w:autoSpaceDN/>
        <w:textAlignment w:val="auto"/>
        <w:rPr>
          <w:rFonts w:eastAsia="Calibri"/>
          <w:color w:val="FF0000"/>
          <w:spacing w:val="45"/>
          <w:sz w:val="60"/>
          <w:szCs w:val="60"/>
          <w:lang w:eastAsia="en-US"/>
        </w:rPr>
      </w:pPr>
    </w:p>
    <w:p w14:paraId="7AE053D4" w14:textId="6AD683CB" w:rsidR="00491262" w:rsidRDefault="00491262" w:rsidP="00230C15">
      <w:pPr>
        <w:suppressAutoHyphens w:val="0"/>
        <w:autoSpaceDN/>
        <w:textAlignment w:val="auto"/>
        <w:rPr>
          <w:rFonts w:eastAsia="Calibri"/>
          <w:color w:val="FF0000"/>
          <w:spacing w:val="45"/>
          <w:sz w:val="60"/>
          <w:szCs w:val="60"/>
          <w:lang w:eastAsia="en-US"/>
        </w:rPr>
      </w:pPr>
    </w:p>
    <w:p w14:paraId="428B0619" w14:textId="33141014" w:rsidR="00491262" w:rsidRDefault="00491262" w:rsidP="00230C15">
      <w:pPr>
        <w:suppressAutoHyphens w:val="0"/>
        <w:autoSpaceDN/>
        <w:textAlignment w:val="auto"/>
        <w:rPr>
          <w:rFonts w:eastAsia="Calibri"/>
          <w:color w:val="FF0000"/>
          <w:spacing w:val="45"/>
          <w:sz w:val="60"/>
          <w:szCs w:val="60"/>
          <w:lang w:eastAsia="en-US"/>
        </w:rPr>
      </w:pPr>
    </w:p>
    <w:p w14:paraId="23B9A00A" w14:textId="147E1D4B" w:rsidR="00491262" w:rsidRDefault="00491262" w:rsidP="00230C15">
      <w:pPr>
        <w:suppressAutoHyphens w:val="0"/>
        <w:autoSpaceDN/>
        <w:textAlignment w:val="auto"/>
        <w:rPr>
          <w:rFonts w:eastAsia="Calibri"/>
          <w:color w:val="FF0000"/>
          <w:spacing w:val="45"/>
          <w:sz w:val="60"/>
          <w:szCs w:val="60"/>
          <w:lang w:eastAsia="en-US"/>
        </w:rPr>
      </w:pPr>
    </w:p>
    <w:p w14:paraId="1873BF2D" w14:textId="2B90BD76" w:rsidR="00491262" w:rsidRDefault="00491262" w:rsidP="00230C15">
      <w:pPr>
        <w:suppressAutoHyphens w:val="0"/>
        <w:autoSpaceDN/>
        <w:textAlignment w:val="auto"/>
        <w:rPr>
          <w:rFonts w:eastAsia="Calibri"/>
          <w:color w:val="FF0000"/>
          <w:spacing w:val="45"/>
          <w:sz w:val="60"/>
          <w:szCs w:val="60"/>
          <w:lang w:eastAsia="en-US"/>
        </w:rPr>
      </w:pPr>
    </w:p>
    <w:p w14:paraId="6AC12BC9" w14:textId="43E77B3D" w:rsidR="00491262" w:rsidRDefault="00491262" w:rsidP="00230C15">
      <w:pPr>
        <w:suppressAutoHyphens w:val="0"/>
        <w:autoSpaceDN/>
        <w:textAlignment w:val="auto"/>
        <w:rPr>
          <w:rFonts w:eastAsia="Calibri"/>
          <w:color w:val="FF0000"/>
          <w:spacing w:val="45"/>
          <w:sz w:val="60"/>
          <w:szCs w:val="60"/>
          <w:lang w:eastAsia="en-US"/>
        </w:rPr>
      </w:pPr>
    </w:p>
    <w:p w14:paraId="226FB039" w14:textId="77777777" w:rsidR="00491262" w:rsidRDefault="00491262" w:rsidP="00230C15">
      <w:pPr>
        <w:suppressAutoHyphens w:val="0"/>
        <w:autoSpaceDN/>
        <w:textAlignment w:val="auto"/>
        <w:rPr>
          <w:rFonts w:eastAsia="Calibri"/>
          <w:color w:val="FF0000"/>
          <w:spacing w:val="45"/>
          <w:sz w:val="60"/>
          <w:szCs w:val="60"/>
          <w:lang w:eastAsia="en-US"/>
        </w:rPr>
      </w:pPr>
    </w:p>
    <w:p w14:paraId="388EBE94" w14:textId="47BDDE7A" w:rsidR="00A616D6" w:rsidRDefault="00A616D6" w:rsidP="00230C15">
      <w:pPr>
        <w:suppressAutoHyphens w:val="0"/>
        <w:autoSpaceDN/>
        <w:textAlignment w:val="auto"/>
        <w:rPr>
          <w:rFonts w:eastAsia="Calibri"/>
          <w:color w:val="FF0000"/>
          <w:spacing w:val="45"/>
          <w:sz w:val="60"/>
          <w:szCs w:val="60"/>
          <w:lang w:eastAsia="en-US"/>
        </w:rPr>
      </w:pPr>
    </w:p>
    <w:p w14:paraId="33110B7D" w14:textId="67B2CB00" w:rsidR="00A616D6" w:rsidRDefault="00A616D6" w:rsidP="00230C15">
      <w:pPr>
        <w:suppressAutoHyphens w:val="0"/>
        <w:autoSpaceDN/>
        <w:textAlignment w:val="auto"/>
        <w:rPr>
          <w:rFonts w:eastAsia="Calibri"/>
          <w:color w:val="FF0000"/>
          <w:spacing w:val="45"/>
          <w:sz w:val="40"/>
          <w:szCs w:val="60"/>
          <w:lang w:eastAsia="en-US"/>
        </w:rPr>
      </w:pPr>
    </w:p>
    <w:p w14:paraId="5122A281" w14:textId="77777777" w:rsidR="005A2583" w:rsidRPr="00A616D6" w:rsidRDefault="005A2583" w:rsidP="00230C15">
      <w:pPr>
        <w:suppressAutoHyphens w:val="0"/>
        <w:autoSpaceDN/>
        <w:textAlignment w:val="auto"/>
        <w:rPr>
          <w:rFonts w:eastAsia="Calibri"/>
          <w:color w:val="FF0000"/>
          <w:spacing w:val="45"/>
          <w:sz w:val="40"/>
          <w:szCs w:val="60"/>
          <w:lang w:eastAsia="en-US"/>
        </w:rPr>
      </w:pPr>
    </w:p>
    <w:p w14:paraId="08A89266" w14:textId="557FFEC7" w:rsidR="003B5E67" w:rsidRPr="005A2583" w:rsidRDefault="0061184E" w:rsidP="005A2583">
      <w:pPr>
        <w:pStyle w:val="DTAOtitre"/>
      </w:pPr>
      <w:r w:rsidRPr="00B15F0F">
        <w:t>cadre du</w:t>
      </w:r>
      <w:r w:rsidRPr="00B15F0F">
        <w:rPr>
          <w:spacing w:val="9"/>
        </w:rPr>
        <w:t xml:space="preserve"> b</w:t>
      </w:r>
      <w:r w:rsidRPr="00B15F0F">
        <w:t>ordereau des prix unitaires</w:t>
      </w:r>
    </w:p>
    <w:tbl>
      <w:tblPr>
        <w:tblW w:w="10207" w:type="dxa"/>
        <w:tblInd w:w="-122" w:type="dxa"/>
        <w:tblLayout w:type="fixed"/>
        <w:tblCellMar>
          <w:left w:w="10" w:type="dxa"/>
          <w:right w:w="10" w:type="dxa"/>
        </w:tblCellMar>
        <w:tblLook w:val="0000" w:firstRow="0" w:lastRow="0" w:firstColumn="0" w:lastColumn="0" w:noHBand="0" w:noVBand="0"/>
      </w:tblPr>
      <w:tblGrid>
        <w:gridCol w:w="812"/>
        <w:gridCol w:w="5851"/>
        <w:gridCol w:w="709"/>
        <w:gridCol w:w="992"/>
        <w:gridCol w:w="1843"/>
      </w:tblGrid>
      <w:tr w:rsidR="003B5E67" w:rsidRPr="00A65C8A" w14:paraId="744AE5B4" w14:textId="77777777" w:rsidTr="00C924E1">
        <w:trPr>
          <w:trHeight w:hRule="exact" w:val="78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B143D9"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N°</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84AE40"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Désignations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DC5F6"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Unités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4039D2"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Prix unitaire en chiffre en FCFA</w:t>
            </w:r>
          </w:p>
        </w:tc>
        <w:tc>
          <w:tcPr>
            <w:tcW w:w="1843" w:type="dxa"/>
            <w:tcBorders>
              <w:top w:val="single" w:sz="4" w:space="0" w:color="221F1F"/>
              <w:left w:val="single" w:sz="4" w:space="0" w:color="221F1F"/>
              <w:bottom w:val="single" w:sz="4" w:space="0" w:color="221F1F"/>
              <w:right w:val="single" w:sz="4" w:space="0" w:color="221F1F"/>
            </w:tcBorders>
          </w:tcPr>
          <w:p w14:paraId="28F703C2" w14:textId="77777777" w:rsidR="003B5E67" w:rsidRPr="00A65C8A" w:rsidRDefault="003B5E67" w:rsidP="0024606D">
            <w:pPr>
              <w:widowControl w:val="0"/>
              <w:autoSpaceDE w:val="0"/>
              <w:jc w:val="center"/>
              <w:rPr>
                <w:rFonts w:ascii="Arial Narrow" w:hAnsi="Arial Narrow"/>
                <w:b/>
                <w:bCs/>
                <w:sz w:val="20"/>
                <w:szCs w:val="22"/>
              </w:rPr>
            </w:pPr>
          </w:p>
          <w:p w14:paraId="2757F47B" w14:textId="77777777" w:rsidR="003B5E67" w:rsidRPr="00A65C8A" w:rsidRDefault="003B5E67" w:rsidP="0024606D">
            <w:pPr>
              <w:widowControl w:val="0"/>
              <w:autoSpaceDE w:val="0"/>
              <w:jc w:val="center"/>
              <w:rPr>
                <w:rFonts w:ascii="Arial Narrow" w:hAnsi="Arial Narrow"/>
                <w:b/>
                <w:bCs/>
                <w:sz w:val="20"/>
                <w:szCs w:val="22"/>
              </w:rPr>
            </w:pPr>
            <w:r w:rsidRPr="00A65C8A">
              <w:rPr>
                <w:rFonts w:ascii="Arial Narrow" w:hAnsi="Arial Narrow"/>
                <w:b/>
                <w:bCs/>
                <w:sz w:val="20"/>
                <w:szCs w:val="22"/>
              </w:rPr>
              <w:t>Prix unitaire en lettre</w:t>
            </w:r>
          </w:p>
        </w:tc>
      </w:tr>
      <w:tr w:rsidR="003B5E67" w:rsidRPr="001D5AF4" w14:paraId="5A7BDAD9" w14:textId="77777777" w:rsidTr="00C924E1">
        <w:trPr>
          <w:trHeight w:hRule="exact" w:val="5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5B0E1E" w14:textId="77777777" w:rsidR="003B5E67" w:rsidRPr="001D5AF4" w:rsidRDefault="003B5E67" w:rsidP="0024606D">
            <w:pPr>
              <w:widowControl w:val="0"/>
              <w:autoSpaceDE w:val="0"/>
              <w:jc w:val="center"/>
              <w:rPr>
                <w:rFonts w:ascii="Arial Narrow" w:hAnsi="Arial Narrow"/>
                <w:color w:val="FF0000"/>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98C1C" w14:textId="5376E820" w:rsidR="003B5E67" w:rsidRPr="008775C0" w:rsidRDefault="005A2583" w:rsidP="0024606D">
            <w:pPr>
              <w:widowControl w:val="0"/>
              <w:autoSpaceDE w:val="0"/>
              <w:jc w:val="center"/>
              <w:rPr>
                <w:rFonts w:ascii="Arial Narrow" w:hAnsi="Arial Narrow"/>
                <w:b/>
                <w:bCs/>
                <w:color w:val="FF0000"/>
              </w:rPr>
            </w:pPr>
            <w:r>
              <w:rPr>
                <w:rFonts w:ascii="Arial Narrow" w:hAnsi="Arial Narrow"/>
                <w:b/>
                <w:bCs/>
                <w:sz w:val="22"/>
              </w:rPr>
              <w:t>Série 000 : INSTALLATIONS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C0E7B6" w14:textId="77777777" w:rsidR="003B5E67" w:rsidRPr="001D5AF4" w:rsidRDefault="003B5E67" w:rsidP="0024606D">
            <w:pPr>
              <w:widowControl w:val="0"/>
              <w:autoSpaceDE w:val="0"/>
              <w:jc w:val="center"/>
              <w:rPr>
                <w:rFonts w:ascii="Arial Narrow" w:hAnsi="Arial Narrow"/>
                <w:color w:val="FF0000"/>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860D48" w14:textId="77777777" w:rsidR="003B5E67" w:rsidRPr="001D5AF4" w:rsidRDefault="003B5E67" w:rsidP="0024606D">
            <w:pPr>
              <w:widowControl w:val="0"/>
              <w:autoSpaceDE w:val="0"/>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AB846AC" w14:textId="77777777" w:rsidR="003B5E67" w:rsidRPr="001D5AF4" w:rsidRDefault="003B5E67" w:rsidP="0024606D">
            <w:pPr>
              <w:widowControl w:val="0"/>
              <w:autoSpaceDE w:val="0"/>
              <w:jc w:val="center"/>
              <w:rPr>
                <w:rFonts w:ascii="Arial Narrow" w:hAnsi="Arial Narrow"/>
                <w:color w:val="FF0000"/>
                <w:sz w:val="22"/>
                <w:szCs w:val="22"/>
              </w:rPr>
            </w:pPr>
          </w:p>
        </w:tc>
      </w:tr>
      <w:tr w:rsidR="003B5E67" w:rsidRPr="001D5AF4" w14:paraId="78360297" w14:textId="77777777" w:rsidTr="00C924E1">
        <w:trPr>
          <w:trHeight w:hRule="exact" w:val="554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8790AB" w14:textId="09ED2F1D" w:rsidR="003B5E67" w:rsidRPr="008775C0" w:rsidRDefault="005A258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TM001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C5E828" w14:textId="5919BD4D" w:rsidR="003B5E67" w:rsidRPr="008F0003" w:rsidRDefault="003B5E67" w:rsidP="009B33AA">
            <w:pPr>
              <w:widowControl w:val="0"/>
              <w:autoSpaceDE w:val="0"/>
              <w:ind w:right="137"/>
              <w:jc w:val="both"/>
              <w:rPr>
                <w:rFonts w:ascii="Arial" w:hAnsi="Arial" w:cs="Arial"/>
                <w:b/>
                <w:sz w:val="22"/>
                <w:szCs w:val="22"/>
              </w:rPr>
            </w:pPr>
            <w:r w:rsidRPr="008F0003">
              <w:rPr>
                <w:rFonts w:ascii="Arial" w:hAnsi="Arial" w:cs="Arial"/>
                <w:b/>
                <w:sz w:val="22"/>
                <w:szCs w:val="22"/>
              </w:rPr>
              <w:t>Installation</w:t>
            </w:r>
            <w:r w:rsidR="005A2583" w:rsidRPr="008F0003">
              <w:rPr>
                <w:rFonts w:ascii="Arial" w:hAnsi="Arial" w:cs="Arial"/>
                <w:b/>
                <w:sz w:val="22"/>
                <w:szCs w:val="22"/>
              </w:rPr>
              <w:t xml:space="preserve"> de chantier</w:t>
            </w:r>
          </w:p>
          <w:p w14:paraId="5E681FEB" w14:textId="383E9AA1"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 xml:space="preserve">    Ce prix rémunère au forfait (FT) les frais d’installation de chantier</w:t>
            </w:r>
            <w:r w:rsidR="005A2583" w:rsidRPr="008F0003">
              <w:rPr>
                <w:rFonts w:ascii="Arial" w:hAnsi="Arial" w:cs="Arial"/>
                <w:sz w:val="22"/>
                <w:szCs w:val="22"/>
              </w:rPr>
              <w:t>.</w:t>
            </w:r>
          </w:p>
          <w:p w14:paraId="5B9D6EF5"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-Les frais d’acquisition ou d’occupation temporaire du terrain nécessaire, indemnisations de toute nature ;</w:t>
            </w:r>
          </w:p>
          <w:p w14:paraId="41B69F1F"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-La préparation des surfaces, la construction, les aménagements des baraques de chantier, des logements….</w:t>
            </w:r>
          </w:p>
          <w:p w14:paraId="1603343E"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-Les frais d’entretien, de nettoyage et d’exploitation des locaux, ateliers y compris gardiennage ;</w:t>
            </w:r>
          </w:p>
          <w:p w14:paraId="13F7E90C"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 xml:space="preserve">-Confection du projet d’exécution ainsi que des études techniques et géotechniques préalables, éventuellement nécessaires </w:t>
            </w:r>
          </w:p>
          <w:p w14:paraId="28B41F84"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 xml:space="preserve">    Ce prix est payé en deux échéances : </w:t>
            </w:r>
          </w:p>
          <w:p w14:paraId="2129E099" w14:textId="77777777" w:rsidR="003B5E67" w:rsidRPr="008F0003" w:rsidRDefault="003B5E67" w:rsidP="008F72C1">
            <w:pPr>
              <w:pStyle w:val="Paragraphedeliste"/>
              <w:widowControl w:val="0"/>
              <w:numPr>
                <w:ilvl w:val="0"/>
                <w:numId w:val="74"/>
              </w:numPr>
              <w:autoSpaceDE w:val="0"/>
              <w:spacing w:after="0"/>
              <w:ind w:right="137"/>
              <w:jc w:val="both"/>
              <w:rPr>
                <w:rFonts w:ascii="Arial" w:eastAsia="Times New Roman" w:hAnsi="Arial" w:cs="Arial"/>
                <w:lang w:eastAsia="fr-FR"/>
              </w:rPr>
            </w:pPr>
            <w:r w:rsidRPr="008F0003">
              <w:rPr>
                <w:rFonts w:ascii="Arial" w:eastAsia="Times New Roman" w:hAnsi="Arial" w:cs="Arial"/>
                <w:lang w:eastAsia="fr-FR"/>
              </w:rPr>
              <w:t>Quatre-vingt pour cent (80%) dès réception des installations effective du cocontractant et l’approbation du projet d’exécution.</w:t>
            </w:r>
          </w:p>
          <w:p w14:paraId="074FD941" w14:textId="761AD27D" w:rsidR="003B5E67" w:rsidRPr="008F0003" w:rsidRDefault="003B5E67" w:rsidP="008F72C1">
            <w:pPr>
              <w:pStyle w:val="Paragraphedeliste"/>
              <w:widowControl w:val="0"/>
              <w:numPr>
                <w:ilvl w:val="0"/>
                <w:numId w:val="74"/>
              </w:numPr>
              <w:autoSpaceDE w:val="0"/>
              <w:spacing w:after="0"/>
              <w:ind w:right="137"/>
              <w:jc w:val="both"/>
              <w:rPr>
                <w:rFonts w:ascii="Arial" w:eastAsia="Times New Roman" w:hAnsi="Arial" w:cs="Arial"/>
                <w:lang w:eastAsia="fr-FR"/>
              </w:rPr>
            </w:pPr>
            <w:r w:rsidRPr="008F0003">
              <w:rPr>
                <w:rFonts w:ascii="Arial" w:eastAsia="Times New Roman" w:hAnsi="Arial" w:cs="Arial"/>
                <w:lang w:eastAsia="fr-FR"/>
              </w:rPr>
              <w:t xml:space="preserve">Vingt pour cent (20%) après démontage des installations, l’approbation des plans de recollement et la remise en état de lieux </w:t>
            </w:r>
          </w:p>
          <w:p w14:paraId="1D4E3AB4" w14:textId="2856528E" w:rsidR="003B5E67" w:rsidRPr="008F0003" w:rsidRDefault="003B5E67" w:rsidP="009B33AA">
            <w:pPr>
              <w:widowControl w:val="0"/>
              <w:autoSpaceDE w:val="0"/>
              <w:ind w:right="137"/>
              <w:jc w:val="both"/>
              <w:rPr>
                <w:rFonts w:ascii="Arial" w:hAnsi="Arial" w:cs="Arial"/>
                <w:b/>
                <w:sz w:val="22"/>
                <w:szCs w:val="22"/>
              </w:rPr>
            </w:pPr>
            <w:r w:rsidRPr="008F0003">
              <w:rPr>
                <w:rFonts w:ascii="Arial" w:hAnsi="Arial" w:cs="Arial"/>
                <w:sz w:val="22"/>
                <w:szCs w:val="22"/>
              </w:rPr>
              <w:t xml:space="preserve"> </w:t>
            </w:r>
            <w:r w:rsidRPr="008F0003">
              <w:rPr>
                <w:rFonts w:ascii="Arial" w:hAnsi="Arial" w:cs="Arial"/>
                <w:b/>
                <w:sz w:val="22"/>
                <w:szCs w:val="22"/>
              </w:rPr>
              <w:t>Le forfait à : ___</w:t>
            </w:r>
            <w:r w:rsidR="009B33AA" w:rsidRPr="008F0003">
              <w:rPr>
                <w:rFonts w:ascii="Arial" w:hAnsi="Arial" w:cs="Arial"/>
                <w:b/>
                <w:sz w:val="22"/>
                <w:szCs w:val="22"/>
              </w:rPr>
              <w:t>_______________________________</w:t>
            </w:r>
          </w:p>
          <w:p w14:paraId="5D2EC5AF" w14:textId="77777777" w:rsidR="003B5E67" w:rsidRPr="008775C0" w:rsidRDefault="003B5E67" w:rsidP="009B33AA">
            <w:pPr>
              <w:widowControl w:val="0"/>
              <w:autoSpaceDE w:val="0"/>
              <w:ind w:right="137"/>
              <w:jc w:val="both"/>
              <w:rPr>
                <w:rFonts w:ascii="Arial Narrow" w:hAnsi="Arial Narrow"/>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62B08D" w14:textId="45BE6752" w:rsidR="003B5E67" w:rsidRPr="008775C0" w:rsidRDefault="009B33AA" w:rsidP="0024606D">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BF33A"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24EE864"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r>
      <w:tr w:rsidR="009B33AA" w:rsidRPr="001D5AF4" w14:paraId="198CD7C2" w14:textId="77777777" w:rsidTr="00C924E1">
        <w:trPr>
          <w:trHeight w:hRule="exact" w:val="39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7722D6" w14:textId="25059D25" w:rsidR="009B33AA" w:rsidRDefault="009B33A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TM002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E3A930" w14:textId="4E750A93" w:rsidR="009B33AA" w:rsidRPr="0064701E" w:rsidRDefault="009B33AA" w:rsidP="009B33AA">
            <w:pPr>
              <w:ind w:right="137"/>
              <w:rPr>
                <w:rFonts w:ascii="Arial" w:hAnsi="Arial" w:cs="Arial"/>
                <w:b/>
                <w:sz w:val="22"/>
                <w:szCs w:val="22"/>
                <w:u w:val="single"/>
              </w:rPr>
            </w:pPr>
            <w:r w:rsidRPr="0064701E">
              <w:rPr>
                <w:rFonts w:ascii="Arial" w:hAnsi="Arial" w:cs="Arial"/>
                <w:b/>
                <w:sz w:val="22"/>
                <w:szCs w:val="22"/>
                <w:u w:val="single"/>
              </w:rPr>
              <w:t>Am</w:t>
            </w:r>
            <w:r>
              <w:rPr>
                <w:rFonts w:ascii="Arial" w:hAnsi="Arial" w:cs="Arial"/>
                <w:b/>
                <w:sz w:val="22"/>
                <w:szCs w:val="22"/>
                <w:u w:val="single"/>
              </w:rPr>
              <w:t>enée et repli du matériel</w:t>
            </w:r>
          </w:p>
          <w:p w14:paraId="3E6BC4D5" w14:textId="49F1DAFF"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Ce prix rémunère dans les conditions générales prévues au contrat au</w:t>
            </w:r>
            <w:r w:rsidRPr="0064701E">
              <w:rPr>
                <w:rFonts w:ascii="Arial" w:hAnsi="Arial" w:cs="Arial"/>
                <w:b/>
                <w:sz w:val="22"/>
                <w:szCs w:val="22"/>
              </w:rPr>
              <w:t xml:space="preserve"> FORFAIT (FF)</w:t>
            </w:r>
            <w:r w:rsidRPr="0064701E">
              <w:rPr>
                <w:rFonts w:ascii="Arial" w:hAnsi="Arial" w:cs="Arial"/>
                <w:sz w:val="22"/>
                <w:szCs w:val="22"/>
              </w:rPr>
              <w:t xml:space="preserve"> la mobilisation des engins du génie civil et autres matériels au chantier, ainsi que le repli de tout cet ensemble à la fin des travaux.</w:t>
            </w:r>
          </w:p>
          <w:p w14:paraId="476AF2A0" w14:textId="5B6EFF90"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 xml:space="preserve">  Le forfait sera versé à soixante-dix pour cent (70%) dès la mobilisation effective de l’Entreprise sur le terrain. Ce forfait de </w:t>
            </w:r>
            <w:r w:rsidRPr="0064701E">
              <w:rPr>
                <w:rFonts w:ascii="Arial" w:hAnsi="Arial" w:cs="Arial"/>
                <w:b/>
                <w:sz w:val="22"/>
                <w:szCs w:val="22"/>
              </w:rPr>
              <w:t>70%</w:t>
            </w:r>
            <w:r w:rsidRPr="0064701E">
              <w:rPr>
                <w:rFonts w:ascii="Arial" w:hAnsi="Arial" w:cs="Arial"/>
                <w:sz w:val="22"/>
                <w:szCs w:val="22"/>
              </w:rPr>
              <w:t xml:space="preserve"> sera divisé ainsi qu’il suit</w:t>
            </w:r>
            <w:r w:rsidR="00A65C8A">
              <w:rPr>
                <w:rFonts w:ascii="Arial" w:hAnsi="Arial" w:cs="Arial"/>
                <w:sz w:val="22"/>
                <w:szCs w:val="22"/>
              </w:rPr>
              <w:t> :(5</w:t>
            </w:r>
            <w:r w:rsidRPr="0064701E">
              <w:rPr>
                <w:rFonts w:ascii="Arial" w:hAnsi="Arial" w:cs="Arial"/>
                <w:sz w:val="22"/>
                <w:szCs w:val="22"/>
              </w:rPr>
              <w:t>0% pour la mobilisat</w:t>
            </w:r>
            <w:r w:rsidR="00A65C8A">
              <w:rPr>
                <w:rFonts w:ascii="Arial" w:hAnsi="Arial" w:cs="Arial"/>
                <w:sz w:val="22"/>
                <w:szCs w:val="22"/>
              </w:rPr>
              <w:t>ion des engins et du matériel, 20</w:t>
            </w:r>
            <w:r w:rsidRPr="0064701E">
              <w:rPr>
                <w:rFonts w:ascii="Arial" w:hAnsi="Arial" w:cs="Arial"/>
                <w:sz w:val="22"/>
                <w:szCs w:val="22"/>
              </w:rPr>
              <w:t xml:space="preserve">% pour la pose du panneau de signalisation du chantier). </w:t>
            </w:r>
          </w:p>
          <w:p w14:paraId="6CEAB665" w14:textId="77777777"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 xml:space="preserve">Les trente pour cent </w:t>
            </w:r>
            <w:r w:rsidRPr="0064701E">
              <w:rPr>
                <w:rFonts w:ascii="Arial" w:hAnsi="Arial" w:cs="Arial"/>
                <w:b/>
                <w:sz w:val="22"/>
                <w:szCs w:val="22"/>
              </w:rPr>
              <w:t>(30%)</w:t>
            </w:r>
            <w:r w:rsidRPr="0064701E">
              <w:rPr>
                <w:rFonts w:ascii="Arial" w:hAnsi="Arial" w:cs="Arial"/>
                <w:sz w:val="22"/>
                <w:szCs w:val="22"/>
              </w:rPr>
              <w:t xml:space="preserve"> restants seront versés après le repli de l’Entreprise à la fin des travaux et la remise en état des lieux.</w:t>
            </w:r>
          </w:p>
          <w:p w14:paraId="31804B5A" w14:textId="03642B78" w:rsidR="009B33AA" w:rsidRPr="00A616D6" w:rsidRDefault="009B33AA" w:rsidP="009B33AA">
            <w:pPr>
              <w:widowControl w:val="0"/>
              <w:autoSpaceDE w:val="0"/>
              <w:ind w:right="137"/>
              <w:jc w:val="both"/>
              <w:rPr>
                <w:rFonts w:ascii="Arial Narrow" w:hAnsi="Arial Narrow"/>
                <w:b/>
                <w:bCs/>
                <w:sz w:val="20"/>
                <w:szCs w:val="22"/>
              </w:rPr>
            </w:pPr>
            <w:r w:rsidRPr="0064701E">
              <w:rPr>
                <w:rFonts w:ascii="Arial" w:hAnsi="Arial" w:cs="Arial"/>
                <w:b/>
                <w:bCs/>
                <w:sz w:val="22"/>
                <w:szCs w:val="22"/>
              </w:rPr>
              <w:t>Le Forfait à</w:t>
            </w:r>
            <w:r w:rsidRPr="0064701E">
              <w:rPr>
                <w:rFonts w:ascii="Arial" w:hAnsi="Arial" w:cs="Arial"/>
                <w:b/>
                <w:sz w:val="22"/>
                <w:szCs w:val="22"/>
              </w:rPr>
              <w:t xml:space="preserve">  ___________________ </w:t>
            </w:r>
            <w:r w:rsidRPr="0064701E">
              <w:rPr>
                <w:rFonts w:ascii="Arial" w:hAnsi="Arial" w:cs="Arial"/>
                <w:b/>
                <w:bCs/>
                <w:sz w:val="22"/>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D78CD8" w14:textId="3CF29E95" w:rsidR="009B33AA" w:rsidRPr="008775C0" w:rsidRDefault="009B33A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30971" w14:textId="77777777" w:rsidR="009B33AA" w:rsidRPr="001D5AF4" w:rsidRDefault="009B33AA"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7CE1F1F" w14:textId="77777777" w:rsidR="009B33AA" w:rsidRPr="001D5AF4" w:rsidRDefault="009B33AA" w:rsidP="0024606D">
            <w:pPr>
              <w:widowControl w:val="0"/>
              <w:autoSpaceDE w:val="0"/>
              <w:spacing w:line="360" w:lineRule="auto"/>
              <w:jc w:val="center"/>
              <w:rPr>
                <w:rFonts w:ascii="Arial Narrow" w:hAnsi="Arial Narrow"/>
                <w:color w:val="FF0000"/>
                <w:sz w:val="22"/>
                <w:szCs w:val="22"/>
              </w:rPr>
            </w:pPr>
          </w:p>
        </w:tc>
      </w:tr>
      <w:tr w:rsidR="009B33AA" w:rsidRPr="001D5AF4" w14:paraId="6BC716AB" w14:textId="77777777" w:rsidTr="00C924E1">
        <w:trPr>
          <w:trHeight w:hRule="exact" w:val="366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41009" w14:textId="4970AE62" w:rsidR="009B33AA" w:rsidRDefault="009B33A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TM003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526416" w14:textId="28B5ECB2" w:rsidR="009B33AA" w:rsidRPr="0064701E" w:rsidRDefault="009B33AA" w:rsidP="009B33AA">
            <w:pPr>
              <w:ind w:right="137"/>
              <w:rPr>
                <w:rFonts w:ascii="Arial" w:hAnsi="Arial" w:cs="Arial"/>
                <w:b/>
                <w:sz w:val="22"/>
                <w:szCs w:val="22"/>
                <w:u w:val="single"/>
              </w:rPr>
            </w:pPr>
            <w:r w:rsidRPr="0064701E">
              <w:rPr>
                <w:rFonts w:ascii="Arial" w:hAnsi="Arial" w:cs="Arial"/>
                <w:b/>
                <w:sz w:val="22"/>
                <w:szCs w:val="22"/>
                <w:u w:val="single"/>
              </w:rPr>
              <w:t>Am</w:t>
            </w:r>
            <w:r>
              <w:rPr>
                <w:rFonts w:ascii="Arial" w:hAnsi="Arial" w:cs="Arial"/>
                <w:b/>
                <w:sz w:val="22"/>
                <w:szCs w:val="22"/>
                <w:u w:val="single"/>
              </w:rPr>
              <w:t>enée et repli du Personnel</w:t>
            </w:r>
          </w:p>
          <w:p w14:paraId="0D44C730" w14:textId="0C676100"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Ce prix rémunère dans les conditions générales prévues au contrat au</w:t>
            </w:r>
            <w:r w:rsidRPr="0064701E">
              <w:rPr>
                <w:rFonts w:ascii="Arial" w:hAnsi="Arial" w:cs="Arial"/>
                <w:b/>
                <w:sz w:val="22"/>
                <w:szCs w:val="22"/>
              </w:rPr>
              <w:t xml:space="preserve"> FORFAIT (FF)</w:t>
            </w:r>
            <w:r w:rsidRPr="0064701E">
              <w:rPr>
                <w:rFonts w:ascii="Arial" w:hAnsi="Arial" w:cs="Arial"/>
                <w:sz w:val="22"/>
                <w:szCs w:val="22"/>
              </w:rPr>
              <w:t xml:space="preserve"> la mobilisation des équipes sur </w:t>
            </w:r>
            <w:r w:rsidR="00A65C8A">
              <w:rPr>
                <w:rFonts w:ascii="Arial" w:hAnsi="Arial" w:cs="Arial"/>
                <w:sz w:val="22"/>
                <w:szCs w:val="22"/>
              </w:rPr>
              <w:t>le terrain</w:t>
            </w:r>
            <w:r w:rsidRPr="0064701E">
              <w:rPr>
                <w:rFonts w:ascii="Arial" w:hAnsi="Arial" w:cs="Arial"/>
                <w:sz w:val="22"/>
                <w:szCs w:val="22"/>
              </w:rPr>
              <w:t>, ainsi que le repli de tout cet ensemble à la fin des travaux.</w:t>
            </w:r>
          </w:p>
          <w:p w14:paraId="229A2A5F" w14:textId="6E866B16"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 xml:space="preserve">  Le forfait sera versé à soixante-dix pour cent (70%) dès la mobilisation effective de l’Entreprise sur le terrain. Ce forfait de </w:t>
            </w:r>
            <w:r w:rsidRPr="0064701E">
              <w:rPr>
                <w:rFonts w:ascii="Arial" w:hAnsi="Arial" w:cs="Arial"/>
                <w:b/>
                <w:sz w:val="22"/>
                <w:szCs w:val="22"/>
              </w:rPr>
              <w:t>70%</w:t>
            </w:r>
            <w:r w:rsidRPr="0064701E">
              <w:rPr>
                <w:rFonts w:ascii="Arial" w:hAnsi="Arial" w:cs="Arial"/>
                <w:sz w:val="22"/>
                <w:szCs w:val="22"/>
              </w:rPr>
              <w:t xml:space="preserve"> sera divisé ainsi qu’il suit</w:t>
            </w:r>
            <w:r w:rsidR="00A65C8A">
              <w:rPr>
                <w:rFonts w:ascii="Arial" w:hAnsi="Arial" w:cs="Arial"/>
                <w:sz w:val="22"/>
                <w:szCs w:val="22"/>
              </w:rPr>
              <w:t> :(mobilisation des équipes : 50</w:t>
            </w:r>
            <w:r w:rsidRPr="0064701E">
              <w:rPr>
                <w:rFonts w:ascii="Arial" w:hAnsi="Arial" w:cs="Arial"/>
                <w:sz w:val="22"/>
                <w:szCs w:val="22"/>
              </w:rPr>
              <w:t>%, 40</w:t>
            </w:r>
            <w:r w:rsidR="00A65C8A">
              <w:rPr>
                <w:rFonts w:ascii="Arial" w:hAnsi="Arial" w:cs="Arial"/>
                <w:sz w:val="22"/>
                <w:szCs w:val="22"/>
              </w:rPr>
              <w:t>% et 20</w:t>
            </w:r>
            <w:r w:rsidRPr="0064701E">
              <w:rPr>
                <w:rFonts w:ascii="Arial" w:hAnsi="Arial" w:cs="Arial"/>
                <w:sz w:val="22"/>
                <w:szCs w:val="22"/>
              </w:rPr>
              <w:t xml:space="preserve">% pour la pose du panneau de signalisation du chantier). </w:t>
            </w:r>
          </w:p>
          <w:p w14:paraId="0F583F41" w14:textId="77777777"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 xml:space="preserve">Les trente pour cent </w:t>
            </w:r>
            <w:r w:rsidRPr="0064701E">
              <w:rPr>
                <w:rFonts w:ascii="Arial" w:hAnsi="Arial" w:cs="Arial"/>
                <w:b/>
                <w:sz w:val="22"/>
                <w:szCs w:val="22"/>
              </w:rPr>
              <w:t>(30%)</w:t>
            </w:r>
            <w:r w:rsidRPr="0064701E">
              <w:rPr>
                <w:rFonts w:ascii="Arial" w:hAnsi="Arial" w:cs="Arial"/>
                <w:sz w:val="22"/>
                <w:szCs w:val="22"/>
              </w:rPr>
              <w:t xml:space="preserve"> restants seront versés après le repli de l’Entreprise à la fin des travaux et la remise en état des lieux.</w:t>
            </w:r>
          </w:p>
          <w:p w14:paraId="12E7DEC5" w14:textId="477F51B1" w:rsidR="009B33AA" w:rsidRPr="0064701E" w:rsidRDefault="009B33AA" w:rsidP="009B33AA">
            <w:pPr>
              <w:ind w:right="137"/>
              <w:rPr>
                <w:rFonts w:ascii="Arial" w:hAnsi="Arial" w:cs="Arial"/>
                <w:b/>
                <w:sz w:val="22"/>
                <w:szCs w:val="22"/>
                <w:u w:val="single"/>
              </w:rPr>
            </w:pPr>
            <w:r w:rsidRPr="0064701E">
              <w:rPr>
                <w:rFonts w:ascii="Arial" w:hAnsi="Arial" w:cs="Arial"/>
                <w:b/>
                <w:bCs/>
                <w:sz w:val="22"/>
                <w:szCs w:val="22"/>
              </w:rPr>
              <w:t>Le Forfait à</w:t>
            </w:r>
            <w:r w:rsidRPr="0064701E">
              <w:rPr>
                <w:rFonts w:ascii="Arial" w:hAnsi="Arial" w:cs="Arial"/>
                <w:b/>
                <w:sz w:val="22"/>
                <w:szCs w:val="22"/>
              </w:rPr>
              <w:t xml:space="preserve">  ___________________ </w:t>
            </w:r>
            <w:r w:rsidRPr="0064701E">
              <w:rPr>
                <w:rFonts w:ascii="Arial" w:hAnsi="Arial" w:cs="Arial"/>
                <w:b/>
                <w:bCs/>
                <w:sz w:val="22"/>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59F991" w14:textId="5603D925" w:rsidR="009B33AA" w:rsidRDefault="00A65C8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0D292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21FBDC81"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278BAFA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71E1E19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3D45A84"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8F4D91E"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50F30E5B"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711A41B3"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781BC226"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3A07AA58"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4DB42AA5"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D7A4FE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B4C06E6"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3A65B67F"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AC80CE2" w14:textId="4B4BEA3B" w:rsidR="009B33AA" w:rsidRPr="001D5AF4" w:rsidRDefault="009B33AA"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7A338CF" w14:textId="77777777" w:rsidR="009B33AA" w:rsidRPr="001D5AF4" w:rsidRDefault="009B33AA" w:rsidP="0024606D">
            <w:pPr>
              <w:widowControl w:val="0"/>
              <w:autoSpaceDE w:val="0"/>
              <w:spacing w:line="360" w:lineRule="auto"/>
              <w:jc w:val="center"/>
              <w:rPr>
                <w:rFonts w:ascii="Arial Narrow" w:hAnsi="Arial Narrow"/>
                <w:color w:val="FF0000"/>
                <w:sz w:val="22"/>
                <w:szCs w:val="22"/>
              </w:rPr>
            </w:pPr>
          </w:p>
        </w:tc>
      </w:tr>
      <w:tr w:rsidR="003B5E67" w:rsidRPr="001D5AF4" w14:paraId="2BAAEC54" w14:textId="77777777" w:rsidTr="00C924E1">
        <w:trPr>
          <w:trHeight w:hRule="exact" w:val="43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0E58E2"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74C407" w14:textId="77777777" w:rsidR="003B5E67" w:rsidRPr="001D5AF4" w:rsidRDefault="003B5E67" w:rsidP="0024606D">
            <w:pPr>
              <w:widowControl w:val="0"/>
              <w:autoSpaceDE w:val="0"/>
              <w:jc w:val="center"/>
              <w:rPr>
                <w:rFonts w:ascii="Arial Narrow" w:hAnsi="Arial Narrow"/>
                <w:b/>
                <w:bCs/>
                <w:color w:val="FF0000"/>
                <w:sz w:val="8"/>
                <w:szCs w:val="8"/>
              </w:rPr>
            </w:pPr>
          </w:p>
          <w:p w14:paraId="1A90DF91" w14:textId="44C45F67" w:rsidR="003B5E67" w:rsidRPr="008775C0" w:rsidRDefault="00A65C8A" w:rsidP="00A65C8A">
            <w:pPr>
              <w:widowControl w:val="0"/>
              <w:autoSpaceDE w:val="0"/>
              <w:jc w:val="center"/>
              <w:rPr>
                <w:rFonts w:ascii="Arial Narrow" w:hAnsi="Arial Narrow"/>
                <w:color w:val="FF0000"/>
                <w:w w:val="96"/>
              </w:rPr>
            </w:pPr>
            <w:r>
              <w:rPr>
                <w:rFonts w:ascii="Arial Narrow" w:hAnsi="Arial Narrow"/>
                <w:b/>
                <w:bCs/>
              </w:rPr>
              <w:t>Série 1</w:t>
            </w:r>
            <w:r w:rsidR="003B5E67" w:rsidRPr="008775C0">
              <w:rPr>
                <w:rFonts w:ascii="Arial Narrow" w:hAnsi="Arial Narrow"/>
                <w:b/>
                <w:bCs/>
              </w:rPr>
              <w:t>0</w:t>
            </w:r>
            <w:r>
              <w:rPr>
                <w:rFonts w:ascii="Arial Narrow" w:hAnsi="Arial Narrow"/>
                <w:b/>
                <w:bCs/>
              </w:rPr>
              <w:t>0</w:t>
            </w:r>
            <w:r w:rsidR="003B5E67" w:rsidRPr="008775C0">
              <w:rPr>
                <w:rFonts w:ascii="Arial Narrow" w:hAnsi="Arial Narrow"/>
                <w:b/>
                <w:bCs/>
              </w:rPr>
              <w:t xml:space="preserve"> : </w:t>
            </w:r>
            <w:r>
              <w:rPr>
                <w:rFonts w:ascii="Arial Narrow" w:hAnsi="Arial Narrow"/>
                <w:b/>
                <w:bCs/>
              </w:rPr>
              <w:t>NETTOYAGE ET TERRASSEMENT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DD78CC" w14:textId="77777777" w:rsidR="003B5E67" w:rsidRPr="001D5AF4" w:rsidRDefault="003B5E67" w:rsidP="0024606D">
            <w:pPr>
              <w:widowControl w:val="0"/>
              <w:autoSpaceDE w:val="0"/>
              <w:spacing w:line="360" w:lineRule="auto"/>
              <w:jc w:val="center"/>
              <w:rPr>
                <w:rFonts w:ascii="Arial Narrow" w:hAnsi="Arial Narrow"/>
                <w:b/>
                <w:bCs/>
                <w:color w:val="FF0000"/>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FF526"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31C9C73"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r>
      <w:tr w:rsidR="008F0003" w:rsidRPr="001D5AF4" w14:paraId="05D65E22" w14:textId="77777777" w:rsidTr="00C924E1">
        <w:trPr>
          <w:trHeight w:hRule="exact" w:val="211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4D98D2" w14:textId="28A43469" w:rsidR="008F0003" w:rsidRPr="008F0003" w:rsidRDefault="008F0003" w:rsidP="0024606D">
            <w:pPr>
              <w:widowControl w:val="0"/>
              <w:autoSpaceDE w:val="0"/>
              <w:spacing w:line="360" w:lineRule="auto"/>
              <w:jc w:val="center"/>
              <w:rPr>
                <w:rFonts w:ascii="Arial Narrow" w:hAnsi="Arial Narrow"/>
                <w:b/>
                <w:bCs/>
                <w:sz w:val="22"/>
                <w:szCs w:val="22"/>
              </w:rPr>
            </w:pPr>
            <w:r w:rsidRPr="008F0003">
              <w:rPr>
                <w:rFonts w:ascii="Arial Narrow" w:hAnsi="Arial Narrow"/>
                <w:b/>
                <w:bCs/>
                <w:sz w:val="22"/>
                <w:szCs w:val="22"/>
              </w:rPr>
              <w:t>TM101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1FF28" w14:textId="28350054" w:rsidR="008F0003" w:rsidRPr="008547C0" w:rsidRDefault="008F0003" w:rsidP="008547C0">
            <w:pPr>
              <w:suppressAutoHyphens w:val="0"/>
              <w:autoSpaceDN/>
              <w:ind w:right="137"/>
              <w:jc w:val="both"/>
              <w:textAlignment w:val="auto"/>
              <w:rPr>
                <w:rFonts w:ascii="Arial" w:hAnsi="Arial" w:cs="Arial"/>
                <w:b/>
                <w:u w:val="single"/>
              </w:rPr>
            </w:pPr>
            <w:r w:rsidRPr="008547C0">
              <w:rPr>
                <w:rFonts w:ascii="Arial" w:hAnsi="Arial" w:cs="Arial"/>
                <w:b/>
                <w:u w:val="single"/>
              </w:rPr>
              <w:t>Dégagement</w:t>
            </w:r>
            <w:r w:rsidR="00864E79">
              <w:rPr>
                <w:rFonts w:ascii="Arial" w:hAnsi="Arial" w:cs="Arial"/>
                <w:b/>
                <w:u w:val="single"/>
              </w:rPr>
              <w:t xml:space="preserve"> à la</w:t>
            </w:r>
            <w:r w:rsidR="008547C0">
              <w:rPr>
                <w:rFonts w:ascii="Arial" w:hAnsi="Arial" w:cs="Arial"/>
                <w:b/>
                <w:u w:val="single"/>
              </w:rPr>
              <w:t xml:space="preserve"> pelle ou au bulldozer</w:t>
            </w:r>
            <w:r w:rsidRPr="008547C0">
              <w:rPr>
                <w:rFonts w:ascii="Arial" w:hAnsi="Arial" w:cs="Arial"/>
                <w:b/>
                <w:u w:val="single"/>
              </w:rPr>
              <w:t xml:space="preserve"> </w:t>
            </w:r>
          </w:p>
          <w:p w14:paraId="68F678E5" w14:textId="1FACB47C" w:rsidR="008F0003" w:rsidRPr="008547C0" w:rsidRDefault="008F0003" w:rsidP="008547C0">
            <w:pPr>
              <w:suppressAutoHyphens w:val="0"/>
              <w:autoSpaceDN/>
              <w:ind w:right="137"/>
              <w:jc w:val="both"/>
              <w:textAlignment w:val="auto"/>
              <w:rPr>
                <w:rFonts w:ascii="Arial" w:hAnsi="Arial" w:cs="Arial"/>
              </w:rPr>
            </w:pPr>
            <w:r w:rsidRPr="008547C0">
              <w:rPr>
                <w:rFonts w:ascii="Arial" w:hAnsi="Arial" w:cs="Arial"/>
              </w:rPr>
              <w:t xml:space="preserve">  Ce prix rémunère dans les conditions générales</w:t>
            </w:r>
            <w:r w:rsidR="008547C0">
              <w:rPr>
                <w:rFonts w:ascii="Arial" w:hAnsi="Arial" w:cs="Arial"/>
              </w:rPr>
              <w:t xml:space="preserve"> prévues au contrat</w:t>
            </w:r>
            <w:r w:rsidRPr="008547C0">
              <w:rPr>
                <w:rFonts w:ascii="Arial" w:hAnsi="Arial" w:cs="Arial"/>
              </w:rPr>
              <w:t xml:space="preserve">, </w:t>
            </w:r>
            <w:r w:rsidRPr="008547C0">
              <w:rPr>
                <w:rFonts w:ascii="Arial" w:hAnsi="Arial" w:cs="Arial"/>
                <w:b/>
              </w:rPr>
              <w:t>LE METRE CARRE</w:t>
            </w:r>
            <w:r w:rsidRPr="008547C0">
              <w:rPr>
                <w:rFonts w:ascii="Arial" w:hAnsi="Arial" w:cs="Arial"/>
              </w:rPr>
              <w:t xml:space="preserve"> (</w:t>
            </w:r>
            <w:r w:rsidRPr="008547C0">
              <w:rPr>
                <w:rFonts w:ascii="Arial" w:hAnsi="Arial" w:cs="Arial"/>
                <w:sz w:val="22"/>
                <w:szCs w:val="22"/>
              </w:rPr>
              <w:t>M2</w:t>
            </w:r>
            <w:r w:rsidRPr="008547C0">
              <w:rPr>
                <w:rFonts w:ascii="Arial" w:hAnsi="Arial" w:cs="Arial"/>
              </w:rPr>
              <w:t>), le dégagement mécanique</w:t>
            </w:r>
            <w:r w:rsidR="008547C0">
              <w:rPr>
                <w:rFonts w:ascii="Arial" w:hAnsi="Arial" w:cs="Arial"/>
              </w:rPr>
              <w:t xml:space="preserve"> à la pelle ou au bulldozer</w:t>
            </w:r>
            <w:r w:rsidRPr="008547C0">
              <w:rPr>
                <w:rFonts w:ascii="Arial" w:hAnsi="Arial" w:cs="Arial"/>
              </w:rPr>
              <w:t xml:space="preserve"> des emprises et terrassement : décapage déblais et mise en remblais</w:t>
            </w:r>
            <w:r w:rsidR="00864E79">
              <w:rPr>
                <w:rFonts w:ascii="Arial" w:hAnsi="Arial" w:cs="Arial"/>
              </w:rPr>
              <w:t>.</w:t>
            </w:r>
          </w:p>
          <w:p w14:paraId="5288E173" w14:textId="302E0461" w:rsidR="008F0003" w:rsidRPr="008547C0" w:rsidRDefault="008F0003" w:rsidP="008547C0">
            <w:pPr>
              <w:suppressAutoHyphens w:val="0"/>
              <w:autoSpaceDN/>
              <w:ind w:right="137"/>
              <w:jc w:val="both"/>
              <w:textAlignment w:val="auto"/>
              <w:rPr>
                <w:rFonts w:ascii="Arial" w:hAnsi="Arial" w:cs="Arial"/>
                <w:b/>
              </w:rPr>
            </w:pPr>
            <w:r w:rsidRPr="008547C0">
              <w:rPr>
                <w:rFonts w:ascii="Arial" w:hAnsi="Arial" w:cs="Arial"/>
              </w:rPr>
              <w:t xml:space="preserve"> </w:t>
            </w:r>
            <w:r w:rsidRPr="008547C0">
              <w:rPr>
                <w:rFonts w:ascii="Arial" w:hAnsi="Arial" w:cs="Arial"/>
                <w:b/>
              </w:rPr>
              <w:t xml:space="preserve">Le </w:t>
            </w:r>
            <w:r w:rsidR="008547C0" w:rsidRPr="008547C0">
              <w:rPr>
                <w:rFonts w:ascii="Arial" w:hAnsi="Arial" w:cs="Arial"/>
                <w:b/>
              </w:rPr>
              <w:t>Mètre Carré</w:t>
            </w:r>
            <w:r w:rsidRPr="008547C0">
              <w:rPr>
                <w:rFonts w:ascii="Arial" w:hAnsi="Arial" w:cs="Arial"/>
                <w:b/>
              </w:rPr>
              <w:t xml:space="preserve"> à : __________</w:t>
            </w:r>
            <w:r w:rsidR="008547C0">
              <w:rPr>
                <w:rFonts w:ascii="Arial" w:hAnsi="Arial" w:cs="Arial"/>
                <w:b/>
              </w:rPr>
              <w:t>____________</w:t>
            </w:r>
          </w:p>
          <w:p w14:paraId="00EC590E" w14:textId="77777777" w:rsidR="008F0003" w:rsidRPr="008F0003" w:rsidRDefault="008F0003" w:rsidP="008F0003">
            <w:pPr>
              <w:widowControl w:val="0"/>
              <w:autoSpaceDE w:val="0"/>
              <w:ind w:firstLine="179"/>
              <w:jc w:val="both"/>
              <w:rPr>
                <w:rFonts w:ascii="Arial Narrow" w:hAnsi="Arial Narrow"/>
                <w:b/>
                <w:bCs/>
                <w:color w:val="FF0000"/>
                <w:sz w:val="20"/>
                <w:szCs w:val="8"/>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211A5F" w14:textId="5230E8F5" w:rsidR="008F0003" w:rsidRPr="00E20FD9" w:rsidRDefault="008F0003" w:rsidP="0024606D">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FD6F67" w14:textId="77777777" w:rsidR="008F0003" w:rsidRPr="001D5AF4" w:rsidRDefault="008F0003"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BA78CEF" w14:textId="77777777" w:rsidR="008F0003" w:rsidRPr="001D5AF4" w:rsidRDefault="008F0003" w:rsidP="0024606D">
            <w:pPr>
              <w:widowControl w:val="0"/>
              <w:autoSpaceDE w:val="0"/>
              <w:spacing w:line="360" w:lineRule="auto"/>
              <w:jc w:val="center"/>
              <w:rPr>
                <w:rFonts w:ascii="Arial Narrow" w:hAnsi="Arial Narrow"/>
                <w:color w:val="FF0000"/>
                <w:sz w:val="22"/>
                <w:szCs w:val="22"/>
              </w:rPr>
            </w:pPr>
          </w:p>
        </w:tc>
      </w:tr>
      <w:tr w:rsidR="008547C0" w:rsidRPr="001D5AF4" w14:paraId="655A9E57" w14:textId="77777777" w:rsidTr="00C924E1">
        <w:trPr>
          <w:trHeight w:hRule="exact" w:val="269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C7040" w14:textId="06FCC69B" w:rsidR="008547C0" w:rsidRPr="00FA7AA9" w:rsidRDefault="008547C0" w:rsidP="00864E79">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TM102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EB1F72" w14:textId="129E0418" w:rsidR="008547C0" w:rsidRPr="00864E79" w:rsidRDefault="008547C0" w:rsidP="00864E79">
            <w:pPr>
              <w:suppressAutoHyphens w:val="0"/>
              <w:autoSpaceDN/>
              <w:textAlignment w:val="auto"/>
              <w:rPr>
                <w:rFonts w:ascii="Arial" w:hAnsi="Arial" w:cs="Arial"/>
                <w:b/>
                <w:u w:val="single"/>
              </w:rPr>
            </w:pPr>
            <w:r w:rsidRPr="00864E79">
              <w:rPr>
                <w:rFonts w:ascii="Arial" w:hAnsi="Arial" w:cs="Arial"/>
                <w:b/>
                <w:u w:val="single"/>
              </w:rPr>
              <w:t>Remblai en graveleux latéritiques provenant d’emprunt :</w:t>
            </w:r>
          </w:p>
          <w:p w14:paraId="112203E0" w14:textId="77777777" w:rsidR="008547C0" w:rsidRPr="00CF791A" w:rsidRDefault="008547C0" w:rsidP="00CF791A">
            <w:pPr>
              <w:suppressAutoHyphens w:val="0"/>
              <w:autoSpaceDN/>
              <w:ind w:right="137"/>
              <w:jc w:val="both"/>
              <w:textAlignment w:val="auto"/>
              <w:rPr>
                <w:rFonts w:ascii="Arial" w:hAnsi="Arial" w:cs="Arial"/>
              </w:rPr>
            </w:pPr>
            <w:r w:rsidRPr="00FA7AA9">
              <w:rPr>
                <w:b/>
                <w:bCs/>
              </w:rPr>
              <w:t xml:space="preserve">    </w:t>
            </w:r>
            <w:r w:rsidRPr="00CF791A">
              <w:rPr>
                <w:rFonts w:ascii="Arial" w:hAnsi="Arial" w:cs="Arial"/>
              </w:rPr>
              <w:t xml:space="preserve">Ce prix rémunère dans les conditions générales prévues dans la Lettre Commande, au METRE CUBE (m3), le remblai provenant d’emprunt en graveleux latéritiques y compris toutes sujétions liées aux conditions de circulation et au respect des prescriptions environnementales </w:t>
            </w:r>
          </w:p>
          <w:p w14:paraId="60FB6957" w14:textId="1FE20722" w:rsidR="008547C0" w:rsidRPr="00FA7AA9" w:rsidRDefault="008547C0" w:rsidP="00CF791A">
            <w:pPr>
              <w:suppressAutoHyphens w:val="0"/>
              <w:autoSpaceDN/>
              <w:ind w:right="137"/>
              <w:jc w:val="both"/>
              <w:textAlignment w:val="auto"/>
              <w:rPr>
                <w:rStyle w:val="fontstyle01"/>
                <w:rFonts w:ascii="Arial Narrow" w:hAnsi="Arial Narrow"/>
                <w:b/>
                <w:bCs/>
                <w:color w:val="auto"/>
                <w:sz w:val="22"/>
                <w:szCs w:val="22"/>
              </w:rPr>
            </w:pPr>
            <w:r w:rsidRPr="00864E79">
              <w:rPr>
                <w:rFonts w:ascii="Arial" w:hAnsi="Arial" w:cs="Arial"/>
                <w:b/>
              </w:rPr>
              <w:t>Le mètre cube à</w:t>
            </w:r>
            <w:r w:rsidRPr="00CF791A">
              <w:rPr>
                <w:rFonts w:ascii="Arial" w:hAnsi="Arial" w:cs="Arial"/>
              </w:rPr>
              <w:t xml:space="preserve"> : __________</w:t>
            </w:r>
            <w:r w:rsidR="00CF791A">
              <w:rPr>
                <w:rFonts w:ascii="Arial" w:hAnsi="Arial" w:cs="Arial"/>
              </w:rPr>
              <w:t>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050B98" w14:textId="77777777" w:rsidR="008547C0" w:rsidRPr="00E20FD9" w:rsidRDefault="008547C0" w:rsidP="00864E79">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9A89A7" w14:textId="77777777" w:rsidR="008547C0" w:rsidRPr="001D5AF4" w:rsidRDefault="008547C0" w:rsidP="00864E79">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79FB7CB" w14:textId="77777777" w:rsidR="008547C0" w:rsidRPr="001D5AF4" w:rsidRDefault="008547C0" w:rsidP="00864E79">
            <w:pPr>
              <w:widowControl w:val="0"/>
              <w:autoSpaceDE w:val="0"/>
              <w:spacing w:line="360" w:lineRule="auto"/>
              <w:jc w:val="center"/>
              <w:rPr>
                <w:rFonts w:ascii="Arial Narrow" w:hAnsi="Arial Narrow"/>
                <w:color w:val="FF0000"/>
                <w:sz w:val="22"/>
                <w:szCs w:val="22"/>
              </w:rPr>
            </w:pPr>
          </w:p>
        </w:tc>
      </w:tr>
      <w:tr w:rsidR="008547C0" w:rsidRPr="001D5AF4" w14:paraId="5E84A514" w14:textId="77777777" w:rsidTr="00C924E1">
        <w:trPr>
          <w:trHeight w:hRule="exact" w:val="426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7ABF4A" w14:textId="670EFFBB" w:rsidR="008547C0" w:rsidRPr="008F0003" w:rsidRDefault="00CF791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TM103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3F30CE" w14:textId="77777777" w:rsidR="00CF791A" w:rsidRPr="00CC3978" w:rsidRDefault="00CF791A" w:rsidP="008D41B7">
            <w:pPr>
              <w:widowControl w:val="0"/>
              <w:autoSpaceDE w:val="0"/>
              <w:adjustRightInd w:val="0"/>
              <w:spacing w:line="250" w:lineRule="exact"/>
              <w:ind w:right="45"/>
              <w:jc w:val="both"/>
              <w:rPr>
                <w:rFonts w:ascii="Arial" w:hAnsi="Arial" w:cs="Arial"/>
                <w:b/>
                <w:bCs/>
                <w:sz w:val="22"/>
                <w:szCs w:val="22"/>
                <w:u w:val="single"/>
              </w:rPr>
            </w:pPr>
            <w:r w:rsidRPr="00CC3978">
              <w:rPr>
                <w:rFonts w:ascii="Arial" w:hAnsi="Arial" w:cs="Arial"/>
                <w:b/>
                <w:bCs/>
                <w:sz w:val="22"/>
                <w:szCs w:val="22"/>
                <w:u w:val="single"/>
              </w:rPr>
              <w:t xml:space="preserve">Purges </w:t>
            </w:r>
          </w:p>
          <w:p w14:paraId="0D40235C" w14:textId="77777777" w:rsidR="00CF791A" w:rsidRPr="00CC3978" w:rsidRDefault="00CF791A" w:rsidP="00CF791A">
            <w:pPr>
              <w:widowControl w:val="0"/>
              <w:autoSpaceDE w:val="0"/>
              <w:adjustRightInd w:val="0"/>
              <w:spacing w:line="250" w:lineRule="exact"/>
              <w:ind w:right="45"/>
              <w:jc w:val="both"/>
              <w:rPr>
                <w:rFonts w:ascii="Arial" w:hAnsi="Arial" w:cs="Arial"/>
                <w:bCs/>
                <w:sz w:val="22"/>
                <w:szCs w:val="22"/>
              </w:rPr>
            </w:pPr>
            <w:r w:rsidRPr="0064701E">
              <w:rPr>
                <w:rFonts w:ascii="Arial" w:hAnsi="Arial" w:cs="Arial"/>
                <w:bCs/>
                <w:sz w:val="22"/>
                <w:szCs w:val="22"/>
              </w:rPr>
              <w:t>Ce prix rémunère dans les conditions générales pr</w:t>
            </w:r>
            <w:r>
              <w:rPr>
                <w:rFonts w:ascii="Arial" w:hAnsi="Arial" w:cs="Arial"/>
                <w:bCs/>
                <w:sz w:val="22"/>
                <w:szCs w:val="22"/>
              </w:rPr>
              <w:t>évues au contrat,</w:t>
            </w:r>
            <w:r w:rsidRPr="00CC3978">
              <w:rPr>
                <w:rFonts w:ascii="Arial" w:hAnsi="Arial" w:cs="Arial"/>
                <w:b/>
                <w:bCs/>
                <w:sz w:val="22"/>
                <w:szCs w:val="22"/>
              </w:rPr>
              <w:t xml:space="preserve"> au mètre cube (m3)</w:t>
            </w:r>
            <w:r w:rsidRPr="00CC3978">
              <w:rPr>
                <w:rFonts w:ascii="Arial" w:hAnsi="Arial" w:cs="Arial"/>
                <w:bCs/>
                <w:sz w:val="22"/>
                <w:szCs w:val="22"/>
              </w:rPr>
              <w:t>,</w:t>
            </w:r>
            <w:r>
              <w:rPr>
                <w:rFonts w:ascii="Arial" w:hAnsi="Arial" w:cs="Arial"/>
                <w:bCs/>
                <w:sz w:val="22"/>
                <w:szCs w:val="22"/>
              </w:rPr>
              <w:t xml:space="preserve"> </w:t>
            </w:r>
            <w:r w:rsidRPr="00CC3978">
              <w:rPr>
                <w:rFonts w:ascii="Arial" w:hAnsi="Arial" w:cs="Arial"/>
                <w:bCs/>
                <w:sz w:val="22"/>
                <w:szCs w:val="22"/>
              </w:rPr>
              <w:t xml:space="preserve">l'extraction de matériaux de mauvaise tenue dans l'emprise de la chaussée et des accotements et leur substitution par des matériaux de bonne qualité répondant aux spécifications du présent CCTP. </w:t>
            </w:r>
          </w:p>
          <w:p w14:paraId="70992FB3" w14:textId="77777777" w:rsidR="00CF791A" w:rsidRPr="00CC3978" w:rsidRDefault="00CF791A" w:rsidP="00CF791A">
            <w:pPr>
              <w:widowControl w:val="0"/>
              <w:autoSpaceDE w:val="0"/>
              <w:adjustRightInd w:val="0"/>
              <w:spacing w:line="250" w:lineRule="exact"/>
              <w:ind w:left="42" w:right="45"/>
              <w:jc w:val="both"/>
              <w:rPr>
                <w:rFonts w:ascii="Arial" w:hAnsi="Arial" w:cs="Arial"/>
                <w:bCs/>
                <w:sz w:val="22"/>
                <w:szCs w:val="22"/>
              </w:rPr>
            </w:pPr>
            <w:r w:rsidRPr="00CC3978">
              <w:rPr>
                <w:rFonts w:ascii="Arial" w:hAnsi="Arial" w:cs="Arial"/>
                <w:bCs/>
                <w:sz w:val="22"/>
                <w:szCs w:val="22"/>
              </w:rPr>
              <w:t xml:space="preserve"> Il comprend notamment : </w:t>
            </w:r>
          </w:p>
          <w:p w14:paraId="3FC7D778" w14:textId="77777777" w:rsidR="00CF791A" w:rsidRPr="00CC3978" w:rsidRDefault="00CF791A" w:rsidP="008F72C1">
            <w:pPr>
              <w:widowControl w:val="0"/>
              <w:numPr>
                <w:ilvl w:val="0"/>
                <w:numId w:val="123"/>
              </w:numPr>
              <w:suppressAutoHyphens w:val="0"/>
              <w:autoSpaceDE w:val="0"/>
              <w:adjustRightInd w:val="0"/>
              <w:spacing w:line="250" w:lineRule="exact"/>
              <w:ind w:left="360" w:right="45" w:firstLine="0"/>
              <w:jc w:val="both"/>
              <w:textAlignment w:val="auto"/>
              <w:rPr>
                <w:rFonts w:ascii="Arial" w:hAnsi="Arial" w:cs="Arial"/>
                <w:bCs/>
                <w:sz w:val="22"/>
                <w:szCs w:val="22"/>
              </w:rPr>
            </w:pPr>
            <w:r w:rsidRPr="00CC3978">
              <w:rPr>
                <w:rFonts w:ascii="Arial" w:hAnsi="Arial" w:cs="Arial"/>
                <w:bCs/>
                <w:sz w:val="22"/>
                <w:szCs w:val="22"/>
              </w:rPr>
              <w:t xml:space="preserve"> L’extraction des matériaux, </w:t>
            </w:r>
          </w:p>
          <w:p w14:paraId="70A1F0BB" w14:textId="77777777" w:rsidR="00CF791A" w:rsidRPr="00CC3978" w:rsidRDefault="00CF791A" w:rsidP="008F72C1">
            <w:pPr>
              <w:widowControl w:val="0"/>
              <w:numPr>
                <w:ilvl w:val="0"/>
                <w:numId w:val="123"/>
              </w:numPr>
              <w:suppressAutoHyphens w:val="0"/>
              <w:autoSpaceDE w:val="0"/>
              <w:adjustRightInd w:val="0"/>
              <w:spacing w:line="250" w:lineRule="exact"/>
              <w:ind w:left="360" w:right="45" w:firstLine="0"/>
              <w:jc w:val="both"/>
              <w:textAlignment w:val="auto"/>
              <w:rPr>
                <w:rFonts w:ascii="Arial" w:hAnsi="Arial" w:cs="Arial"/>
                <w:bCs/>
                <w:sz w:val="22"/>
                <w:szCs w:val="22"/>
              </w:rPr>
            </w:pPr>
            <w:r w:rsidRPr="00CC3978">
              <w:rPr>
                <w:rFonts w:ascii="Arial" w:hAnsi="Arial" w:cs="Arial"/>
                <w:bCs/>
                <w:sz w:val="22"/>
                <w:szCs w:val="22"/>
              </w:rPr>
              <w:t xml:space="preserve"> Le chargement, le transport sur toutes distances et le déchargement aux lieux de dé</w:t>
            </w:r>
            <w:r>
              <w:rPr>
                <w:rFonts w:ascii="Arial" w:hAnsi="Arial" w:cs="Arial"/>
                <w:bCs/>
                <w:sz w:val="22"/>
                <w:szCs w:val="22"/>
              </w:rPr>
              <w:t>pôt agréés par l’Ingénieur</w:t>
            </w:r>
            <w:r w:rsidRPr="00CC3978">
              <w:rPr>
                <w:rFonts w:ascii="Arial" w:hAnsi="Arial" w:cs="Arial"/>
                <w:bCs/>
                <w:sz w:val="22"/>
                <w:szCs w:val="22"/>
              </w:rPr>
              <w:t xml:space="preserve">,  </w:t>
            </w:r>
          </w:p>
          <w:p w14:paraId="79E1A651" w14:textId="0BCAEBBE" w:rsidR="00CF791A" w:rsidRPr="00CC3978" w:rsidRDefault="00CF791A" w:rsidP="008F72C1">
            <w:pPr>
              <w:widowControl w:val="0"/>
              <w:numPr>
                <w:ilvl w:val="0"/>
                <w:numId w:val="124"/>
              </w:numPr>
              <w:suppressAutoHyphens w:val="0"/>
              <w:autoSpaceDE w:val="0"/>
              <w:adjustRightInd w:val="0"/>
              <w:spacing w:line="250" w:lineRule="exact"/>
              <w:ind w:left="360" w:right="45" w:firstLine="0"/>
              <w:jc w:val="both"/>
              <w:textAlignment w:val="auto"/>
              <w:rPr>
                <w:rFonts w:ascii="Arial" w:hAnsi="Arial" w:cs="Arial"/>
                <w:bCs/>
                <w:sz w:val="22"/>
                <w:szCs w:val="22"/>
              </w:rPr>
            </w:pPr>
            <w:r w:rsidRPr="00CC3978">
              <w:rPr>
                <w:rFonts w:ascii="Arial" w:hAnsi="Arial" w:cs="Arial"/>
                <w:bCs/>
                <w:sz w:val="22"/>
                <w:szCs w:val="22"/>
              </w:rPr>
              <w:t xml:space="preserve">Toutes sujétions liées aux conditions de circulation et au respect des prescriptions environnementales. </w:t>
            </w:r>
          </w:p>
          <w:p w14:paraId="60B67393" w14:textId="77777777" w:rsidR="00CF791A" w:rsidRPr="00CC3978" w:rsidRDefault="00CF791A" w:rsidP="00CF791A">
            <w:pPr>
              <w:widowControl w:val="0"/>
              <w:autoSpaceDE w:val="0"/>
              <w:adjustRightInd w:val="0"/>
              <w:spacing w:line="250" w:lineRule="exact"/>
              <w:ind w:right="45"/>
              <w:jc w:val="both"/>
              <w:rPr>
                <w:rFonts w:ascii="Arial" w:hAnsi="Arial" w:cs="Arial"/>
                <w:bCs/>
                <w:sz w:val="22"/>
                <w:szCs w:val="22"/>
              </w:rPr>
            </w:pPr>
            <w:r w:rsidRPr="00CC3978">
              <w:rPr>
                <w:rFonts w:ascii="Arial" w:hAnsi="Arial" w:cs="Arial"/>
                <w:bCs/>
                <w:sz w:val="22"/>
                <w:szCs w:val="22"/>
              </w:rPr>
              <w:t xml:space="preserve">La quantité à prendre en compte résulte du métré contradictoire des quantités totales, après compactage, de matériaux réellement remis en place. </w:t>
            </w:r>
          </w:p>
          <w:p w14:paraId="670942F0" w14:textId="527CBBDF" w:rsidR="008547C0" w:rsidRPr="008547C0" w:rsidRDefault="00CF791A" w:rsidP="00CF791A">
            <w:pPr>
              <w:suppressAutoHyphens w:val="0"/>
              <w:autoSpaceDN/>
              <w:ind w:right="137"/>
              <w:jc w:val="both"/>
              <w:textAlignment w:val="auto"/>
              <w:rPr>
                <w:rFonts w:ascii="Arial" w:hAnsi="Arial" w:cs="Arial"/>
                <w:b/>
                <w:u w:val="single"/>
              </w:rPr>
            </w:pPr>
            <w:r w:rsidRPr="00CC3978">
              <w:rPr>
                <w:rFonts w:ascii="Arial" w:hAnsi="Arial" w:cs="Arial"/>
                <w:b/>
                <w:bCs/>
                <w:sz w:val="22"/>
                <w:szCs w:val="22"/>
              </w:rPr>
              <w:t>Le mètre cube à: _______________ 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59CED8" w14:textId="305BA619" w:rsidR="008547C0" w:rsidRPr="00E20FD9" w:rsidRDefault="00CF791A" w:rsidP="0024606D">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61369F" w14:textId="30E6D9AD" w:rsidR="008547C0" w:rsidRPr="001D5AF4" w:rsidRDefault="008547C0"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D7938CB" w14:textId="77777777" w:rsidR="008547C0" w:rsidRPr="001D5AF4" w:rsidRDefault="008547C0" w:rsidP="0024606D">
            <w:pPr>
              <w:widowControl w:val="0"/>
              <w:autoSpaceDE w:val="0"/>
              <w:spacing w:line="360" w:lineRule="auto"/>
              <w:jc w:val="center"/>
              <w:rPr>
                <w:rFonts w:ascii="Arial Narrow" w:hAnsi="Arial Narrow"/>
                <w:color w:val="FF0000"/>
                <w:sz w:val="22"/>
                <w:szCs w:val="22"/>
              </w:rPr>
            </w:pPr>
          </w:p>
        </w:tc>
      </w:tr>
      <w:tr w:rsidR="003B5E67" w:rsidRPr="001D5AF4" w14:paraId="37ED9A0D" w14:textId="77777777" w:rsidTr="00C924E1">
        <w:trPr>
          <w:trHeight w:hRule="exact" w:val="21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39126E" w14:textId="1187AB93" w:rsidR="003B5E67" w:rsidRPr="008B4178" w:rsidRDefault="008D41B7"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TM104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317127" w14:textId="4C3CDA2C" w:rsidR="003B5E67" w:rsidRPr="008D41B7" w:rsidRDefault="003B5E67" w:rsidP="00CF791A">
            <w:pPr>
              <w:suppressAutoHyphens w:val="0"/>
              <w:autoSpaceDN/>
              <w:ind w:right="137"/>
              <w:jc w:val="both"/>
              <w:textAlignment w:val="auto"/>
              <w:rPr>
                <w:rFonts w:ascii="Arial" w:hAnsi="Arial" w:cs="Arial"/>
                <w:b/>
                <w:sz w:val="22"/>
                <w:u w:val="single"/>
              </w:rPr>
            </w:pPr>
            <w:r w:rsidRPr="008D41B7">
              <w:rPr>
                <w:rFonts w:ascii="Arial" w:hAnsi="Arial" w:cs="Arial"/>
                <w:b/>
                <w:szCs w:val="22"/>
                <w:u w:val="single"/>
              </w:rPr>
              <w:t xml:space="preserve">Mise en forme de la plateforme </w:t>
            </w:r>
          </w:p>
          <w:p w14:paraId="12CECB39" w14:textId="77777777" w:rsidR="003B5E67" w:rsidRPr="00CF791A" w:rsidRDefault="003B5E67" w:rsidP="00CF791A">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sidRPr="00CF791A">
              <w:rPr>
                <w:rFonts w:ascii="Arial" w:hAnsi="Arial" w:cs="Arial"/>
              </w:rPr>
              <w:t>KILOMETRE (</w:t>
            </w:r>
            <w:r w:rsidRPr="00CF791A">
              <w:rPr>
                <w:rFonts w:ascii="Arial" w:hAnsi="Arial" w:cs="Arial"/>
                <w:bCs/>
                <w:sz w:val="22"/>
                <w:szCs w:val="22"/>
              </w:rPr>
              <w:t>KM</w:t>
            </w:r>
            <w:r w:rsidRPr="00CF791A">
              <w:rPr>
                <w:rFonts w:ascii="Arial" w:hAnsi="Arial" w:cs="Arial"/>
              </w:rPr>
              <w:t xml:space="preserve">), </w:t>
            </w:r>
            <w:r w:rsidRPr="00CF791A">
              <w:rPr>
                <w:rFonts w:ascii="Arial" w:hAnsi="Arial" w:cs="Arial"/>
                <w:bCs/>
              </w:rPr>
              <w:t>la mise en forme de la plateforme y compris création des fossés et exutoires</w:t>
            </w:r>
            <w:r w:rsidRPr="00CF791A">
              <w:rPr>
                <w:rFonts w:ascii="Arial" w:hAnsi="Arial" w:cs="Arial"/>
              </w:rPr>
              <w:t xml:space="preserve"> </w:t>
            </w:r>
            <w:r w:rsidRPr="00CF791A">
              <w:rPr>
                <w:rFonts w:ascii="Arial" w:hAnsi="Arial" w:cs="Arial"/>
                <w:bCs/>
              </w:rPr>
              <w:t xml:space="preserve">et toutes sujétions liées au respect des prescriptions environnementales </w:t>
            </w:r>
          </w:p>
          <w:p w14:paraId="59AD97B0" w14:textId="0F136E5A" w:rsidR="003B5E67" w:rsidRPr="00D45801" w:rsidRDefault="003B5E67" w:rsidP="00CF791A">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D45801">
              <w:rPr>
                <w:rFonts w:ascii="Arial" w:hAnsi="Arial" w:cs="Arial"/>
                <w:b/>
              </w:rPr>
              <w:t>Le km à : ___________</w:t>
            </w:r>
            <w:r w:rsidR="008D41B7" w:rsidRPr="00D45801">
              <w:rPr>
                <w:rFonts w:ascii="Arial" w:hAnsi="Arial" w:cs="Arial"/>
                <w:b/>
              </w:rPr>
              <w:t>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A12E7A" w14:textId="77777777" w:rsidR="003B5E67" w:rsidRPr="008B4178" w:rsidRDefault="003B5E67" w:rsidP="0024606D">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km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80E713"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12D74FB"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r>
      <w:tr w:rsidR="00877849" w:rsidRPr="001D5AF4" w14:paraId="3B3C7BA1" w14:textId="77777777" w:rsidTr="00C924E1">
        <w:trPr>
          <w:trHeight w:hRule="exact" w:val="24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350500" w14:textId="1B637855" w:rsidR="00877849" w:rsidRPr="008B4178" w:rsidRDefault="00877849"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TM105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0DC450" w14:textId="3DBE456D" w:rsidR="00877849" w:rsidRPr="008D41B7" w:rsidRDefault="00877849" w:rsidP="00552D9C">
            <w:pPr>
              <w:suppressAutoHyphens w:val="0"/>
              <w:autoSpaceDN/>
              <w:ind w:right="137"/>
              <w:jc w:val="both"/>
              <w:textAlignment w:val="auto"/>
              <w:rPr>
                <w:rFonts w:ascii="Arial" w:hAnsi="Arial" w:cs="Arial"/>
                <w:b/>
                <w:sz w:val="22"/>
                <w:u w:val="single"/>
              </w:rPr>
            </w:pPr>
            <w:r>
              <w:rPr>
                <w:rFonts w:ascii="Arial" w:hAnsi="Arial" w:cs="Arial"/>
                <w:b/>
                <w:szCs w:val="22"/>
                <w:u w:val="single"/>
              </w:rPr>
              <w:t xml:space="preserve">Création des fossés et divergents en terre à la niveleuse </w:t>
            </w:r>
            <w:r w:rsidRPr="008D41B7">
              <w:rPr>
                <w:rFonts w:ascii="Arial" w:hAnsi="Arial" w:cs="Arial"/>
                <w:b/>
                <w:szCs w:val="22"/>
                <w:u w:val="single"/>
              </w:rPr>
              <w:t xml:space="preserve"> </w:t>
            </w:r>
          </w:p>
          <w:p w14:paraId="69311FCE" w14:textId="237E8EC6" w:rsidR="00877849" w:rsidRPr="00CF791A" w:rsidRDefault="00877849"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sidRPr="00CF791A">
              <w:rPr>
                <w:rFonts w:ascii="Arial" w:hAnsi="Arial" w:cs="Arial"/>
                <w:bCs/>
              </w:rPr>
              <w:t>la</w:t>
            </w:r>
            <w:r>
              <w:rPr>
                <w:rFonts w:ascii="Arial" w:hAnsi="Arial" w:cs="Arial"/>
                <w:bCs/>
              </w:rPr>
              <w:t xml:space="preserve"> création des fossés et divergents en terre à la niveleuse et </w:t>
            </w:r>
            <w:r w:rsidRPr="00CF791A">
              <w:rPr>
                <w:rFonts w:ascii="Arial" w:hAnsi="Arial" w:cs="Arial"/>
                <w:bCs/>
              </w:rPr>
              <w:t xml:space="preserve">toutes sujétions liées au respect des prescriptions environnementales </w:t>
            </w:r>
          </w:p>
          <w:p w14:paraId="1C9E0D83" w14:textId="0C8E6AEB" w:rsidR="00877849" w:rsidRPr="008B4178" w:rsidRDefault="00877849"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sidR="006160E3">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790EBD" w14:textId="2A66FFEB" w:rsidR="00877849" w:rsidRPr="008B4178" w:rsidRDefault="006160E3"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w:t>
            </w:r>
            <w:r w:rsidR="00877849" w:rsidRPr="00E20FD9">
              <w:rPr>
                <w:rFonts w:ascii="Arial Narrow" w:hAnsi="Arial Narrow"/>
                <w:b/>
                <w:bCs/>
                <w:sz w:val="22"/>
                <w:szCs w:val="22"/>
              </w:rPr>
              <w:t>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3752B0" w14:textId="77777777" w:rsidR="00877849" w:rsidRPr="001D5AF4" w:rsidRDefault="00877849"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E6BDE4F" w14:textId="77777777" w:rsidR="00877849" w:rsidRPr="001D5AF4" w:rsidRDefault="00877849" w:rsidP="00552D9C">
            <w:pPr>
              <w:widowControl w:val="0"/>
              <w:autoSpaceDE w:val="0"/>
              <w:spacing w:line="360" w:lineRule="auto"/>
              <w:jc w:val="center"/>
              <w:rPr>
                <w:rFonts w:ascii="Arial Narrow" w:hAnsi="Arial Narrow"/>
                <w:color w:val="FF0000"/>
                <w:sz w:val="22"/>
                <w:szCs w:val="22"/>
              </w:rPr>
            </w:pPr>
          </w:p>
        </w:tc>
      </w:tr>
      <w:tr w:rsidR="00E20FD9" w:rsidRPr="001D5AF4" w14:paraId="46AE0D48" w14:textId="77777777" w:rsidTr="00C924E1">
        <w:trPr>
          <w:trHeight w:hRule="exact" w:val="240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0BBFEE" w14:textId="7266D8F3" w:rsidR="00E20FD9" w:rsidRPr="008B4178" w:rsidRDefault="00E20FD9"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TM106</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CF06FE" w14:textId="4A368FF8" w:rsidR="00E20FD9" w:rsidRPr="008D41B7" w:rsidRDefault="00E20FD9" w:rsidP="00552D9C">
            <w:pPr>
              <w:suppressAutoHyphens w:val="0"/>
              <w:autoSpaceDN/>
              <w:ind w:right="137"/>
              <w:jc w:val="both"/>
              <w:textAlignment w:val="auto"/>
              <w:rPr>
                <w:rFonts w:ascii="Arial" w:hAnsi="Arial" w:cs="Arial"/>
                <w:b/>
                <w:sz w:val="22"/>
                <w:u w:val="single"/>
              </w:rPr>
            </w:pPr>
            <w:r>
              <w:rPr>
                <w:rFonts w:ascii="Arial" w:hAnsi="Arial" w:cs="Arial"/>
                <w:b/>
                <w:szCs w:val="22"/>
                <w:u w:val="single"/>
              </w:rPr>
              <w:t xml:space="preserve">Couche de roulement en graveleux latéritique  </w:t>
            </w:r>
            <w:r w:rsidRPr="008D41B7">
              <w:rPr>
                <w:rFonts w:ascii="Arial" w:hAnsi="Arial" w:cs="Arial"/>
                <w:b/>
                <w:szCs w:val="22"/>
                <w:u w:val="single"/>
              </w:rPr>
              <w:t xml:space="preserve"> </w:t>
            </w:r>
          </w:p>
          <w:p w14:paraId="39D9E6F8" w14:textId="00EB08FA" w:rsidR="00E20FD9" w:rsidRPr="00FA7AA9" w:rsidRDefault="00E20FD9" w:rsidP="00E20FD9">
            <w:pPr>
              <w:suppressAutoHyphens w:val="0"/>
              <w:autoSpaceDN/>
              <w:textAlignment w:val="auto"/>
              <w:rPr>
                <w:rFonts w:ascii="Arial Narrow" w:hAnsi="Arial Narrow"/>
                <w:b/>
                <w:bCs/>
                <w:sz w:val="22"/>
                <w:szCs w:val="22"/>
              </w:rPr>
            </w:pPr>
            <w:r w:rsidRPr="00CF791A">
              <w:rPr>
                <w:rFonts w:ascii="Arial" w:hAnsi="Arial" w:cs="Arial"/>
              </w:rPr>
              <w:t xml:space="preserve">  </w:t>
            </w:r>
            <w:r w:rsidRPr="00E20FD9">
              <w:rPr>
                <w:rFonts w:ascii="Arial" w:hAnsi="Arial" w:cs="Arial"/>
                <w:bCs/>
              </w:rPr>
              <w:t xml:space="preserve">Ce prix rémunère dans les conditions générales prévues dans la Lettre Commande, au </w:t>
            </w:r>
            <w:r w:rsidRPr="00E20FD9">
              <w:rPr>
                <w:rFonts w:ascii="Arial" w:hAnsi="Arial" w:cs="Arial"/>
                <w:b/>
              </w:rPr>
              <w:t>METRE CUBE (</w:t>
            </w:r>
            <w:r w:rsidRPr="00E20FD9">
              <w:rPr>
                <w:rFonts w:ascii="Arial" w:hAnsi="Arial" w:cs="Arial"/>
                <w:b/>
                <w:bCs/>
              </w:rPr>
              <w:t>m3</w:t>
            </w:r>
            <w:r w:rsidRPr="00E20FD9">
              <w:rPr>
                <w:rFonts w:ascii="Arial" w:hAnsi="Arial" w:cs="Arial"/>
                <w:b/>
              </w:rPr>
              <w:t>)</w:t>
            </w:r>
            <w:r w:rsidRPr="00E20FD9">
              <w:rPr>
                <w:rFonts w:ascii="Arial" w:hAnsi="Arial" w:cs="Arial"/>
              </w:rPr>
              <w:t xml:space="preserve">, </w:t>
            </w:r>
            <w:r>
              <w:rPr>
                <w:rFonts w:ascii="Arial" w:hAnsi="Arial" w:cs="Arial"/>
              </w:rPr>
              <w:t xml:space="preserve">l’exécution de </w:t>
            </w:r>
            <w:r>
              <w:rPr>
                <w:rFonts w:ascii="Arial" w:hAnsi="Arial" w:cs="Arial"/>
                <w:bCs/>
              </w:rPr>
              <w:t>la couche de roulement</w:t>
            </w:r>
            <w:r w:rsidRPr="00E20FD9">
              <w:rPr>
                <w:rFonts w:ascii="Arial" w:hAnsi="Arial" w:cs="Arial"/>
                <w:bCs/>
              </w:rPr>
              <w:t xml:space="preserve"> en graveleux latéritiques y compris toutes sujétions liées aux conditions de circulation et au respect des prescriptions environnementales</w:t>
            </w:r>
            <w:r w:rsidRPr="00FA7AA9">
              <w:rPr>
                <w:rStyle w:val="fontstyle01"/>
                <w:rFonts w:ascii="Arial Narrow" w:hAnsi="Arial Narrow"/>
                <w:color w:val="auto"/>
                <w:sz w:val="22"/>
                <w:szCs w:val="22"/>
              </w:rPr>
              <w:t xml:space="preserve"> </w:t>
            </w:r>
          </w:p>
          <w:p w14:paraId="224C3017" w14:textId="1CC827E2" w:rsidR="00E20FD9" w:rsidRPr="00CF791A" w:rsidRDefault="00E20FD9" w:rsidP="00E20FD9">
            <w:pPr>
              <w:suppressAutoHyphens w:val="0"/>
              <w:autoSpaceDN/>
              <w:ind w:right="137"/>
              <w:jc w:val="both"/>
              <w:textAlignment w:val="auto"/>
              <w:rPr>
                <w:rFonts w:ascii="Arial" w:hAnsi="Arial" w:cs="Arial"/>
                <w:bCs/>
              </w:rPr>
            </w:pPr>
            <w:r w:rsidRPr="00E20FD9">
              <w:rPr>
                <w:rFonts w:ascii="Arial" w:hAnsi="Arial" w:cs="Arial"/>
                <w:b/>
              </w:rPr>
              <w:t>Le mètre cube à</w:t>
            </w:r>
            <w:r w:rsidRPr="00FA7AA9">
              <w:rPr>
                <w:rStyle w:val="fontstyle01"/>
                <w:rFonts w:ascii="Arial Narrow" w:hAnsi="Arial Narrow"/>
                <w:b/>
                <w:bCs/>
                <w:color w:val="auto"/>
                <w:sz w:val="22"/>
                <w:szCs w:val="22"/>
              </w:rPr>
              <w:t xml:space="preserve"> : __________</w:t>
            </w:r>
            <w:r>
              <w:rPr>
                <w:rStyle w:val="fontstyle01"/>
                <w:rFonts w:ascii="Arial Narrow" w:hAnsi="Arial Narrow"/>
                <w:b/>
                <w:bCs/>
                <w:color w:val="auto"/>
                <w:sz w:val="22"/>
                <w:szCs w:val="22"/>
              </w:rPr>
              <w:t>_______________________</w:t>
            </w:r>
          </w:p>
          <w:p w14:paraId="5FDDB8E5" w14:textId="7288F7FD" w:rsidR="00E20FD9" w:rsidRPr="008B4178" w:rsidRDefault="00E20FD9" w:rsidP="00E20FD9">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0B2186" w14:textId="1F3445A8" w:rsidR="00E20FD9" w:rsidRPr="008B4178" w:rsidRDefault="00E20FD9"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1206F1" w14:textId="77777777" w:rsidR="00E20FD9" w:rsidRPr="001D5AF4" w:rsidRDefault="00E20FD9"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4A12FA7" w14:textId="77777777" w:rsidR="00E20FD9" w:rsidRPr="001D5AF4" w:rsidRDefault="00E20FD9" w:rsidP="00552D9C">
            <w:pPr>
              <w:widowControl w:val="0"/>
              <w:autoSpaceDE w:val="0"/>
              <w:spacing w:line="360" w:lineRule="auto"/>
              <w:jc w:val="center"/>
              <w:rPr>
                <w:rFonts w:ascii="Arial Narrow" w:hAnsi="Arial Narrow"/>
                <w:color w:val="FF0000"/>
                <w:sz w:val="22"/>
                <w:szCs w:val="22"/>
              </w:rPr>
            </w:pPr>
          </w:p>
        </w:tc>
      </w:tr>
      <w:tr w:rsidR="008D41B7" w:rsidRPr="001D5AF4" w14:paraId="4C52F052" w14:textId="77777777" w:rsidTr="00C924E1">
        <w:trPr>
          <w:trHeight w:hRule="exact" w:val="69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9408C1" w14:textId="77777777" w:rsidR="008D41B7" w:rsidRDefault="008D41B7" w:rsidP="00D45801">
            <w:pPr>
              <w:widowControl w:val="0"/>
              <w:autoSpaceDE w:val="0"/>
              <w:spacing w:line="360" w:lineRule="auto"/>
              <w:jc w:val="center"/>
              <w:rPr>
                <w:rFonts w:ascii="Arial Narrow" w:hAnsi="Arial Narrow"/>
                <w:b/>
                <w:bCs/>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20A722" w14:textId="11624E01" w:rsidR="008D41B7" w:rsidRPr="008D41B7" w:rsidRDefault="00E20FD9" w:rsidP="00D45801">
            <w:pPr>
              <w:suppressAutoHyphens w:val="0"/>
              <w:autoSpaceDN/>
              <w:ind w:right="137"/>
              <w:jc w:val="center"/>
              <w:textAlignment w:val="auto"/>
              <w:rPr>
                <w:rFonts w:ascii="Arial" w:hAnsi="Arial" w:cs="Arial"/>
                <w:b/>
                <w:szCs w:val="22"/>
                <w:u w:val="single"/>
              </w:rPr>
            </w:pPr>
            <w:r>
              <w:rPr>
                <w:rFonts w:ascii="Arial" w:hAnsi="Arial" w:cs="Arial"/>
                <w:b/>
                <w:szCs w:val="22"/>
                <w:u w:val="single"/>
              </w:rPr>
              <w:t>Série 200 : ASSAINISSEMENT ET DRAINAGE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B8A715" w14:textId="77777777" w:rsidR="008D41B7" w:rsidRPr="00E20FD9" w:rsidRDefault="008D41B7" w:rsidP="00D45801">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EEA167" w14:textId="77777777" w:rsidR="008D41B7" w:rsidRPr="001D5AF4" w:rsidRDefault="008D41B7" w:rsidP="00D45801">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vAlign w:val="center"/>
          </w:tcPr>
          <w:p w14:paraId="08B2BEEB" w14:textId="77777777" w:rsidR="008D41B7" w:rsidRPr="001D5AF4" w:rsidRDefault="008D41B7" w:rsidP="00D45801">
            <w:pPr>
              <w:widowControl w:val="0"/>
              <w:autoSpaceDE w:val="0"/>
              <w:spacing w:line="360" w:lineRule="auto"/>
              <w:jc w:val="center"/>
              <w:rPr>
                <w:rFonts w:ascii="Arial Narrow" w:hAnsi="Arial Narrow"/>
                <w:color w:val="FF0000"/>
                <w:sz w:val="22"/>
                <w:szCs w:val="22"/>
              </w:rPr>
            </w:pPr>
          </w:p>
        </w:tc>
      </w:tr>
      <w:tr w:rsidR="00D45801" w:rsidRPr="001D5AF4" w14:paraId="75E743BE" w14:textId="77777777" w:rsidTr="00C924E1">
        <w:trPr>
          <w:trHeight w:hRule="exact" w:val="20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54C04C" w14:textId="1D3E1C3C" w:rsidR="00D45801" w:rsidRPr="008B4178" w:rsidRDefault="00D45801"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TM201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6202D8" w14:textId="24767363" w:rsidR="00D45801" w:rsidRPr="008D41B7" w:rsidRDefault="00D45801" w:rsidP="00552D9C">
            <w:pPr>
              <w:suppressAutoHyphens w:val="0"/>
              <w:autoSpaceDN/>
              <w:ind w:right="137"/>
              <w:jc w:val="both"/>
              <w:textAlignment w:val="auto"/>
              <w:rPr>
                <w:rFonts w:ascii="Arial" w:hAnsi="Arial" w:cs="Arial"/>
                <w:b/>
                <w:sz w:val="22"/>
                <w:u w:val="single"/>
              </w:rPr>
            </w:pPr>
            <w:r>
              <w:rPr>
                <w:rFonts w:ascii="Arial" w:hAnsi="Arial" w:cs="Arial"/>
                <w:b/>
                <w:szCs w:val="22"/>
                <w:u w:val="single"/>
              </w:rPr>
              <w:t xml:space="preserve">Curage des caniveaux existants </w:t>
            </w:r>
            <w:r w:rsidRPr="008D41B7">
              <w:rPr>
                <w:rFonts w:ascii="Arial" w:hAnsi="Arial" w:cs="Arial"/>
                <w:b/>
                <w:szCs w:val="22"/>
                <w:u w:val="single"/>
              </w:rPr>
              <w:t xml:space="preserve"> </w:t>
            </w:r>
          </w:p>
          <w:p w14:paraId="4F13ED23" w14:textId="4F160371" w:rsidR="00D45801" w:rsidRPr="00CF791A" w:rsidRDefault="00D45801"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Pr>
                <w:rFonts w:ascii="Arial" w:hAnsi="Arial" w:cs="Arial"/>
                <w:bCs/>
              </w:rPr>
              <w:t xml:space="preserve">le curage des caniveaux existants et </w:t>
            </w:r>
            <w:r w:rsidRPr="00CF791A">
              <w:rPr>
                <w:rFonts w:ascii="Arial" w:hAnsi="Arial" w:cs="Arial"/>
                <w:bCs/>
              </w:rPr>
              <w:t xml:space="preserve">toutes sujétions liées au respect des prescriptions environnementales </w:t>
            </w:r>
          </w:p>
          <w:p w14:paraId="4A7D3B4B" w14:textId="77777777" w:rsidR="00D45801" w:rsidRPr="008B4178" w:rsidRDefault="00D45801"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589572" w14:textId="77777777" w:rsidR="00D45801" w:rsidRPr="008B4178" w:rsidRDefault="00D45801"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A1126"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620DDBC"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r>
      <w:tr w:rsidR="00D45801" w:rsidRPr="001D5AF4" w14:paraId="23DA7549" w14:textId="77777777" w:rsidTr="00C924E1">
        <w:trPr>
          <w:trHeight w:hRule="exact" w:val="20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299CE6" w14:textId="428E1336" w:rsidR="00D45801" w:rsidRPr="008B4178" w:rsidRDefault="00D45801"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TM202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74ECFC" w14:textId="42736BAA" w:rsidR="00D45801" w:rsidRPr="008D41B7" w:rsidRDefault="00D45801" w:rsidP="00552D9C">
            <w:pPr>
              <w:suppressAutoHyphens w:val="0"/>
              <w:autoSpaceDN/>
              <w:ind w:right="137"/>
              <w:jc w:val="both"/>
              <w:textAlignment w:val="auto"/>
              <w:rPr>
                <w:rFonts w:ascii="Arial" w:hAnsi="Arial" w:cs="Arial"/>
                <w:b/>
                <w:sz w:val="22"/>
                <w:u w:val="single"/>
              </w:rPr>
            </w:pPr>
            <w:r>
              <w:rPr>
                <w:rFonts w:ascii="Arial" w:hAnsi="Arial" w:cs="Arial"/>
                <w:b/>
                <w:szCs w:val="22"/>
                <w:u w:val="single"/>
              </w:rPr>
              <w:t>Construction des caniveaux en BA 50x50</w:t>
            </w:r>
            <w:r w:rsidRPr="008D41B7">
              <w:rPr>
                <w:rFonts w:ascii="Arial" w:hAnsi="Arial" w:cs="Arial"/>
                <w:b/>
                <w:szCs w:val="22"/>
                <w:u w:val="single"/>
              </w:rPr>
              <w:t xml:space="preserve"> </w:t>
            </w:r>
          </w:p>
          <w:p w14:paraId="48B459AF" w14:textId="1B9A4B35" w:rsidR="00D45801" w:rsidRPr="00CF791A" w:rsidRDefault="00D45801"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sidR="00C924E1">
              <w:rPr>
                <w:rFonts w:ascii="Arial" w:hAnsi="Arial" w:cs="Arial"/>
                <w:bCs/>
              </w:rPr>
              <w:t>la construction des caniveaux en BA 50x50</w:t>
            </w:r>
            <w:r>
              <w:rPr>
                <w:rFonts w:ascii="Arial" w:hAnsi="Arial" w:cs="Arial"/>
                <w:bCs/>
              </w:rPr>
              <w:t xml:space="preserve"> et </w:t>
            </w:r>
            <w:r w:rsidRPr="00CF791A">
              <w:rPr>
                <w:rFonts w:ascii="Arial" w:hAnsi="Arial" w:cs="Arial"/>
                <w:bCs/>
              </w:rPr>
              <w:t xml:space="preserve">toutes sujétions liées au respect des prescriptions environnementales </w:t>
            </w:r>
          </w:p>
          <w:p w14:paraId="49E17C1E" w14:textId="77777777" w:rsidR="00D45801" w:rsidRPr="008B4178" w:rsidRDefault="00D45801"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637A2A" w14:textId="77777777" w:rsidR="00D45801" w:rsidRPr="008B4178" w:rsidRDefault="00D45801"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29359"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BEB7AFF"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r>
      <w:tr w:rsidR="00C924E1" w:rsidRPr="001D5AF4" w14:paraId="7188DDDB" w14:textId="77777777" w:rsidTr="00C924E1">
        <w:trPr>
          <w:trHeight w:hRule="exact" w:val="20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71A5AF" w14:textId="34E94A6D" w:rsidR="00C924E1" w:rsidRPr="008B4178" w:rsidRDefault="00C924E1"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TM203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EE07EF" w14:textId="1092BFF2" w:rsidR="00C924E1" w:rsidRPr="008D41B7" w:rsidRDefault="00C924E1" w:rsidP="00552D9C">
            <w:pPr>
              <w:suppressAutoHyphens w:val="0"/>
              <w:autoSpaceDN/>
              <w:ind w:right="137"/>
              <w:jc w:val="both"/>
              <w:textAlignment w:val="auto"/>
              <w:rPr>
                <w:rFonts w:ascii="Arial" w:hAnsi="Arial" w:cs="Arial"/>
                <w:b/>
                <w:sz w:val="22"/>
                <w:u w:val="single"/>
              </w:rPr>
            </w:pPr>
            <w:r>
              <w:rPr>
                <w:rFonts w:ascii="Arial" w:hAnsi="Arial" w:cs="Arial"/>
                <w:b/>
                <w:szCs w:val="22"/>
                <w:u w:val="single"/>
              </w:rPr>
              <w:t xml:space="preserve">Fourniture et pose des </w:t>
            </w:r>
            <w:proofErr w:type="spellStart"/>
            <w:r>
              <w:rPr>
                <w:rFonts w:ascii="Arial" w:hAnsi="Arial" w:cs="Arial"/>
                <w:b/>
                <w:szCs w:val="22"/>
                <w:u w:val="single"/>
              </w:rPr>
              <w:t>dallettes</w:t>
            </w:r>
            <w:proofErr w:type="spellEnd"/>
            <w:r>
              <w:rPr>
                <w:rFonts w:ascii="Arial" w:hAnsi="Arial" w:cs="Arial"/>
                <w:b/>
                <w:szCs w:val="22"/>
                <w:u w:val="single"/>
              </w:rPr>
              <w:t xml:space="preserve"> e= 15cm</w:t>
            </w:r>
            <w:r w:rsidRPr="008D41B7">
              <w:rPr>
                <w:rFonts w:ascii="Arial" w:hAnsi="Arial" w:cs="Arial"/>
                <w:b/>
                <w:szCs w:val="22"/>
                <w:u w:val="single"/>
              </w:rPr>
              <w:t xml:space="preserve"> </w:t>
            </w:r>
          </w:p>
          <w:p w14:paraId="11B3421B" w14:textId="326DE169" w:rsidR="00C924E1" w:rsidRPr="00CF791A" w:rsidRDefault="00C924E1"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Pr>
                <w:rFonts w:ascii="Arial" w:hAnsi="Arial" w:cs="Arial"/>
                <w:bCs/>
              </w:rPr>
              <w:t xml:space="preserve">la fourniture et pose des </w:t>
            </w:r>
            <w:proofErr w:type="spellStart"/>
            <w:r>
              <w:rPr>
                <w:rFonts w:ascii="Arial" w:hAnsi="Arial" w:cs="Arial"/>
                <w:bCs/>
              </w:rPr>
              <w:t>dallettes</w:t>
            </w:r>
            <w:proofErr w:type="spellEnd"/>
            <w:r>
              <w:rPr>
                <w:rFonts w:ascii="Arial" w:hAnsi="Arial" w:cs="Arial"/>
                <w:bCs/>
              </w:rPr>
              <w:t xml:space="preserve"> e= 15cm et </w:t>
            </w:r>
            <w:r w:rsidRPr="00CF791A">
              <w:rPr>
                <w:rFonts w:ascii="Arial" w:hAnsi="Arial" w:cs="Arial"/>
                <w:bCs/>
              </w:rPr>
              <w:t xml:space="preserve">toutes sujétions liées au respect des prescriptions environnementales </w:t>
            </w:r>
          </w:p>
          <w:p w14:paraId="24FBB6F7" w14:textId="77777777" w:rsidR="00C924E1" w:rsidRPr="008B4178" w:rsidRDefault="00C924E1"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A6DB33" w14:textId="77777777" w:rsidR="00C924E1" w:rsidRPr="008B4178" w:rsidRDefault="00C924E1"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341995" w14:textId="77777777" w:rsidR="00C924E1" w:rsidRPr="001D5AF4" w:rsidRDefault="00C924E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4C62BBD" w14:textId="77777777" w:rsidR="00C924E1" w:rsidRPr="001D5AF4" w:rsidRDefault="00C924E1" w:rsidP="00552D9C">
            <w:pPr>
              <w:widowControl w:val="0"/>
              <w:autoSpaceDE w:val="0"/>
              <w:spacing w:line="360" w:lineRule="auto"/>
              <w:jc w:val="center"/>
              <w:rPr>
                <w:rFonts w:ascii="Arial Narrow" w:hAnsi="Arial Narrow"/>
                <w:color w:val="FF0000"/>
                <w:sz w:val="22"/>
                <w:szCs w:val="22"/>
              </w:rPr>
            </w:pPr>
          </w:p>
        </w:tc>
      </w:tr>
    </w:tbl>
    <w:p w14:paraId="0E595E01" w14:textId="714703D1" w:rsidR="00BA2788" w:rsidRDefault="00BA2788" w:rsidP="00BA2788">
      <w:pPr>
        <w:widowControl w:val="0"/>
        <w:autoSpaceDE w:val="0"/>
        <w:spacing w:line="360" w:lineRule="auto"/>
        <w:jc w:val="both"/>
        <w:rPr>
          <w:rFonts w:ascii="Arial Narrow" w:hAnsi="Arial Narrow"/>
          <w:b/>
          <w:bCs/>
          <w:color w:val="FF0000"/>
          <w:sz w:val="28"/>
          <w:szCs w:val="28"/>
        </w:rPr>
      </w:pPr>
    </w:p>
    <w:p w14:paraId="4C6A4E4E" w14:textId="42350094" w:rsidR="00CF791A" w:rsidRDefault="00CF791A" w:rsidP="00BA2788">
      <w:pPr>
        <w:widowControl w:val="0"/>
        <w:autoSpaceDE w:val="0"/>
        <w:spacing w:line="360" w:lineRule="auto"/>
        <w:jc w:val="both"/>
        <w:rPr>
          <w:rFonts w:ascii="Arial Narrow" w:hAnsi="Arial Narrow"/>
          <w:b/>
          <w:bCs/>
          <w:color w:val="FF0000"/>
          <w:sz w:val="28"/>
          <w:szCs w:val="28"/>
        </w:rPr>
      </w:pPr>
    </w:p>
    <w:p w14:paraId="751DC438" w14:textId="0BB549B5" w:rsidR="00CF791A" w:rsidRPr="001D5AF4" w:rsidRDefault="00CF791A" w:rsidP="00BA2788">
      <w:pPr>
        <w:widowControl w:val="0"/>
        <w:autoSpaceDE w:val="0"/>
        <w:spacing w:line="360" w:lineRule="auto"/>
        <w:jc w:val="both"/>
        <w:rPr>
          <w:rFonts w:ascii="Arial Narrow" w:hAnsi="Arial Narrow"/>
          <w:b/>
          <w:bCs/>
          <w:color w:val="FF0000"/>
          <w:sz w:val="28"/>
          <w:szCs w:val="28"/>
        </w:rPr>
      </w:pPr>
    </w:p>
    <w:p w14:paraId="4D03C3D3" w14:textId="0315FB83" w:rsidR="00A616D6" w:rsidRDefault="00A616D6" w:rsidP="00933D1E">
      <w:pPr>
        <w:widowControl w:val="0"/>
        <w:autoSpaceDE w:val="0"/>
        <w:spacing w:line="360" w:lineRule="auto"/>
        <w:jc w:val="center"/>
        <w:rPr>
          <w:rFonts w:ascii="Arial Narrow" w:hAnsi="Arial Narrow"/>
          <w:b/>
          <w:bCs/>
          <w:sz w:val="28"/>
          <w:szCs w:val="28"/>
        </w:rPr>
      </w:pPr>
      <w:bookmarkStart w:id="683" w:name="_Hlk186745682"/>
    </w:p>
    <w:p w14:paraId="39DFA6BF" w14:textId="03C88891" w:rsidR="00CF791A" w:rsidRDefault="00CF791A" w:rsidP="00933D1E">
      <w:pPr>
        <w:widowControl w:val="0"/>
        <w:autoSpaceDE w:val="0"/>
        <w:spacing w:line="360" w:lineRule="auto"/>
        <w:jc w:val="center"/>
        <w:rPr>
          <w:rFonts w:ascii="Arial Narrow" w:hAnsi="Arial Narrow"/>
          <w:b/>
          <w:bCs/>
          <w:sz w:val="28"/>
          <w:szCs w:val="28"/>
        </w:rPr>
      </w:pPr>
    </w:p>
    <w:p w14:paraId="4B9D72FF" w14:textId="0FAB5A56" w:rsidR="00CF791A" w:rsidRDefault="00CF791A" w:rsidP="00933D1E">
      <w:pPr>
        <w:widowControl w:val="0"/>
        <w:autoSpaceDE w:val="0"/>
        <w:spacing w:line="360" w:lineRule="auto"/>
        <w:jc w:val="center"/>
        <w:rPr>
          <w:rFonts w:ascii="Arial Narrow" w:hAnsi="Arial Narrow"/>
          <w:b/>
          <w:bCs/>
          <w:sz w:val="28"/>
          <w:szCs w:val="28"/>
        </w:rPr>
      </w:pPr>
    </w:p>
    <w:p w14:paraId="0EBF0C37" w14:textId="77777777" w:rsidR="00CF791A" w:rsidRDefault="00CF791A" w:rsidP="00933D1E">
      <w:pPr>
        <w:widowControl w:val="0"/>
        <w:autoSpaceDE w:val="0"/>
        <w:spacing w:line="360" w:lineRule="auto"/>
        <w:jc w:val="center"/>
        <w:rPr>
          <w:rFonts w:ascii="Arial Narrow" w:hAnsi="Arial Narrow"/>
          <w:b/>
          <w:bCs/>
          <w:sz w:val="28"/>
          <w:szCs w:val="28"/>
        </w:rPr>
      </w:pPr>
    </w:p>
    <w:p w14:paraId="11A216BE" w14:textId="20B51630" w:rsidR="00CF791A" w:rsidRDefault="00CF791A" w:rsidP="00933D1E">
      <w:pPr>
        <w:widowControl w:val="0"/>
        <w:autoSpaceDE w:val="0"/>
        <w:spacing w:line="360" w:lineRule="auto"/>
        <w:jc w:val="center"/>
        <w:rPr>
          <w:rFonts w:ascii="Arial Narrow" w:hAnsi="Arial Narrow"/>
          <w:b/>
          <w:bCs/>
          <w:sz w:val="28"/>
          <w:szCs w:val="28"/>
        </w:rPr>
      </w:pPr>
    </w:p>
    <w:p w14:paraId="6FCB3AD8" w14:textId="1784E09B" w:rsidR="00CF791A" w:rsidRDefault="00CF791A" w:rsidP="00933D1E">
      <w:pPr>
        <w:widowControl w:val="0"/>
        <w:autoSpaceDE w:val="0"/>
        <w:spacing w:line="360" w:lineRule="auto"/>
        <w:jc w:val="center"/>
        <w:rPr>
          <w:rFonts w:ascii="Arial Narrow" w:hAnsi="Arial Narrow"/>
          <w:b/>
          <w:bCs/>
          <w:sz w:val="28"/>
          <w:szCs w:val="28"/>
        </w:rPr>
      </w:pPr>
    </w:p>
    <w:p w14:paraId="3E8E3C7D" w14:textId="4B438FE4" w:rsidR="00CF791A" w:rsidRDefault="00CF791A" w:rsidP="00933D1E">
      <w:pPr>
        <w:widowControl w:val="0"/>
        <w:autoSpaceDE w:val="0"/>
        <w:spacing w:line="360" w:lineRule="auto"/>
        <w:jc w:val="center"/>
        <w:rPr>
          <w:rFonts w:ascii="Arial Narrow" w:hAnsi="Arial Narrow"/>
          <w:b/>
          <w:bCs/>
          <w:sz w:val="28"/>
          <w:szCs w:val="28"/>
        </w:rPr>
      </w:pPr>
    </w:p>
    <w:p w14:paraId="23F7F8B3" w14:textId="0C765624" w:rsidR="00CF791A" w:rsidRDefault="00CF791A" w:rsidP="00933D1E">
      <w:pPr>
        <w:widowControl w:val="0"/>
        <w:autoSpaceDE w:val="0"/>
        <w:spacing w:line="360" w:lineRule="auto"/>
        <w:jc w:val="center"/>
        <w:rPr>
          <w:rFonts w:ascii="Arial Narrow" w:hAnsi="Arial Narrow"/>
          <w:b/>
          <w:bCs/>
          <w:sz w:val="28"/>
          <w:szCs w:val="28"/>
        </w:rPr>
      </w:pPr>
    </w:p>
    <w:p w14:paraId="13D91A68" w14:textId="5D422FA0" w:rsidR="00CF791A" w:rsidRDefault="00CF791A" w:rsidP="00933D1E">
      <w:pPr>
        <w:widowControl w:val="0"/>
        <w:autoSpaceDE w:val="0"/>
        <w:spacing w:line="360" w:lineRule="auto"/>
        <w:jc w:val="center"/>
        <w:rPr>
          <w:rFonts w:ascii="Arial Narrow" w:hAnsi="Arial Narrow"/>
          <w:b/>
          <w:bCs/>
          <w:sz w:val="28"/>
          <w:szCs w:val="28"/>
        </w:rPr>
      </w:pPr>
    </w:p>
    <w:p w14:paraId="5A930A5F" w14:textId="32D356A1" w:rsidR="00CF791A" w:rsidRDefault="00CF791A" w:rsidP="00933D1E">
      <w:pPr>
        <w:widowControl w:val="0"/>
        <w:autoSpaceDE w:val="0"/>
        <w:spacing w:line="360" w:lineRule="auto"/>
        <w:jc w:val="center"/>
        <w:rPr>
          <w:rFonts w:ascii="Arial Narrow" w:hAnsi="Arial Narrow"/>
          <w:b/>
          <w:bCs/>
          <w:sz w:val="28"/>
          <w:szCs w:val="28"/>
        </w:rPr>
      </w:pPr>
      <w:r>
        <w:rPr>
          <w:noProof/>
          <w:color w:val="FF0000"/>
        </w:rPr>
        <mc:AlternateContent>
          <mc:Choice Requires="wps">
            <w:drawing>
              <wp:anchor distT="0" distB="0" distL="114300" distR="114300" simplePos="0" relativeHeight="251712512" behindDoc="0" locked="0" layoutInCell="1" allowOverlap="1" wp14:anchorId="0B64E7FC" wp14:editId="76DA487E">
                <wp:simplePos x="0" y="0"/>
                <wp:positionH relativeFrom="page">
                  <wp:align>center</wp:align>
                </wp:positionH>
                <wp:positionV relativeFrom="margin">
                  <wp:posOffset>3163570</wp:posOffset>
                </wp:positionV>
                <wp:extent cx="5727065" cy="2311400"/>
                <wp:effectExtent l="0" t="0" r="0" b="0"/>
                <wp:wrapSquare wrapText="bothSides"/>
                <wp:docPr id="33" name="Rectangle 33"/>
                <wp:cNvGraphicFramePr/>
                <a:graphic xmlns:a="http://schemas.openxmlformats.org/drawingml/2006/main">
                  <a:graphicData uri="http://schemas.microsoft.com/office/word/2010/wordprocessingShape">
                    <wps:wsp>
                      <wps:cNvSpPr/>
                      <wps:spPr>
                        <a:xfrm>
                          <a:off x="0" y="0"/>
                          <a:ext cx="5727065" cy="2311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7DDC2F" w14:textId="77777777" w:rsidR="00586C2A" w:rsidRPr="00215B4D" w:rsidRDefault="00586C2A" w:rsidP="00215B4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84" w:name="_Toc390335368"/>
                            <w:bookmarkStart w:id="685" w:name="_Toc390418127"/>
                            <w:bookmarkStart w:id="686" w:name="_Toc97543363"/>
                            <w:bookmarkStart w:id="687" w:name="_Toc97557123"/>
                            <w:bookmarkStart w:id="688" w:name="_Toc157306468"/>
                            <w:r w:rsidRPr="00215B4D">
                              <w:rPr>
                                <w:rFonts w:ascii="Arial Narrow" w:eastAsia="Calibri" w:hAnsi="Arial Narrow"/>
                                <w:b/>
                                <w:caps/>
                                <w:spacing w:val="45"/>
                                <w:sz w:val="36"/>
                                <w:szCs w:val="36"/>
                                <w:lang w:eastAsia="en-US"/>
                              </w:rPr>
                              <w:t xml:space="preserve">piece n°7 </w:t>
                            </w:r>
                          </w:p>
                          <w:p w14:paraId="2474ADC6" w14:textId="77777777" w:rsidR="00586C2A" w:rsidRPr="00215B4D" w:rsidRDefault="00586C2A" w:rsidP="00215B4D">
                            <w:pPr>
                              <w:pStyle w:val="DTAOpices"/>
                              <w:rPr>
                                <w:rFonts w:ascii="Arial Narrow" w:hAnsi="Arial Narrow"/>
                              </w:rPr>
                            </w:pPr>
                            <w:r w:rsidRPr="00215B4D">
                              <w:rPr>
                                <w:rFonts w:ascii="Arial Narrow" w:hAnsi="Arial Narrow"/>
                              </w:rPr>
                              <w:t>Cadre du détail quantitatif et estimatif</w:t>
                            </w:r>
                            <w:bookmarkEnd w:id="684"/>
                            <w:bookmarkEnd w:id="685"/>
                            <w:bookmarkEnd w:id="686"/>
                            <w:bookmarkEnd w:id="687"/>
                            <w:bookmarkEnd w:id="688"/>
                          </w:p>
                          <w:p w14:paraId="2B3B4F56" w14:textId="77777777" w:rsidR="00586C2A" w:rsidRPr="001D5AF4" w:rsidRDefault="00586C2A" w:rsidP="00215B4D">
                            <w:pPr>
                              <w:pStyle w:val="TitrePieceDAO"/>
                              <w:numPr>
                                <w:ilvl w:val="0"/>
                                <w:numId w:val="0"/>
                              </w:numPr>
                              <w:spacing w:line="360" w:lineRule="auto"/>
                              <w:ind w:left="1212" w:hanging="360"/>
                              <w:outlineLvl w:val="0"/>
                              <w:rPr>
                                <w:rFonts w:ascii="Times New Roman" w:hAnsi="Times New Roman" w:cs="Times New Roman"/>
                                <w:color w:val="FF0000"/>
                              </w:rPr>
                            </w:pPr>
                          </w:p>
                          <w:p w14:paraId="550DCD50" w14:textId="77777777" w:rsidR="00586C2A" w:rsidRDefault="00586C2A" w:rsidP="00215B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4E7FC" id="Rectangle 33" o:spid="_x0000_s1038" style="position:absolute;left:0;text-align:left;margin-left:0;margin-top:249.1pt;width:450.95pt;height:182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" filled="f" stroked="f" strokeweight="1pt">
                <v:textbox>
                  <w:txbxContent>
                    <w:p w14:paraId="117DDC2F" w14:textId="77777777" w:rsidR="00586C2A" w:rsidRPr="00215B4D" w:rsidRDefault="00586C2A" w:rsidP="00215B4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709" w:name="_Toc390335368"/>
                      <w:bookmarkStart w:id="710" w:name="_Toc390418127"/>
                      <w:bookmarkStart w:id="711" w:name="_Toc97543363"/>
                      <w:bookmarkStart w:id="712" w:name="_Toc97557123"/>
                      <w:bookmarkStart w:id="713" w:name="_Toc157306468"/>
                      <w:r w:rsidRPr="00215B4D">
                        <w:rPr>
                          <w:rFonts w:ascii="Arial Narrow" w:eastAsia="Calibri" w:hAnsi="Arial Narrow"/>
                          <w:b/>
                          <w:caps/>
                          <w:spacing w:val="45"/>
                          <w:sz w:val="36"/>
                          <w:szCs w:val="36"/>
                          <w:lang w:eastAsia="en-US"/>
                        </w:rPr>
                        <w:t xml:space="preserve">piece n°7 </w:t>
                      </w:r>
                    </w:p>
                    <w:p w14:paraId="2474ADC6" w14:textId="77777777" w:rsidR="00586C2A" w:rsidRPr="00215B4D" w:rsidRDefault="00586C2A" w:rsidP="00215B4D">
                      <w:pPr>
                        <w:pStyle w:val="DTAOpices"/>
                        <w:rPr>
                          <w:rFonts w:ascii="Arial Narrow" w:hAnsi="Arial Narrow"/>
                        </w:rPr>
                      </w:pPr>
                      <w:r w:rsidRPr="00215B4D">
                        <w:rPr>
                          <w:rFonts w:ascii="Arial Narrow" w:hAnsi="Arial Narrow"/>
                        </w:rPr>
                        <w:t>Cadre du détail quantitatif et estimatif</w:t>
                      </w:r>
                      <w:bookmarkEnd w:id="709"/>
                      <w:bookmarkEnd w:id="710"/>
                      <w:bookmarkEnd w:id="711"/>
                      <w:bookmarkEnd w:id="712"/>
                      <w:bookmarkEnd w:id="713"/>
                    </w:p>
                    <w:p w14:paraId="2B3B4F56" w14:textId="77777777" w:rsidR="00586C2A" w:rsidRPr="001D5AF4" w:rsidRDefault="00586C2A" w:rsidP="00215B4D">
                      <w:pPr>
                        <w:pStyle w:val="TitrePieceDAO"/>
                        <w:numPr>
                          <w:ilvl w:val="0"/>
                          <w:numId w:val="0"/>
                        </w:numPr>
                        <w:spacing w:line="360" w:lineRule="auto"/>
                        <w:ind w:left="1212" w:hanging="360"/>
                        <w:outlineLvl w:val="0"/>
                        <w:rPr>
                          <w:rFonts w:ascii="Times New Roman" w:hAnsi="Times New Roman" w:cs="Times New Roman"/>
                          <w:color w:val="FF0000"/>
                        </w:rPr>
                      </w:pPr>
                    </w:p>
                    <w:p w14:paraId="550DCD50" w14:textId="77777777" w:rsidR="00586C2A" w:rsidRDefault="00586C2A" w:rsidP="00215B4D">
                      <w:pPr>
                        <w:jc w:val="center"/>
                      </w:pPr>
                    </w:p>
                  </w:txbxContent>
                </v:textbox>
                <w10:wrap type="square" anchorx="page" anchory="margin"/>
              </v:rect>
            </w:pict>
          </mc:Fallback>
        </mc:AlternateContent>
      </w:r>
    </w:p>
    <w:p w14:paraId="154B4608" w14:textId="77777777" w:rsidR="00CF791A" w:rsidRDefault="00CF791A" w:rsidP="00933D1E">
      <w:pPr>
        <w:widowControl w:val="0"/>
        <w:autoSpaceDE w:val="0"/>
        <w:spacing w:line="360" w:lineRule="auto"/>
        <w:jc w:val="center"/>
        <w:rPr>
          <w:rFonts w:ascii="Arial Narrow" w:hAnsi="Arial Narrow"/>
          <w:b/>
          <w:bCs/>
          <w:sz w:val="28"/>
          <w:szCs w:val="28"/>
        </w:rPr>
      </w:pPr>
    </w:p>
    <w:p w14:paraId="5B8809AD" w14:textId="77777777" w:rsidR="00CF791A" w:rsidRDefault="00CF791A" w:rsidP="00933D1E">
      <w:pPr>
        <w:widowControl w:val="0"/>
        <w:autoSpaceDE w:val="0"/>
        <w:spacing w:line="360" w:lineRule="auto"/>
        <w:jc w:val="center"/>
        <w:rPr>
          <w:rFonts w:ascii="Arial Narrow" w:hAnsi="Arial Narrow"/>
          <w:b/>
          <w:bCs/>
          <w:sz w:val="28"/>
          <w:szCs w:val="28"/>
        </w:rPr>
      </w:pPr>
    </w:p>
    <w:p w14:paraId="61113DDD" w14:textId="77777777" w:rsidR="00CF791A" w:rsidRDefault="00CF791A" w:rsidP="00933D1E">
      <w:pPr>
        <w:widowControl w:val="0"/>
        <w:autoSpaceDE w:val="0"/>
        <w:spacing w:line="360" w:lineRule="auto"/>
        <w:jc w:val="center"/>
        <w:rPr>
          <w:rFonts w:ascii="Arial Narrow" w:hAnsi="Arial Narrow"/>
          <w:b/>
          <w:bCs/>
          <w:sz w:val="28"/>
          <w:szCs w:val="28"/>
        </w:rPr>
      </w:pPr>
    </w:p>
    <w:p w14:paraId="3921022A" w14:textId="77777777" w:rsidR="00CF791A" w:rsidRDefault="00CF791A" w:rsidP="00933D1E">
      <w:pPr>
        <w:widowControl w:val="0"/>
        <w:autoSpaceDE w:val="0"/>
        <w:spacing w:line="360" w:lineRule="auto"/>
        <w:jc w:val="center"/>
        <w:rPr>
          <w:rFonts w:ascii="Arial Narrow" w:hAnsi="Arial Narrow"/>
          <w:b/>
          <w:bCs/>
          <w:sz w:val="28"/>
          <w:szCs w:val="28"/>
        </w:rPr>
      </w:pPr>
    </w:p>
    <w:p w14:paraId="4247FF39" w14:textId="77777777" w:rsidR="00CF791A" w:rsidRDefault="00CF791A" w:rsidP="00933D1E">
      <w:pPr>
        <w:widowControl w:val="0"/>
        <w:autoSpaceDE w:val="0"/>
        <w:spacing w:line="360" w:lineRule="auto"/>
        <w:jc w:val="center"/>
        <w:rPr>
          <w:rFonts w:ascii="Arial Narrow" w:hAnsi="Arial Narrow"/>
          <w:b/>
          <w:bCs/>
          <w:sz w:val="28"/>
          <w:szCs w:val="28"/>
        </w:rPr>
      </w:pPr>
    </w:p>
    <w:p w14:paraId="230AA731" w14:textId="4BF3B843" w:rsidR="00CF791A" w:rsidRDefault="00CF791A" w:rsidP="00FD6CE4">
      <w:pPr>
        <w:widowControl w:val="0"/>
        <w:autoSpaceDE w:val="0"/>
        <w:spacing w:line="360" w:lineRule="auto"/>
        <w:rPr>
          <w:rFonts w:ascii="Arial Narrow" w:hAnsi="Arial Narrow"/>
          <w:b/>
          <w:bCs/>
          <w:sz w:val="28"/>
          <w:szCs w:val="28"/>
        </w:rPr>
      </w:pPr>
    </w:p>
    <w:p w14:paraId="5FF0C82A" w14:textId="297C72F0" w:rsidR="00FD6CE4" w:rsidRDefault="00FD6CE4" w:rsidP="00FD6CE4">
      <w:pPr>
        <w:widowControl w:val="0"/>
        <w:autoSpaceDE w:val="0"/>
        <w:spacing w:line="360" w:lineRule="auto"/>
        <w:rPr>
          <w:rFonts w:ascii="Arial Narrow" w:hAnsi="Arial Narrow"/>
          <w:b/>
          <w:bCs/>
          <w:sz w:val="28"/>
          <w:szCs w:val="28"/>
        </w:rPr>
      </w:pPr>
    </w:p>
    <w:p w14:paraId="2652387B" w14:textId="77777777" w:rsidR="00FD6CE4" w:rsidRDefault="00FD6CE4" w:rsidP="00FD6CE4">
      <w:pPr>
        <w:widowControl w:val="0"/>
        <w:autoSpaceDE w:val="0"/>
        <w:spacing w:line="360" w:lineRule="auto"/>
        <w:rPr>
          <w:rFonts w:ascii="Arial Narrow" w:hAnsi="Arial Narrow"/>
          <w:b/>
          <w:bCs/>
          <w:sz w:val="28"/>
          <w:szCs w:val="28"/>
        </w:rPr>
      </w:pPr>
    </w:p>
    <w:p w14:paraId="4AB11608" w14:textId="77777777" w:rsidR="00CF791A" w:rsidRDefault="00CF791A" w:rsidP="00933D1E">
      <w:pPr>
        <w:widowControl w:val="0"/>
        <w:autoSpaceDE w:val="0"/>
        <w:spacing w:line="360" w:lineRule="auto"/>
        <w:jc w:val="center"/>
        <w:rPr>
          <w:rFonts w:ascii="Arial Narrow" w:hAnsi="Arial Narrow"/>
          <w:b/>
          <w:bCs/>
          <w:sz w:val="28"/>
          <w:szCs w:val="28"/>
        </w:rPr>
      </w:pPr>
    </w:p>
    <w:p w14:paraId="417F9879" w14:textId="77777777" w:rsidR="00CF791A" w:rsidRDefault="00CF791A" w:rsidP="00933D1E">
      <w:pPr>
        <w:widowControl w:val="0"/>
        <w:autoSpaceDE w:val="0"/>
        <w:spacing w:line="360" w:lineRule="auto"/>
        <w:jc w:val="center"/>
        <w:rPr>
          <w:rFonts w:ascii="Arial Narrow" w:hAnsi="Arial Narrow"/>
          <w:b/>
          <w:bCs/>
          <w:sz w:val="28"/>
          <w:szCs w:val="28"/>
        </w:rPr>
      </w:pPr>
    </w:p>
    <w:p w14:paraId="6A6784B3" w14:textId="77777777" w:rsidR="00CF791A" w:rsidRDefault="00CF791A" w:rsidP="00933D1E">
      <w:pPr>
        <w:widowControl w:val="0"/>
        <w:autoSpaceDE w:val="0"/>
        <w:spacing w:line="360" w:lineRule="auto"/>
        <w:jc w:val="center"/>
        <w:rPr>
          <w:rFonts w:ascii="Arial Narrow" w:hAnsi="Arial Narrow"/>
          <w:b/>
          <w:bCs/>
          <w:sz w:val="28"/>
          <w:szCs w:val="28"/>
        </w:rPr>
      </w:pPr>
    </w:p>
    <w:p w14:paraId="715C59BD" w14:textId="027568EA" w:rsidR="00CF791A" w:rsidRDefault="00CF791A" w:rsidP="00933D1E">
      <w:pPr>
        <w:widowControl w:val="0"/>
        <w:autoSpaceDE w:val="0"/>
        <w:spacing w:line="360" w:lineRule="auto"/>
        <w:jc w:val="center"/>
        <w:rPr>
          <w:rFonts w:ascii="Arial Narrow" w:hAnsi="Arial Narrow"/>
          <w:b/>
          <w:bCs/>
          <w:sz w:val="28"/>
          <w:szCs w:val="28"/>
        </w:rPr>
      </w:pPr>
    </w:p>
    <w:p w14:paraId="6D4677CD" w14:textId="075EBFCE" w:rsidR="00491262" w:rsidRDefault="00491262" w:rsidP="00933D1E">
      <w:pPr>
        <w:widowControl w:val="0"/>
        <w:autoSpaceDE w:val="0"/>
        <w:spacing w:line="360" w:lineRule="auto"/>
        <w:jc w:val="center"/>
        <w:rPr>
          <w:rFonts w:ascii="Arial Narrow" w:hAnsi="Arial Narrow"/>
          <w:b/>
          <w:bCs/>
          <w:sz w:val="28"/>
          <w:szCs w:val="28"/>
        </w:rPr>
      </w:pPr>
    </w:p>
    <w:p w14:paraId="58F10652" w14:textId="7B39AA39" w:rsidR="00491262" w:rsidRDefault="00491262" w:rsidP="00933D1E">
      <w:pPr>
        <w:widowControl w:val="0"/>
        <w:autoSpaceDE w:val="0"/>
        <w:spacing w:line="360" w:lineRule="auto"/>
        <w:jc w:val="center"/>
        <w:rPr>
          <w:rFonts w:ascii="Arial Narrow" w:hAnsi="Arial Narrow"/>
          <w:b/>
          <w:bCs/>
          <w:sz w:val="28"/>
          <w:szCs w:val="28"/>
        </w:rPr>
      </w:pPr>
    </w:p>
    <w:p w14:paraId="6E444377" w14:textId="4A15195E" w:rsidR="00491262" w:rsidRDefault="00491262" w:rsidP="00933D1E">
      <w:pPr>
        <w:widowControl w:val="0"/>
        <w:autoSpaceDE w:val="0"/>
        <w:spacing w:line="360" w:lineRule="auto"/>
        <w:jc w:val="center"/>
        <w:rPr>
          <w:rFonts w:ascii="Arial Narrow" w:hAnsi="Arial Narrow"/>
          <w:b/>
          <w:bCs/>
          <w:sz w:val="28"/>
          <w:szCs w:val="28"/>
        </w:rPr>
      </w:pPr>
    </w:p>
    <w:p w14:paraId="267B01EB" w14:textId="70C89B72" w:rsidR="00491262" w:rsidRDefault="00491262" w:rsidP="00933D1E">
      <w:pPr>
        <w:widowControl w:val="0"/>
        <w:autoSpaceDE w:val="0"/>
        <w:spacing w:line="360" w:lineRule="auto"/>
        <w:jc w:val="center"/>
        <w:rPr>
          <w:rFonts w:ascii="Arial Narrow" w:hAnsi="Arial Narrow"/>
          <w:b/>
          <w:bCs/>
          <w:sz w:val="28"/>
          <w:szCs w:val="28"/>
        </w:rPr>
      </w:pPr>
    </w:p>
    <w:p w14:paraId="5B00472B" w14:textId="5F512C0A" w:rsidR="00491262" w:rsidRDefault="00491262" w:rsidP="00933D1E">
      <w:pPr>
        <w:widowControl w:val="0"/>
        <w:autoSpaceDE w:val="0"/>
        <w:spacing w:line="360" w:lineRule="auto"/>
        <w:jc w:val="center"/>
        <w:rPr>
          <w:rFonts w:ascii="Arial Narrow" w:hAnsi="Arial Narrow"/>
          <w:b/>
          <w:bCs/>
          <w:sz w:val="28"/>
          <w:szCs w:val="28"/>
        </w:rPr>
      </w:pPr>
    </w:p>
    <w:p w14:paraId="481376AA" w14:textId="054C8CCC" w:rsidR="00491262" w:rsidRDefault="00491262" w:rsidP="00933D1E">
      <w:pPr>
        <w:widowControl w:val="0"/>
        <w:autoSpaceDE w:val="0"/>
        <w:spacing w:line="360" w:lineRule="auto"/>
        <w:jc w:val="center"/>
        <w:rPr>
          <w:rFonts w:ascii="Arial Narrow" w:hAnsi="Arial Narrow"/>
          <w:b/>
          <w:bCs/>
          <w:sz w:val="28"/>
          <w:szCs w:val="28"/>
        </w:rPr>
      </w:pPr>
    </w:p>
    <w:p w14:paraId="64C214FF" w14:textId="77777777" w:rsidR="00491262" w:rsidRDefault="00491262" w:rsidP="00933D1E">
      <w:pPr>
        <w:widowControl w:val="0"/>
        <w:autoSpaceDE w:val="0"/>
        <w:spacing w:line="360" w:lineRule="auto"/>
        <w:jc w:val="center"/>
        <w:rPr>
          <w:rFonts w:ascii="Arial Narrow" w:hAnsi="Arial Narrow"/>
          <w:b/>
          <w:bCs/>
          <w:sz w:val="28"/>
          <w:szCs w:val="28"/>
        </w:rPr>
      </w:pPr>
    </w:p>
    <w:p w14:paraId="49F799FE" w14:textId="57D785D9" w:rsidR="00CF791A" w:rsidRDefault="00CF791A" w:rsidP="00FD6CE4">
      <w:pPr>
        <w:widowControl w:val="0"/>
        <w:autoSpaceDE w:val="0"/>
        <w:spacing w:line="360" w:lineRule="auto"/>
        <w:rPr>
          <w:rFonts w:ascii="Arial Narrow" w:hAnsi="Arial Narrow"/>
          <w:b/>
          <w:bCs/>
          <w:sz w:val="28"/>
          <w:szCs w:val="28"/>
        </w:rPr>
      </w:pPr>
    </w:p>
    <w:p w14:paraId="27D615F8" w14:textId="7CD493D7" w:rsidR="00264A62" w:rsidRPr="00597AB6" w:rsidRDefault="00933D1E" w:rsidP="00597AB6">
      <w:pPr>
        <w:widowControl w:val="0"/>
        <w:autoSpaceDE w:val="0"/>
        <w:spacing w:line="360" w:lineRule="auto"/>
        <w:jc w:val="center"/>
        <w:rPr>
          <w:rFonts w:ascii="Arial Narrow" w:hAnsi="Arial Narrow"/>
          <w:b/>
          <w:bCs/>
          <w:sz w:val="28"/>
          <w:szCs w:val="28"/>
        </w:rPr>
      </w:pPr>
      <w:r w:rsidRPr="00215B4D">
        <w:rPr>
          <w:rFonts w:ascii="Arial Narrow" w:hAnsi="Arial Narrow"/>
          <w:b/>
          <w:bCs/>
          <w:sz w:val="28"/>
          <w:szCs w:val="28"/>
        </w:rPr>
        <w:t>CADRE DU DETAIL QUANTITATIF ET ESTIMATIF</w:t>
      </w:r>
      <w:bookmarkEnd w:id="683"/>
    </w:p>
    <w:tbl>
      <w:tblPr>
        <w:tblW w:w="10055" w:type="dxa"/>
        <w:tblInd w:w="5" w:type="dxa"/>
        <w:tblLayout w:type="fixed"/>
        <w:tblCellMar>
          <w:left w:w="10" w:type="dxa"/>
          <w:right w:w="10" w:type="dxa"/>
        </w:tblCellMar>
        <w:tblLook w:val="0000" w:firstRow="0" w:lastRow="0" w:firstColumn="0" w:lastColumn="0" w:noHBand="0" w:noVBand="0"/>
      </w:tblPr>
      <w:tblGrid>
        <w:gridCol w:w="983"/>
        <w:gridCol w:w="4677"/>
        <w:gridCol w:w="709"/>
        <w:gridCol w:w="992"/>
        <w:gridCol w:w="1134"/>
        <w:gridCol w:w="1560"/>
      </w:tblGrid>
      <w:tr w:rsidR="001D5AF4" w:rsidRPr="00FD6CE4" w14:paraId="6FC03859" w14:textId="77777777" w:rsidTr="007C5411">
        <w:trPr>
          <w:trHeight w:hRule="exact" w:val="267"/>
        </w:trPr>
        <w:tc>
          <w:tcPr>
            <w:tcW w:w="983"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AA913" w14:textId="77777777" w:rsidR="00933D1E" w:rsidRPr="00FD6CE4" w:rsidRDefault="00933D1E" w:rsidP="00F91407">
            <w:pPr>
              <w:widowControl w:val="0"/>
              <w:autoSpaceDE w:val="0"/>
              <w:spacing w:line="360" w:lineRule="auto"/>
              <w:jc w:val="center"/>
              <w:rPr>
                <w:rFonts w:ascii="Arial" w:hAnsi="Arial" w:cs="Arial"/>
                <w:sz w:val="20"/>
                <w:szCs w:val="20"/>
              </w:rPr>
            </w:pPr>
            <w:bookmarkStart w:id="689" w:name="_Hlk186745730"/>
            <w:r w:rsidRPr="00FD6CE4">
              <w:rPr>
                <w:rFonts w:ascii="Arial" w:hAnsi="Arial" w:cs="Arial"/>
                <w:b/>
                <w:bCs/>
                <w:sz w:val="20"/>
                <w:szCs w:val="20"/>
              </w:rPr>
              <w:t>N° Prix</w:t>
            </w:r>
          </w:p>
        </w:tc>
        <w:tc>
          <w:tcPr>
            <w:tcW w:w="4677"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4539FB"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Désignation des ouvrages</w:t>
            </w:r>
          </w:p>
        </w:tc>
        <w:tc>
          <w:tcPr>
            <w:tcW w:w="709"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CE4A98"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Unité</w:t>
            </w:r>
          </w:p>
        </w:tc>
        <w:tc>
          <w:tcPr>
            <w:tcW w:w="992"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107F2A"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Qté</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EB2ED9"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Prix unitaires</w:t>
            </w: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710457"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Prix total</w:t>
            </w:r>
          </w:p>
        </w:tc>
      </w:tr>
      <w:tr w:rsidR="001D5AF4" w:rsidRPr="00FD6CE4" w14:paraId="74B07793" w14:textId="77777777" w:rsidTr="007C5411">
        <w:trPr>
          <w:trHeight w:hRule="exact" w:val="284"/>
        </w:trPr>
        <w:tc>
          <w:tcPr>
            <w:tcW w:w="983"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3E97C2"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4677"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50B6D5"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709"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82DC8C"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992"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53D887"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A67B94" w14:textId="77777777" w:rsidR="00933D1E" w:rsidRPr="00FD6CE4" w:rsidRDefault="00933D1E" w:rsidP="00F91407">
            <w:pPr>
              <w:widowControl w:val="0"/>
              <w:autoSpaceDE w:val="0"/>
              <w:spacing w:line="360" w:lineRule="auto"/>
              <w:jc w:val="center"/>
              <w:rPr>
                <w:rFonts w:ascii="Arial" w:hAnsi="Arial" w:cs="Arial"/>
                <w:sz w:val="20"/>
                <w:szCs w:val="20"/>
              </w:rPr>
            </w:pPr>
            <w:r w:rsidRPr="007C5411">
              <w:rPr>
                <w:rFonts w:ascii="Arial" w:hAnsi="Arial" w:cs="Arial"/>
                <w:sz w:val="16"/>
                <w:szCs w:val="20"/>
              </w:rPr>
              <w:t>(FCFA HTVA)</w:t>
            </w: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DF89A6" w14:textId="77777777" w:rsidR="00933D1E" w:rsidRPr="00FD6CE4" w:rsidRDefault="00933D1E" w:rsidP="00F91407">
            <w:pPr>
              <w:widowControl w:val="0"/>
              <w:autoSpaceDE w:val="0"/>
              <w:spacing w:line="360" w:lineRule="auto"/>
              <w:jc w:val="center"/>
              <w:rPr>
                <w:rFonts w:ascii="Arial" w:hAnsi="Arial" w:cs="Arial"/>
                <w:sz w:val="20"/>
                <w:szCs w:val="20"/>
              </w:rPr>
            </w:pPr>
            <w:r w:rsidRPr="007C5411">
              <w:rPr>
                <w:rFonts w:ascii="Arial" w:hAnsi="Arial" w:cs="Arial"/>
                <w:sz w:val="16"/>
                <w:szCs w:val="20"/>
              </w:rPr>
              <w:t>(FCFA HTVA)</w:t>
            </w:r>
          </w:p>
        </w:tc>
      </w:tr>
      <w:tr w:rsidR="001D5AF4" w:rsidRPr="00FD6CE4" w14:paraId="3B5ADAB7" w14:textId="77777777" w:rsidTr="00264A62">
        <w:trPr>
          <w:trHeight w:hRule="exact" w:val="430"/>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E82D2D" w14:textId="36E21D7F" w:rsidR="00933D1E" w:rsidRPr="00FD6CE4" w:rsidRDefault="00933D1E" w:rsidP="00F91407">
            <w:pPr>
              <w:widowControl w:val="0"/>
              <w:autoSpaceDE w:val="0"/>
              <w:spacing w:line="360" w:lineRule="auto"/>
              <w:jc w:val="center"/>
              <w:rPr>
                <w:rFonts w:ascii="Arial" w:hAnsi="Arial" w:cs="Arial"/>
                <w:sz w:val="20"/>
                <w:szCs w:val="20"/>
              </w:rPr>
            </w:pPr>
          </w:p>
        </w:tc>
        <w:tc>
          <w:tcPr>
            <w:tcW w:w="907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9EB0B" w14:textId="0F2C9FA6" w:rsidR="00933D1E" w:rsidRPr="00FD6CE4" w:rsidRDefault="00215B4D" w:rsidP="00264A62">
            <w:pPr>
              <w:widowControl w:val="0"/>
              <w:autoSpaceDE w:val="0"/>
              <w:spacing w:line="360" w:lineRule="auto"/>
              <w:jc w:val="center"/>
              <w:rPr>
                <w:rFonts w:ascii="Arial" w:hAnsi="Arial" w:cs="Arial"/>
                <w:sz w:val="20"/>
                <w:szCs w:val="20"/>
              </w:rPr>
            </w:pPr>
            <w:r w:rsidRPr="00FD6CE4">
              <w:rPr>
                <w:rFonts w:ascii="Arial" w:hAnsi="Arial" w:cs="Arial"/>
                <w:b/>
                <w:bCs/>
                <w:sz w:val="22"/>
                <w:szCs w:val="22"/>
              </w:rPr>
              <w:t>LOT</w:t>
            </w:r>
            <w:r w:rsidR="00FD6CE4">
              <w:rPr>
                <w:rFonts w:ascii="Arial" w:hAnsi="Arial" w:cs="Arial"/>
                <w:b/>
                <w:bCs/>
                <w:sz w:val="22"/>
                <w:szCs w:val="22"/>
              </w:rPr>
              <w:t> 100 : INSTALLATIONS</w:t>
            </w:r>
          </w:p>
        </w:tc>
      </w:tr>
      <w:tr w:rsidR="001D5AF4" w:rsidRPr="00FD6CE4" w14:paraId="36BE60C7" w14:textId="77777777" w:rsidTr="007C5411">
        <w:trPr>
          <w:trHeight w:hRule="exact" w:val="568"/>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857087" w14:textId="21EE52E0" w:rsidR="00933D1E" w:rsidRPr="00FD6CE4" w:rsidRDefault="00264A62" w:rsidP="007C5411">
            <w:pPr>
              <w:widowControl w:val="0"/>
              <w:autoSpaceDE w:val="0"/>
              <w:jc w:val="center"/>
              <w:rPr>
                <w:rFonts w:ascii="Arial" w:hAnsi="Arial" w:cs="Arial"/>
                <w:sz w:val="20"/>
                <w:szCs w:val="20"/>
                <w:lang w:val="en-US"/>
              </w:rPr>
            </w:pPr>
            <w:r w:rsidRPr="00FD6CE4">
              <w:rPr>
                <w:rFonts w:ascii="Arial" w:hAnsi="Arial" w:cs="Arial"/>
                <w:sz w:val="22"/>
                <w:szCs w:val="22"/>
              </w:rPr>
              <w:t>101</w:t>
            </w:r>
          </w:p>
          <w:p w14:paraId="453AC0E9" w14:textId="77777777" w:rsidR="00933D1E" w:rsidRPr="00FD6CE4" w:rsidRDefault="00933D1E" w:rsidP="007C5411">
            <w:pPr>
              <w:widowControl w:val="0"/>
              <w:autoSpaceDE w:val="0"/>
              <w:jc w:val="center"/>
              <w:rPr>
                <w:rFonts w:ascii="Arial" w:hAnsi="Arial" w:cs="Arial"/>
                <w:sz w:val="20"/>
                <w:szCs w:val="20"/>
              </w:rPr>
            </w:pP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078AA0" w14:textId="4F48914A" w:rsidR="00933D1E" w:rsidRPr="00FD6CE4" w:rsidRDefault="00933D1E" w:rsidP="007C5411">
            <w:pPr>
              <w:widowControl w:val="0"/>
              <w:autoSpaceDE w:val="0"/>
              <w:ind w:right="135" w:firstLine="138"/>
              <w:jc w:val="both"/>
              <w:rPr>
                <w:rFonts w:ascii="Arial" w:hAnsi="Arial" w:cs="Arial"/>
                <w:sz w:val="20"/>
                <w:szCs w:val="20"/>
              </w:rPr>
            </w:pPr>
            <w:r w:rsidRPr="00FD6CE4">
              <w:rPr>
                <w:rFonts w:ascii="Arial" w:hAnsi="Arial" w:cs="Arial"/>
                <w:sz w:val="22"/>
                <w:szCs w:val="22"/>
              </w:rPr>
              <w:t>Installation de chantier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9D0944" w14:textId="0BF91F41" w:rsidR="00933D1E" w:rsidRPr="00FD6CE4" w:rsidRDefault="00FD6CE4" w:rsidP="007C5411">
            <w:pPr>
              <w:keepNext/>
              <w:keepLines/>
              <w:widowControl w:val="0"/>
              <w:autoSpaceDE w:val="0"/>
              <w:jc w:val="center"/>
              <w:outlineLvl w:val="2"/>
              <w:rPr>
                <w:rFonts w:ascii="Arial" w:hAnsi="Arial" w:cs="Arial"/>
                <w:sz w:val="20"/>
                <w:szCs w:val="20"/>
                <w:lang w:val="pt-PT"/>
              </w:rPr>
            </w:pPr>
            <w:r>
              <w:rPr>
                <w:rFonts w:ascii="Arial" w:hAnsi="Arial" w:cs="Arial"/>
                <w:sz w:val="20"/>
                <w:szCs w:val="20"/>
                <w:lang w:val="pt-PT"/>
              </w:rPr>
              <w:t>FF</w:t>
            </w:r>
          </w:p>
          <w:p w14:paraId="287962A7"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53CA5830"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14A61A22"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43454505"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5375B345" w14:textId="77777777" w:rsidR="00933D1E" w:rsidRPr="00FD6CE4" w:rsidRDefault="00933D1E" w:rsidP="007C5411">
            <w:pPr>
              <w:widowControl w:val="0"/>
              <w:autoSpaceDE w:val="0"/>
              <w:jc w:val="center"/>
              <w:rPr>
                <w:rFonts w:ascii="Arial" w:hAnsi="Arial" w:cs="Arial"/>
                <w:sz w:val="20"/>
                <w:szCs w:val="20"/>
                <w:lang w:val="pt-PT"/>
              </w:rPr>
            </w:pPr>
          </w:p>
          <w:p w14:paraId="656B51D4" w14:textId="77777777" w:rsidR="00933D1E" w:rsidRPr="00FD6CE4" w:rsidRDefault="00933D1E" w:rsidP="007C5411">
            <w:pPr>
              <w:widowControl w:val="0"/>
              <w:autoSpaceDE w:val="0"/>
              <w:jc w:val="center"/>
              <w:rPr>
                <w:rFonts w:ascii="Arial" w:hAnsi="Arial" w:cs="Arial"/>
                <w:sz w:val="20"/>
                <w:szCs w:val="20"/>
                <w:lang w:val="pt-PT"/>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2F2434" w14:textId="744F875A" w:rsidR="00933D1E" w:rsidRPr="00FD6CE4" w:rsidRDefault="00FD6CE4" w:rsidP="007C5411">
            <w:pPr>
              <w:widowControl w:val="0"/>
              <w:autoSpaceDE w:val="0"/>
              <w:jc w:val="center"/>
              <w:rPr>
                <w:rFonts w:ascii="Arial" w:hAnsi="Arial" w:cs="Arial"/>
                <w:sz w:val="20"/>
                <w:szCs w:val="20"/>
                <w:lang w:val="pt-PT"/>
              </w:rPr>
            </w:pPr>
            <w:r>
              <w:rPr>
                <w:rFonts w:ascii="Arial" w:hAnsi="Arial" w:cs="Arial"/>
                <w:sz w:val="20"/>
                <w:szCs w:val="20"/>
                <w:lang w:val="pt-PT"/>
              </w:rPr>
              <w:t>1,00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CD833" w14:textId="77777777" w:rsidR="00933D1E" w:rsidRPr="00FD6CE4" w:rsidRDefault="00933D1E" w:rsidP="007C5411">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4EF949" w14:textId="77777777" w:rsidR="00933D1E" w:rsidRPr="00FD6CE4" w:rsidRDefault="00933D1E" w:rsidP="007C5411">
            <w:pPr>
              <w:widowControl w:val="0"/>
              <w:autoSpaceDE w:val="0"/>
              <w:jc w:val="center"/>
              <w:rPr>
                <w:rFonts w:ascii="Arial" w:hAnsi="Arial" w:cs="Arial"/>
                <w:sz w:val="20"/>
                <w:szCs w:val="20"/>
                <w:lang w:val="pt-PT"/>
              </w:rPr>
            </w:pPr>
          </w:p>
        </w:tc>
      </w:tr>
      <w:tr w:rsidR="00FD6CE4" w:rsidRPr="00FD6CE4" w14:paraId="78948E21" w14:textId="77777777" w:rsidTr="007C5411">
        <w:trPr>
          <w:trHeight w:hRule="exact" w:val="574"/>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58F11E" w14:textId="795359E9" w:rsidR="00FD6CE4" w:rsidRPr="00FD6CE4" w:rsidRDefault="001351DF" w:rsidP="00264A62">
            <w:pPr>
              <w:widowControl w:val="0"/>
              <w:autoSpaceDE w:val="0"/>
              <w:jc w:val="center"/>
              <w:rPr>
                <w:rFonts w:ascii="Arial" w:hAnsi="Arial" w:cs="Arial"/>
                <w:sz w:val="22"/>
                <w:szCs w:val="22"/>
              </w:rPr>
            </w:pPr>
            <w:r>
              <w:rPr>
                <w:rFonts w:ascii="Arial" w:hAnsi="Arial" w:cs="Arial"/>
                <w:sz w:val="22"/>
                <w:szCs w:val="22"/>
              </w:rPr>
              <w:t>102</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26E25D" w14:textId="0D80CC0D" w:rsidR="00FD6CE4" w:rsidRPr="00FD6CE4" w:rsidRDefault="001351DF" w:rsidP="001351DF">
            <w:pPr>
              <w:widowControl w:val="0"/>
              <w:autoSpaceDE w:val="0"/>
              <w:ind w:right="135" w:firstLine="138"/>
              <w:rPr>
                <w:rFonts w:ascii="Arial" w:hAnsi="Arial" w:cs="Arial"/>
                <w:sz w:val="22"/>
                <w:szCs w:val="22"/>
              </w:rPr>
            </w:pPr>
            <w:r>
              <w:rPr>
                <w:rFonts w:ascii="Arial" w:hAnsi="Arial" w:cs="Arial"/>
                <w:sz w:val="22"/>
                <w:szCs w:val="22"/>
              </w:rPr>
              <w:t xml:space="preserve">Amené et repli du Matériel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6FB26" w14:textId="0982B1AC" w:rsidR="00FD6CE4" w:rsidRPr="00FD6CE4" w:rsidRDefault="001351DF" w:rsidP="00264A62">
            <w:pPr>
              <w:keepNext/>
              <w:keepLines/>
              <w:widowControl w:val="0"/>
              <w:autoSpaceDE w:val="0"/>
              <w:jc w:val="center"/>
              <w:outlineLvl w:val="2"/>
              <w:rPr>
                <w:rFonts w:ascii="Arial" w:hAnsi="Arial" w:cs="Arial"/>
                <w:sz w:val="20"/>
                <w:szCs w:val="20"/>
                <w:lang w:val="pt-PT"/>
              </w:rPr>
            </w:pPr>
            <w:r>
              <w:rPr>
                <w:rFonts w:ascii="Arial" w:hAnsi="Arial" w:cs="Arial"/>
                <w:sz w:val="20"/>
                <w:szCs w:val="20"/>
                <w:lang w:val="pt-PT"/>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DDA2F" w14:textId="14B3CBF1" w:rsidR="00FD6CE4" w:rsidRPr="00FD6CE4" w:rsidRDefault="001351DF" w:rsidP="00264A62">
            <w:pPr>
              <w:widowControl w:val="0"/>
              <w:autoSpaceDE w:val="0"/>
              <w:jc w:val="center"/>
              <w:rPr>
                <w:rFonts w:ascii="Arial" w:hAnsi="Arial" w:cs="Arial"/>
                <w:sz w:val="20"/>
                <w:szCs w:val="20"/>
                <w:lang w:val="pt-PT"/>
              </w:rPr>
            </w:pPr>
            <w:r>
              <w:rPr>
                <w:rFonts w:ascii="Arial" w:hAnsi="Arial" w:cs="Arial"/>
                <w:sz w:val="20"/>
                <w:szCs w:val="20"/>
                <w:lang w:val="pt-PT"/>
              </w:rPr>
              <w:t>1,00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8472A" w14:textId="77777777" w:rsidR="00FD6CE4" w:rsidRPr="00FD6CE4" w:rsidRDefault="00FD6CE4" w:rsidP="00264A62">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F0D78" w14:textId="77777777" w:rsidR="00FD6CE4" w:rsidRPr="00FD6CE4" w:rsidRDefault="00FD6CE4" w:rsidP="00264A62">
            <w:pPr>
              <w:widowControl w:val="0"/>
              <w:autoSpaceDE w:val="0"/>
              <w:jc w:val="center"/>
              <w:rPr>
                <w:rFonts w:ascii="Arial" w:hAnsi="Arial" w:cs="Arial"/>
                <w:sz w:val="20"/>
                <w:szCs w:val="20"/>
                <w:lang w:val="pt-PT"/>
              </w:rPr>
            </w:pPr>
          </w:p>
        </w:tc>
      </w:tr>
      <w:tr w:rsidR="001351DF" w:rsidRPr="00FD6CE4" w14:paraId="67E4BB4F" w14:textId="77777777" w:rsidTr="007C5411">
        <w:trPr>
          <w:trHeight w:hRule="exact" w:val="42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90250" w14:textId="1AC14C15" w:rsidR="001351DF" w:rsidRPr="00FD6CE4" w:rsidRDefault="001351DF" w:rsidP="001351DF">
            <w:pPr>
              <w:widowControl w:val="0"/>
              <w:autoSpaceDE w:val="0"/>
              <w:jc w:val="center"/>
              <w:rPr>
                <w:rFonts w:ascii="Arial" w:hAnsi="Arial" w:cs="Arial"/>
                <w:sz w:val="22"/>
                <w:szCs w:val="22"/>
              </w:rPr>
            </w:pPr>
            <w:r>
              <w:rPr>
                <w:rFonts w:ascii="Arial" w:hAnsi="Arial" w:cs="Arial"/>
                <w:sz w:val="22"/>
                <w:szCs w:val="22"/>
              </w:rPr>
              <w:t>103</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5AA2F7" w14:textId="28884274" w:rsidR="001351DF" w:rsidRPr="00FD6CE4" w:rsidRDefault="001351DF" w:rsidP="001351DF">
            <w:pPr>
              <w:widowControl w:val="0"/>
              <w:autoSpaceDE w:val="0"/>
              <w:ind w:right="135" w:firstLine="138"/>
              <w:rPr>
                <w:rFonts w:ascii="Arial" w:hAnsi="Arial" w:cs="Arial"/>
                <w:sz w:val="22"/>
                <w:szCs w:val="22"/>
              </w:rPr>
            </w:pPr>
            <w:r>
              <w:rPr>
                <w:rFonts w:ascii="Arial" w:hAnsi="Arial" w:cs="Arial"/>
                <w:sz w:val="22"/>
                <w:szCs w:val="22"/>
              </w:rPr>
              <w:t>Amené et repli du Personnel</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2A806D" w14:textId="55C49A75" w:rsidR="001351DF" w:rsidRPr="00FD6CE4" w:rsidRDefault="001351DF" w:rsidP="001351DF">
            <w:pPr>
              <w:keepNext/>
              <w:keepLines/>
              <w:widowControl w:val="0"/>
              <w:autoSpaceDE w:val="0"/>
              <w:jc w:val="center"/>
              <w:outlineLvl w:val="2"/>
              <w:rPr>
                <w:rFonts w:ascii="Arial" w:hAnsi="Arial" w:cs="Arial"/>
                <w:sz w:val="20"/>
                <w:szCs w:val="20"/>
                <w:lang w:val="pt-PT"/>
              </w:rPr>
            </w:pPr>
            <w:r>
              <w:rPr>
                <w:rFonts w:ascii="Arial" w:hAnsi="Arial" w:cs="Arial"/>
                <w:sz w:val="20"/>
                <w:szCs w:val="20"/>
                <w:lang w:val="pt-PT"/>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D8CE5" w14:textId="338DE5A8" w:rsidR="001351DF" w:rsidRPr="00FD6CE4" w:rsidRDefault="001351DF" w:rsidP="001351DF">
            <w:pPr>
              <w:widowControl w:val="0"/>
              <w:autoSpaceDE w:val="0"/>
              <w:jc w:val="center"/>
              <w:rPr>
                <w:rFonts w:ascii="Arial" w:hAnsi="Arial" w:cs="Arial"/>
                <w:sz w:val="20"/>
                <w:szCs w:val="20"/>
                <w:lang w:val="pt-PT"/>
              </w:rPr>
            </w:pPr>
            <w:r>
              <w:rPr>
                <w:rFonts w:ascii="Arial" w:hAnsi="Arial" w:cs="Arial"/>
                <w:sz w:val="20"/>
                <w:szCs w:val="20"/>
                <w:lang w:val="pt-PT"/>
              </w:rPr>
              <w:t>1,00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6308FB" w14:textId="77777777" w:rsidR="001351DF" w:rsidRPr="00FD6CE4" w:rsidRDefault="001351DF" w:rsidP="001351DF">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C4C37" w14:textId="77777777" w:rsidR="001351DF" w:rsidRPr="00FD6CE4" w:rsidRDefault="001351DF" w:rsidP="001351DF">
            <w:pPr>
              <w:widowControl w:val="0"/>
              <w:autoSpaceDE w:val="0"/>
              <w:jc w:val="center"/>
              <w:rPr>
                <w:rFonts w:ascii="Arial" w:hAnsi="Arial" w:cs="Arial"/>
                <w:sz w:val="20"/>
                <w:szCs w:val="20"/>
                <w:lang w:val="pt-PT"/>
              </w:rPr>
            </w:pPr>
          </w:p>
        </w:tc>
      </w:tr>
      <w:tr w:rsidR="001351DF" w:rsidRPr="00FD6CE4" w14:paraId="41B0B62D" w14:textId="77777777" w:rsidTr="00F91407">
        <w:trPr>
          <w:trHeight w:hRule="exact" w:val="28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C33C5C" w14:textId="77777777" w:rsidR="001351DF" w:rsidRPr="00FD6CE4" w:rsidRDefault="001351DF" w:rsidP="001351DF">
            <w:pPr>
              <w:widowControl w:val="0"/>
              <w:autoSpaceDE w:val="0"/>
              <w:spacing w:line="360" w:lineRule="auto"/>
              <w:jc w:val="both"/>
              <w:rPr>
                <w:rFonts w:ascii="Arial" w:hAnsi="Arial" w:cs="Arial"/>
                <w:sz w:val="20"/>
                <w:szCs w:val="20"/>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EF6BAB" w14:textId="6A6EA22E" w:rsidR="001351DF" w:rsidRPr="00FD6CE4" w:rsidRDefault="001351DF" w:rsidP="001351DF">
            <w:pPr>
              <w:suppressAutoHyphens w:val="0"/>
              <w:autoSpaceDN/>
              <w:jc w:val="center"/>
              <w:textAlignment w:val="auto"/>
              <w:rPr>
                <w:rFonts w:ascii="Arial" w:hAnsi="Arial" w:cs="Arial"/>
                <w:b/>
                <w:bCs/>
                <w:sz w:val="22"/>
                <w:szCs w:val="22"/>
              </w:rPr>
            </w:pPr>
            <w:r w:rsidRPr="00FD6CE4">
              <w:rPr>
                <w:rStyle w:val="fontstyle01"/>
                <w:rFonts w:ascii="Arial" w:hAnsi="Arial" w:cs="Arial"/>
                <w:b/>
                <w:bCs/>
                <w:color w:val="auto"/>
                <w:sz w:val="22"/>
                <w:szCs w:val="22"/>
              </w:rPr>
              <w:t>SOUS TOTAL LOT 100</w:t>
            </w:r>
          </w:p>
          <w:p w14:paraId="2A023539" w14:textId="77777777" w:rsidR="001351DF" w:rsidRPr="00FD6CE4" w:rsidRDefault="001351DF" w:rsidP="001351DF">
            <w:pPr>
              <w:widowControl w:val="0"/>
              <w:autoSpaceDE w:val="0"/>
              <w:spacing w:line="360" w:lineRule="auto"/>
              <w:jc w:val="right"/>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C084BB" w14:textId="77777777" w:rsidR="001351DF" w:rsidRPr="00FD6CE4" w:rsidRDefault="001351DF" w:rsidP="001351DF">
            <w:pPr>
              <w:widowControl w:val="0"/>
              <w:autoSpaceDE w:val="0"/>
              <w:spacing w:line="360" w:lineRule="auto"/>
              <w:jc w:val="both"/>
              <w:rPr>
                <w:rFonts w:ascii="Arial" w:hAnsi="Arial" w:cs="Arial"/>
                <w:sz w:val="20"/>
                <w:szCs w:val="20"/>
                <w:lang w:val="pt-PT"/>
              </w:rPr>
            </w:pPr>
          </w:p>
        </w:tc>
      </w:tr>
      <w:tr w:rsidR="001351DF" w:rsidRPr="00FD6CE4" w14:paraId="01864E61" w14:textId="77777777" w:rsidTr="007C5411">
        <w:trPr>
          <w:trHeight w:hRule="exact" w:val="55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9B7B0" w14:textId="5B1594E6" w:rsidR="001351DF" w:rsidRPr="00FD6CE4" w:rsidRDefault="001351DF" w:rsidP="007C5411">
            <w:pPr>
              <w:widowControl w:val="0"/>
              <w:autoSpaceDE w:val="0"/>
              <w:spacing w:line="360" w:lineRule="auto"/>
              <w:jc w:val="center"/>
              <w:rPr>
                <w:rFonts w:ascii="Arial" w:hAnsi="Arial" w:cs="Arial"/>
                <w:color w:val="FF0000"/>
                <w:sz w:val="20"/>
                <w:szCs w:val="20"/>
              </w:rPr>
            </w:pPr>
          </w:p>
        </w:tc>
        <w:tc>
          <w:tcPr>
            <w:tcW w:w="907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189E86" w14:textId="0D10200A" w:rsidR="001351DF" w:rsidRPr="00FD6CE4" w:rsidRDefault="001351DF" w:rsidP="007C5411">
            <w:pPr>
              <w:widowControl w:val="0"/>
              <w:autoSpaceDE w:val="0"/>
              <w:spacing w:line="360" w:lineRule="auto"/>
              <w:jc w:val="center"/>
              <w:rPr>
                <w:rFonts w:ascii="Arial" w:hAnsi="Arial" w:cs="Arial"/>
                <w:color w:val="FF0000"/>
                <w:sz w:val="20"/>
                <w:szCs w:val="20"/>
                <w:lang w:val="pt-PT"/>
              </w:rPr>
            </w:pPr>
            <w:r w:rsidRPr="00FD6CE4">
              <w:rPr>
                <w:rFonts w:ascii="Arial" w:hAnsi="Arial" w:cs="Arial"/>
                <w:b/>
                <w:bCs/>
                <w:sz w:val="22"/>
                <w:szCs w:val="22"/>
              </w:rPr>
              <w:t xml:space="preserve">LOT 200 : </w:t>
            </w:r>
            <w:r>
              <w:rPr>
                <w:rFonts w:ascii="Arial" w:hAnsi="Arial" w:cs="Arial"/>
                <w:b/>
                <w:bCs/>
                <w:sz w:val="22"/>
                <w:szCs w:val="22"/>
              </w:rPr>
              <w:t xml:space="preserve">NETTOYAGE ET </w:t>
            </w:r>
            <w:r w:rsidRPr="00FD6CE4">
              <w:rPr>
                <w:rFonts w:ascii="Arial" w:hAnsi="Arial" w:cs="Arial"/>
                <w:b/>
                <w:bCs/>
                <w:sz w:val="22"/>
                <w:szCs w:val="22"/>
              </w:rPr>
              <w:t>TERRASSEMENT</w:t>
            </w:r>
          </w:p>
        </w:tc>
      </w:tr>
      <w:tr w:rsidR="001351DF" w:rsidRPr="00FD6CE4" w14:paraId="6BF5E6C3" w14:textId="77777777" w:rsidTr="007C5411">
        <w:trPr>
          <w:trHeight w:hRule="exact" w:val="574"/>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798E99" w14:textId="45DB4F84" w:rsidR="001351DF" w:rsidRPr="00FD6CE4" w:rsidRDefault="001351DF" w:rsidP="001351DF">
            <w:pPr>
              <w:widowControl w:val="0"/>
              <w:autoSpaceDE w:val="0"/>
              <w:spacing w:line="360" w:lineRule="auto"/>
              <w:jc w:val="center"/>
              <w:rPr>
                <w:rFonts w:ascii="Arial" w:hAnsi="Arial" w:cs="Arial"/>
                <w:sz w:val="20"/>
                <w:szCs w:val="20"/>
              </w:rPr>
            </w:pPr>
            <w:r w:rsidRPr="00FD6CE4">
              <w:rPr>
                <w:rFonts w:ascii="Arial" w:hAnsi="Arial" w:cs="Arial"/>
                <w:sz w:val="22"/>
                <w:szCs w:val="22"/>
              </w:rPr>
              <w:t>201</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602F45" w14:textId="63E33A37" w:rsidR="001351DF" w:rsidRPr="00FD6CE4" w:rsidRDefault="001351DF" w:rsidP="001351DF">
            <w:pPr>
              <w:widowControl w:val="0"/>
              <w:autoSpaceDE w:val="0"/>
              <w:ind w:firstLine="138"/>
              <w:jc w:val="both"/>
              <w:rPr>
                <w:rFonts w:ascii="Arial" w:hAnsi="Arial" w:cs="Arial"/>
                <w:sz w:val="20"/>
                <w:szCs w:val="20"/>
              </w:rPr>
            </w:pPr>
            <w:r>
              <w:rPr>
                <w:rStyle w:val="fontstyle01"/>
                <w:rFonts w:ascii="Arial" w:hAnsi="Arial" w:cs="Arial"/>
                <w:color w:val="auto"/>
                <w:sz w:val="22"/>
                <w:szCs w:val="22"/>
              </w:rPr>
              <w:t>Dégagement à la pelle ou au Bulldozer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22513" w14:textId="01DD9E50" w:rsidR="001351DF" w:rsidRPr="00FD6CE4" w:rsidRDefault="001351DF" w:rsidP="001351DF">
            <w:pPr>
              <w:keepNext/>
              <w:keepLines/>
              <w:widowControl w:val="0"/>
              <w:autoSpaceDE w:val="0"/>
              <w:jc w:val="center"/>
              <w:outlineLvl w:val="2"/>
              <w:rPr>
                <w:rFonts w:ascii="Arial" w:hAnsi="Arial" w:cs="Arial"/>
                <w:sz w:val="20"/>
                <w:szCs w:val="20"/>
                <w:lang w:val="pt-PT"/>
              </w:rPr>
            </w:pPr>
            <w:r>
              <w:rPr>
                <w:rFonts w:ascii="Arial" w:hAnsi="Arial" w:cs="Arial"/>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122C" w14:textId="2D3BCF54" w:rsidR="001351DF" w:rsidRPr="00FD6CE4" w:rsidRDefault="001351DF" w:rsidP="001351DF">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3 000,0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A6F006" w14:textId="77777777" w:rsidR="001351DF" w:rsidRPr="00FD6CE4" w:rsidRDefault="001351DF" w:rsidP="001351DF">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52E3B2" w14:textId="77777777" w:rsidR="001351DF" w:rsidRPr="00FD6CE4" w:rsidRDefault="001351DF" w:rsidP="001351DF">
            <w:pPr>
              <w:widowControl w:val="0"/>
              <w:autoSpaceDE w:val="0"/>
              <w:spacing w:line="360" w:lineRule="auto"/>
              <w:jc w:val="center"/>
              <w:rPr>
                <w:rFonts w:ascii="Arial" w:hAnsi="Arial" w:cs="Arial"/>
                <w:sz w:val="20"/>
                <w:szCs w:val="20"/>
                <w:lang w:val="pt-PT"/>
              </w:rPr>
            </w:pPr>
          </w:p>
        </w:tc>
      </w:tr>
      <w:tr w:rsidR="001351DF" w:rsidRPr="00FD6CE4" w14:paraId="25A31414" w14:textId="77777777" w:rsidTr="007C5411">
        <w:trPr>
          <w:trHeight w:hRule="exact" w:val="710"/>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2A6C9" w14:textId="281698C4" w:rsidR="001351DF" w:rsidRPr="00FD6CE4" w:rsidRDefault="001351DF" w:rsidP="007C5411">
            <w:pPr>
              <w:widowControl w:val="0"/>
              <w:autoSpaceDE w:val="0"/>
              <w:spacing w:line="360" w:lineRule="auto"/>
              <w:jc w:val="center"/>
              <w:rPr>
                <w:rFonts w:ascii="Arial" w:hAnsi="Arial" w:cs="Arial"/>
                <w:sz w:val="20"/>
                <w:szCs w:val="20"/>
              </w:rPr>
            </w:pPr>
            <w:r w:rsidRPr="00FD6CE4">
              <w:rPr>
                <w:rFonts w:ascii="Arial" w:hAnsi="Arial" w:cs="Arial"/>
                <w:sz w:val="22"/>
                <w:szCs w:val="22"/>
              </w:rPr>
              <w:t>202</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E54A75" w14:textId="204829FF" w:rsidR="001351DF" w:rsidRPr="00FD6CE4" w:rsidRDefault="001351DF" w:rsidP="007C5411">
            <w:pPr>
              <w:widowControl w:val="0"/>
              <w:autoSpaceDE w:val="0"/>
              <w:ind w:right="135" w:firstLine="138"/>
              <w:jc w:val="both"/>
              <w:rPr>
                <w:rFonts w:ascii="Arial" w:hAnsi="Arial" w:cs="Arial"/>
                <w:sz w:val="20"/>
                <w:szCs w:val="20"/>
              </w:rPr>
            </w:pPr>
            <w:r w:rsidRPr="00FD6CE4">
              <w:rPr>
                <w:rStyle w:val="fontstyle01"/>
                <w:rFonts w:ascii="Arial" w:hAnsi="Arial" w:cs="Arial"/>
                <w:color w:val="auto"/>
                <w:sz w:val="22"/>
                <w:szCs w:val="22"/>
              </w:rPr>
              <w:t>Remblai en graveleux</w:t>
            </w:r>
            <w:r>
              <w:rPr>
                <w:rStyle w:val="fontstyle01"/>
                <w:rFonts w:ascii="Arial" w:hAnsi="Arial" w:cs="Arial"/>
                <w:color w:val="auto"/>
                <w:sz w:val="22"/>
                <w:szCs w:val="22"/>
              </w:rPr>
              <w:t xml:space="preserve"> latéritique</w:t>
            </w:r>
            <w:r w:rsidRPr="00FD6CE4">
              <w:rPr>
                <w:rStyle w:val="fontstyle01"/>
                <w:rFonts w:ascii="Arial" w:hAnsi="Arial" w:cs="Arial"/>
                <w:color w:val="auto"/>
                <w:sz w:val="22"/>
                <w:szCs w:val="22"/>
              </w:rPr>
              <w:t xml:space="preserve"> provenant d’emprunt latéritiques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663162" w14:textId="77777777" w:rsidR="001351DF" w:rsidRPr="00FD6CE4" w:rsidRDefault="001351DF" w:rsidP="007C5411">
            <w:pPr>
              <w:keepNext/>
              <w:keepLines/>
              <w:widowControl w:val="0"/>
              <w:autoSpaceDE w:val="0"/>
              <w:jc w:val="center"/>
              <w:outlineLvl w:val="2"/>
              <w:rPr>
                <w:rFonts w:ascii="Arial" w:hAnsi="Arial" w:cs="Arial"/>
                <w:sz w:val="20"/>
                <w:szCs w:val="20"/>
                <w:lang w:val="pt-PT"/>
              </w:rPr>
            </w:pPr>
            <w:r w:rsidRPr="00FD6CE4">
              <w:rPr>
                <w:rFonts w:ascii="Arial" w:hAnsi="Arial" w:cs="Arial"/>
                <w:sz w:val="22"/>
                <w:szCs w:val="22"/>
              </w:rPr>
              <w:t>m</w:t>
            </w:r>
            <w:r w:rsidRPr="00FD6CE4">
              <w:rPr>
                <w:rFonts w:ascii="Arial" w:hAnsi="Arial" w:cs="Arial"/>
                <w:position w:val="10"/>
                <w:sz w:val="22"/>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81765D" w14:textId="10533200" w:rsidR="001351DF" w:rsidRPr="00FD6CE4" w:rsidRDefault="007C5411" w:rsidP="007C5411">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171,14</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A687B4" w14:textId="77777777" w:rsidR="001351DF" w:rsidRPr="00FD6CE4" w:rsidRDefault="001351DF" w:rsidP="007C5411">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B0EDE4" w14:textId="77777777" w:rsidR="001351DF" w:rsidRPr="00FD6CE4" w:rsidRDefault="001351DF" w:rsidP="007C5411">
            <w:pPr>
              <w:widowControl w:val="0"/>
              <w:autoSpaceDE w:val="0"/>
              <w:spacing w:line="360" w:lineRule="auto"/>
              <w:jc w:val="center"/>
              <w:rPr>
                <w:rFonts w:ascii="Arial" w:hAnsi="Arial" w:cs="Arial"/>
                <w:sz w:val="20"/>
                <w:szCs w:val="20"/>
                <w:lang w:val="pt-PT"/>
              </w:rPr>
            </w:pPr>
          </w:p>
        </w:tc>
      </w:tr>
      <w:tr w:rsidR="007C5411" w:rsidRPr="00FD6CE4" w14:paraId="71405074" w14:textId="77777777" w:rsidTr="007C5411">
        <w:trPr>
          <w:trHeight w:hRule="exact" w:val="42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F5C2B" w14:textId="69BA09D8" w:rsidR="007C5411" w:rsidRPr="00FD6CE4" w:rsidRDefault="007C5411" w:rsidP="007C5411">
            <w:pPr>
              <w:widowControl w:val="0"/>
              <w:autoSpaceDE w:val="0"/>
              <w:spacing w:line="360" w:lineRule="auto"/>
              <w:jc w:val="center"/>
              <w:rPr>
                <w:rFonts w:ascii="Arial" w:hAnsi="Arial" w:cs="Arial"/>
                <w:sz w:val="22"/>
                <w:szCs w:val="22"/>
              </w:rPr>
            </w:pPr>
            <w:r>
              <w:rPr>
                <w:rFonts w:ascii="Arial" w:hAnsi="Arial" w:cs="Arial"/>
                <w:sz w:val="22"/>
                <w:szCs w:val="22"/>
              </w:rPr>
              <w:t>203</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F9A77" w14:textId="5AA1B7C2" w:rsidR="007C5411" w:rsidRPr="00FD6CE4" w:rsidRDefault="007C5411" w:rsidP="007C5411">
            <w:pPr>
              <w:widowControl w:val="0"/>
              <w:autoSpaceDE w:val="0"/>
              <w:ind w:right="135" w:firstLine="138"/>
              <w:jc w:val="both"/>
              <w:rPr>
                <w:rStyle w:val="fontstyle01"/>
                <w:rFonts w:ascii="Arial" w:hAnsi="Arial" w:cs="Arial"/>
                <w:color w:val="auto"/>
                <w:sz w:val="22"/>
                <w:szCs w:val="22"/>
              </w:rPr>
            </w:pPr>
            <w:r>
              <w:rPr>
                <w:rStyle w:val="fontstyle01"/>
                <w:rFonts w:ascii="Arial" w:hAnsi="Arial" w:cs="Arial"/>
                <w:color w:val="auto"/>
                <w:sz w:val="22"/>
                <w:szCs w:val="22"/>
              </w:rPr>
              <w:t>Purges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A58D97" w14:textId="5DD0AD53" w:rsidR="007C5411" w:rsidRPr="00FD6CE4" w:rsidRDefault="007C5411" w:rsidP="007C5411">
            <w:pPr>
              <w:keepNext/>
              <w:keepLines/>
              <w:widowControl w:val="0"/>
              <w:autoSpaceDE w:val="0"/>
              <w:jc w:val="center"/>
              <w:outlineLvl w:val="2"/>
              <w:rPr>
                <w:rFonts w:ascii="Arial" w:hAnsi="Arial" w:cs="Arial"/>
                <w:sz w:val="22"/>
                <w:szCs w:val="22"/>
              </w:rPr>
            </w:pPr>
            <w:r w:rsidRPr="00FD6CE4">
              <w:rPr>
                <w:rFonts w:ascii="Arial" w:hAnsi="Arial" w:cs="Arial"/>
                <w:sz w:val="22"/>
                <w:szCs w:val="22"/>
              </w:rPr>
              <w:t>m</w:t>
            </w:r>
            <w:r w:rsidRPr="00FD6CE4">
              <w:rPr>
                <w:rFonts w:ascii="Arial" w:hAnsi="Arial" w:cs="Arial"/>
                <w:position w:val="10"/>
                <w:sz w:val="22"/>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35A2D6" w14:textId="3F5F1E18" w:rsidR="007C5411" w:rsidRPr="00FD6CE4" w:rsidRDefault="007C5411" w:rsidP="007C5411">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50,00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4C26E" w14:textId="77777777" w:rsidR="007C5411" w:rsidRPr="00FD6CE4" w:rsidRDefault="007C5411" w:rsidP="007C5411">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93FC3C" w14:textId="77777777" w:rsidR="007C5411" w:rsidRPr="00FD6CE4" w:rsidRDefault="007C5411" w:rsidP="007C5411">
            <w:pPr>
              <w:widowControl w:val="0"/>
              <w:autoSpaceDE w:val="0"/>
              <w:spacing w:line="360" w:lineRule="auto"/>
              <w:jc w:val="center"/>
              <w:rPr>
                <w:rFonts w:ascii="Arial" w:hAnsi="Arial" w:cs="Arial"/>
                <w:sz w:val="20"/>
                <w:szCs w:val="20"/>
                <w:lang w:val="pt-PT"/>
              </w:rPr>
            </w:pPr>
          </w:p>
        </w:tc>
      </w:tr>
      <w:tr w:rsidR="007C5411" w:rsidRPr="00FD6CE4" w14:paraId="4AEC73FF" w14:textId="77777777" w:rsidTr="007C5411">
        <w:trPr>
          <w:trHeight w:hRule="exact" w:val="42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37FDD3" w14:textId="5E620F41" w:rsidR="007C5411" w:rsidRDefault="007C5411" w:rsidP="007C5411">
            <w:pPr>
              <w:widowControl w:val="0"/>
              <w:autoSpaceDE w:val="0"/>
              <w:spacing w:line="360" w:lineRule="auto"/>
              <w:jc w:val="center"/>
              <w:rPr>
                <w:rFonts w:ascii="Arial" w:hAnsi="Arial" w:cs="Arial"/>
                <w:sz w:val="22"/>
                <w:szCs w:val="22"/>
              </w:rPr>
            </w:pPr>
            <w:r>
              <w:rPr>
                <w:rFonts w:ascii="Arial" w:hAnsi="Arial" w:cs="Arial"/>
                <w:sz w:val="22"/>
                <w:szCs w:val="22"/>
              </w:rPr>
              <w:t>204</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166BC" w14:textId="3F3C09B0" w:rsidR="007C5411" w:rsidRDefault="007C5411" w:rsidP="007C5411">
            <w:pPr>
              <w:widowControl w:val="0"/>
              <w:autoSpaceDE w:val="0"/>
              <w:ind w:right="135" w:firstLine="138"/>
              <w:jc w:val="both"/>
              <w:rPr>
                <w:rStyle w:val="fontstyle01"/>
                <w:rFonts w:ascii="Arial" w:hAnsi="Arial" w:cs="Arial"/>
                <w:color w:val="auto"/>
                <w:sz w:val="22"/>
                <w:szCs w:val="22"/>
              </w:rPr>
            </w:pPr>
            <w:r>
              <w:rPr>
                <w:rStyle w:val="fontstyle01"/>
                <w:rFonts w:ascii="Arial" w:hAnsi="Arial" w:cs="Arial"/>
                <w:color w:val="auto"/>
                <w:sz w:val="22"/>
                <w:szCs w:val="22"/>
              </w:rPr>
              <w:t>Mise en forme de la plateforme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F2764" w14:textId="73B7A5AC" w:rsidR="007C5411" w:rsidRPr="00FD6CE4" w:rsidRDefault="007C5411" w:rsidP="007C5411">
            <w:pPr>
              <w:keepNext/>
              <w:keepLines/>
              <w:widowControl w:val="0"/>
              <w:autoSpaceDE w:val="0"/>
              <w:jc w:val="center"/>
              <w:outlineLvl w:val="2"/>
              <w:rPr>
                <w:rFonts w:ascii="Arial" w:hAnsi="Arial" w:cs="Arial"/>
                <w:sz w:val="22"/>
                <w:szCs w:val="22"/>
              </w:rPr>
            </w:pPr>
            <w:r>
              <w:rPr>
                <w:rFonts w:ascii="Arial" w:hAnsi="Arial" w:cs="Arial"/>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B71327" w14:textId="11F680E3" w:rsidR="007C5411" w:rsidRDefault="007C5411" w:rsidP="007C5411">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9 000,00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668154" w14:textId="77777777" w:rsidR="007C5411" w:rsidRPr="00FD6CE4" w:rsidRDefault="007C5411" w:rsidP="007C5411">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5C43" w14:textId="77777777" w:rsidR="007C5411" w:rsidRPr="00FD6CE4" w:rsidRDefault="007C5411" w:rsidP="007C5411">
            <w:pPr>
              <w:widowControl w:val="0"/>
              <w:autoSpaceDE w:val="0"/>
              <w:spacing w:line="360" w:lineRule="auto"/>
              <w:jc w:val="center"/>
              <w:rPr>
                <w:rFonts w:ascii="Arial" w:hAnsi="Arial" w:cs="Arial"/>
                <w:sz w:val="20"/>
                <w:szCs w:val="20"/>
                <w:lang w:val="pt-PT"/>
              </w:rPr>
            </w:pPr>
          </w:p>
        </w:tc>
      </w:tr>
      <w:tr w:rsidR="007C5411" w:rsidRPr="00FD6CE4" w14:paraId="54717E66" w14:textId="77777777" w:rsidTr="007C5411">
        <w:trPr>
          <w:trHeight w:hRule="exact" w:val="718"/>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61C729" w14:textId="3D9C2DA9" w:rsidR="007C5411" w:rsidRDefault="007C5411" w:rsidP="007C5411">
            <w:pPr>
              <w:widowControl w:val="0"/>
              <w:autoSpaceDE w:val="0"/>
              <w:spacing w:line="360" w:lineRule="auto"/>
              <w:jc w:val="center"/>
              <w:rPr>
                <w:rFonts w:ascii="Arial" w:hAnsi="Arial" w:cs="Arial"/>
                <w:sz w:val="22"/>
                <w:szCs w:val="22"/>
              </w:rPr>
            </w:pPr>
            <w:r>
              <w:rPr>
                <w:rFonts w:ascii="Arial" w:hAnsi="Arial" w:cs="Arial"/>
                <w:sz w:val="22"/>
                <w:szCs w:val="22"/>
              </w:rPr>
              <w:t>205</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2263E3" w14:textId="582D1F47" w:rsidR="007C5411" w:rsidRDefault="007C5411" w:rsidP="007C5411">
            <w:pPr>
              <w:widowControl w:val="0"/>
              <w:autoSpaceDE w:val="0"/>
              <w:ind w:right="135" w:firstLine="138"/>
              <w:jc w:val="both"/>
              <w:rPr>
                <w:rStyle w:val="fontstyle01"/>
                <w:rFonts w:ascii="Arial" w:hAnsi="Arial" w:cs="Arial"/>
                <w:color w:val="auto"/>
                <w:sz w:val="22"/>
                <w:szCs w:val="22"/>
              </w:rPr>
            </w:pPr>
            <w:r>
              <w:rPr>
                <w:rStyle w:val="fontstyle01"/>
                <w:rFonts w:ascii="Arial" w:hAnsi="Arial" w:cs="Arial"/>
                <w:color w:val="auto"/>
                <w:sz w:val="22"/>
                <w:szCs w:val="22"/>
              </w:rPr>
              <w:t>Création des fossés et divergents en terre à la niveleuse.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5EB5D6" w14:textId="4C337A86" w:rsidR="007C5411" w:rsidRDefault="007C5411" w:rsidP="007C5411">
            <w:pPr>
              <w:keepNext/>
              <w:keepLines/>
              <w:widowControl w:val="0"/>
              <w:autoSpaceDE w:val="0"/>
              <w:jc w:val="center"/>
              <w:outlineLvl w:val="2"/>
              <w:rPr>
                <w:rFonts w:ascii="Arial" w:hAnsi="Arial" w:cs="Arial"/>
                <w:sz w:val="22"/>
                <w:szCs w:val="22"/>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729953" w14:textId="4D9695EB" w:rsidR="007C5411" w:rsidRDefault="007C5411" w:rsidP="007C5411">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1 500,00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0E309" w14:textId="77777777" w:rsidR="007C5411" w:rsidRPr="00FD6CE4" w:rsidRDefault="007C5411" w:rsidP="007C5411">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C2C0F7" w14:textId="77777777" w:rsidR="007C5411" w:rsidRPr="00FD6CE4" w:rsidRDefault="007C5411" w:rsidP="007C5411">
            <w:pPr>
              <w:widowControl w:val="0"/>
              <w:autoSpaceDE w:val="0"/>
              <w:spacing w:line="360" w:lineRule="auto"/>
              <w:jc w:val="center"/>
              <w:rPr>
                <w:rFonts w:ascii="Arial" w:hAnsi="Arial" w:cs="Arial"/>
                <w:sz w:val="20"/>
                <w:szCs w:val="20"/>
                <w:lang w:val="pt-PT"/>
              </w:rPr>
            </w:pPr>
          </w:p>
        </w:tc>
      </w:tr>
      <w:tr w:rsidR="00597AB6" w:rsidRPr="00FD6CE4" w14:paraId="54F1FDD8" w14:textId="77777777" w:rsidTr="00597AB6">
        <w:trPr>
          <w:trHeight w:hRule="exact" w:val="558"/>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748B1B" w14:textId="3B73455B" w:rsidR="00597AB6" w:rsidRDefault="00597AB6" w:rsidP="007C5411">
            <w:pPr>
              <w:widowControl w:val="0"/>
              <w:autoSpaceDE w:val="0"/>
              <w:spacing w:line="360" w:lineRule="auto"/>
              <w:jc w:val="center"/>
              <w:rPr>
                <w:rFonts w:ascii="Arial" w:hAnsi="Arial" w:cs="Arial"/>
                <w:sz w:val="22"/>
                <w:szCs w:val="22"/>
              </w:rPr>
            </w:pPr>
            <w:r>
              <w:rPr>
                <w:rFonts w:ascii="Arial" w:hAnsi="Arial" w:cs="Arial"/>
                <w:sz w:val="22"/>
                <w:szCs w:val="22"/>
              </w:rPr>
              <w:t>206</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093478" w14:textId="5E8192BD" w:rsidR="00597AB6" w:rsidRDefault="00597AB6" w:rsidP="007C5411">
            <w:pPr>
              <w:widowControl w:val="0"/>
              <w:autoSpaceDE w:val="0"/>
              <w:ind w:right="135" w:firstLine="138"/>
              <w:jc w:val="both"/>
              <w:rPr>
                <w:rStyle w:val="fontstyle01"/>
                <w:rFonts w:ascii="Arial" w:hAnsi="Arial" w:cs="Arial"/>
                <w:color w:val="auto"/>
                <w:sz w:val="22"/>
                <w:szCs w:val="22"/>
              </w:rPr>
            </w:pPr>
            <w:r>
              <w:rPr>
                <w:rStyle w:val="fontstyle01"/>
                <w:rFonts w:ascii="Arial" w:hAnsi="Arial" w:cs="Arial"/>
                <w:color w:val="auto"/>
                <w:sz w:val="22"/>
                <w:szCs w:val="22"/>
              </w:rPr>
              <w:t xml:space="preserve">Couche de roulement en graveleux latéritique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2EB922" w14:textId="3F096AE0" w:rsidR="00597AB6" w:rsidRPr="00FD6CE4" w:rsidRDefault="00597AB6" w:rsidP="007C5411">
            <w:pPr>
              <w:keepNext/>
              <w:keepLines/>
              <w:widowControl w:val="0"/>
              <w:autoSpaceDE w:val="0"/>
              <w:jc w:val="center"/>
              <w:outlineLvl w:val="2"/>
              <w:rPr>
                <w:rFonts w:ascii="Arial" w:hAnsi="Arial" w:cs="Arial"/>
                <w:sz w:val="20"/>
                <w:szCs w:val="20"/>
                <w:lang w:val="pt-PT"/>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812984" w14:textId="30811E80" w:rsidR="00597AB6" w:rsidRDefault="00597AB6" w:rsidP="007C5411">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1 350,00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27076" w14:textId="77777777" w:rsidR="00597AB6" w:rsidRPr="00FD6CE4" w:rsidRDefault="00597AB6" w:rsidP="007C5411">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4151F5" w14:textId="77777777" w:rsidR="00597AB6" w:rsidRPr="00FD6CE4" w:rsidRDefault="00597AB6" w:rsidP="007C5411">
            <w:pPr>
              <w:widowControl w:val="0"/>
              <w:autoSpaceDE w:val="0"/>
              <w:spacing w:line="360" w:lineRule="auto"/>
              <w:jc w:val="center"/>
              <w:rPr>
                <w:rFonts w:ascii="Arial" w:hAnsi="Arial" w:cs="Arial"/>
                <w:sz w:val="20"/>
                <w:szCs w:val="20"/>
                <w:lang w:val="pt-PT"/>
              </w:rPr>
            </w:pPr>
          </w:p>
        </w:tc>
      </w:tr>
      <w:tr w:rsidR="001351DF" w:rsidRPr="00FD6CE4" w14:paraId="7EC75958" w14:textId="77777777" w:rsidTr="00F91407">
        <w:trPr>
          <w:trHeight w:hRule="exact" w:val="27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AEB3AE" w14:textId="77777777" w:rsidR="001351DF" w:rsidRPr="00FD6CE4" w:rsidRDefault="001351DF" w:rsidP="001351DF">
            <w:pPr>
              <w:widowControl w:val="0"/>
              <w:autoSpaceDE w:val="0"/>
              <w:spacing w:line="360" w:lineRule="auto"/>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300C41" w14:textId="25B070ED" w:rsidR="001351DF" w:rsidRPr="00FD6CE4" w:rsidRDefault="001351DF" w:rsidP="001351DF">
            <w:pPr>
              <w:suppressAutoHyphens w:val="0"/>
              <w:autoSpaceDN/>
              <w:jc w:val="center"/>
              <w:textAlignment w:val="auto"/>
              <w:rPr>
                <w:rFonts w:ascii="Arial" w:hAnsi="Arial" w:cs="Arial"/>
                <w:b/>
                <w:bCs/>
                <w:sz w:val="22"/>
                <w:szCs w:val="22"/>
              </w:rPr>
            </w:pPr>
            <w:r w:rsidRPr="00FD6CE4">
              <w:rPr>
                <w:rStyle w:val="fontstyle01"/>
                <w:rFonts w:ascii="Arial" w:hAnsi="Arial" w:cs="Arial"/>
                <w:b/>
                <w:bCs/>
                <w:color w:val="auto"/>
                <w:sz w:val="22"/>
                <w:szCs w:val="22"/>
              </w:rPr>
              <w:t>SOUS TOTAL LOT 200</w:t>
            </w:r>
          </w:p>
          <w:p w14:paraId="6B52DE9F" w14:textId="77777777" w:rsidR="001351DF" w:rsidRPr="00FD6CE4" w:rsidRDefault="001351DF" w:rsidP="001351DF">
            <w:pPr>
              <w:widowControl w:val="0"/>
              <w:autoSpaceDE w:val="0"/>
              <w:spacing w:line="360" w:lineRule="auto"/>
              <w:jc w:val="right"/>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335EC3" w14:textId="77777777" w:rsidR="001351DF" w:rsidRPr="00FD6CE4" w:rsidRDefault="001351DF" w:rsidP="001351DF">
            <w:pPr>
              <w:widowControl w:val="0"/>
              <w:autoSpaceDE w:val="0"/>
              <w:spacing w:line="360" w:lineRule="auto"/>
              <w:jc w:val="both"/>
              <w:rPr>
                <w:rFonts w:ascii="Arial" w:hAnsi="Arial" w:cs="Arial"/>
                <w:sz w:val="20"/>
                <w:szCs w:val="20"/>
                <w:lang w:val="pt-PT"/>
              </w:rPr>
            </w:pPr>
          </w:p>
        </w:tc>
      </w:tr>
      <w:tr w:rsidR="001351DF" w:rsidRPr="00FD6CE4" w14:paraId="71C19F25" w14:textId="77777777" w:rsidTr="00603171">
        <w:trPr>
          <w:trHeight w:hRule="exact" w:val="42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BB847F" w14:textId="7CE906BD" w:rsidR="001351DF" w:rsidRPr="00FD6CE4" w:rsidRDefault="001351DF" w:rsidP="001351DF">
            <w:pPr>
              <w:widowControl w:val="0"/>
              <w:autoSpaceDE w:val="0"/>
              <w:spacing w:line="360" w:lineRule="auto"/>
              <w:jc w:val="center"/>
              <w:rPr>
                <w:rFonts w:ascii="Arial" w:hAnsi="Arial" w:cs="Arial"/>
                <w:color w:val="FF0000"/>
                <w:sz w:val="22"/>
                <w:szCs w:val="22"/>
              </w:rPr>
            </w:pPr>
          </w:p>
        </w:tc>
        <w:tc>
          <w:tcPr>
            <w:tcW w:w="907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D6DBF8" w14:textId="071A3721" w:rsidR="001351DF" w:rsidRPr="00FD6CE4" w:rsidRDefault="001351DF" w:rsidP="001351DF">
            <w:pPr>
              <w:widowControl w:val="0"/>
              <w:autoSpaceDE w:val="0"/>
              <w:spacing w:line="360" w:lineRule="auto"/>
              <w:jc w:val="center"/>
              <w:rPr>
                <w:rFonts w:ascii="Arial" w:hAnsi="Arial" w:cs="Arial"/>
                <w:color w:val="FF0000"/>
                <w:sz w:val="20"/>
                <w:szCs w:val="20"/>
                <w:lang w:val="pt-PT"/>
              </w:rPr>
            </w:pPr>
            <w:r w:rsidRPr="00FD6CE4">
              <w:rPr>
                <w:rStyle w:val="fontstyle01"/>
                <w:rFonts w:ascii="Arial" w:hAnsi="Arial" w:cs="Arial"/>
                <w:b/>
                <w:bCs/>
                <w:color w:val="auto"/>
                <w:sz w:val="22"/>
                <w:szCs w:val="22"/>
              </w:rPr>
              <w:t>LOT 300 : ASSAINISSEMENT</w:t>
            </w:r>
            <w:r w:rsidR="00597AB6">
              <w:rPr>
                <w:rStyle w:val="fontstyle01"/>
                <w:rFonts w:ascii="Arial" w:hAnsi="Arial" w:cs="Arial"/>
                <w:b/>
                <w:bCs/>
                <w:color w:val="auto"/>
                <w:sz w:val="22"/>
                <w:szCs w:val="22"/>
              </w:rPr>
              <w:t xml:space="preserve"> ET DRAINAGE</w:t>
            </w:r>
          </w:p>
        </w:tc>
      </w:tr>
      <w:tr w:rsidR="001351DF" w:rsidRPr="00FD6CE4" w14:paraId="3333D9B2" w14:textId="77777777" w:rsidTr="007C5411">
        <w:trPr>
          <w:trHeight w:hRule="exact" w:val="274"/>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033791" w14:textId="5336E558" w:rsidR="001351DF" w:rsidRPr="00FD6CE4" w:rsidRDefault="001351DF" w:rsidP="001351DF">
            <w:pPr>
              <w:widowControl w:val="0"/>
              <w:autoSpaceDE w:val="0"/>
              <w:spacing w:line="360" w:lineRule="auto"/>
              <w:jc w:val="center"/>
              <w:rPr>
                <w:rFonts w:ascii="Arial" w:hAnsi="Arial" w:cs="Arial"/>
                <w:sz w:val="22"/>
                <w:szCs w:val="22"/>
              </w:rPr>
            </w:pPr>
            <w:r w:rsidRPr="00FD6CE4">
              <w:rPr>
                <w:rFonts w:ascii="Arial" w:hAnsi="Arial" w:cs="Arial"/>
                <w:sz w:val="22"/>
                <w:szCs w:val="22"/>
              </w:rPr>
              <w:t>301</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78986" w14:textId="0A84F6DC" w:rsidR="001351DF" w:rsidRPr="00FD6CE4" w:rsidRDefault="00597AB6" w:rsidP="001351DF">
            <w:pPr>
              <w:widowControl w:val="0"/>
              <w:autoSpaceDE w:val="0"/>
              <w:spacing w:line="360" w:lineRule="auto"/>
              <w:rPr>
                <w:rStyle w:val="fontstyle01"/>
                <w:rFonts w:ascii="Arial" w:hAnsi="Arial" w:cs="Arial"/>
                <w:color w:val="auto"/>
                <w:sz w:val="22"/>
                <w:szCs w:val="22"/>
              </w:rPr>
            </w:pPr>
            <w:r>
              <w:rPr>
                <w:rStyle w:val="fontstyle01"/>
                <w:rFonts w:ascii="Arial" w:hAnsi="Arial" w:cs="Arial"/>
                <w:color w:val="auto"/>
                <w:sz w:val="22"/>
                <w:szCs w:val="22"/>
              </w:rPr>
              <w:t>Curage des caniveaux existants</w:t>
            </w:r>
            <w:r w:rsidR="001351DF" w:rsidRPr="00FD6CE4">
              <w:rPr>
                <w:rStyle w:val="fontstyle01"/>
                <w:rFonts w:ascii="Arial" w:hAnsi="Arial" w:cs="Arial"/>
                <w:color w:val="auto"/>
                <w:sz w:val="22"/>
                <w:szCs w:val="22"/>
              </w:rPr>
              <w:t>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E396F9" w14:textId="77777777" w:rsidR="001351DF" w:rsidRPr="00FD6CE4" w:rsidRDefault="001351DF" w:rsidP="001351DF">
            <w:pPr>
              <w:keepNext/>
              <w:keepLines/>
              <w:widowControl w:val="0"/>
              <w:autoSpaceDE w:val="0"/>
              <w:jc w:val="center"/>
              <w:outlineLvl w:val="2"/>
              <w:rPr>
                <w:rFonts w:ascii="Arial" w:hAnsi="Arial" w:cs="Arial"/>
                <w:sz w:val="20"/>
                <w:szCs w:val="20"/>
                <w:lang w:val="pt-PT"/>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239843" w14:textId="6E996659" w:rsidR="001351DF" w:rsidRPr="00FD6CE4" w:rsidRDefault="00597AB6" w:rsidP="001351DF">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20</w:t>
            </w:r>
            <w:r w:rsidR="001351DF" w:rsidRPr="00FD6CE4">
              <w:rPr>
                <w:rFonts w:ascii="Arial" w:hAnsi="Arial" w:cs="Arial"/>
                <w:sz w:val="20"/>
                <w:szCs w:val="20"/>
                <w:lang w:val="pt-PT"/>
              </w:rPr>
              <w:t>,00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518F6" w14:textId="77777777" w:rsidR="001351DF" w:rsidRPr="00FD6CE4" w:rsidRDefault="001351DF" w:rsidP="001351DF">
            <w:pPr>
              <w:widowControl w:val="0"/>
              <w:autoSpaceDE w:val="0"/>
              <w:spacing w:line="360" w:lineRule="auto"/>
              <w:jc w:val="both"/>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EB47F1"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r w:rsidR="001351DF" w:rsidRPr="00FD6CE4" w14:paraId="6C370EB1" w14:textId="77777777" w:rsidTr="00597AB6">
        <w:trPr>
          <w:trHeight w:hRule="exact" w:val="43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333FC7" w14:textId="20ACDFF3" w:rsidR="001351DF" w:rsidRPr="00FD6CE4" w:rsidRDefault="001351DF" w:rsidP="001351DF">
            <w:pPr>
              <w:widowControl w:val="0"/>
              <w:autoSpaceDE w:val="0"/>
              <w:spacing w:line="360" w:lineRule="auto"/>
              <w:jc w:val="center"/>
              <w:rPr>
                <w:rFonts w:ascii="Arial" w:hAnsi="Arial" w:cs="Arial"/>
                <w:sz w:val="22"/>
                <w:szCs w:val="22"/>
              </w:rPr>
            </w:pPr>
            <w:r w:rsidRPr="00FD6CE4">
              <w:rPr>
                <w:rFonts w:ascii="Arial" w:hAnsi="Arial" w:cs="Arial"/>
                <w:sz w:val="22"/>
                <w:szCs w:val="22"/>
              </w:rPr>
              <w:t>302</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22A563" w14:textId="1613274F" w:rsidR="001351DF" w:rsidRPr="00FD6CE4" w:rsidRDefault="00597AB6" w:rsidP="001351DF">
            <w:pPr>
              <w:widowControl w:val="0"/>
              <w:autoSpaceDE w:val="0"/>
              <w:rPr>
                <w:rStyle w:val="fontstyle01"/>
                <w:rFonts w:ascii="Arial" w:hAnsi="Arial" w:cs="Arial"/>
                <w:color w:val="auto"/>
                <w:sz w:val="22"/>
                <w:szCs w:val="22"/>
              </w:rPr>
            </w:pPr>
            <w:r>
              <w:rPr>
                <w:rStyle w:val="fontstyle01"/>
                <w:rFonts w:ascii="Arial" w:hAnsi="Arial" w:cs="Arial"/>
                <w:color w:val="auto"/>
                <w:sz w:val="22"/>
                <w:szCs w:val="22"/>
              </w:rPr>
              <w:t>Construction des caniveaux en BA 50x50</w:t>
            </w:r>
            <w:r w:rsidR="001351DF" w:rsidRPr="00FD6CE4">
              <w:rPr>
                <w:rStyle w:val="fontstyle01"/>
                <w:rFonts w:ascii="Arial" w:hAnsi="Arial" w:cs="Arial"/>
                <w:color w:val="auto"/>
                <w:sz w:val="22"/>
                <w:szCs w:val="22"/>
              </w:rPr>
              <w:t>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2F969D" w14:textId="5535A73B" w:rsidR="001351DF" w:rsidRPr="00FD6CE4" w:rsidRDefault="001351DF" w:rsidP="001351DF">
            <w:pPr>
              <w:keepNext/>
              <w:keepLines/>
              <w:widowControl w:val="0"/>
              <w:autoSpaceDE w:val="0"/>
              <w:jc w:val="center"/>
              <w:outlineLvl w:val="2"/>
              <w:rPr>
                <w:rFonts w:ascii="Arial" w:hAnsi="Arial" w:cs="Arial"/>
                <w:sz w:val="20"/>
                <w:szCs w:val="20"/>
                <w:lang w:val="pt-PT"/>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1E219" w14:textId="3A51353B" w:rsidR="001351DF" w:rsidRPr="00FD6CE4" w:rsidRDefault="00597AB6" w:rsidP="001351DF">
            <w:pPr>
              <w:widowControl w:val="0"/>
              <w:autoSpaceDE w:val="0"/>
              <w:jc w:val="center"/>
              <w:rPr>
                <w:rFonts w:ascii="Arial" w:hAnsi="Arial" w:cs="Arial"/>
                <w:sz w:val="20"/>
                <w:szCs w:val="20"/>
                <w:lang w:val="pt-PT"/>
              </w:rPr>
            </w:pPr>
            <w:r>
              <w:rPr>
                <w:rFonts w:ascii="Arial" w:hAnsi="Arial" w:cs="Arial"/>
                <w:sz w:val="20"/>
                <w:szCs w:val="20"/>
                <w:lang w:val="pt-PT"/>
              </w:rPr>
              <w:t>25,00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BA37C" w14:textId="77777777" w:rsidR="001351DF" w:rsidRPr="00FD6CE4" w:rsidRDefault="001351DF" w:rsidP="001351DF">
            <w:pPr>
              <w:widowControl w:val="0"/>
              <w:autoSpaceDE w:val="0"/>
              <w:jc w:val="both"/>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FBB40B" w14:textId="77777777" w:rsidR="001351DF" w:rsidRPr="00FD6CE4" w:rsidRDefault="001351DF" w:rsidP="001351DF">
            <w:pPr>
              <w:widowControl w:val="0"/>
              <w:autoSpaceDE w:val="0"/>
              <w:jc w:val="both"/>
              <w:rPr>
                <w:rFonts w:ascii="Arial" w:hAnsi="Arial" w:cs="Arial"/>
                <w:color w:val="FF0000"/>
                <w:sz w:val="20"/>
                <w:szCs w:val="20"/>
                <w:lang w:val="pt-PT"/>
              </w:rPr>
            </w:pPr>
          </w:p>
        </w:tc>
      </w:tr>
      <w:tr w:rsidR="001351DF" w:rsidRPr="00FD6CE4" w14:paraId="4487B4ED" w14:textId="77777777" w:rsidTr="00597AB6">
        <w:trPr>
          <w:trHeight w:hRule="exact" w:val="433"/>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B9084" w14:textId="08737885" w:rsidR="001351DF" w:rsidRPr="00FD6CE4" w:rsidRDefault="001351DF" w:rsidP="001351DF">
            <w:pPr>
              <w:widowControl w:val="0"/>
              <w:autoSpaceDE w:val="0"/>
              <w:jc w:val="center"/>
              <w:rPr>
                <w:rFonts w:ascii="Arial" w:hAnsi="Arial" w:cs="Arial"/>
                <w:sz w:val="22"/>
                <w:szCs w:val="22"/>
              </w:rPr>
            </w:pPr>
            <w:r w:rsidRPr="00FD6CE4">
              <w:rPr>
                <w:rFonts w:ascii="Arial" w:hAnsi="Arial" w:cs="Arial"/>
                <w:sz w:val="22"/>
                <w:szCs w:val="22"/>
              </w:rPr>
              <w:t>303</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23E74D" w14:textId="4F89C23C" w:rsidR="001351DF" w:rsidRPr="00FD6CE4" w:rsidRDefault="00597AB6" w:rsidP="00597AB6">
            <w:pPr>
              <w:widowControl w:val="0"/>
              <w:autoSpaceDE w:val="0"/>
              <w:jc w:val="both"/>
              <w:rPr>
                <w:rStyle w:val="fontstyle01"/>
                <w:rFonts w:ascii="Arial" w:hAnsi="Arial" w:cs="Arial"/>
                <w:color w:val="auto"/>
                <w:sz w:val="22"/>
                <w:szCs w:val="22"/>
              </w:rPr>
            </w:pPr>
            <w:r>
              <w:rPr>
                <w:rStyle w:val="fontstyle01"/>
                <w:rFonts w:ascii="Arial" w:hAnsi="Arial" w:cs="Arial"/>
                <w:color w:val="auto"/>
                <w:sz w:val="22"/>
                <w:szCs w:val="22"/>
              </w:rPr>
              <w:t xml:space="preserve">Fourniture et pose des </w:t>
            </w:r>
            <w:proofErr w:type="spellStart"/>
            <w:r>
              <w:rPr>
                <w:rStyle w:val="fontstyle01"/>
                <w:rFonts w:ascii="Arial" w:hAnsi="Arial" w:cs="Arial"/>
                <w:color w:val="auto"/>
                <w:sz w:val="22"/>
                <w:szCs w:val="22"/>
              </w:rPr>
              <w:t>dallettes</w:t>
            </w:r>
            <w:proofErr w:type="spellEnd"/>
            <w:r>
              <w:rPr>
                <w:rStyle w:val="fontstyle01"/>
                <w:rFonts w:ascii="Arial" w:hAnsi="Arial" w:cs="Arial"/>
                <w:color w:val="auto"/>
                <w:sz w:val="22"/>
                <w:szCs w:val="22"/>
              </w:rPr>
              <w:t xml:space="preserve"> e= 15cm</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6D5C85" w14:textId="47563358" w:rsidR="001351DF" w:rsidRPr="00FD6CE4" w:rsidRDefault="001351DF" w:rsidP="001351DF">
            <w:pPr>
              <w:keepNext/>
              <w:keepLines/>
              <w:widowControl w:val="0"/>
              <w:autoSpaceDE w:val="0"/>
              <w:jc w:val="center"/>
              <w:outlineLvl w:val="2"/>
              <w:rPr>
                <w:rFonts w:ascii="Arial" w:hAnsi="Arial" w:cs="Arial"/>
                <w:sz w:val="20"/>
                <w:szCs w:val="20"/>
                <w:lang w:val="pt-PT"/>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835B91" w14:textId="12933144" w:rsidR="001351DF" w:rsidRPr="00FD6CE4" w:rsidRDefault="001351DF" w:rsidP="001351DF">
            <w:pPr>
              <w:widowControl w:val="0"/>
              <w:autoSpaceDE w:val="0"/>
              <w:jc w:val="center"/>
              <w:rPr>
                <w:rFonts w:ascii="Arial" w:hAnsi="Arial" w:cs="Arial"/>
                <w:sz w:val="20"/>
                <w:szCs w:val="20"/>
                <w:lang w:val="pt-PT"/>
              </w:rPr>
            </w:pPr>
            <w:r w:rsidRPr="00FD6CE4">
              <w:rPr>
                <w:rFonts w:ascii="Arial" w:hAnsi="Arial" w:cs="Arial"/>
                <w:sz w:val="20"/>
                <w:szCs w:val="20"/>
                <w:lang w:val="pt-PT"/>
              </w:rPr>
              <w:t>30,00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CB040" w14:textId="77777777" w:rsidR="001351DF" w:rsidRPr="00FD6CE4" w:rsidRDefault="001351DF" w:rsidP="001351DF">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E27AA5"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r w:rsidR="001351DF" w:rsidRPr="00FD6CE4" w14:paraId="2D68282A" w14:textId="77777777" w:rsidTr="00F91407">
        <w:trPr>
          <w:trHeight w:hRule="exact" w:val="27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34CFA7" w14:textId="77777777" w:rsidR="001351DF" w:rsidRPr="00FD6CE4" w:rsidRDefault="001351DF" w:rsidP="001351DF">
            <w:pPr>
              <w:widowControl w:val="0"/>
              <w:autoSpaceDE w:val="0"/>
              <w:spacing w:line="360" w:lineRule="auto"/>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0EEE31" w14:textId="7F11E1DE" w:rsidR="001351DF" w:rsidRPr="00FD6CE4" w:rsidRDefault="001351DF" w:rsidP="001351DF">
            <w:pPr>
              <w:suppressAutoHyphens w:val="0"/>
              <w:autoSpaceDN/>
              <w:jc w:val="center"/>
              <w:textAlignment w:val="auto"/>
              <w:rPr>
                <w:rFonts w:ascii="Arial" w:hAnsi="Arial" w:cs="Arial"/>
                <w:b/>
                <w:bCs/>
                <w:sz w:val="22"/>
                <w:szCs w:val="22"/>
              </w:rPr>
            </w:pPr>
            <w:r w:rsidRPr="00FD6CE4">
              <w:rPr>
                <w:rStyle w:val="fontstyle01"/>
                <w:rFonts w:ascii="Arial" w:hAnsi="Arial" w:cs="Arial"/>
                <w:b/>
                <w:bCs/>
                <w:color w:val="auto"/>
                <w:sz w:val="22"/>
                <w:szCs w:val="22"/>
              </w:rPr>
              <w:t>SOUS TOTAL LOT 300</w:t>
            </w:r>
          </w:p>
          <w:p w14:paraId="35D4B44E" w14:textId="77777777" w:rsidR="001351DF" w:rsidRPr="00FD6CE4" w:rsidRDefault="001351DF" w:rsidP="001351DF">
            <w:pPr>
              <w:widowControl w:val="0"/>
              <w:autoSpaceDE w:val="0"/>
              <w:spacing w:line="360" w:lineRule="auto"/>
              <w:jc w:val="both"/>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15DA65"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r w:rsidR="001351DF" w:rsidRPr="00FD6CE4" w14:paraId="0776B1DE" w14:textId="77777777" w:rsidTr="00F91407">
        <w:trPr>
          <w:trHeight w:hRule="exact" w:val="27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D99413" w14:textId="77777777" w:rsidR="001351DF" w:rsidRPr="00FD6CE4" w:rsidRDefault="001351DF" w:rsidP="001351DF">
            <w:pPr>
              <w:widowControl w:val="0"/>
              <w:autoSpaceDE w:val="0"/>
              <w:spacing w:line="360" w:lineRule="auto"/>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1254F3" w14:textId="77777777" w:rsidR="001351DF" w:rsidRPr="00FD6CE4" w:rsidRDefault="001351DF" w:rsidP="001351DF">
            <w:pPr>
              <w:suppressAutoHyphens w:val="0"/>
              <w:autoSpaceDN/>
              <w:jc w:val="right"/>
              <w:textAlignment w:val="auto"/>
              <w:rPr>
                <w:rFonts w:ascii="Arial" w:hAnsi="Arial" w:cs="Arial"/>
                <w:b/>
                <w:bCs/>
                <w:sz w:val="22"/>
                <w:szCs w:val="22"/>
              </w:rPr>
            </w:pPr>
            <w:r w:rsidRPr="00FD6CE4">
              <w:rPr>
                <w:rStyle w:val="fontstyle01"/>
                <w:rFonts w:ascii="Arial" w:hAnsi="Arial" w:cs="Arial"/>
                <w:b/>
                <w:bCs/>
                <w:color w:val="auto"/>
                <w:sz w:val="22"/>
                <w:szCs w:val="22"/>
              </w:rPr>
              <w:t>TOTAL HORS TAXES</w:t>
            </w:r>
          </w:p>
          <w:p w14:paraId="3F51C306" w14:textId="77777777" w:rsidR="001351DF" w:rsidRPr="00FD6CE4" w:rsidRDefault="001351DF" w:rsidP="001351DF">
            <w:pPr>
              <w:widowControl w:val="0"/>
              <w:autoSpaceDE w:val="0"/>
              <w:spacing w:line="360" w:lineRule="auto"/>
              <w:jc w:val="right"/>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B3815D"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bl>
    <w:bookmarkEnd w:id="689"/>
    <w:p w14:paraId="6BBAD243" w14:textId="3E3ED884" w:rsidR="003277B0" w:rsidRPr="00603171" w:rsidRDefault="00933D1E" w:rsidP="005A2583">
      <w:pPr>
        <w:pStyle w:val="DTAOtitre"/>
      </w:pPr>
      <w:r w:rsidRPr="00603171">
        <w:t>Tableau récapitulatif</w:t>
      </w:r>
    </w:p>
    <w:tbl>
      <w:tblPr>
        <w:tblW w:w="10055" w:type="dxa"/>
        <w:tblInd w:w="5" w:type="dxa"/>
        <w:tblLayout w:type="fixed"/>
        <w:tblCellMar>
          <w:left w:w="10" w:type="dxa"/>
          <w:right w:w="10" w:type="dxa"/>
        </w:tblCellMar>
        <w:tblLook w:val="0000" w:firstRow="0" w:lastRow="0" w:firstColumn="0" w:lastColumn="0" w:noHBand="0" w:noVBand="0"/>
      </w:tblPr>
      <w:tblGrid>
        <w:gridCol w:w="1701"/>
        <w:gridCol w:w="5954"/>
        <w:gridCol w:w="2400"/>
      </w:tblGrid>
      <w:tr w:rsidR="001D5AF4" w:rsidRPr="00603171" w14:paraId="4BABA226" w14:textId="77777777" w:rsidTr="00F91407">
        <w:trPr>
          <w:trHeight w:hRule="exact" w:val="39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D8B693" w14:textId="6011A81B" w:rsidR="00933D1E" w:rsidRPr="00603171" w:rsidRDefault="00603171" w:rsidP="00F91407">
            <w:pPr>
              <w:widowControl w:val="0"/>
              <w:autoSpaceDE w:val="0"/>
              <w:spacing w:line="360" w:lineRule="auto"/>
              <w:jc w:val="center"/>
              <w:rPr>
                <w:rFonts w:ascii="Arial Narrow" w:hAnsi="Arial Narrow"/>
              </w:rPr>
            </w:pPr>
            <w:bookmarkStart w:id="690" w:name="_Hlk186745779"/>
            <w:r w:rsidRPr="00603171">
              <w:rPr>
                <w:rFonts w:ascii="Arial Narrow" w:hAnsi="Arial Narrow"/>
                <w:b/>
                <w:bCs/>
              </w:rPr>
              <w:t>LOT</w:t>
            </w:r>
            <w:r w:rsidR="00933D1E" w:rsidRPr="00603171">
              <w:rPr>
                <w:rFonts w:ascii="Arial Narrow" w:hAnsi="Arial Narrow"/>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E10BE7" w14:textId="7E914635" w:rsidR="00933D1E" w:rsidRPr="00603171" w:rsidRDefault="00933D1E" w:rsidP="00F91407">
            <w:pPr>
              <w:widowControl w:val="0"/>
              <w:autoSpaceDE w:val="0"/>
              <w:spacing w:line="360" w:lineRule="auto"/>
              <w:jc w:val="center"/>
              <w:rPr>
                <w:rFonts w:ascii="Arial Narrow" w:hAnsi="Arial Narrow"/>
              </w:rPr>
            </w:pPr>
            <w:r w:rsidRPr="00603171">
              <w:rPr>
                <w:rFonts w:ascii="Arial Narrow" w:hAnsi="Arial Narrow"/>
                <w:b/>
                <w:bCs/>
              </w:rPr>
              <w:t>OUVRAGES</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28956" w14:textId="6996CDBB" w:rsidR="00933D1E" w:rsidRPr="00603171" w:rsidRDefault="00933D1E" w:rsidP="00F91407">
            <w:pPr>
              <w:widowControl w:val="0"/>
              <w:autoSpaceDE w:val="0"/>
              <w:spacing w:line="360" w:lineRule="auto"/>
              <w:jc w:val="center"/>
              <w:rPr>
                <w:rFonts w:ascii="Arial Narrow" w:hAnsi="Arial Narrow"/>
              </w:rPr>
            </w:pPr>
            <w:r w:rsidRPr="00603171">
              <w:rPr>
                <w:rFonts w:ascii="Arial Narrow" w:hAnsi="Arial Narrow"/>
                <w:b/>
                <w:bCs/>
              </w:rPr>
              <w:t>PRIX TOTAL</w:t>
            </w:r>
          </w:p>
        </w:tc>
      </w:tr>
      <w:tr w:rsidR="001D5AF4" w:rsidRPr="00603171" w14:paraId="460456FA" w14:textId="77777777" w:rsidTr="00F91407">
        <w:trPr>
          <w:trHeight w:hRule="exact" w:val="38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87A07" w14:textId="761EFCDD" w:rsidR="00933D1E" w:rsidRPr="00603171" w:rsidRDefault="00603171" w:rsidP="00F91407">
            <w:pPr>
              <w:widowControl w:val="0"/>
              <w:autoSpaceDE w:val="0"/>
              <w:spacing w:line="360" w:lineRule="auto"/>
              <w:jc w:val="center"/>
              <w:rPr>
                <w:rFonts w:ascii="Arial Narrow" w:hAnsi="Arial Narrow"/>
              </w:rPr>
            </w:pPr>
            <w:r w:rsidRPr="00603171">
              <w:rPr>
                <w:rFonts w:ascii="Arial Narrow" w:hAnsi="Arial Narrow"/>
                <w:b/>
                <w:bCs/>
                <w:sz w:val="22"/>
                <w:szCs w:val="22"/>
              </w:rPr>
              <w:t>LOT</w:t>
            </w:r>
            <w:r w:rsidR="00933D1E" w:rsidRPr="00603171">
              <w:rPr>
                <w:rFonts w:ascii="Arial Narrow" w:hAnsi="Arial Narrow"/>
                <w:b/>
                <w:bCs/>
                <w:sz w:val="22"/>
                <w:szCs w:val="22"/>
              </w:rPr>
              <w:t xml:space="preserve"> </w:t>
            </w:r>
            <w:r w:rsidRPr="00603171">
              <w:rPr>
                <w:rFonts w:ascii="Arial Narrow" w:hAnsi="Arial Narrow"/>
                <w:b/>
                <w:bCs/>
                <w:sz w:val="22"/>
                <w:szCs w:val="22"/>
              </w:rPr>
              <w:t>1</w:t>
            </w:r>
            <w:r w:rsidR="00933D1E" w:rsidRPr="00603171">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EE1970" w14:textId="69DF5233" w:rsidR="00933D1E" w:rsidRPr="00603171" w:rsidRDefault="00603171" w:rsidP="00F91407">
            <w:pPr>
              <w:widowControl w:val="0"/>
              <w:autoSpaceDE w:val="0"/>
              <w:spacing w:line="360" w:lineRule="auto"/>
              <w:rPr>
                <w:rFonts w:ascii="Arial Narrow" w:hAnsi="Arial Narrow"/>
                <w:b/>
                <w:bCs/>
              </w:rPr>
            </w:pPr>
            <w:r w:rsidRPr="00603171">
              <w:rPr>
                <w:rFonts w:ascii="Arial Narrow" w:hAnsi="Arial Narrow"/>
                <w:b/>
                <w:bCs/>
                <w:sz w:val="22"/>
                <w:szCs w:val="22"/>
              </w:rPr>
              <w:t>INSTALLATION CHANTIER ET TRAVAUX PRELIMINAIRE</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52AEAF" w14:textId="77777777" w:rsidR="00933D1E" w:rsidRPr="00603171" w:rsidRDefault="00933D1E" w:rsidP="00F91407">
            <w:pPr>
              <w:widowControl w:val="0"/>
              <w:autoSpaceDE w:val="0"/>
              <w:spacing w:line="360" w:lineRule="auto"/>
              <w:jc w:val="center"/>
              <w:rPr>
                <w:rFonts w:ascii="Arial Narrow" w:hAnsi="Arial Narrow"/>
              </w:rPr>
            </w:pPr>
          </w:p>
        </w:tc>
      </w:tr>
      <w:tr w:rsidR="001D5AF4" w:rsidRPr="00603171" w14:paraId="05562A07" w14:textId="77777777" w:rsidTr="00597AB6">
        <w:trPr>
          <w:trHeight w:hRule="exact" w:val="30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8981C6" w14:textId="5EE47CB4" w:rsidR="00933D1E" w:rsidRPr="00603171" w:rsidRDefault="00603171" w:rsidP="00F91407">
            <w:pPr>
              <w:widowControl w:val="0"/>
              <w:autoSpaceDE w:val="0"/>
              <w:spacing w:line="360" w:lineRule="auto"/>
              <w:jc w:val="center"/>
              <w:rPr>
                <w:rFonts w:ascii="Arial Narrow" w:hAnsi="Arial Narrow"/>
              </w:rPr>
            </w:pPr>
            <w:r w:rsidRPr="00603171">
              <w:rPr>
                <w:rFonts w:ascii="Arial Narrow" w:hAnsi="Arial Narrow"/>
                <w:b/>
                <w:bCs/>
                <w:sz w:val="22"/>
                <w:szCs w:val="22"/>
              </w:rPr>
              <w:t>LOT</w:t>
            </w:r>
            <w:r w:rsidR="00933D1E" w:rsidRPr="00603171">
              <w:rPr>
                <w:rFonts w:ascii="Arial Narrow" w:hAnsi="Arial Narrow"/>
                <w:b/>
                <w:bCs/>
                <w:sz w:val="22"/>
                <w:szCs w:val="22"/>
              </w:rPr>
              <w:t xml:space="preserve"> </w:t>
            </w:r>
            <w:r w:rsidRPr="00603171">
              <w:rPr>
                <w:rFonts w:ascii="Arial Narrow" w:hAnsi="Arial Narrow"/>
                <w:b/>
                <w:bCs/>
                <w:sz w:val="22"/>
                <w:szCs w:val="22"/>
              </w:rPr>
              <w:t>2</w:t>
            </w:r>
            <w:r w:rsidR="00933D1E" w:rsidRPr="00603171">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44514F" w14:textId="4BFFE9C0" w:rsidR="00933D1E" w:rsidRPr="00603171" w:rsidRDefault="00603171" w:rsidP="00F91407">
            <w:pPr>
              <w:widowControl w:val="0"/>
              <w:autoSpaceDE w:val="0"/>
              <w:spacing w:line="360" w:lineRule="auto"/>
              <w:rPr>
                <w:rFonts w:ascii="Arial Narrow" w:hAnsi="Arial Narrow"/>
              </w:rPr>
            </w:pPr>
            <w:r w:rsidRPr="00603171">
              <w:rPr>
                <w:rFonts w:ascii="Arial Narrow" w:hAnsi="Arial Narrow"/>
                <w:b/>
                <w:bCs/>
                <w:sz w:val="22"/>
                <w:szCs w:val="22"/>
              </w:rPr>
              <w:t>TERRASSEMENT ET CHAUSSEES</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02F5F" w14:textId="77777777" w:rsidR="00933D1E" w:rsidRPr="00603171" w:rsidRDefault="00933D1E" w:rsidP="00F91407">
            <w:pPr>
              <w:widowControl w:val="0"/>
              <w:autoSpaceDE w:val="0"/>
              <w:spacing w:line="360" w:lineRule="auto"/>
              <w:jc w:val="center"/>
              <w:rPr>
                <w:rFonts w:ascii="Arial Narrow" w:hAnsi="Arial Narrow"/>
              </w:rPr>
            </w:pPr>
          </w:p>
        </w:tc>
      </w:tr>
      <w:tr w:rsidR="001D5AF4" w:rsidRPr="00603171" w14:paraId="2A36D97F" w14:textId="77777777" w:rsidTr="00597AB6">
        <w:trPr>
          <w:trHeight w:hRule="exact" w:val="295"/>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971234" w14:textId="2C8BD9DD" w:rsidR="00933D1E" w:rsidRPr="00603171" w:rsidRDefault="00603171" w:rsidP="00F91407">
            <w:pPr>
              <w:widowControl w:val="0"/>
              <w:autoSpaceDE w:val="0"/>
              <w:spacing w:line="360" w:lineRule="auto"/>
              <w:jc w:val="center"/>
              <w:rPr>
                <w:rFonts w:ascii="Arial Narrow" w:hAnsi="Arial Narrow"/>
              </w:rPr>
            </w:pPr>
            <w:r w:rsidRPr="00603171">
              <w:rPr>
                <w:rFonts w:ascii="Arial Narrow" w:hAnsi="Arial Narrow"/>
                <w:b/>
                <w:bCs/>
                <w:sz w:val="22"/>
                <w:szCs w:val="22"/>
              </w:rPr>
              <w:t>LOT</w:t>
            </w:r>
            <w:r w:rsidR="00933D1E" w:rsidRPr="00603171">
              <w:rPr>
                <w:rFonts w:ascii="Arial Narrow" w:hAnsi="Arial Narrow"/>
                <w:b/>
                <w:bCs/>
                <w:sz w:val="22"/>
                <w:szCs w:val="22"/>
              </w:rPr>
              <w:t xml:space="preserve"> </w:t>
            </w:r>
            <w:r w:rsidR="00AD5795">
              <w:rPr>
                <w:rFonts w:ascii="Arial Narrow" w:hAnsi="Arial Narrow"/>
                <w:b/>
                <w:bCs/>
                <w:sz w:val="22"/>
                <w:szCs w:val="22"/>
              </w:rPr>
              <w:t>3</w:t>
            </w:r>
            <w:r w:rsidR="00933D1E" w:rsidRPr="00603171">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A22F8E" w14:textId="4D0C6547" w:rsidR="00933D1E" w:rsidRPr="00603171" w:rsidRDefault="00603171" w:rsidP="00F91407">
            <w:pPr>
              <w:widowControl w:val="0"/>
              <w:autoSpaceDE w:val="0"/>
              <w:rPr>
                <w:rFonts w:ascii="Arial Narrow" w:hAnsi="Arial Narrow"/>
              </w:rPr>
            </w:pPr>
            <w:r w:rsidRPr="00603171">
              <w:rPr>
                <w:rStyle w:val="fontstyle01"/>
                <w:rFonts w:ascii="Arial Narrow" w:hAnsi="Arial Narrow"/>
                <w:b/>
                <w:bCs/>
                <w:color w:val="auto"/>
                <w:sz w:val="22"/>
                <w:szCs w:val="22"/>
              </w:rPr>
              <w:t>ASSAINISSEMENT</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072C2F" w14:textId="77777777" w:rsidR="00933D1E" w:rsidRPr="00603171" w:rsidRDefault="00933D1E" w:rsidP="00F91407">
            <w:pPr>
              <w:widowControl w:val="0"/>
              <w:autoSpaceDE w:val="0"/>
              <w:spacing w:line="360" w:lineRule="auto"/>
              <w:jc w:val="center"/>
              <w:rPr>
                <w:rFonts w:ascii="Arial Narrow" w:hAnsi="Arial Narrow"/>
              </w:rPr>
            </w:pPr>
          </w:p>
        </w:tc>
      </w:tr>
      <w:tr w:rsidR="001D5AF4" w:rsidRPr="00603171" w14:paraId="1DACCA35" w14:textId="77777777" w:rsidTr="00F91407">
        <w:trPr>
          <w:trHeight w:hRule="exact" w:val="413"/>
        </w:trPr>
        <w:tc>
          <w:tcPr>
            <w:tcW w:w="170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42AF7C"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52F36D" w14:textId="31365D57" w:rsidR="00AB0079" w:rsidRPr="00603171" w:rsidRDefault="00AB0079" w:rsidP="00F91407">
            <w:pPr>
              <w:widowControl w:val="0"/>
              <w:autoSpaceDE w:val="0"/>
              <w:spacing w:line="360" w:lineRule="auto"/>
              <w:rPr>
                <w:rFonts w:ascii="Arial Narrow" w:hAnsi="Arial Narrow"/>
              </w:rPr>
            </w:pPr>
            <w:r w:rsidRPr="00603171">
              <w:rPr>
                <w:rFonts w:ascii="Arial Narrow" w:hAnsi="Arial Narrow"/>
                <w:b/>
                <w:bCs/>
              </w:rPr>
              <w:t>TOTAL GENERAL DES OUVRAGES (FCFA HTVA)</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516C19" w14:textId="77777777" w:rsidR="00AB0079" w:rsidRPr="00603171" w:rsidRDefault="00AB0079" w:rsidP="00F91407">
            <w:pPr>
              <w:widowControl w:val="0"/>
              <w:autoSpaceDE w:val="0"/>
              <w:spacing w:line="360" w:lineRule="auto"/>
              <w:jc w:val="center"/>
              <w:rPr>
                <w:rFonts w:ascii="Arial Narrow" w:hAnsi="Arial Narrow"/>
              </w:rPr>
            </w:pPr>
          </w:p>
        </w:tc>
      </w:tr>
      <w:tr w:rsidR="001D5AF4" w:rsidRPr="00603171" w14:paraId="63C0C99A" w14:textId="77777777" w:rsidTr="00597AB6">
        <w:trPr>
          <w:trHeight w:hRule="exact" w:val="291"/>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8D625E7"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8CFCF" w14:textId="77777777" w:rsidR="00AB0079" w:rsidRPr="00603171" w:rsidRDefault="00AB0079" w:rsidP="00F91407">
            <w:pPr>
              <w:widowControl w:val="0"/>
              <w:autoSpaceDE w:val="0"/>
              <w:spacing w:line="360" w:lineRule="auto"/>
              <w:rPr>
                <w:rFonts w:ascii="Arial Narrow" w:hAnsi="Arial Narrow"/>
                <w:b/>
                <w:bCs/>
              </w:rPr>
            </w:pPr>
            <w:r w:rsidRPr="00603171">
              <w:rPr>
                <w:rFonts w:ascii="Arial Narrow" w:hAnsi="Arial Narrow"/>
                <w:b/>
                <w:bCs/>
              </w:rPr>
              <w:t>TVA (19,25%)</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8F737" w14:textId="77777777" w:rsidR="00AB0079" w:rsidRPr="00603171" w:rsidRDefault="00AB0079" w:rsidP="00F91407">
            <w:pPr>
              <w:widowControl w:val="0"/>
              <w:autoSpaceDE w:val="0"/>
              <w:spacing w:line="360" w:lineRule="auto"/>
              <w:jc w:val="center"/>
              <w:rPr>
                <w:rFonts w:ascii="Arial Narrow" w:hAnsi="Arial Narrow"/>
              </w:rPr>
            </w:pPr>
          </w:p>
        </w:tc>
      </w:tr>
      <w:tr w:rsidR="001D5AF4" w:rsidRPr="00603171" w14:paraId="69912F92" w14:textId="77777777" w:rsidTr="00597AB6">
        <w:trPr>
          <w:trHeight w:hRule="exact" w:val="295"/>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760303DD"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83D34" w14:textId="77777777" w:rsidR="00AB0079" w:rsidRPr="00603171" w:rsidRDefault="00AB0079" w:rsidP="00F91407">
            <w:pPr>
              <w:widowControl w:val="0"/>
              <w:autoSpaceDE w:val="0"/>
              <w:spacing w:line="360" w:lineRule="auto"/>
              <w:rPr>
                <w:rFonts w:ascii="Arial Narrow" w:hAnsi="Arial Narrow"/>
                <w:b/>
                <w:bCs/>
              </w:rPr>
            </w:pPr>
            <w:r w:rsidRPr="00603171">
              <w:rPr>
                <w:rFonts w:ascii="Arial Narrow" w:hAnsi="Arial Narrow"/>
                <w:b/>
                <w:bCs/>
              </w:rPr>
              <w:t>AIR (5,5% ou 2,2%)</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0E0E9" w14:textId="77777777" w:rsidR="00AB0079" w:rsidRPr="00603171" w:rsidRDefault="00AB0079" w:rsidP="00F91407">
            <w:pPr>
              <w:widowControl w:val="0"/>
              <w:autoSpaceDE w:val="0"/>
              <w:spacing w:line="360" w:lineRule="auto"/>
              <w:jc w:val="center"/>
              <w:rPr>
                <w:rFonts w:ascii="Arial Narrow" w:hAnsi="Arial Narrow"/>
              </w:rPr>
            </w:pPr>
          </w:p>
        </w:tc>
      </w:tr>
      <w:tr w:rsidR="001D5AF4" w:rsidRPr="00603171" w14:paraId="7B49E5BF" w14:textId="77777777" w:rsidTr="00F91407">
        <w:trPr>
          <w:trHeight w:hRule="exact" w:val="426"/>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1DAE7A8"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F5D5EC" w14:textId="72871A7E" w:rsidR="00AB0079" w:rsidRPr="00603171" w:rsidRDefault="00AB0079" w:rsidP="00F91407">
            <w:pPr>
              <w:widowControl w:val="0"/>
              <w:autoSpaceDE w:val="0"/>
              <w:spacing w:line="360" w:lineRule="auto"/>
              <w:rPr>
                <w:rFonts w:ascii="Arial Narrow" w:hAnsi="Arial Narrow"/>
              </w:rPr>
            </w:pPr>
            <w:r w:rsidRPr="00603171">
              <w:rPr>
                <w:rFonts w:ascii="Arial Narrow" w:hAnsi="Arial Narrow"/>
                <w:b/>
                <w:bCs/>
              </w:rPr>
              <w:t>TOTAL GENERAL (FCFA/TTC)</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1C99EE" w14:textId="77777777" w:rsidR="00AB0079" w:rsidRPr="00603171" w:rsidRDefault="00AB0079" w:rsidP="00F91407">
            <w:pPr>
              <w:widowControl w:val="0"/>
              <w:autoSpaceDE w:val="0"/>
              <w:spacing w:line="360" w:lineRule="auto"/>
              <w:jc w:val="center"/>
              <w:rPr>
                <w:rFonts w:ascii="Arial Narrow" w:hAnsi="Arial Narrow"/>
              </w:rPr>
            </w:pPr>
          </w:p>
        </w:tc>
      </w:tr>
      <w:tr w:rsidR="00AB0079" w:rsidRPr="00603171" w14:paraId="7C958A03" w14:textId="77777777" w:rsidTr="00F91407">
        <w:trPr>
          <w:trHeight w:hRule="exact" w:val="431"/>
        </w:trPr>
        <w:tc>
          <w:tcPr>
            <w:tcW w:w="1701"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FC99F" w14:textId="77777777" w:rsidR="00AB0079" w:rsidRPr="00603171" w:rsidRDefault="00AB0079" w:rsidP="00F91407">
            <w:pPr>
              <w:widowControl w:val="0"/>
              <w:autoSpaceDE w:val="0"/>
              <w:spacing w:line="360" w:lineRule="auto"/>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E6C5A2" w14:textId="151F7C38" w:rsidR="00AB0079" w:rsidRPr="00603171" w:rsidRDefault="00AB0079" w:rsidP="00F91407">
            <w:pPr>
              <w:widowControl w:val="0"/>
              <w:autoSpaceDE w:val="0"/>
              <w:spacing w:line="360" w:lineRule="auto"/>
              <w:rPr>
                <w:rFonts w:ascii="Arial Narrow" w:hAnsi="Arial Narrow"/>
                <w:b/>
                <w:bCs/>
              </w:rPr>
            </w:pPr>
            <w:r w:rsidRPr="00603171">
              <w:rPr>
                <w:rFonts w:ascii="Arial Narrow" w:hAnsi="Arial Narrow"/>
                <w:b/>
                <w:bCs/>
              </w:rPr>
              <w:t xml:space="preserve">NET A MANDATER </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38AEC5" w14:textId="77777777" w:rsidR="00AB0079" w:rsidRPr="00603171" w:rsidRDefault="00AB0079" w:rsidP="00F91407">
            <w:pPr>
              <w:widowControl w:val="0"/>
              <w:autoSpaceDE w:val="0"/>
              <w:spacing w:line="360" w:lineRule="auto"/>
              <w:jc w:val="center"/>
              <w:rPr>
                <w:rFonts w:ascii="Arial Narrow" w:hAnsi="Arial Narrow"/>
              </w:rPr>
            </w:pPr>
          </w:p>
        </w:tc>
      </w:tr>
      <w:bookmarkEnd w:id="690"/>
    </w:tbl>
    <w:p w14:paraId="0E33FA5F" w14:textId="03561250" w:rsidR="000E13E3" w:rsidRPr="00603171" w:rsidRDefault="000E13E3" w:rsidP="000E13E3">
      <w:pPr>
        <w:tabs>
          <w:tab w:val="left" w:pos="1814"/>
        </w:tabs>
      </w:pPr>
    </w:p>
    <w:p w14:paraId="415527A6" w14:textId="0BEEF4DC" w:rsidR="000D1F23" w:rsidRPr="00603171" w:rsidRDefault="000D1F23" w:rsidP="00603171">
      <w:pPr>
        <w:widowControl w:val="0"/>
        <w:tabs>
          <w:tab w:val="left" w:pos="10760"/>
        </w:tabs>
        <w:autoSpaceDE w:val="0"/>
        <w:spacing w:line="360" w:lineRule="auto"/>
        <w:jc w:val="both"/>
        <w:rPr>
          <w:rFonts w:ascii="Arial Narrow" w:hAnsi="Arial Narrow"/>
        </w:rPr>
      </w:pPr>
      <w:r w:rsidRPr="00603171">
        <w:rPr>
          <w:rFonts w:ascii="Arial Narrow" w:hAnsi="Arial Narrow"/>
        </w:rPr>
        <w:t xml:space="preserve">Arrêté le présent détail quantitatif et estimatif à la somme de : (en </w:t>
      </w:r>
      <w:r w:rsidR="00A13F79">
        <w:rPr>
          <w:rFonts w:ascii="Arial Narrow" w:hAnsi="Arial Narrow"/>
        </w:rPr>
        <w:t>lettre) ………………………………</w:t>
      </w:r>
      <w:r w:rsidRPr="00603171">
        <w:rPr>
          <w:rFonts w:ascii="Arial Narrow" w:hAnsi="Arial Narrow"/>
          <w:b/>
          <w:bCs/>
        </w:rPr>
        <w:t>FCFA</w:t>
      </w:r>
      <w:r w:rsidR="00EF1D03" w:rsidRPr="00603171">
        <w:rPr>
          <w:rFonts w:ascii="Arial Narrow" w:hAnsi="Arial Narrow"/>
          <w:b/>
          <w:bCs/>
        </w:rPr>
        <w:t xml:space="preserve"> </w:t>
      </w:r>
      <w:r w:rsidRPr="00603171">
        <w:rPr>
          <w:rFonts w:ascii="Arial Narrow" w:hAnsi="Arial Narrow"/>
          <w:b/>
          <w:bCs/>
        </w:rPr>
        <w:t>TTC</w:t>
      </w:r>
    </w:p>
    <w:p w14:paraId="16A64714" w14:textId="39D1C45C" w:rsidR="00E10381" w:rsidRPr="007A3CA1" w:rsidRDefault="000D1F23" w:rsidP="007A3CA1">
      <w:pPr>
        <w:widowControl w:val="0"/>
        <w:autoSpaceDE w:val="0"/>
        <w:spacing w:line="360" w:lineRule="auto"/>
        <w:ind w:left="5040" w:firstLine="720"/>
        <w:jc w:val="right"/>
        <w:rPr>
          <w:rFonts w:ascii="Arial Narrow" w:hAnsi="Arial Narrow"/>
          <w:lang w:val="pt-PT"/>
        </w:rPr>
      </w:pPr>
      <w:r w:rsidRPr="00603171">
        <w:rPr>
          <w:rFonts w:ascii="Arial Narrow" w:hAnsi="Arial Narrow"/>
        </w:rPr>
        <w:t>Date et Signature</w:t>
      </w:r>
    </w:p>
    <w:p w14:paraId="3AA92817" w14:textId="0984EF4F" w:rsidR="00273DD0" w:rsidRDefault="00273DD0" w:rsidP="00230C15">
      <w:pPr>
        <w:widowControl w:val="0"/>
        <w:autoSpaceDE w:val="0"/>
        <w:spacing w:line="360" w:lineRule="auto"/>
        <w:jc w:val="both"/>
        <w:rPr>
          <w:color w:val="FF0000"/>
        </w:rPr>
      </w:pPr>
    </w:p>
    <w:p w14:paraId="4BDD6EC8" w14:textId="75100C10" w:rsidR="00A13F79" w:rsidRDefault="00A13F79" w:rsidP="00230C15">
      <w:pPr>
        <w:widowControl w:val="0"/>
        <w:autoSpaceDE w:val="0"/>
        <w:spacing w:line="360" w:lineRule="auto"/>
        <w:jc w:val="both"/>
        <w:rPr>
          <w:color w:val="FF0000"/>
        </w:rPr>
      </w:pPr>
    </w:p>
    <w:p w14:paraId="42B6CA6C" w14:textId="79806946" w:rsidR="005E16D5" w:rsidRPr="001D5AF4" w:rsidRDefault="005E16D5" w:rsidP="003E627D">
      <w:pPr>
        <w:suppressAutoHyphens w:val="0"/>
        <w:autoSpaceDN/>
        <w:textAlignment w:val="auto"/>
        <w:rPr>
          <w:color w:val="FF0000"/>
        </w:rPr>
      </w:pPr>
    </w:p>
    <w:p w14:paraId="4E538CAD" w14:textId="7648B890" w:rsidR="005E16D5" w:rsidRPr="001D5AF4" w:rsidRDefault="005E16D5" w:rsidP="003E627D">
      <w:pPr>
        <w:suppressAutoHyphens w:val="0"/>
        <w:autoSpaceDN/>
        <w:textAlignment w:val="auto"/>
        <w:rPr>
          <w:color w:val="FF0000"/>
        </w:rPr>
      </w:pPr>
    </w:p>
    <w:p w14:paraId="5EDD65D8" w14:textId="6E990148" w:rsidR="005E16D5" w:rsidRPr="001D5AF4" w:rsidRDefault="005E16D5" w:rsidP="003E627D">
      <w:pPr>
        <w:suppressAutoHyphens w:val="0"/>
        <w:autoSpaceDN/>
        <w:textAlignment w:val="auto"/>
        <w:rPr>
          <w:color w:val="FF0000"/>
        </w:rPr>
      </w:pPr>
    </w:p>
    <w:p w14:paraId="7ED323FC" w14:textId="5038CBA0" w:rsidR="005E16D5" w:rsidRPr="001D5AF4" w:rsidRDefault="00A51106" w:rsidP="003E627D">
      <w:pPr>
        <w:suppressAutoHyphens w:val="0"/>
        <w:autoSpaceDN/>
        <w:textAlignment w:val="auto"/>
        <w:rPr>
          <w:color w:val="FF0000"/>
        </w:rPr>
      </w:pPr>
      <w:r>
        <w:rPr>
          <w:noProof/>
          <w:color w:val="FF0000"/>
        </w:rPr>
        <mc:AlternateContent>
          <mc:Choice Requires="wps">
            <w:drawing>
              <wp:anchor distT="0" distB="0" distL="114300" distR="114300" simplePos="0" relativeHeight="251714560" behindDoc="0" locked="0" layoutInCell="1" allowOverlap="1" wp14:anchorId="2DE8998F" wp14:editId="54D91370">
                <wp:simplePos x="1121434" y="646981"/>
                <wp:positionH relativeFrom="margin">
                  <wp:align>center</wp:align>
                </wp:positionH>
                <wp:positionV relativeFrom="margin">
                  <wp:align>center</wp:align>
                </wp:positionV>
                <wp:extent cx="5693434" cy="2363638"/>
                <wp:effectExtent l="0" t="0" r="0" b="0"/>
                <wp:wrapSquare wrapText="bothSides"/>
                <wp:docPr id="35" name="Rectangle 35"/>
                <wp:cNvGraphicFramePr/>
                <a:graphic xmlns:a="http://schemas.openxmlformats.org/drawingml/2006/main">
                  <a:graphicData uri="http://schemas.microsoft.com/office/word/2010/wordprocessingShape">
                    <wps:wsp>
                      <wps:cNvSpPr/>
                      <wps:spPr>
                        <a:xfrm>
                          <a:off x="0" y="0"/>
                          <a:ext cx="5693434" cy="236363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2856FC8" w14:textId="77777777" w:rsidR="00586C2A" w:rsidRPr="00A51106" w:rsidRDefault="00586C2A" w:rsidP="00A51106">
                            <w:pPr>
                              <w:widowControl w:val="0"/>
                              <w:autoSpaceDE w:val="0"/>
                              <w:spacing w:before="240" w:after="240"/>
                              <w:ind w:left="851"/>
                              <w:jc w:val="center"/>
                              <w:outlineLvl w:val="0"/>
                              <w:rPr>
                                <w:rFonts w:ascii="Arial Narrow" w:eastAsia="Calibri" w:hAnsi="Arial Narrow"/>
                                <w:b/>
                                <w:caps/>
                                <w:spacing w:val="45"/>
                                <w:sz w:val="36"/>
                                <w:szCs w:val="36"/>
                                <w:lang w:eastAsia="en-US"/>
                              </w:rPr>
                            </w:pPr>
                            <w:r w:rsidRPr="00A51106">
                              <w:rPr>
                                <w:rFonts w:ascii="Arial Narrow" w:eastAsia="Calibri" w:hAnsi="Arial Narrow"/>
                                <w:b/>
                                <w:caps/>
                                <w:spacing w:val="45"/>
                                <w:sz w:val="36"/>
                                <w:szCs w:val="36"/>
                                <w:lang w:eastAsia="en-US"/>
                              </w:rPr>
                              <w:t xml:space="preserve">piece n°8 </w:t>
                            </w:r>
                          </w:p>
                          <w:p w14:paraId="041E30BD" w14:textId="77777777" w:rsidR="00586C2A" w:rsidRPr="001D5AF4" w:rsidRDefault="00586C2A" w:rsidP="00A51106">
                            <w:pPr>
                              <w:pStyle w:val="DTAOpices"/>
                              <w:rPr>
                                <w:rFonts w:ascii="Arial Narrow" w:hAnsi="Arial Narrow"/>
                                <w:color w:val="FF0000"/>
                              </w:rPr>
                            </w:pPr>
                            <w:r w:rsidRPr="00A51106">
                              <w:rPr>
                                <w:rFonts w:ascii="Arial Narrow" w:hAnsi="Arial Narrow"/>
                              </w:rPr>
                              <w:t>Cadre du sous-détail des prix</w:t>
                            </w:r>
                          </w:p>
                          <w:p w14:paraId="12F4A987" w14:textId="77777777" w:rsidR="00586C2A" w:rsidRDefault="00586C2A" w:rsidP="00A5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8998F" id="Rectangle 35" o:spid="_x0000_s1039" style="position:absolute;margin-left:0;margin-top:0;width:448.3pt;height:186.1pt;z-index:2517145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" filled="f" stroked="f" strokeweight="1pt">
                <v:textbox>
                  <w:txbxContent>
                    <w:p w14:paraId="72856FC8" w14:textId="77777777" w:rsidR="00586C2A" w:rsidRPr="00A51106" w:rsidRDefault="00586C2A" w:rsidP="00A51106">
                      <w:pPr>
                        <w:widowControl w:val="0"/>
                        <w:autoSpaceDE w:val="0"/>
                        <w:spacing w:before="240" w:after="240"/>
                        <w:ind w:left="851"/>
                        <w:jc w:val="center"/>
                        <w:outlineLvl w:val="0"/>
                        <w:rPr>
                          <w:rFonts w:ascii="Arial Narrow" w:eastAsia="Calibri" w:hAnsi="Arial Narrow"/>
                          <w:b/>
                          <w:caps/>
                          <w:spacing w:val="45"/>
                          <w:sz w:val="36"/>
                          <w:szCs w:val="36"/>
                          <w:lang w:eastAsia="en-US"/>
                        </w:rPr>
                      </w:pPr>
                      <w:r w:rsidRPr="00A51106">
                        <w:rPr>
                          <w:rFonts w:ascii="Arial Narrow" w:eastAsia="Calibri" w:hAnsi="Arial Narrow"/>
                          <w:b/>
                          <w:caps/>
                          <w:spacing w:val="45"/>
                          <w:sz w:val="36"/>
                          <w:szCs w:val="36"/>
                          <w:lang w:eastAsia="en-US"/>
                        </w:rPr>
                        <w:t xml:space="preserve">piece n°8 </w:t>
                      </w:r>
                    </w:p>
                    <w:p w14:paraId="041E30BD" w14:textId="77777777" w:rsidR="00586C2A" w:rsidRPr="001D5AF4" w:rsidRDefault="00586C2A" w:rsidP="00A51106">
                      <w:pPr>
                        <w:pStyle w:val="DTAOpices"/>
                        <w:rPr>
                          <w:rFonts w:ascii="Arial Narrow" w:hAnsi="Arial Narrow"/>
                          <w:color w:val="FF0000"/>
                        </w:rPr>
                      </w:pPr>
                      <w:r w:rsidRPr="00A51106">
                        <w:rPr>
                          <w:rFonts w:ascii="Arial Narrow" w:hAnsi="Arial Narrow"/>
                        </w:rPr>
                        <w:t>Cadre du sous-détail des prix</w:t>
                      </w:r>
                    </w:p>
                    <w:p w14:paraId="12F4A987" w14:textId="77777777" w:rsidR="00586C2A" w:rsidRDefault="00586C2A" w:rsidP="00A51106">
                      <w:pPr>
                        <w:jc w:val="center"/>
                      </w:pPr>
                    </w:p>
                  </w:txbxContent>
                </v:textbox>
                <w10:wrap type="square" anchorx="margin" anchory="margin"/>
              </v:rect>
            </w:pict>
          </mc:Fallback>
        </mc:AlternateContent>
      </w:r>
    </w:p>
    <w:p w14:paraId="14F682D9" w14:textId="50067AED" w:rsidR="005E16D5" w:rsidRPr="001D5AF4" w:rsidRDefault="005E16D5" w:rsidP="003E627D">
      <w:pPr>
        <w:suppressAutoHyphens w:val="0"/>
        <w:autoSpaceDN/>
        <w:textAlignment w:val="auto"/>
        <w:rPr>
          <w:color w:val="FF0000"/>
        </w:rPr>
      </w:pPr>
    </w:p>
    <w:p w14:paraId="23A6A380" w14:textId="77777777" w:rsidR="005E16D5" w:rsidRPr="001D5AF4" w:rsidRDefault="005E16D5" w:rsidP="003E627D">
      <w:pPr>
        <w:suppressAutoHyphens w:val="0"/>
        <w:autoSpaceDN/>
        <w:textAlignment w:val="auto"/>
        <w:rPr>
          <w:color w:val="FF0000"/>
        </w:rPr>
      </w:pPr>
    </w:p>
    <w:p w14:paraId="58F644BC" w14:textId="7AB7D269" w:rsidR="003E627D" w:rsidRPr="001D5AF4" w:rsidRDefault="003E627D" w:rsidP="003E627D">
      <w:pPr>
        <w:suppressAutoHyphens w:val="0"/>
        <w:autoSpaceDN/>
        <w:textAlignment w:val="auto"/>
        <w:rPr>
          <w:color w:val="FF0000"/>
        </w:rPr>
      </w:pPr>
    </w:p>
    <w:p w14:paraId="790FF87B" w14:textId="74BC8E13" w:rsidR="003E627D" w:rsidRPr="001D5AF4" w:rsidRDefault="003E627D" w:rsidP="003E627D">
      <w:pPr>
        <w:suppressAutoHyphens w:val="0"/>
        <w:autoSpaceDN/>
        <w:textAlignment w:val="auto"/>
        <w:rPr>
          <w:color w:val="FF0000"/>
        </w:rPr>
      </w:pPr>
    </w:p>
    <w:p w14:paraId="00A377CD" w14:textId="1A37A18E" w:rsidR="003E627D" w:rsidRPr="001D5AF4" w:rsidRDefault="003E627D" w:rsidP="003E627D">
      <w:pPr>
        <w:suppressAutoHyphens w:val="0"/>
        <w:autoSpaceDN/>
        <w:textAlignment w:val="auto"/>
        <w:rPr>
          <w:color w:val="FF0000"/>
        </w:rPr>
      </w:pPr>
    </w:p>
    <w:p w14:paraId="633D9343" w14:textId="77777777" w:rsidR="003E627D" w:rsidRPr="001D5AF4" w:rsidRDefault="003E627D" w:rsidP="003E627D">
      <w:pPr>
        <w:suppressAutoHyphens w:val="0"/>
        <w:autoSpaceDN/>
        <w:textAlignment w:val="auto"/>
        <w:rPr>
          <w:color w:val="FF0000"/>
        </w:rPr>
      </w:pPr>
    </w:p>
    <w:p w14:paraId="0350DF37" w14:textId="77777777" w:rsidR="00273DD0" w:rsidRPr="001D5AF4" w:rsidRDefault="00273DD0" w:rsidP="00230C15">
      <w:pPr>
        <w:widowControl w:val="0"/>
        <w:autoSpaceDE w:val="0"/>
        <w:spacing w:line="360" w:lineRule="auto"/>
        <w:jc w:val="both"/>
        <w:rPr>
          <w:color w:val="FF0000"/>
        </w:rPr>
      </w:pPr>
    </w:p>
    <w:p w14:paraId="5967EE48"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bookmarkStart w:id="691" w:name="_Toc390335369"/>
      <w:bookmarkStart w:id="692" w:name="_Toc390418128"/>
      <w:bookmarkStart w:id="693" w:name="_Toc97543364"/>
      <w:bookmarkStart w:id="694" w:name="_Toc97557124"/>
      <w:bookmarkStart w:id="695" w:name="_Toc157306469"/>
    </w:p>
    <w:p w14:paraId="7747BAE8"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p>
    <w:p w14:paraId="70D66284"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p>
    <w:bookmarkEnd w:id="691"/>
    <w:bookmarkEnd w:id="692"/>
    <w:bookmarkEnd w:id="693"/>
    <w:bookmarkEnd w:id="694"/>
    <w:bookmarkEnd w:id="695"/>
    <w:p w14:paraId="3ABF3F6A" w14:textId="77777777" w:rsidR="00273DD0" w:rsidRPr="001D5AF4" w:rsidRDefault="00273DD0" w:rsidP="00230C15">
      <w:pPr>
        <w:widowControl w:val="0"/>
        <w:autoSpaceDE w:val="0"/>
        <w:spacing w:line="360" w:lineRule="auto"/>
        <w:jc w:val="both"/>
        <w:rPr>
          <w:rFonts w:ascii="Arial Narrow" w:hAnsi="Arial Narrow"/>
          <w:color w:val="FF0000"/>
          <w:spacing w:val="40"/>
        </w:rPr>
      </w:pPr>
    </w:p>
    <w:p w14:paraId="06231A16" w14:textId="324D2804" w:rsidR="00E414D7" w:rsidRPr="001D5AF4" w:rsidRDefault="008169AF" w:rsidP="005E16D5">
      <w:pPr>
        <w:pStyle w:val="Titre2"/>
        <w:spacing w:line="360" w:lineRule="auto"/>
        <w:rPr>
          <w:color w:val="FF0000"/>
        </w:rPr>
      </w:pPr>
      <w:r w:rsidRPr="001D5AF4">
        <w:rPr>
          <w:rFonts w:ascii="Times New Roman" w:hAnsi="Times New Roman"/>
          <w:b w:val="0"/>
          <w:bCs w:val="0"/>
          <w:color w:val="FF0000"/>
          <w:sz w:val="32"/>
        </w:rPr>
        <w:br w:type="page"/>
      </w: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1D5AF4" w:rsidRPr="00A51106"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lastRenderedPageBreak/>
              <w:t>CADRE DU SOUS-DETAIL DES PRIX</w:t>
            </w:r>
          </w:p>
        </w:tc>
      </w:tr>
      <w:tr w:rsidR="001D5AF4" w:rsidRPr="00A51106"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51106" w:rsidRDefault="00E414D7" w:rsidP="00230C15">
            <w:pPr>
              <w:suppressAutoHyphens w:val="0"/>
              <w:autoSpaceDN/>
              <w:spacing w:line="360" w:lineRule="auto"/>
              <w:jc w:val="center"/>
              <w:textAlignment w:val="auto"/>
              <w:rPr>
                <w:rFonts w:ascii="Arial Narrow" w:hAnsi="Arial Narrow"/>
                <w:b/>
                <w:bCs/>
                <w:i/>
                <w:iCs/>
                <w:sz w:val="22"/>
                <w:szCs w:val="22"/>
              </w:rPr>
            </w:pPr>
            <w:r w:rsidRPr="00A51106">
              <w:rPr>
                <w:rFonts w:ascii="Arial Narrow" w:hAnsi="Arial Narrow"/>
                <w:b/>
                <w:bCs/>
                <w:i/>
                <w:iCs/>
                <w:sz w:val="22"/>
                <w:szCs w:val="22"/>
              </w:rPr>
              <w:t>Remblai des fouilles</w:t>
            </w:r>
          </w:p>
        </w:tc>
      </w:tr>
      <w:tr w:rsidR="001D5AF4" w:rsidRPr="00A51106"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Durée activité (jours)</w:t>
            </w:r>
          </w:p>
        </w:tc>
      </w:tr>
      <w:tr w:rsidR="001D5AF4" w:rsidRPr="00A51106"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w:t>
            </w:r>
            <w:r w:rsidRPr="00A51106">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1,0</w:t>
            </w:r>
          </w:p>
        </w:tc>
      </w:tr>
      <w:tr w:rsidR="001D5AF4" w:rsidRPr="00A51106"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A51106" w:rsidRDefault="005E16D5"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Jours</w:t>
            </w:r>
            <w:r w:rsidR="00E414D7" w:rsidRPr="00A51106">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r>
      <w:tr w:rsidR="001D5AF4" w:rsidRPr="00A51106"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A51106" w:rsidRDefault="005E16D5"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r>
      <w:tr w:rsidR="001D5AF4" w:rsidRPr="00A51106"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51106" w:rsidRDefault="00E414D7" w:rsidP="00230C15">
            <w:pPr>
              <w:suppressAutoHyphens w:val="0"/>
              <w:autoSpaceDN/>
              <w:spacing w:line="360" w:lineRule="auto"/>
              <w:jc w:val="center"/>
              <w:textAlignment w:val="auto"/>
              <w:rPr>
                <w:rFonts w:ascii="Arial Narrow" w:hAnsi="Arial Narrow"/>
                <w:b/>
                <w:bCs/>
                <w:sz w:val="28"/>
                <w:szCs w:val="28"/>
              </w:rPr>
            </w:pPr>
            <w:r w:rsidRPr="00A51106">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51106" w:rsidRDefault="00E414D7" w:rsidP="00230C15">
            <w:pPr>
              <w:suppressAutoHyphens w:val="0"/>
              <w:autoSpaceDN/>
              <w:spacing w:line="360" w:lineRule="auto"/>
              <w:jc w:val="center"/>
              <w:textAlignment w:val="auto"/>
              <w:rPr>
                <w:rFonts w:ascii="Arial Narrow" w:hAnsi="Arial Narrow"/>
                <w:b/>
                <w:bCs/>
                <w:sz w:val="28"/>
                <w:szCs w:val="28"/>
              </w:rPr>
            </w:pPr>
          </w:p>
        </w:tc>
      </w:tr>
      <w:tr w:rsidR="001D5AF4" w:rsidRPr="00A51106"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Frais généraux de chantier (</w:t>
            </w:r>
            <w:r w:rsidR="00007D75" w:rsidRPr="00A51106">
              <w:rPr>
                <w:rFonts w:ascii="Arial Narrow" w:hAnsi="Arial Narrow"/>
                <w:sz w:val="22"/>
                <w:szCs w:val="22"/>
              </w:rPr>
              <w:t>X</w:t>
            </w:r>
            <w:r w:rsidRPr="00A5110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Frais généraux de siège (</w:t>
            </w:r>
            <w:r w:rsidR="00007D75" w:rsidRPr="00A51106">
              <w:rPr>
                <w:rFonts w:ascii="Arial Narrow" w:hAnsi="Arial Narrow"/>
                <w:sz w:val="22"/>
                <w:szCs w:val="22"/>
              </w:rPr>
              <w:t>Y</w:t>
            </w:r>
            <w:r w:rsidRPr="00A5110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Risque + Bénéfice (</w:t>
            </w:r>
            <w:r w:rsidR="00007D75" w:rsidRPr="00A51106">
              <w:rPr>
                <w:rFonts w:ascii="Arial Narrow" w:hAnsi="Arial Narrow"/>
                <w:sz w:val="22"/>
                <w:szCs w:val="22"/>
              </w:rPr>
              <w:t>Z</w:t>
            </w:r>
            <w:r w:rsidRPr="00A51106">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51106"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1D5AF4" w:rsidRDefault="00E414D7" w:rsidP="00230C15">
      <w:pPr>
        <w:widowControl w:val="0"/>
        <w:autoSpaceDE w:val="0"/>
        <w:spacing w:line="360" w:lineRule="auto"/>
        <w:jc w:val="both"/>
        <w:rPr>
          <w:rFonts w:ascii="Arial Narrow" w:hAnsi="Arial Narrow"/>
          <w:color w:val="FF0000"/>
        </w:rPr>
      </w:pPr>
    </w:p>
    <w:p w14:paraId="6D08B59F" w14:textId="0E64F04C" w:rsidR="007750D7" w:rsidRPr="001D5AF4" w:rsidRDefault="007750D7" w:rsidP="00230C15">
      <w:pPr>
        <w:suppressAutoHyphens w:val="0"/>
        <w:autoSpaceDN/>
        <w:textAlignment w:val="auto"/>
        <w:rPr>
          <w:rFonts w:ascii="Arial Narrow" w:hAnsi="Arial Narrow"/>
          <w:color w:val="FF0000"/>
        </w:rPr>
      </w:pPr>
      <w:r w:rsidRPr="001D5AF4">
        <w:rPr>
          <w:rFonts w:ascii="Arial Narrow" w:hAnsi="Arial Narrow"/>
          <w:color w:val="FF0000"/>
        </w:rPr>
        <w:br w:type="page"/>
      </w:r>
    </w:p>
    <w:p w14:paraId="698087BB" w14:textId="3CB5D845" w:rsidR="00273DD0" w:rsidRPr="001D5AF4" w:rsidRDefault="00A51106"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5584" behindDoc="0" locked="0" layoutInCell="1" allowOverlap="1" wp14:anchorId="2736AA68" wp14:editId="26CB8D0D">
                <wp:simplePos x="1285336" y="724619"/>
                <wp:positionH relativeFrom="margin">
                  <wp:align>center</wp:align>
                </wp:positionH>
                <wp:positionV relativeFrom="margin">
                  <wp:align>center</wp:align>
                </wp:positionV>
                <wp:extent cx="5348377" cy="2372264"/>
                <wp:effectExtent l="0" t="0" r="0" b="0"/>
                <wp:wrapSquare wrapText="bothSides"/>
                <wp:docPr id="36" name="Rectangle 36"/>
                <wp:cNvGraphicFramePr/>
                <a:graphic xmlns:a="http://schemas.openxmlformats.org/drawingml/2006/main">
                  <a:graphicData uri="http://schemas.microsoft.com/office/word/2010/wordprocessingShape">
                    <wps:wsp>
                      <wps:cNvSpPr/>
                      <wps:spPr>
                        <a:xfrm>
                          <a:off x="0" y="0"/>
                          <a:ext cx="5348377" cy="23722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04E1D3" w14:textId="77777777" w:rsidR="00586C2A" w:rsidRPr="00A51106" w:rsidRDefault="00586C2A" w:rsidP="00A51106">
                            <w:pPr>
                              <w:widowControl w:val="0"/>
                              <w:autoSpaceDE w:val="0"/>
                              <w:ind w:left="851"/>
                              <w:jc w:val="center"/>
                              <w:outlineLvl w:val="0"/>
                              <w:rPr>
                                <w:rFonts w:ascii="Arial Narrow" w:eastAsia="Calibri" w:hAnsi="Arial Narrow"/>
                                <w:b/>
                                <w:caps/>
                                <w:spacing w:val="45"/>
                                <w:sz w:val="36"/>
                                <w:szCs w:val="36"/>
                                <w:lang w:eastAsia="en-US"/>
                              </w:rPr>
                            </w:pPr>
                            <w:bookmarkStart w:id="696" w:name="_Toc390335370"/>
                            <w:bookmarkStart w:id="697" w:name="_Toc390418129"/>
                            <w:bookmarkStart w:id="698" w:name="_Toc97543366"/>
                            <w:bookmarkStart w:id="699" w:name="_Toc97557127"/>
                            <w:bookmarkStart w:id="700" w:name="_Toc157306470"/>
                            <w:r w:rsidRPr="00A51106">
                              <w:rPr>
                                <w:rFonts w:ascii="Arial Narrow" w:eastAsia="Calibri" w:hAnsi="Arial Narrow"/>
                                <w:b/>
                                <w:caps/>
                                <w:spacing w:val="45"/>
                                <w:sz w:val="36"/>
                                <w:szCs w:val="36"/>
                                <w:lang w:eastAsia="en-US"/>
                              </w:rPr>
                              <w:t xml:space="preserve">piece n°9 </w:t>
                            </w:r>
                          </w:p>
                          <w:p w14:paraId="165821F0" w14:textId="77777777" w:rsidR="00586C2A" w:rsidRPr="00A51106" w:rsidRDefault="00586C2A" w:rsidP="00A51106">
                            <w:pPr>
                              <w:pStyle w:val="DTAOpices"/>
                              <w:rPr>
                                <w:rFonts w:ascii="Arial Narrow" w:hAnsi="Arial Narrow"/>
                              </w:rPr>
                            </w:pPr>
                            <w:r w:rsidRPr="00A51106">
                              <w:rPr>
                                <w:rFonts w:ascii="Arial Narrow" w:hAnsi="Arial Narrow"/>
                              </w:rPr>
                              <w:t>Modèle de marché</w:t>
                            </w:r>
                            <w:bookmarkEnd w:id="696"/>
                            <w:bookmarkEnd w:id="697"/>
                            <w:bookmarkEnd w:id="698"/>
                            <w:bookmarkEnd w:id="699"/>
                            <w:bookmarkEnd w:id="700"/>
                          </w:p>
                          <w:p w14:paraId="2B9D97E6" w14:textId="77777777" w:rsidR="00586C2A" w:rsidRPr="00A51106" w:rsidRDefault="00586C2A" w:rsidP="00A5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6AA68" id="Rectangle 36" o:spid="_x0000_s1040" style="position:absolute;left:0;text-align:left;margin-left:0;margin-top:0;width:421.15pt;height:186.8pt;z-index:25171558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" filled="f" stroked="f" strokeweight="1pt">
                <v:textbox>
                  <w:txbxContent>
                    <w:p w14:paraId="4004E1D3" w14:textId="77777777" w:rsidR="00586C2A" w:rsidRPr="00A51106" w:rsidRDefault="00586C2A" w:rsidP="00A51106">
                      <w:pPr>
                        <w:widowControl w:val="0"/>
                        <w:autoSpaceDE w:val="0"/>
                        <w:ind w:left="851"/>
                        <w:jc w:val="center"/>
                        <w:outlineLvl w:val="0"/>
                        <w:rPr>
                          <w:rFonts w:ascii="Arial Narrow" w:eastAsia="Calibri" w:hAnsi="Arial Narrow"/>
                          <w:b/>
                          <w:caps/>
                          <w:spacing w:val="45"/>
                          <w:sz w:val="36"/>
                          <w:szCs w:val="36"/>
                          <w:lang w:eastAsia="en-US"/>
                        </w:rPr>
                      </w:pPr>
                      <w:bookmarkStart w:id="726" w:name="_Toc390335370"/>
                      <w:bookmarkStart w:id="727" w:name="_Toc390418129"/>
                      <w:bookmarkStart w:id="728" w:name="_Toc97543366"/>
                      <w:bookmarkStart w:id="729" w:name="_Toc97557127"/>
                      <w:bookmarkStart w:id="730" w:name="_Toc157306470"/>
                      <w:r w:rsidRPr="00A51106">
                        <w:rPr>
                          <w:rFonts w:ascii="Arial Narrow" w:eastAsia="Calibri" w:hAnsi="Arial Narrow"/>
                          <w:b/>
                          <w:caps/>
                          <w:spacing w:val="45"/>
                          <w:sz w:val="36"/>
                          <w:szCs w:val="36"/>
                          <w:lang w:eastAsia="en-US"/>
                        </w:rPr>
                        <w:t xml:space="preserve">piece n°9 </w:t>
                      </w:r>
                    </w:p>
                    <w:p w14:paraId="165821F0" w14:textId="77777777" w:rsidR="00586C2A" w:rsidRPr="00A51106" w:rsidRDefault="00586C2A" w:rsidP="00A51106">
                      <w:pPr>
                        <w:pStyle w:val="DTAOpices"/>
                        <w:rPr>
                          <w:rFonts w:ascii="Arial Narrow" w:hAnsi="Arial Narrow"/>
                        </w:rPr>
                      </w:pPr>
                      <w:r w:rsidRPr="00A51106">
                        <w:rPr>
                          <w:rFonts w:ascii="Arial Narrow" w:hAnsi="Arial Narrow"/>
                        </w:rPr>
                        <w:t>Modèle de marché</w:t>
                      </w:r>
                      <w:bookmarkEnd w:id="726"/>
                      <w:bookmarkEnd w:id="727"/>
                      <w:bookmarkEnd w:id="728"/>
                      <w:bookmarkEnd w:id="729"/>
                      <w:bookmarkEnd w:id="730"/>
                    </w:p>
                    <w:p w14:paraId="2B9D97E6" w14:textId="77777777" w:rsidR="00586C2A" w:rsidRPr="00A51106" w:rsidRDefault="00586C2A" w:rsidP="00A51106">
                      <w:pPr>
                        <w:jc w:val="center"/>
                      </w:pPr>
                    </w:p>
                  </w:txbxContent>
                </v:textbox>
                <w10:wrap type="square" anchorx="margin" anchory="margin"/>
              </v:rect>
            </w:pict>
          </mc:Fallback>
        </mc:AlternateContent>
      </w:r>
    </w:p>
    <w:p w14:paraId="02E3F950" w14:textId="77777777" w:rsidR="00273DD0" w:rsidRPr="001D5AF4" w:rsidRDefault="00273DD0" w:rsidP="00230C15">
      <w:pPr>
        <w:widowControl w:val="0"/>
        <w:autoSpaceDE w:val="0"/>
        <w:spacing w:line="360" w:lineRule="auto"/>
        <w:jc w:val="both"/>
        <w:rPr>
          <w:color w:val="FF0000"/>
        </w:rPr>
      </w:pPr>
    </w:p>
    <w:p w14:paraId="7EE02682" w14:textId="77777777" w:rsidR="00273DD0" w:rsidRPr="001D5AF4" w:rsidRDefault="00273DD0" w:rsidP="00230C15">
      <w:pPr>
        <w:widowControl w:val="0"/>
        <w:autoSpaceDE w:val="0"/>
        <w:spacing w:line="360" w:lineRule="auto"/>
        <w:jc w:val="both"/>
        <w:rPr>
          <w:color w:val="FF0000"/>
        </w:rPr>
      </w:pPr>
    </w:p>
    <w:p w14:paraId="78324F1F" w14:textId="77777777" w:rsidR="00273DD0" w:rsidRPr="001D5AF4" w:rsidRDefault="00273DD0" w:rsidP="00230C15">
      <w:pPr>
        <w:widowControl w:val="0"/>
        <w:autoSpaceDE w:val="0"/>
        <w:spacing w:line="360" w:lineRule="auto"/>
        <w:jc w:val="both"/>
        <w:rPr>
          <w:color w:val="FF0000"/>
        </w:rPr>
      </w:pPr>
    </w:p>
    <w:p w14:paraId="3D125FCF" w14:textId="77777777" w:rsidR="00273DD0" w:rsidRPr="001D5AF4" w:rsidRDefault="00273DD0" w:rsidP="00230C15">
      <w:pPr>
        <w:widowControl w:val="0"/>
        <w:autoSpaceDE w:val="0"/>
        <w:spacing w:line="360" w:lineRule="auto"/>
        <w:jc w:val="both"/>
        <w:rPr>
          <w:color w:val="FF0000"/>
        </w:rPr>
      </w:pPr>
    </w:p>
    <w:p w14:paraId="04F2524F" w14:textId="790C02B2" w:rsidR="00273DD0" w:rsidRDefault="00273DD0" w:rsidP="00230C15">
      <w:pPr>
        <w:widowControl w:val="0"/>
        <w:autoSpaceDE w:val="0"/>
        <w:spacing w:line="360" w:lineRule="auto"/>
        <w:jc w:val="both"/>
        <w:rPr>
          <w:color w:val="FF0000"/>
        </w:rPr>
      </w:pPr>
    </w:p>
    <w:p w14:paraId="5CD05AF4" w14:textId="403E18E2" w:rsidR="00A51106" w:rsidRDefault="00A51106" w:rsidP="00230C15">
      <w:pPr>
        <w:widowControl w:val="0"/>
        <w:autoSpaceDE w:val="0"/>
        <w:spacing w:line="360" w:lineRule="auto"/>
        <w:jc w:val="both"/>
        <w:rPr>
          <w:color w:val="FF0000"/>
        </w:rPr>
      </w:pPr>
    </w:p>
    <w:p w14:paraId="294D7291" w14:textId="77777777" w:rsidR="00A51106" w:rsidRPr="001D5AF4" w:rsidRDefault="00A51106" w:rsidP="00230C15">
      <w:pPr>
        <w:widowControl w:val="0"/>
        <w:autoSpaceDE w:val="0"/>
        <w:spacing w:line="360" w:lineRule="auto"/>
        <w:jc w:val="both"/>
        <w:rPr>
          <w:color w:val="FF0000"/>
        </w:rPr>
      </w:pPr>
    </w:p>
    <w:p w14:paraId="5F4C4676" w14:textId="77777777" w:rsidR="00273DD0" w:rsidRPr="001D5AF4" w:rsidRDefault="00273DD0" w:rsidP="00230C15">
      <w:pPr>
        <w:widowControl w:val="0"/>
        <w:autoSpaceDE w:val="0"/>
        <w:spacing w:line="360" w:lineRule="auto"/>
        <w:jc w:val="both"/>
        <w:rPr>
          <w:color w:val="FF0000"/>
        </w:rPr>
      </w:pPr>
    </w:p>
    <w:p w14:paraId="0C380BB1" w14:textId="77777777" w:rsidR="00273DD0" w:rsidRPr="001D5AF4" w:rsidRDefault="00273DD0" w:rsidP="00230C15">
      <w:pPr>
        <w:widowControl w:val="0"/>
        <w:autoSpaceDE w:val="0"/>
        <w:spacing w:line="360" w:lineRule="auto"/>
        <w:jc w:val="both"/>
        <w:rPr>
          <w:color w:val="FF0000"/>
        </w:rPr>
      </w:pPr>
    </w:p>
    <w:p w14:paraId="5D252B37" w14:textId="77777777" w:rsidR="00273DD0" w:rsidRPr="001D5AF4" w:rsidRDefault="00273DD0" w:rsidP="00230C15">
      <w:pPr>
        <w:widowControl w:val="0"/>
        <w:autoSpaceDE w:val="0"/>
        <w:spacing w:line="360" w:lineRule="auto"/>
        <w:jc w:val="both"/>
        <w:rPr>
          <w:color w:val="FF0000"/>
        </w:rPr>
      </w:pPr>
    </w:p>
    <w:p w14:paraId="3AA92DE9" w14:textId="77777777" w:rsidR="00273DD0" w:rsidRPr="001D5AF4" w:rsidRDefault="00273DD0" w:rsidP="005C6315">
      <w:pPr>
        <w:widowControl w:val="0"/>
        <w:autoSpaceDE w:val="0"/>
        <w:jc w:val="both"/>
        <w:rPr>
          <w:rFonts w:ascii="Arial Narrow" w:hAnsi="Arial Narrow"/>
          <w:color w:val="FF0000"/>
          <w:spacing w:val="39"/>
        </w:rPr>
      </w:pPr>
    </w:p>
    <w:p w14:paraId="07531ACA" w14:textId="77C6936B" w:rsidR="007750D7" w:rsidRDefault="007750D7" w:rsidP="00230C15">
      <w:pPr>
        <w:suppressAutoHyphens w:val="0"/>
        <w:autoSpaceDN/>
        <w:textAlignment w:val="auto"/>
        <w:rPr>
          <w:color w:val="FF0000"/>
          <w:spacing w:val="39"/>
        </w:rPr>
      </w:pPr>
      <w:r w:rsidRPr="001D5AF4">
        <w:rPr>
          <w:color w:val="FF0000"/>
          <w:spacing w:val="39"/>
        </w:rPr>
        <w:br w:type="page"/>
      </w:r>
    </w:p>
    <w:p w14:paraId="18127911" w14:textId="7D5C674A" w:rsidR="00491262" w:rsidRDefault="00491262" w:rsidP="00230C15">
      <w:pPr>
        <w:suppressAutoHyphens w:val="0"/>
        <w:autoSpaceDN/>
        <w:textAlignment w:val="auto"/>
        <w:rPr>
          <w:color w:val="FF0000"/>
          <w:spacing w:val="39"/>
        </w:rPr>
      </w:pPr>
    </w:p>
    <w:p w14:paraId="5CF37FE9" w14:textId="77777777" w:rsidR="00491262" w:rsidRPr="001D5AF4" w:rsidRDefault="00491262" w:rsidP="00230C15">
      <w:pPr>
        <w:suppressAutoHyphens w:val="0"/>
        <w:autoSpaceDN/>
        <w:textAlignment w:val="auto"/>
        <w:rPr>
          <w:color w:val="FF0000"/>
          <w:spacing w:val="39"/>
        </w:rPr>
      </w:pPr>
    </w:p>
    <w:p w14:paraId="0830328F" w14:textId="559AE480" w:rsidR="005C6315" w:rsidRPr="00A51106" w:rsidRDefault="00345444" w:rsidP="00230C15">
      <w:pPr>
        <w:widowControl w:val="0"/>
        <w:tabs>
          <w:tab w:val="left" w:pos="5954"/>
          <w:tab w:val="left" w:pos="7740"/>
        </w:tabs>
        <w:autoSpaceDE w:val="0"/>
        <w:spacing w:line="360" w:lineRule="auto"/>
        <w:jc w:val="both"/>
        <w:rPr>
          <w:color w:val="FF0000"/>
          <w:sz w:val="22"/>
          <w:szCs w:val="22"/>
        </w:rPr>
      </w:pPr>
      <w:r>
        <w:rPr>
          <w:noProof/>
        </w:rPr>
        <w:drawing>
          <wp:anchor distT="0" distB="0" distL="114300" distR="114300" simplePos="0" relativeHeight="251752448" behindDoc="1" locked="0" layoutInCell="1" allowOverlap="1" wp14:anchorId="5E097A2A" wp14:editId="6E80C920">
            <wp:simplePos x="0" y="0"/>
            <wp:positionH relativeFrom="page">
              <wp:posOffset>3263900</wp:posOffset>
            </wp:positionH>
            <wp:positionV relativeFrom="paragraph">
              <wp:posOffset>-364490</wp:posOffset>
            </wp:positionV>
            <wp:extent cx="1600200" cy="1390650"/>
            <wp:effectExtent l="0" t="0" r="0" b="0"/>
            <wp:wrapNone/>
            <wp:docPr id="22"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4496" behindDoc="0" locked="0" layoutInCell="1" allowOverlap="1" wp14:anchorId="2819114D" wp14:editId="6FFE69CB">
                <wp:simplePos x="0" y="0"/>
                <wp:positionH relativeFrom="column">
                  <wp:posOffset>4495800</wp:posOffset>
                </wp:positionH>
                <wp:positionV relativeFrom="paragraph">
                  <wp:posOffset>-402590</wp:posOffset>
                </wp:positionV>
                <wp:extent cx="2276475" cy="1790700"/>
                <wp:effectExtent l="0" t="0" r="28575" b="1905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283E3E52"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REPUBLIC OF CAMEROON</w:t>
                            </w:r>
                          </w:p>
                          <w:p w14:paraId="76E99F6F" w14:textId="77777777" w:rsidR="00586C2A" w:rsidRPr="00CD75FA" w:rsidRDefault="00586C2A" w:rsidP="00345444">
                            <w:pPr>
                              <w:jc w:val="center"/>
                              <w:rPr>
                                <w:rFonts w:ascii="Arial" w:hAnsi="Arial" w:cs="Arial"/>
                                <w:i/>
                                <w:sz w:val="20"/>
                                <w:lang w:val="en-GB"/>
                              </w:rPr>
                            </w:pPr>
                            <w:r w:rsidRPr="00CD75FA">
                              <w:rPr>
                                <w:rFonts w:ascii="Arial" w:hAnsi="Arial" w:cs="Arial"/>
                                <w:i/>
                                <w:sz w:val="20"/>
                                <w:lang w:val="en-GB"/>
                              </w:rPr>
                              <w:t>Peace – Work– Fatherland</w:t>
                            </w:r>
                          </w:p>
                          <w:p w14:paraId="7B9668BF"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w:t>
                            </w:r>
                          </w:p>
                          <w:p w14:paraId="543D584E"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SOUTH REGION</w:t>
                            </w:r>
                          </w:p>
                          <w:p w14:paraId="507177FC"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w:t>
                            </w:r>
                          </w:p>
                          <w:p w14:paraId="2C14DB9C"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 xml:space="preserve">NTEM VALLEY DIVISIONAL </w:t>
                            </w:r>
                          </w:p>
                          <w:p w14:paraId="3739BA14" w14:textId="77777777" w:rsidR="00586C2A" w:rsidRPr="00C02627" w:rsidRDefault="00586C2A" w:rsidP="00345444">
                            <w:pPr>
                              <w:jc w:val="center"/>
                              <w:rPr>
                                <w:rFonts w:ascii="Arial" w:hAnsi="Arial" w:cs="Arial"/>
                                <w:sz w:val="20"/>
                                <w:lang w:val="en-US"/>
                              </w:rPr>
                            </w:pPr>
                            <w:r w:rsidRPr="00CD75FA">
                              <w:rPr>
                                <w:rFonts w:ascii="Arial" w:hAnsi="Arial" w:cs="Arial"/>
                                <w:sz w:val="20"/>
                                <w:lang w:val="en-GB"/>
                              </w:rPr>
                              <w:t>*******</w:t>
                            </w:r>
                          </w:p>
                          <w:p w14:paraId="3CA452E7" w14:textId="77777777" w:rsidR="00586C2A" w:rsidRPr="00C02627" w:rsidRDefault="00586C2A" w:rsidP="00345444">
                            <w:pPr>
                              <w:jc w:val="center"/>
                              <w:rPr>
                                <w:rFonts w:ascii="Arial" w:hAnsi="Arial" w:cs="Arial"/>
                                <w:sz w:val="20"/>
                                <w:lang w:val="en-US"/>
                              </w:rPr>
                            </w:pPr>
                            <w:r w:rsidRPr="00C02627">
                              <w:rPr>
                                <w:rFonts w:ascii="Arial" w:hAnsi="Arial" w:cs="Arial"/>
                                <w:sz w:val="20"/>
                                <w:lang w:val="en-US"/>
                              </w:rPr>
                              <w:t>KYE - OSSI COUNCIL</w:t>
                            </w:r>
                          </w:p>
                          <w:p w14:paraId="070D4642" w14:textId="77777777" w:rsidR="00586C2A" w:rsidRPr="00CD75FA" w:rsidRDefault="00586C2A" w:rsidP="00345444">
                            <w:pPr>
                              <w:jc w:val="center"/>
                              <w:rPr>
                                <w:rFonts w:ascii="Arial" w:hAnsi="Arial" w:cs="Arial"/>
                                <w:sz w:val="20"/>
                                <w:lang w:val="en-GB"/>
                              </w:rPr>
                            </w:pPr>
                            <w:r>
                              <w:rPr>
                                <w:rFonts w:ascii="Arial" w:hAnsi="Arial" w:cs="Arial"/>
                                <w:sz w:val="20"/>
                                <w:lang w:val="en-GB"/>
                              </w:rPr>
                              <w:t>*********</w:t>
                            </w:r>
                          </w:p>
                          <w:p w14:paraId="234CF964" w14:textId="77777777" w:rsidR="00586C2A" w:rsidRPr="00CD75FA" w:rsidRDefault="00586C2A" w:rsidP="0034544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5B0839A2" w14:textId="77777777" w:rsidR="00586C2A" w:rsidRPr="00CD75FA" w:rsidRDefault="00586C2A" w:rsidP="00345444">
                            <w:pPr>
                              <w:jc w:val="center"/>
                              <w:rPr>
                                <w:rFonts w:ascii="Arial" w:hAnsi="Arial" w:cs="Arial"/>
                                <w:sz w:val="20"/>
                              </w:rPr>
                            </w:pPr>
                            <w:r w:rsidRPr="00CD75FA">
                              <w:rPr>
                                <w:rFonts w:ascii="Arial" w:hAnsi="Arial" w:cs="Arial"/>
                                <w:sz w:val="20"/>
                              </w:rPr>
                              <w:t>*******</w:t>
                            </w:r>
                          </w:p>
                          <w:p w14:paraId="6597E08E" w14:textId="77777777" w:rsidR="00586C2A" w:rsidRPr="008409FE" w:rsidRDefault="00586C2A" w:rsidP="00345444">
                            <w:pPr>
                              <w:jc w:val="center"/>
                              <w:rPr>
                                <w:sz w:val="18"/>
                                <w:szCs w:val="18"/>
                                <w:lang w:val="en-GB"/>
                              </w:rPr>
                            </w:pPr>
                          </w:p>
                          <w:p w14:paraId="0E8E8639" w14:textId="77777777" w:rsidR="00586C2A" w:rsidRPr="00836E2E" w:rsidRDefault="00586C2A" w:rsidP="0034544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9114D" id="Zone de texte 19" o:spid="_x0000_s1041" type="#_x0000_t202" style="position:absolute;left:0;text-align:left;margin-left:354pt;margin-top:-31.7pt;width:179.25pt;height:14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" strokecolor="white">
                <v:textbox>
                  <w:txbxContent>
                    <w:p w14:paraId="283E3E52"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REPUBLIC OF CAMEROON</w:t>
                      </w:r>
                    </w:p>
                    <w:p w14:paraId="76E99F6F" w14:textId="77777777" w:rsidR="00586C2A" w:rsidRPr="00CD75FA" w:rsidRDefault="00586C2A" w:rsidP="00345444">
                      <w:pPr>
                        <w:jc w:val="center"/>
                        <w:rPr>
                          <w:rFonts w:ascii="Arial" w:hAnsi="Arial" w:cs="Arial"/>
                          <w:i/>
                          <w:sz w:val="20"/>
                          <w:lang w:val="en-GB"/>
                        </w:rPr>
                      </w:pPr>
                      <w:r w:rsidRPr="00CD75FA">
                        <w:rPr>
                          <w:rFonts w:ascii="Arial" w:hAnsi="Arial" w:cs="Arial"/>
                          <w:i/>
                          <w:sz w:val="20"/>
                          <w:lang w:val="en-GB"/>
                        </w:rPr>
                        <w:t>Peace – Work– Fatherland</w:t>
                      </w:r>
                    </w:p>
                    <w:p w14:paraId="7B9668BF"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w:t>
                      </w:r>
                    </w:p>
                    <w:p w14:paraId="543D584E"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SOUTH REGION</w:t>
                      </w:r>
                    </w:p>
                    <w:p w14:paraId="507177FC"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w:t>
                      </w:r>
                    </w:p>
                    <w:p w14:paraId="2C14DB9C" w14:textId="77777777" w:rsidR="00586C2A" w:rsidRPr="00CD75FA" w:rsidRDefault="00586C2A" w:rsidP="00345444">
                      <w:pPr>
                        <w:jc w:val="center"/>
                        <w:rPr>
                          <w:rFonts w:ascii="Arial" w:hAnsi="Arial" w:cs="Arial"/>
                          <w:sz w:val="20"/>
                          <w:lang w:val="en-GB"/>
                        </w:rPr>
                      </w:pPr>
                      <w:r w:rsidRPr="00CD75FA">
                        <w:rPr>
                          <w:rFonts w:ascii="Arial" w:hAnsi="Arial" w:cs="Arial"/>
                          <w:sz w:val="20"/>
                          <w:lang w:val="en-GB"/>
                        </w:rPr>
                        <w:t xml:space="preserve">NTEM VALLEY DIVISIONAL </w:t>
                      </w:r>
                    </w:p>
                    <w:p w14:paraId="3739BA14" w14:textId="77777777" w:rsidR="00586C2A" w:rsidRPr="00C02627" w:rsidRDefault="00586C2A" w:rsidP="00345444">
                      <w:pPr>
                        <w:jc w:val="center"/>
                        <w:rPr>
                          <w:rFonts w:ascii="Arial" w:hAnsi="Arial" w:cs="Arial"/>
                          <w:sz w:val="20"/>
                          <w:lang w:val="en-US"/>
                        </w:rPr>
                      </w:pPr>
                      <w:r w:rsidRPr="00CD75FA">
                        <w:rPr>
                          <w:rFonts w:ascii="Arial" w:hAnsi="Arial" w:cs="Arial"/>
                          <w:sz w:val="20"/>
                          <w:lang w:val="en-GB"/>
                        </w:rPr>
                        <w:t>*******</w:t>
                      </w:r>
                    </w:p>
                    <w:p w14:paraId="3CA452E7" w14:textId="77777777" w:rsidR="00586C2A" w:rsidRPr="00C02627" w:rsidRDefault="00586C2A" w:rsidP="00345444">
                      <w:pPr>
                        <w:jc w:val="center"/>
                        <w:rPr>
                          <w:rFonts w:ascii="Arial" w:hAnsi="Arial" w:cs="Arial"/>
                          <w:sz w:val="20"/>
                          <w:lang w:val="en-US"/>
                        </w:rPr>
                      </w:pPr>
                      <w:r w:rsidRPr="00C02627">
                        <w:rPr>
                          <w:rFonts w:ascii="Arial" w:hAnsi="Arial" w:cs="Arial"/>
                          <w:sz w:val="20"/>
                          <w:lang w:val="en-US"/>
                        </w:rPr>
                        <w:t>KYE - OSSI COUNCIL</w:t>
                      </w:r>
                    </w:p>
                    <w:p w14:paraId="070D4642" w14:textId="77777777" w:rsidR="00586C2A" w:rsidRPr="00CD75FA" w:rsidRDefault="00586C2A" w:rsidP="00345444">
                      <w:pPr>
                        <w:jc w:val="center"/>
                        <w:rPr>
                          <w:rFonts w:ascii="Arial" w:hAnsi="Arial" w:cs="Arial"/>
                          <w:sz w:val="20"/>
                          <w:lang w:val="en-GB"/>
                        </w:rPr>
                      </w:pPr>
                      <w:r>
                        <w:rPr>
                          <w:rFonts w:ascii="Arial" w:hAnsi="Arial" w:cs="Arial"/>
                          <w:sz w:val="20"/>
                          <w:lang w:val="en-GB"/>
                        </w:rPr>
                        <w:t>*********</w:t>
                      </w:r>
                    </w:p>
                    <w:p w14:paraId="234CF964" w14:textId="77777777" w:rsidR="00586C2A" w:rsidRPr="00CD75FA" w:rsidRDefault="00586C2A" w:rsidP="0034544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5B0839A2" w14:textId="77777777" w:rsidR="00586C2A" w:rsidRPr="00CD75FA" w:rsidRDefault="00586C2A" w:rsidP="00345444">
                      <w:pPr>
                        <w:jc w:val="center"/>
                        <w:rPr>
                          <w:rFonts w:ascii="Arial" w:hAnsi="Arial" w:cs="Arial"/>
                          <w:sz w:val="20"/>
                        </w:rPr>
                      </w:pPr>
                      <w:r w:rsidRPr="00CD75FA">
                        <w:rPr>
                          <w:rFonts w:ascii="Arial" w:hAnsi="Arial" w:cs="Arial"/>
                          <w:sz w:val="20"/>
                        </w:rPr>
                        <w:t>*******</w:t>
                      </w:r>
                    </w:p>
                    <w:p w14:paraId="6597E08E" w14:textId="77777777" w:rsidR="00586C2A" w:rsidRPr="008409FE" w:rsidRDefault="00586C2A" w:rsidP="00345444">
                      <w:pPr>
                        <w:jc w:val="center"/>
                        <w:rPr>
                          <w:sz w:val="18"/>
                          <w:szCs w:val="18"/>
                          <w:lang w:val="en-GB"/>
                        </w:rPr>
                      </w:pPr>
                    </w:p>
                    <w:p w14:paraId="0E8E8639" w14:textId="77777777" w:rsidR="00586C2A" w:rsidRPr="00836E2E" w:rsidRDefault="00586C2A" w:rsidP="00345444">
                      <w:pPr>
                        <w:jc w:val="center"/>
                        <w:rPr>
                          <w:b/>
                          <w:bCs/>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3AB3B2BD" wp14:editId="21A8EF02">
                <wp:simplePos x="0" y="0"/>
                <wp:positionH relativeFrom="page">
                  <wp:posOffset>158115</wp:posOffset>
                </wp:positionH>
                <wp:positionV relativeFrom="paragraph">
                  <wp:posOffset>-369570</wp:posOffset>
                </wp:positionV>
                <wp:extent cx="2858135" cy="191389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0CBFFBFF"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REPUBLIQUE DU CAMEROUN</w:t>
                            </w:r>
                          </w:p>
                          <w:p w14:paraId="3C331D75" w14:textId="77777777" w:rsidR="00586C2A" w:rsidRPr="00CD75FA" w:rsidRDefault="00586C2A" w:rsidP="00345444">
                            <w:pPr>
                              <w:jc w:val="center"/>
                              <w:rPr>
                                <w:rFonts w:ascii="Arial" w:hAnsi="Arial" w:cs="Arial"/>
                                <w:i/>
                                <w:sz w:val="20"/>
                                <w:szCs w:val="20"/>
                              </w:rPr>
                            </w:pPr>
                            <w:r w:rsidRPr="00CD75FA">
                              <w:rPr>
                                <w:rFonts w:ascii="Arial" w:hAnsi="Arial" w:cs="Arial"/>
                                <w:i/>
                                <w:sz w:val="20"/>
                                <w:szCs w:val="20"/>
                              </w:rPr>
                              <w:t>Paix – Travail – Patrie</w:t>
                            </w:r>
                          </w:p>
                          <w:p w14:paraId="0FFDF7B6"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w:t>
                            </w:r>
                          </w:p>
                          <w:p w14:paraId="1D14AB4E"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REGION DU SUD</w:t>
                            </w:r>
                          </w:p>
                          <w:p w14:paraId="3CFC8CED" w14:textId="77777777" w:rsidR="00586C2A" w:rsidRPr="00C02627" w:rsidRDefault="00586C2A" w:rsidP="00345444">
                            <w:pPr>
                              <w:jc w:val="center"/>
                              <w:rPr>
                                <w:rFonts w:ascii="Arial" w:hAnsi="Arial" w:cs="Arial"/>
                                <w:sz w:val="20"/>
                                <w:szCs w:val="20"/>
                              </w:rPr>
                            </w:pPr>
                            <w:r w:rsidRPr="00CD75FA">
                              <w:rPr>
                                <w:rFonts w:ascii="Arial" w:hAnsi="Arial" w:cs="Arial"/>
                                <w:sz w:val="20"/>
                                <w:szCs w:val="20"/>
                              </w:rPr>
                              <w:t>***********</w:t>
                            </w:r>
                          </w:p>
                          <w:p w14:paraId="3FB745C7"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DEPARTEMENT DE LA VALLEE DU NTEM</w:t>
                            </w:r>
                          </w:p>
                          <w:p w14:paraId="74FCA96C" w14:textId="77777777" w:rsidR="00586C2A" w:rsidRPr="00C02627" w:rsidRDefault="00586C2A" w:rsidP="00345444">
                            <w:pPr>
                              <w:jc w:val="center"/>
                              <w:rPr>
                                <w:rFonts w:ascii="Arial" w:hAnsi="Arial" w:cs="Arial"/>
                                <w:sz w:val="20"/>
                                <w:szCs w:val="20"/>
                              </w:rPr>
                            </w:pPr>
                            <w:r w:rsidRPr="00CD75FA">
                              <w:rPr>
                                <w:rFonts w:ascii="Arial" w:hAnsi="Arial" w:cs="Arial"/>
                                <w:sz w:val="20"/>
                                <w:szCs w:val="20"/>
                              </w:rPr>
                              <w:t>***********</w:t>
                            </w:r>
                          </w:p>
                          <w:p w14:paraId="1BFC950A" w14:textId="77777777" w:rsidR="00586C2A" w:rsidRPr="00C02627" w:rsidRDefault="00586C2A" w:rsidP="00345444">
                            <w:pPr>
                              <w:jc w:val="center"/>
                              <w:rPr>
                                <w:rFonts w:ascii="Arial" w:hAnsi="Arial" w:cs="Arial"/>
                                <w:sz w:val="20"/>
                                <w:szCs w:val="20"/>
                              </w:rPr>
                            </w:pPr>
                            <w:r w:rsidRPr="00C02627">
                              <w:rPr>
                                <w:rFonts w:ascii="Arial" w:hAnsi="Arial" w:cs="Arial"/>
                                <w:sz w:val="20"/>
                                <w:szCs w:val="20"/>
                              </w:rPr>
                              <w:t>COMMUNE DE KYE - OSSI</w:t>
                            </w:r>
                          </w:p>
                          <w:p w14:paraId="43EE5D66" w14:textId="77777777" w:rsidR="00586C2A" w:rsidRPr="00CD75FA" w:rsidRDefault="00586C2A" w:rsidP="00345444">
                            <w:pPr>
                              <w:jc w:val="center"/>
                              <w:rPr>
                                <w:rFonts w:ascii="Arial" w:hAnsi="Arial" w:cs="Arial"/>
                                <w:sz w:val="20"/>
                                <w:szCs w:val="20"/>
                              </w:rPr>
                            </w:pPr>
                            <w:r>
                              <w:rPr>
                                <w:rFonts w:ascii="Arial" w:hAnsi="Arial" w:cs="Arial"/>
                                <w:sz w:val="20"/>
                                <w:szCs w:val="20"/>
                              </w:rPr>
                              <w:t>*********</w:t>
                            </w:r>
                          </w:p>
                          <w:p w14:paraId="2A81F7CF" w14:textId="77777777" w:rsidR="00586C2A" w:rsidRPr="00CD75FA" w:rsidRDefault="00586C2A" w:rsidP="0034544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70C8D4D" w14:textId="77777777" w:rsidR="00586C2A" w:rsidRPr="00CD75FA" w:rsidRDefault="00586C2A" w:rsidP="00345444">
                            <w:pPr>
                              <w:jc w:val="center"/>
                              <w:rPr>
                                <w:rFonts w:ascii="Arial" w:hAnsi="Arial" w:cs="Arial"/>
                                <w:b/>
                                <w:sz w:val="20"/>
                                <w:szCs w:val="20"/>
                                <w:lang w:val="en-US"/>
                              </w:rPr>
                            </w:pPr>
                            <w:r>
                              <w:rPr>
                                <w:rFonts w:ascii="Arial" w:hAnsi="Arial" w:cs="Arial"/>
                                <w:b/>
                                <w:sz w:val="20"/>
                                <w:szCs w:val="20"/>
                                <w:lang w:val="en-US"/>
                              </w:rPr>
                              <w:t>**********</w:t>
                            </w:r>
                          </w:p>
                          <w:p w14:paraId="1795994B" w14:textId="77777777" w:rsidR="00586C2A" w:rsidRPr="008409FE" w:rsidRDefault="00586C2A" w:rsidP="00345444">
                            <w:pPr>
                              <w:jc w:val="center"/>
                              <w:rPr>
                                <w:sz w:val="18"/>
                                <w:szCs w:val="18"/>
                              </w:rPr>
                            </w:pPr>
                          </w:p>
                          <w:p w14:paraId="61268F50" w14:textId="77777777" w:rsidR="00586C2A" w:rsidRDefault="00586C2A" w:rsidP="00345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B2BD" id="Zone de texte 20" o:spid="_x0000_s1042" type="#_x0000_t202" style="position:absolute;left:0;text-align:left;margin-left:12.45pt;margin-top:-29.1pt;width:225.05pt;height:150.7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" strokecolor="white">
                <v:textbox>
                  <w:txbxContent>
                    <w:p w14:paraId="0CBFFBFF"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REPUBLIQUE DU CAMEROUN</w:t>
                      </w:r>
                    </w:p>
                    <w:p w14:paraId="3C331D75" w14:textId="77777777" w:rsidR="00586C2A" w:rsidRPr="00CD75FA" w:rsidRDefault="00586C2A" w:rsidP="00345444">
                      <w:pPr>
                        <w:jc w:val="center"/>
                        <w:rPr>
                          <w:rFonts w:ascii="Arial" w:hAnsi="Arial" w:cs="Arial"/>
                          <w:i/>
                          <w:sz w:val="20"/>
                          <w:szCs w:val="20"/>
                        </w:rPr>
                      </w:pPr>
                      <w:r w:rsidRPr="00CD75FA">
                        <w:rPr>
                          <w:rFonts w:ascii="Arial" w:hAnsi="Arial" w:cs="Arial"/>
                          <w:i/>
                          <w:sz w:val="20"/>
                          <w:szCs w:val="20"/>
                        </w:rPr>
                        <w:t>Paix – Travail – Patrie</w:t>
                      </w:r>
                    </w:p>
                    <w:p w14:paraId="0FFDF7B6"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w:t>
                      </w:r>
                    </w:p>
                    <w:p w14:paraId="1D14AB4E"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REGION DU SUD</w:t>
                      </w:r>
                    </w:p>
                    <w:p w14:paraId="3CFC8CED" w14:textId="77777777" w:rsidR="00586C2A" w:rsidRPr="00C02627" w:rsidRDefault="00586C2A" w:rsidP="00345444">
                      <w:pPr>
                        <w:jc w:val="center"/>
                        <w:rPr>
                          <w:rFonts w:ascii="Arial" w:hAnsi="Arial" w:cs="Arial"/>
                          <w:sz w:val="20"/>
                          <w:szCs w:val="20"/>
                        </w:rPr>
                      </w:pPr>
                      <w:r w:rsidRPr="00CD75FA">
                        <w:rPr>
                          <w:rFonts w:ascii="Arial" w:hAnsi="Arial" w:cs="Arial"/>
                          <w:sz w:val="20"/>
                          <w:szCs w:val="20"/>
                        </w:rPr>
                        <w:t>***********</w:t>
                      </w:r>
                    </w:p>
                    <w:p w14:paraId="3FB745C7" w14:textId="77777777" w:rsidR="00586C2A" w:rsidRPr="00CD75FA" w:rsidRDefault="00586C2A" w:rsidP="00345444">
                      <w:pPr>
                        <w:jc w:val="center"/>
                        <w:rPr>
                          <w:rFonts w:ascii="Arial" w:hAnsi="Arial" w:cs="Arial"/>
                          <w:sz w:val="20"/>
                          <w:szCs w:val="20"/>
                        </w:rPr>
                      </w:pPr>
                      <w:r w:rsidRPr="00CD75FA">
                        <w:rPr>
                          <w:rFonts w:ascii="Arial" w:hAnsi="Arial" w:cs="Arial"/>
                          <w:sz w:val="20"/>
                          <w:szCs w:val="20"/>
                        </w:rPr>
                        <w:t>DEPARTEMENT DE LA VALLEE DU NTEM</w:t>
                      </w:r>
                    </w:p>
                    <w:p w14:paraId="74FCA96C" w14:textId="77777777" w:rsidR="00586C2A" w:rsidRPr="00C02627" w:rsidRDefault="00586C2A" w:rsidP="00345444">
                      <w:pPr>
                        <w:jc w:val="center"/>
                        <w:rPr>
                          <w:rFonts w:ascii="Arial" w:hAnsi="Arial" w:cs="Arial"/>
                          <w:sz w:val="20"/>
                          <w:szCs w:val="20"/>
                        </w:rPr>
                      </w:pPr>
                      <w:r w:rsidRPr="00CD75FA">
                        <w:rPr>
                          <w:rFonts w:ascii="Arial" w:hAnsi="Arial" w:cs="Arial"/>
                          <w:sz w:val="20"/>
                          <w:szCs w:val="20"/>
                        </w:rPr>
                        <w:t>***********</w:t>
                      </w:r>
                    </w:p>
                    <w:p w14:paraId="1BFC950A" w14:textId="77777777" w:rsidR="00586C2A" w:rsidRPr="00C02627" w:rsidRDefault="00586C2A" w:rsidP="00345444">
                      <w:pPr>
                        <w:jc w:val="center"/>
                        <w:rPr>
                          <w:rFonts w:ascii="Arial" w:hAnsi="Arial" w:cs="Arial"/>
                          <w:sz w:val="20"/>
                          <w:szCs w:val="20"/>
                        </w:rPr>
                      </w:pPr>
                      <w:r w:rsidRPr="00C02627">
                        <w:rPr>
                          <w:rFonts w:ascii="Arial" w:hAnsi="Arial" w:cs="Arial"/>
                          <w:sz w:val="20"/>
                          <w:szCs w:val="20"/>
                        </w:rPr>
                        <w:t>COMMUNE DE KYE - OSSI</w:t>
                      </w:r>
                    </w:p>
                    <w:p w14:paraId="43EE5D66" w14:textId="77777777" w:rsidR="00586C2A" w:rsidRPr="00CD75FA" w:rsidRDefault="00586C2A" w:rsidP="00345444">
                      <w:pPr>
                        <w:jc w:val="center"/>
                        <w:rPr>
                          <w:rFonts w:ascii="Arial" w:hAnsi="Arial" w:cs="Arial"/>
                          <w:sz w:val="20"/>
                          <w:szCs w:val="20"/>
                        </w:rPr>
                      </w:pPr>
                      <w:r>
                        <w:rPr>
                          <w:rFonts w:ascii="Arial" w:hAnsi="Arial" w:cs="Arial"/>
                          <w:sz w:val="20"/>
                          <w:szCs w:val="20"/>
                        </w:rPr>
                        <w:t>*********</w:t>
                      </w:r>
                    </w:p>
                    <w:p w14:paraId="2A81F7CF" w14:textId="77777777" w:rsidR="00586C2A" w:rsidRPr="00CD75FA" w:rsidRDefault="00586C2A" w:rsidP="0034544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70C8D4D" w14:textId="77777777" w:rsidR="00586C2A" w:rsidRPr="00CD75FA" w:rsidRDefault="00586C2A" w:rsidP="00345444">
                      <w:pPr>
                        <w:jc w:val="center"/>
                        <w:rPr>
                          <w:rFonts w:ascii="Arial" w:hAnsi="Arial" w:cs="Arial"/>
                          <w:b/>
                          <w:sz w:val="20"/>
                          <w:szCs w:val="20"/>
                          <w:lang w:val="en-US"/>
                        </w:rPr>
                      </w:pPr>
                      <w:r>
                        <w:rPr>
                          <w:rFonts w:ascii="Arial" w:hAnsi="Arial" w:cs="Arial"/>
                          <w:b/>
                          <w:sz w:val="20"/>
                          <w:szCs w:val="20"/>
                          <w:lang w:val="en-US"/>
                        </w:rPr>
                        <w:t>**********</w:t>
                      </w:r>
                    </w:p>
                    <w:p w14:paraId="1795994B" w14:textId="77777777" w:rsidR="00586C2A" w:rsidRPr="008409FE" w:rsidRDefault="00586C2A" w:rsidP="00345444">
                      <w:pPr>
                        <w:jc w:val="center"/>
                        <w:rPr>
                          <w:sz w:val="18"/>
                          <w:szCs w:val="18"/>
                        </w:rPr>
                      </w:pPr>
                    </w:p>
                    <w:p w14:paraId="61268F50" w14:textId="77777777" w:rsidR="00586C2A" w:rsidRDefault="00586C2A" w:rsidP="00345444"/>
                  </w:txbxContent>
                </v:textbox>
                <w10:wrap anchorx="page"/>
              </v:shape>
            </w:pict>
          </mc:Fallback>
        </mc:AlternateContent>
      </w:r>
    </w:p>
    <w:p w14:paraId="1F54CB54" w14:textId="0F269125" w:rsidR="00345444" w:rsidRPr="001D5AF4" w:rsidRDefault="00345444" w:rsidP="00345444">
      <w:pPr>
        <w:widowControl w:val="0"/>
        <w:autoSpaceDE w:val="0"/>
        <w:spacing w:line="360" w:lineRule="auto"/>
        <w:jc w:val="center"/>
        <w:rPr>
          <w:rFonts w:ascii="Arial Narrow" w:hAnsi="Arial Narrow"/>
          <w:b/>
          <w:color w:val="FF0000"/>
          <w:sz w:val="4"/>
        </w:rPr>
      </w:pPr>
    </w:p>
    <w:p w14:paraId="13091223" w14:textId="77777777" w:rsidR="00345444" w:rsidRDefault="00345444" w:rsidP="00345444">
      <w:pPr>
        <w:widowControl w:val="0"/>
        <w:autoSpaceDE w:val="0"/>
        <w:jc w:val="center"/>
        <w:rPr>
          <w:rFonts w:ascii="Arial Narrow" w:hAnsi="Arial Narrow"/>
          <w:b/>
          <w:color w:val="FF0000"/>
        </w:rPr>
      </w:pPr>
    </w:p>
    <w:p w14:paraId="7A6162CF" w14:textId="6238B886"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5A04B0EE" w14:textId="7C31CABF"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24728E30" w14:textId="5F760491"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2F153E15" w14:textId="77777777" w:rsidR="004A1C3F" w:rsidRPr="001D5AF4" w:rsidRDefault="004A1C3F" w:rsidP="005C6315">
      <w:pPr>
        <w:widowControl w:val="0"/>
        <w:tabs>
          <w:tab w:val="left" w:pos="5954"/>
          <w:tab w:val="left" w:pos="7740"/>
        </w:tabs>
        <w:autoSpaceDE w:val="0"/>
        <w:jc w:val="both"/>
        <w:rPr>
          <w:color w:val="FF0000"/>
          <w:sz w:val="22"/>
          <w:szCs w:val="22"/>
        </w:rPr>
      </w:pPr>
    </w:p>
    <w:p w14:paraId="25DC28C6" w14:textId="6876C29F" w:rsidR="005C6315" w:rsidRPr="001D5AF4" w:rsidRDefault="005C6315" w:rsidP="005C6315">
      <w:pPr>
        <w:widowControl w:val="0"/>
        <w:tabs>
          <w:tab w:val="left" w:pos="5954"/>
          <w:tab w:val="left" w:pos="7740"/>
        </w:tabs>
        <w:autoSpaceDE w:val="0"/>
        <w:jc w:val="both"/>
        <w:rPr>
          <w:rFonts w:ascii="Arial Narrow" w:hAnsi="Arial Narrow"/>
          <w:color w:val="FF0000"/>
          <w:sz w:val="22"/>
          <w:szCs w:val="22"/>
        </w:rPr>
      </w:pPr>
      <w:r w:rsidRPr="001D5AF4">
        <w:rPr>
          <w:rFonts w:ascii="Arial Narrow" w:hAnsi="Arial Narrow"/>
          <w:color w:val="FF0000"/>
          <w:sz w:val="22"/>
          <w:szCs w:val="22"/>
        </w:rPr>
        <w:t xml:space="preserve">               </w:t>
      </w:r>
    </w:p>
    <w:p w14:paraId="08263892" w14:textId="77777777" w:rsidR="00A13F79" w:rsidRDefault="00A13F79" w:rsidP="00362D54">
      <w:pPr>
        <w:widowControl w:val="0"/>
        <w:autoSpaceDE w:val="0"/>
        <w:jc w:val="both"/>
        <w:rPr>
          <w:rFonts w:ascii="Arial Narrow" w:hAnsi="Arial Narrow"/>
          <w:b/>
          <w:bCs/>
        </w:rPr>
      </w:pPr>
    </w:p>
    <w:p w14:paraId="134A1D1D" w14:textId="168EBB3E" w:rsidR="00597AB6" w:rsidRDefault="005C6315" w:rsidP="00597AB6">
      <w:pPr>
        <w:widowControl w:val="0"/>
        <w:autoSpaceDE w:val="0"/>
        <w:jc w:val="both"/>
        <w:rPr>
          <w:rFonts w:ascii="Arial" w:hAnsi="Arial" w:cs="Arial"/>
          <w:b/>
          <w:bCs/>
          <w:sz w:val="36"/>
          <w:szCs w:val="32"/>
        </w:rPr>
      </w:pPr>
      <w:r w:rsidRPr="00362D54">
        <w:rPr>
          <w:rFonts w:ascii="Arial Narrow" w:hAnsi="Arial Narrow"/>
          <w:b/>
          <w:bCs/>
        </w:rPr>
        <w:t>LETTRE-COMMANDE N°________/LC/</w:t>
      </w:r>
      <w:r w:rsidR="00362D54" w:rsidRPr="00362D54">
        <w:rPr>
          <w:rFonts w:ascii="Arial Narrow" w:hAnsi="Arial Narrow"/>
          <w:b/>
          <w:bCs/>
        </w:rPr>
        <w:t>CKO</w:t>
      </w:r>
      <w:r w:rsidRPr="00362D54">
        <w:rPr>
          <w:rFonts w:ascii="Arial Narrow" w:hAnsi="Arial Narrow"/>
          <w:b/>
          <w:bCs/>
        </w:rPr>
        <w:t>/CIPM/2025</w:t>
      </w:r>
      <w:r w:rsidR="00993444" w:rsidRPr="00597AB6">
        <w:rPr>
          <w:rFonts w:ascii="Arial Narrow" w:hAnsi="Arial Narrow"/>
          <w:b/>
          <w:bCs/>
        </w:rPr>
        <w:t xml:space="preserve">, </w:t>
      </w:r>
      <w:r w:rsidRPr="00362D54">
        <w:rPr>
          <w:rFonts w:ascii="Arial Narrow" w:hAnsi="Arial Narrow"/>
          <w:b/>
          <w:bCs/>
        </w:rPr>
        <w:t>PASSE APRES</w:t>
      </w:r>
      <w:r w:rsidR="00362D54" w:rsidRPr="00362D54">
        <w:rPr>
          <w:rFonts w:ascii="Arial Narrow" w:hAnsi="Arial Narrow"/>
          <w:b/>
          <w:bCs/>
        </w:rPr>
        <w:t xml:space="preserve"> </w:t>
      </w:r>
      <w:r w:rsidR="00597AB6" w:rsidRPr="00597AB6">
        <w:rPr>
          <w:rFonts w:ascii="Arial Narrow" w:hAnsi="Arial Narrow"/>
          <w:b/>
          <w:bCs/>
        </w:rPr>
        <w:t>APPEL D’OFFRES NATIONAL OUVERT N° ______/DAONO/PU/RS/DVNT/CKO/CIPM/2026 DU ____ 2026, EN VUE DE L’EXECUTION DES TRAVAUX DE REHABILITATION DE LA ROUTE COMMUNALE : CARREFOUR QUIFFEROU - ANTENNE MTN ET FOYER BAPA – CARREFOUR CARRIERE (2km) DANS LA COMMUNE DE KYE-OSSI, DEPARTEMENT DE LA VALLEE DU NTEM, REGION DU SUD, EN PROCEDURE D’URGENCE.</w:t>
      </w:r>
    </w:p>
    <w:p w14:paraId="7C644B9D" w14:textId="5272A5A9" w:rsidR="004A1C3F" w:rsidRPr="00362D54" w:rsidRDefault="004A1C3F" w:rsidP="00597AB6">
      <w:pPr>
        <w:widowControl w:val="0"/>
        <w:autoSpaceDE w:val="0"/>
        <w:jc w:val="both"/>
        <w:rPr>
          <w:rFonts w:ascii="Arial Narrow" w:hAnsi="Arial Narrow"/>
          <w:b/>
          <w:bCs/>
          <w:sz w:val="28"/>
          <w:szCs w:val="28"/>
        </w:rPr>
      </w:pPr>
      <w:r w:rsidRPr="00362D54">
        <w:rPr>
          <w:rFonts w:ascii="Arial Narrow" w:hAnsi="Arial Narrow"/>
          <w:b/>
          <w:bCs/>
          <w:sz w:val="28"/>
          <w:szCs w:val="28"/>
        </w:rPr>
        <w:t xml:space="preserve">Maître d’Ouvrage : </w:t>
      </w:r>
      <w:r w:rsidRPr="00362D54">
        <w:rPr>
          <w:rFonts w:ascii="Arial Narrow" w:hAnsi="Arial Narrow"/>
          <w:sz w:val="28"/>
          <w:szCs w:val="28"/>
        </w:rPr>
        <w:t xml:space="preserve">le Maire de la Commune </w:t>
      </w:r>
      <w:r w:rsidR="00362D54" w:rsidRPr="00362D54">
        <w:rPr>
          <w:rFonts w:ascii="Arial Narrow" w:hAnsi="Arial Narrow"/>
          <w:sz w:val="28"/>
          <w:szCs w:val="28"/>
        </w:rPr>
        <w:t>de Kyé-Ossi</w:t>
      </w:r>
    </w:p>
    <w:p w14:paraId="5FF937BD" w14:textId="652DFB57" w:rsidR="005C6315" w:rsidRPr="00362D54" w:rsidRDefault="005C6315" w:rsidP="005C6315">
      <w:pPr>
        <w:widowControl w:val="0"/>
        <w:tabs>
          <w:tab w:val="left" w:pos="2760"/>
        </w:tabs>
        <w:autoSpaceDE w:val="0"/>
        <w:spacing w:line="360" w:lineRule="auto"/>
        <w:jc w:val="both"/>
        <w:rPr>
          <w:rFonts w:ascii="Arial Narrow" w:hAnsi="Arial Narrow"/>
          <w:sz w:val="26"/>
          <w:szCs w:val="26"/>
        </w:rPr>
      </w:pPr>
      <w:r w:rsidRPr="00362D54">
        <w:rPr>
          <w:rFonts w:ascii="Arial Narrow" w:hAnsi="Arial Narrow"/>
          <w:b/>
          <w:bCs/>
          <w:sz w:val="26"/>
          <w:szCs w:val="26"/>
        </w:rPr>
        <w:t>TITULAIRE</w:t>
      </w:r>
      <w:r w:rsidRPr="00362D54">
        <w:rPr>
          <w:rFonts w:ascii="Arial Narrow" w:hAnsi="Arial Narrow"/>
          <w:sz w:val="26"/>
          <w:szCs w:val="26"/>
        </w:rPr>
        <w:t xml:space="preserve"> :</w:t>
      </w:r>
      <w:r w:rsidRPr="00362D54">
        <w:rPr>
          <w:rFonts w:ascii="Arial Narrow" w:hAnsi="Arial Narrow"/>
          <w:i/>
          <w:iCs/>
          <w:sz w:val="26"/>
          <w:szCs w:val="26"/>
        </w:rPr>
        <w:t xml:space="preserve"> </w:t>
      </w:r>
      <w:r w:rsidR="004A1C3F" w:rsidRPr="00362D54">
        <w:rPr>
          <w:rFonts w:ascii="Arial Narrow" w:hAnsi="Arial Narrow"/>
          <w:sz w:val="26"/>
          <w:szCs w:val="26"/>
        </w:rPr>
        <w:t>________________________________________________________________</w:t>
      </w:r>
      <w:r w:rsidRPr="00362D54">
        <w:rPr>
          <w:rFonts w:ascii="Arial Narrow" w:hAnsi="Arial Narrow"/>
          <w:i/>
          <w:iCs/>
          <w:sz w:val="26"/>
          <w:szCs w:val="26"/>
        </w:rPr>
        <w:t xml:space="preserve"> </w:t>
      </w:r>
    </w:p>
    <w:p w14:paraId="789637A4" w14:textId="441C41C4" w:rsidR="005C6315" w:rsidRPr="00362D54" w:rsidRDefault="004A1C3F" w:rsidP="004A1C3F">
      <w:pPr>
        <w:widowControl w:val="0"/>
        <w:tabs>
          <w:tab w:val="left" w:pos="2680"/>
          <w:tab w:val="left" w:pos="5954"/>
        </w:tabs>
        <w:autoSpaceDE w:val="0"/>
        <w:spacing w:line="360" w:lineRule="auto"/>
        <w:jc w:val="both"/>
        <w:rPr>
          <w:rFonts w:ascii="Arial Narrow" w:hAnsi="Arial Narrow"/>
          <w:b/>
          <w:bCs/>
          <w:sz w:val="26"/>
          <w:szCs w:val="26"/>
          <w:lang w:val="pt-PT"/>
        </w:rPr>
      </w:pPr>
      <w:r w:rsidRPr="00362D54">
        <w:rPr>
          <w:rFonts w:ascii="Arial Narrow" w:hAnsi="Arial Narrow"/>
          <w:b/>
          <w:bCs/>
          <w:sz w:val="26"/>
          <w:szCs w:val="26"/>
          <w:lang w:val="pt-PT"/>
        </w:rPr>
        <w:t xml:space="preserve">ADRESSE:                                       </w:t>
      </w:r>
    </w:p>
    <w:p w14:paraId="0B13E303" w14:textId="70D98582"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BP:_____________________________________</w:t>
      </w:r>
    </w:p>
    <w:p w14:paraId="63E3ADC8" w14:textId="151DC6DD"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TEL:____________________________________</w:t>
      </w:r>
    </w:p>
    <w:p w14:paraId="3262CD66" w14:textId="7EA19E51"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DE COMPTE:__________________________</w:t>
      </w:r>
    </w:p>
    <w:p w14:paraId="19438EBA" w14:textId="6215A7E0"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R.C:___________________________________</w:t>
      </w:r>
    </w:p>
    <w:p w14:paraId="73D623EA" w14:textId="6175FBDC"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CONTRIBUABLE: _____________________________</w:t>
      </w:r>
    </w:p>
    <w:p w14:paraId="15483780" w14:textId="77777777" w:rsidR="00CB7C02" w:rsidRPr="001D5AF4" w:rsidRDefault="00CB7C02" w:rsidP="00CB7C02">
      <w:pPr>
        <w:widowControl w:val="0"/>
        <w:autoSpaceDE w:val="0"/>
        <w:jc w:val="both"/>
        <w:rPr>
          <w:rFonts w:ascii="Arial Narrow" w:hAnsi="Arial Narrow"/>
          <w:b/>
          <w:bCs/>
          <w:color w:val="FF0000"/>
          <w:sz w:val="16"/>
          <w:szCs w:val="16"/>
        </w:rPr>
      </w:pPr>
    </w:p>
    <w:p w14:paraId="257383E2" w14:textId="26E3B216" w:rsidR="009B0239" w:rsidRPr="008E3A25" w:rsidRDefault="005C6315" w:rsidP="00F357E3">
      <w:pPr>
        <w:widowControl w:val="0"/>
        <w:autoSpaceDE w:val="0"/>
        <w:jc w:val="both"/>
        <w:rPr>
          <w:rFonts w:ascii="Arial Narrow" w:hAnsi="Arial Narrow"/>
          <w:sz w:val="22"/>
          <w:szCs w:val="22"/>
        </w:rPr>
      </w:pPr>
      <w:r w:rsidRPr="00362D54">
        <w:rPr>
          <w:rFonts w:ascii="Arial Narrow" w:hAnsi="Arial Narrow"/>
          <w:b/>
          <w:bCs/>
        </w:rPr>
        <w:t>OBJET</w:t>
      </w:r>
      <w:r w:rsidRPr="00362D54">
        <w:rPr>
          <w:rFonts w:ascii="Arial Narrow" w:hAnsi="Arial Narrow"/>
          <w:b/>
          <w:bCs/>
        </w:rPr>
        <w:tab/>
      </w:r>
      <w:r w:rsidRPr="00362D54">
        <w:rPr>
          <w:rFonts w:ascii="Arial Narrow" w:hAnsi="Arial Narrow"/>
        </w:rPr>
        <w:t>:</w:t>
      </w:r>
      <w:r w:rsidRPr="00362D54">
        <w:rPr>
          <w:rFonts w:ascii="Arial Narrow" w:hAnsi="Arial Narrow"/>
          <w:i/>
          <w:iCs/>
          <w:color w:val="FF0000"/>
          <w:sz w:val="20"/>
          <w:szCs w:val="20"/>
        </w:rPr>
        <w:t xml:space="preserve"> </w:t>
      </w:r>
      <w:r w:rsidR="00362D54" w:rsidRPr="00362D54">
        <w:rPr>
          <w:rFonts w:ascii="Arial Narrow" w:hAnsi="Arial Narrow"/>
          <w:sz w:val="22"/>
          <w:szCs w:val="22"/>
        </w:rPr>
        <w:t xml:space="preserve">EXECUTION DES </w:t>
      </w:r>
      <w:r w:rsidR="008E3A25" w:rsidRPr="008E3A25">
        <w:rPr>
          <w:rFonts w:ascii="Arial Narrow" w:hAnsi="Arial Narrow"/>
          <w:sz w:val="22"/>
          <w:szCs w:val="22"/>
        </w:rPr>
        <w:t>TRAVAUX DE REHABILITATION DE LA ROUTE COMMUNALE : CARREFOUR QUIFFEROU - ANTENNE MTN ET FOYER BAPA – CARREFOUR CARRIERE (2km) DANS LA COMMUNE DE KYE-OSSI, DEPARTEMENT DE LA VALLEE DU NTEM, REGION DU SUD, EN PROCEDURE D’URGENCE.</w:t>
      </w:r>
    </w:p>
    <w:p w14:paraId="2CB4A9C5" w14:textId="77777777" w:rsidR="009B0239" w:rsidRPr="00362D54" w:rsidRDefault="009B0239" w:rsidP="009B0239">
      <w:pPr>
        <w:widowControl w:val="0"/>
        <w:autoSpaceDE w:val="0"/>
        <w:jc w:val="both"/>
        <w:rPr>
          <w:b/>
          <w:bCs/>
          <w:sz w:val="16"/>
          <w:szCs w:val="16"/>
        </w:rPr>
      </w:pPr>
    </w:p>
    <w:p w14:paraId="5A075305" w14:textId="35B1E1DE" w:rsidR="008169AF" w:rsidRPr="00362D54" w:rsidRDefault="00F357E3" w:rsidP="00230C15">
      <w:pPr>
        <w:widowControl w:val="0"/>
        <w:tabs>
          <w:tab w:val="left" w:pos="2760"/>
        </w:tabs>
        <w:autoSpaceDE w:val="0"/>
        <w:spacing w:line="360" w:lineRule="auto"/>
        <w:jc w:val="both"/>
      </w:pPr>
      <w:r w:rsidRPr="00362D54">
        <w:rPr>
          <w:b/>
          <w:bCs/>
          <w:sz w:val="22"/>
          <w:szCs w:val="22"/>
        </w:rPr>
        <w:t>LIEU</w:t>
      </w:r>
      <w:r w:rsidRPr="00362D54">
        <w:rPr>
          <w:sz w:val="22"/>
          <w:szCs w:val="22"/>
        </w:rPr>
        <w:t xml:space="preserve"> :</w:t>
      </w:r>
      <w:r w:rsidR="008169AF" w:rsidRPr="00362D54">
        <w:rPr>
          <w:sz w:val="22"/>
          <w:szCs w:val="22"/>
        </w:rPr>
        <w:t xml:space="preserve"> </w:t>
      </w:r>
      <w:r w:rsidR="009B0239" w:rsidRPr="00362D54">
        <w:rPr>
          <w:rFonts w:ascii="Arial Narrow" w:hAnsi="Arial Narrow"/>
          <w:sz w:val="22"/>
          <w:szCs w:val="22"/>
        </w:rPr>
        <w:t>_____________________________________________</w:t>
      </w:r>
      <w:r w:rsidR="00CB7C02" w:rsidRPr="00362D54">
        <w:rPr>
          <w:rFonts w:ascii="Arial Narrow" w:hAnsi="Arial Narrow" w:cs="Arial"/>
          <w:bCs/>
          <w:sz w:val="20"/>
          <w:szCs w:val="20"/>
        </w:rPr>
        <w:t xml:space="preserve"> </w:t>
      </w:r>
    </w:p>
    <w:p w14:paraId="5C67D4DC" w14:textId="6A77D177" w:rsidR="00CB7C02" w:rsidRPr="00362D54" w:rsidRDefault="008169AF" w:rsidP="00230C15">
      <w:pPr>
        <w:widowControl w:val="0"/>
        <w:tabs>
          <w:tab w:val="left" w:pos="2760"/>
        </w:tabs>
        <w:autoSpaceDE w:val="0"/>
        <w:spacing w:line="360" w:lineRule="auto"/>
        <w:jc w:val="both"/>
        <w:rPr>
          <w:b/>
          <w:bCs/>
          <w:sz w:val="22"/>
          <w:szCs w:val="22"/>
        </w:rPr>
      </w:pPr>
      <w:r w:rsidRPr="00362D54">
        <w:rPr>
          <w:b/>
          <w:bCs/>
          <w:sz w:val="22"/>
          <w:szCs w:val="22"/>
        </w:rPr>
        <w:t>DELAI</w:t>
      </w:r>
      <w:r w:rsidR="009B0239" w:rsidRPr="00362D54">
        <w:rPr>
          <w:b/>
          <w:bCs/>
          <w:sz w:val="22"/>
          <w:szCs w:val="22"/>
        </w:rPr>
        <w:t xml:space="preserve"> </w:t>
      </w:r>
      <w:r w:rsidRPr="00362D54">
        <w:rPr>
          <w:b/>
          <w:bCs/>
          <w:sz w:val="22"/>
          <w:szCs w:val="22"/>
        </w:rPr>
        <w:t>D’EXECUTION</w:t>
      </w:r>
      <w:r w:rsidR="00DD3495" w:rsidRPr="00362D54">
        <w:rPr>
          <w:b/>
          <w:bCs/>
          <w:sz w:val="22"/>
          <w:szCs w:val="22"/>
        </w:rPr>
        <w:tab/>
      </w:r>
      <w:r w:rsidR="00DD3495" w:rsidRPr="00362D54">
        <w:rPr>
          <w:sz w:val="22"/>
          <w:szCs w:val="22"/>
        </w:rPr>
        <w:t xml:space="preserve">: </w:t>
      </w:r>
      <w:r w:rsidR="009B0239" w:rsidRPr="00362D54">
        <w:rPr>
          <w:rFonts w:ascii="Arial Narrow" w:hAnsi="Arial Narrow"/>
          <w:sz w:val="22"/>
          <w:szCs w:val="22"/>
        </w:rPr>
        <w:t>____________________________</w:t>
      </w:r>
      <w:r w:rsidR="00F357E3" w:rsidRPr="00362D54">
        <w:rPr>
          <w:b/>
          <w:bCs/>
          <w:sz w:val="22"/>
          <w:szCs w:val="22"/>
        </w:rPr>
        <w:t xml:space="preserve"> </w:t>
      </w:r>
    </w:p>
    <w:p w14:paraId="74438085" w14:textId="162A291C" w:rsidR="008169AF" w:rsidRPr="00362D54" w:rsidRDefault="008169AF" w:rsidP="00230C15">
      <w:pPr>
        <w:widowControl w:val="0"/>
        <w:tabs>
          <w:tab w:val="left" w:pos="2760"/>
        </w:tabs>
        <w:autoSpaceDE w:val="0"/>
        <w:spacing w:line="360" w:lineRule="auto"/>
        <w:jc w:val="both"/>
      </w:pPr>
      <w:r w:rsidRPr="00362D54">
        <w:rPr>
          <w:b/>
          <w:bCs/>
          <w:sz w:val="22"/>
          <w:szCs w:val="22"/>
        </w:rPr>
        <w:t>MONTANT EN</w:t>
      </w:r>
      <w:r w:rsidR="009B0239" w:rsidRPr="00362D54">
        <w:rPr>
          <w:b/>
          <w:bCs/>
          <w:sz w:val="22"/>
          <w:szCs w:val="22"/>
        </w:rPr>
        <w:t xml:space="preserve"> </w:t>
      </w:r>
      <w:r w:rsidRPr="00362D54">
        <w:rPr>
          <w:b/>
          <w:bCs/>
          <w:sz w:val="22"/>
          <w:szCs w:val="22"/>
        </w:rPr>
        <w:t>FCFA</w:t>
      </w:r>
      <w:r w:rsidRPr="00362D54">
        <w:rPr>
          <w:b/>
          <w:bCs/>
          <w:sz w:val="22"/>
          <w:szCs w:val="22"/>
        </w:rPr>
        <w:tab/>
      </w:r>
      <w:r w:rsidRPr="00362D54">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1D5AF4" w:rsidRPr="00362D54"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362D54" w:rsidRDefault="008169AF" w:rsidP="00230C15">
            <w:pPr>
              <w:widowControl w:val="0"/>
              <w:autoSpaceDE w:val="0"/>
              <w:spacing w:line="360" w:lineRule="auto"/>
              <w:jc w:val="both"/>
              <w:rPr>
                <w:sz w:val="22"/>
                <w:szCs w:val="22"/>
              </w:rPr>
            </w:pPr>
          </w:p>
        </w:tc>
      </w:tr>
      <w:tr w:rsidR="001D5AF4" w:rsidRPr="00362D54"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362D54" w:rsidRDefault="008169AF" w:rsidP="00230C15">
            <w:pPr>
              <w:widowControl w:val="0"/>
              <w:autoSpaceDE w:val="0"/>
              <w:spacing w:line="360" w:lineRule="auto"/>
              <w:jc w:val="both"/>
              <w:rPr>
                <w:sz w:val="22"/>
                <w:szCs w:val="22"/>
              </w:rPr>
            </w:pPr>
          </w:p>
        </w:tc>
      </w:tr>
      <w:tr w:rsidR="001D5AF4" w:rsidRPr="00362D54"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362D54" w:rsidRDefault="008169AF" w:rsidP="00230C15">
            <w:pPr>
              <w:widowControl w:val="0"/>
              <w:autoSpaceDE w:val="0"/>
              <w:spacing w:line="360" w:lineRule="auto"/>
              <w:jc w:val="both"/>
              <w:rPr>
                <w:b/>
                <w:bCs/>
                <w:sz w:val="22"/>
                <w:szCs w:val="22"/>
              </w:rPr>
            </w:pPr>
            <w:r w:rsidRPr="00362D54">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362D54" w:rsidRDefault="008169AF" w:rsidP="00230C15">
            <w:pPr>
              <w:widowControl w:val="0"/>
              <w:autoSpaceDE w:val="0"/>
              <w:spacing w:line="360" w:lineRule="auto"/>
              <w:jc w:val="both"/>
              <w:rPr>
                <w:sz w:val="22"/>
                <w:szCs w:val="22"/>
              </w:rPr>
            </w:pPr>
          </w:p>
        </w:tc>
      </w:tr>
      <w:tr w:rsidR="001D5AF4" w:rsidRPr="00362D54"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362D54" w:rsidRDefault="008169AF" w:rsidP="00230C15">
            <w:pPr>
              <w:widowControl w:val="0"/>
              <w:autoSpaceDE w:val="0"/>
              <w:spacing w:line="360" w:lineRule="auto"/>
              <w:jc w:val="both"/>
              <w:rPr>
                <w:sz w:val="22"/>
                <w:szCs w:val="22"/>
              </w:rPr>
            </w:pPr>
          </w:p>
        </w:tc>
      </w:tr>
      <w:tr w:rsidR="008169AF" w:rsidRPr="00362D54"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5002CAC8" w:rsidR="008169AF" w:rsidRPr="00362D54" w:rsidRDefault="009B0239" w:rsidP="00230C15">
            <w:pPr>
              <w:widowControl w:val="0"/>
              <w:autoSpaceDE w:val="0"/>
              <w:spacing w:line="360" w:lineRule="auto"/>
              <w:jc w:val="both"/>
              <w:rPr>
                <w:b/>
                <w:bCs/>
              </w:rPr>
            </w:pPr>
            <w:r w:rsidRPr="00362D54">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362D54" w:rsidRDefault="008169AF" w:rsidP="00230C15">
            <w:pPr>
              <w:widowControl w:val="0"/>
              <w:autoSpaceDE w:val="0"/>
              <w:spacing w:line="360" w:lineRule="auto"/>
              <w:jc w:val="both"/>
              <w:rPr>
                <w:sz w:val="22"/>
                <w:szCs w:val="22"/>
              </w:rPr>
            </w:pPr>
          </w:p>
        </w:tc>
      </w:tr>
    </w:tbl>
    <w:p w14:paraId="2CA4DC9E" w14:textId="77777777" w:rsidR="008169AF" w:rsidRPr="00362D54" w:rsidRDefault="008169AF" w:rsidP="00230C15">
      <w:pPr>
        <w:widowControl w:val="0"/>
        <w:autoSpaceDE w:val="0"/>
        <w:spacing w:line="360" w:lineRule="auto"/>
        <w:jc w:val="both"/>
        <w:rPr>
          <w:sz w:val="22"/>
          <w:szCs w:val="22"/>
        </w:rPr>
      </w:pPr>
    </w:p>
    <w:p w14:paraId="4BB05CE9" w14:textId="6AE7D298" w:rsidR="008169AF" w:rsidRPr="00362D54" w:rsidRDefault="008169AF" w:rsidP="00230C15">
      <w:pPr>
        <w:widowControl w:val="0"/>
        <w:tabs>
          <w:tab w:val="left" w:pos="2760"/>
        </w:tabs>
        <w:autoSpaceDE w:val="0"/>
        <w:spacing w:line="360" w:lineRule="auto"/>
        <w:jc w:val="both"/>
        <w:rPr>
          <w:rFonts w:ascii="Arial Narrow" w:hAnsi="Arial Narrow"/>
        </w:rPr>
      </w:pPr>
      <w:r w:rsidRPr="00362D54">
        <w:rPr>
          <w:b/>
          <w:bCs/>
          <w:sz w:val="22"/>
          <w:szCs w:val="22"/>
        </w:rPr>
        <w:t>FINANCEMENT</w:t>
      </w:r>
      <w:r w:rsidRPr="00362D54">
        <w:rPr>
          <w:b/>
          <w:bCs/>
          <w:sz w:val="22"/>
          <w:szCs w:val="22"/>
        </w:rPr>
        <w:tab/>
      </w:r>
      <w:r w:rsidRPr="00362D54">
        <w:rPr>
          <w:sz w:val="22"/>
          <w:szCs w:val="22"/>
        </w:rPr>
        <w:t xml:space="preserve">: </w:t>
      </w:r>
      <w:r w:rsidR="00CB7C02" w:rsidRPr="00362D54">
        <w:rPr>
          <w:rFonts w:ascii="Arial Narrow" w:hAnsi="Arial Narrow"/>
          <w:sz w:val="22"/>
          <w:szCs w:val="22"/>
        </w:rPr>
        <w:t>BIP MIN</w:t>
      </w:r>
      <w:r w:rsidR="00F91407" w:rsidRPr="00362D54">
        <w:rPr>
          <w:rFonts w:ascii="Arial Narrow" w:hAnsi="Arial Narrow"/>
          <w:sz w:val="22"/>
          <w:szCs w:val="22"/>
        </w:rPr>
        <w:t>TP</w:t>
      </w:r>
      <w:r w:rsidR="00CB7C02" w:rsidRPr="00362D54">
        <w:rPr>
          <w:rFonts w:ascii="Arial Narrow" w:hAnsi="Arial Narrow"/>
          <w:sz w:val="22"/>
          <w:szCs w:val="22"/>
        </w:rPr>
        <w:t xml:space="preserve">, EXERCICE 2025 </w:t>
      </w:r>
    </w:p>
    <w:p w14:paraId="55FECD5A" w14:textId="24621BBA" w:rsidR="008169AF" w:rsidRPr="00362D54" w:rsidRDefault="008169AF" w:rsidP="00230C15">
      <w:pPr>
        <w:widowControl w:val="0"/>
        <w:tabs>
          <w:tab w:val="left" w:pos="2760"/>
        </w:tabs>
        <w:autoSpaceDE w:val="0"/>
        <w:spacing w:line="360" w:lineRule="auto"/>
        <w:jc w:val="both"/>
      </w:pPr>
      <w:r w:rsidRPr="00362D54">
        <w:rPr>
          <w:b/>
          <w:bCs/>
          <w:sz w:val="22"/>
          <w:szCs w:val="22"/>
        </w:rPr>
        <w:t>IMPUTATION</w:t>
      </w:r>
      <w:r w:rsidRPr="00362D54">
        <w:rPr>
          <w:b/>
          <w:bCs/>
          <w:sz w:val="22"/>
          <w:szCs w:val="22"/>
        </w:rPr>
        <w:tab/>
      </w:r>
      <w:r w:rsidRPr="00362D54">
        <w:rPr>
          <w:sz w:val="22"/>
          <w:szCs w:val="22"/>
        </w:rPr>
        <w:t xml:space="preserve">: </w:t>
      </w:r>
      <w:r w:rsidR="00F357E3" w:rsidRPr="00362D54">
        <w:rPr>
          <w:sz w:val="22"/>
          <w:szCs w:val="22"/>
        </w:rPr>
        <w:t>______________________________________</w:t>
      </w:r>
    </w:p>
    <w:p w14:paraId="2B18C75E" w14:textId="77777777" w:rsidR="008169AF" w:rsidRPr="00362D54" w:rsidRDefault="008169AF" w:rsidP="00230C15">
      <w:pPr>
        <w:widowControl w:val="0"/>
        <w:autoSpaceDE w:val="0"/>
        <w:spacing w:line="360" w:lineRule="auto"/>
        <w:jc w:val="both"/>
        <w:rPr>
          <w:sz w:val="16"/>
          <w:szCs w:val="16"/>
        </w:rPr>
      </w:pPr>
    </w:p>
    <w:p w14:paraId="70A53A89" w14:textId="029FCD30"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58240" behindDoc="1" locked="0" layoutInCell="1" allowOverlap="1" wp14:anchorId="40778678" wp14:editId="64E01CC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DE0C" id="Freeform 493" o:spid="_x0000_s1026" style="position:absolute;margin-left:353.35pt;margin-top:11.2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SOUSCRIT,</w:t>
      </w:r>
      <w:r w:rsidR="008169AF" w:rsidRPr="00362D54">
        <w:rPr>
          <w:sz w:val="22"/>
          <w:szCs w:val="22"/>
        </w:rPr>
        <w:tab/>
        <w:t>LE</w:t>
      </w:r>
    </w:p>
    <w:p w14:paraId="22392B2D" w14:textId="23B11118"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59264" behindDoc="1" locked="0" layoutInCell="1" allowOverlap="1" wp14:anchorId="446E793E" wp14:editId="04BC7142">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581F1" id="Freeform 494" o:spid="_x0000_s1026" style="position:absolute;margin-left:353.35pt;margin-top:9.3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SIGNE,</w:t>
      </w:r>
      <w:r w:rsidR="008169AF" w:rsidRPr="00362D54">
        <w:rPr>
          <w:sz w:val="22"/>
          <w:szCs w:val="22"/>
        </w:rPr>
        <w:tab/>
        <w:t>LE</w:t>
      </w:r>
    </w:p>
    <w:p w14:paraId="0050360A" w14:textId="25774EFB"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60288" behindDoc="1" locked="0" layoutInCell="1" allowOverlap="1" wp14:anchorId="5D2E1C95" wp14:editId="4C51B396">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058C" id="Freeform 495"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NOTIFIE,</w:t>
      </w:r>
      <w:r w:rsidR="008169AF" w:rsidRPr="00362D54">
        <w:rPr>
          <w:sz w:val="22"/>
          <w:szCs w:val="22"/>
        </w:rPr>
        <w:tab/>
        <w:t>LE</w:t>
      </w:r>
    </w:p>
    <w:p w14:paraId="4AD7DA07" w14:textId="162BCF57" w:rsidR="008169AF" w:rsidRPr="00362D54" w:rsidRDefault="004F2CFC" w:rsidP="00230C15">
      <w:pPr>
        <w:widowControl w:val="0"/>
        <w:tabs>
          <w:tab w:val="left" w:pos="5860"/>
        </w:tabs>
        <w:autoSpaceDE w:val="0"/>
        <w:spacing w:line="360" w:lineRule="auto"/>
        <w:ind w:left="3969"/>
        <w:jc w:val="both"/>
        <w:rPr>
          <w:sz w:val="22"/>
          <w:szCs w:val="22"/>
        </w:rPr>
      </w:pPr>
      <w:r w:rsidRPr="00362D54">
        <w:rPr>
          <w:noProof/>
        </w:rPr>
        <mc:AlternateContent>
          <mc:Choice Requires="wps">
            <w:drawing>
              <wp:anchor distT="0" distB="0" distL="114300" distR="114300" simplePos="0" relativeHeight="251661312" behindDoc="1" locked="0" layoutInCell="1" allowOverlap="1" wp14:anchorId="4D0B70E5" wp14:editId="75636DB0">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74E6" id="Freeform 496" o:spid="_x0000_s1026" style="position:absolute;margin-left:353.3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362D54">
        <w:rPr>
          <w:sz w:val="22"/>
          <w:szCs w:val="22"/>
        </w:rPr>
        <w:t>ENREGISTRE,</w:t>
      </w:r>
      <w:r w:rsidR="008169AF" w:rsidRPr="00362D54">
        <w:rPr>
          <w:sz w:val="22"/>
          <w:szCs w:val="22"/>
        </w:rPr>
        <w:tab/>
        <w:t>LE</w:t>
      </w:r>
    </w:p>
    <w:p w14:paraId="214C6897" w14:textId="77777777" w:rsidR="008E3A25" w:rsidRDefault="008E3A25" w:rsidP="00CB7C02">
      <w:pPr>
        <w:suppressAutoHyphens w:val="0"/>
        <w:autoSpaceDN/>
        <w:textAlignment w:val="auto"/>
        <w:rPr>
          <w:rFonts w:ascii="Arial Narrow" w:hAnsi="Arial Narrow"/>
          <w:b/>
          <w:bCs/>
          <w:sz w:val="28"/>
          <w:szCs w:val="28"/>
        </w:rPr>
      </w:pPr>
    </w:p>
    <w:p w14:paraId="632F4522" w14:textId="77777777" w:rsidR="008E3A25" w:rsidRDefault="008E3A25" w:rsidP="00CB7C02">
      <w:pPr>
        <w:suppressAutoHyphens w:val="0"/>
        <w:autoSpaceDN/>
        <w:textAlignment w:val="auto"/>
        <w:rPr>
          <w:rFonts w:ascii="Arial Narrow" w:hAnsi="Arial Narrow"/>
          <w:b/>
          <w:bCs/>
          <w:sz w:val="28"/>
          <w:szCs w:val="28"/>
        </w:rPr>
      </w:pPr>
    </w:p>
    <w:p w14:paraId="573B4E27" w14:textId="77777777" w:rsidR="008E3A25" w:rsidRDefault="008E3A25" w:rsidP="00CB7C02">
      <w:pPr>
        <w:suppressAutoHyphens w:val="0"/>
        <w:autoSpaceDN/>
        <w:textAlignment w:val="auto"/>
        <w:rPr>
          <w:rFonts w:ascii="Arial Narrow" w:hAnsi="Arial Narrow"/>
          <w:b/>
          <w:bCs/>
          <w:sz w:val="28"/>
          <w:szCs w:val="28"/>
        </w:rPr>
      </w:pPr>
    </w:p>
    <w:p w14:paraId="6CA66C9E" w14:textId="69615D0B" w:rsidR="00CB7C02" w:rsidRPr="00362D54" w:rsidRDefault="00CB7C02" w:rsidP="00CB7C02">
      <w:pPr>
        <w:suppressAutoHyphens w:val="0"/>
        <w:autoSpaceDN/>
        <w:textAlignment w:val="auto"/>
        <w:rPr>
          <w:rFonts w:ascii="Arial Narrow" w:hAnsi="Arial Narrow"/>
          <w:sz w:val="28"/>
          <w:szCs w:val="28"/>
        </w:rPr>
      </w:pPr>
      <w:r w:rsidRPr="00362D54">
        <w:rPr>
          <w:rFonts w:ascii="Arial Narrow" w:hAnsi="Arial Narrow"/>
          <w:b/>
          <w:bCs/>
          <w:sz w:val="28"/>
          <w:szCs w:val="28"/>
        </w:rPr>
        <w:t>Entre</w:t>
      </w:r>
      <w:r w:rsidRPr="00362D54">
        <w:rPr>
          <w:rFonts w:ascii="Arial Narrow" w:hAnsi="Arial Narrow"/>
          <w:sz w:val="28"/>
          <w:szCs w:val="28"/>
        </w:rPr>
        <w:t xml:space="preserve"> :</w:t>
      </w:r>
    </w:p>
    <w:p w14:paraId="47A1EA0D" w14:textId="33E07107" w:rsidR="00CB7C02" w:rsidRPr="00362D54" w:rsidRDefault="00CB7C02" w:rsidP="00CB7C02">
      <w:pPr>
        <w:widowControl w:val="0"/>
        <w:tabs>
          <w:tab w:val="left" w:pos="10820"/>
        </w:tabs>
        <w:autoSpaceDE w:val="0"/>
        <w:spacing w:line="360" w:lineRule="auto"/>
        <w:jc w:val="both"/>
        <w:rPr>
          <w:rFonts w:ascii="Arial Narrow" w:hAnsi="Arial Narrow"/>
          <w:sz w:val="28"/>
          <w:szCs w:val="28"/>
        </w:rPr>
      </w:pPr>
      <w:r w:rsidRPr="00362D54">
        <w:rPr>
          <w:rFonts w:ascii="Arial Narrow" w:hAnsi="Arial Narrow"/>
          <w:sz w:val="28"/>
          <w:szCs w:val="28"/>
        </w:rPr>
        <w:t xml:space="preserve">L’Administration Camerounaise, représentée par le </w:t>
      </w:r>
      <w:r w:rsidRPr="00362D54">
        <w:rPr>
          <w:rFonts w:ascii="Arial Narrow" w:hAnsi="Arial Narrow"/>
          <w:b/>
          <w:bCs/>
          <w:sz w:val="28"/>
          <w:szCs w:val="28"/>
        </w:rPr>
        <w:t xml:space="preserve">Maire de la Commune </w:t>
      </w:r>
      <w:r w:rsidR="00362D54" w:rsidRPr="00362D54">
        <w:rPr>
          <w:rFonts w:ascii="Arial Narrow" w:hAnsi="Arial Narrow"/>
          <w:b/>
          <w:bCs/>
          <w:sz w:val="28"/>
          <w:szCs w:val="28"/>
        </w:rPr>
        <w:t>de Kyé-Ossi</w:t>
      </w:r>
    </w:p>
    <w:p w14:paraId="299CC9EB"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xml:space="preserve">Dénommée ci-après </w:t>
      </w:r>
    </w:p>
    <w:p w14:paraId="7EFB0400" w14:textId="27ACF721"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Le Maître d’Ouvrage</w:t>
      </w:r>
      <w:r w:rsidR="00A44B54" w:rsidRPr="00362D54">
        <w:rPr>
          <w:rFonts w:ascii="Arial Narrow" w:hAnsi="Arial Narrow"/>
          <w:sz w:val="28"/>
          <w:szCs w:val="28"/>
        </w:rPr>
        <w:t xml:space="preserve"> </w:t>
      </w:r>
      <w:r w:rsidRPr="00362D54">
        <w:rPr>
          <w:rFonts w:ascii="Arial Narrow" w:hAnsi="Arial Narrow"/>
          <w:sz w:val="28"/>
          <w:szCs w:val="28"/>
        </w:rPr>
        <w:t>»</w:t>
      </w:r>
    </w:p>
    <w:p w14:paraId="7ED566B6"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D'une part</w:t>
      </w:r>
      <w:r w:rsidRPr="00362D54">
        <w:rPr>
          <w:rFonts w:ascii="Arial Narrow" w:hAnsi="Arial Narrow"/>
          <w:sz w:val="28"/>
          <w:szCs w:val="28"/>
        </w:rPr>
        <w:t>,</w:t>
      </w:r>
    </w:p>
    <w:p w14:paraId="5BD257EA"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Et</w:t>
      </w:r>
    </w:p>
    <w:p w14:paraId="2F839954" w14:textId="1CDC3D60" w:rsidR="00CB7C02" w:rsidRPr="00362D54" w:rsidRDefault="00CB7C02" w:rsidP="00CB7C02">
      <w:pPr>
        <w:widowControl w:val="0"/>
        <w:tabs>
          <w:tab w:val="left" w:pos="5700"/>
        </w:tabs>
        <w:autoSpaceDE w:val="0"/>
        <w:spacing w:line="360" w:lineRule="auto"/>
        <w:jc w:val="both"/>
        <w:rPr>
          <w:rFonts w:ascii="Arial Narrow" w:hAnsi="Arial Narrow"/>
          <w:sz w:val="28"/>
          <w:szCs w:val="28"/>
        </w:rPr>
      </w:pPr>
      <w:r w:rsidRPr="00362D54">
        <w:rPr>
          <w:rFonts w:ascii="Arial Narrow" w:hAnsi="Arial Narrow"/>
          <w:b/>
          <w:bCs/>
          <w:sz w:val="28"/>
          <w:szCs w:val="28"/>
        </w:rPr>
        <w:t xml:space="preserve">La société </w:t>
      </w:r>
      <w:r w:rsidR="00A44B54" w:rsidRPr="00362D54">
        <w:rPr>
          <w:rFonts w:ascii="Arial Narrow" w:hAnsi="Arial Narrow"/>
          <w:sz w:val="28"/>
          <w:szCs w:val="28"/>
        </w:rPr>
        <w:t>____________________________________________________</w:t>
      </w:r>
    </w:p>
    <w:p w14:paraId="0D6ECBC8" w14:textId="755C3D08"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BP:_____________________________________</w:t>
      </w:r>
    </w:p>
    <w:p w14:paraId="6E8C6F07"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TEL:____________________________________</w:t>
      </w:r>
    </w:p>
    <w:p w14:paraId="1C8C424D"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DE COMPTE:__________________________</w:t>
      </w:r>
    </w:p>
    <w:p w14:paraId="4BD84708"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R.C:___________________________________</w:t>
      </w:r>
    </w:p>
    <w:p w14:paraId="4329ED8D"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CONTRIBUABLE: _____________________________</w:t>
      </w:r>
    </w:p>
    <w:p w14:paraId="4B8E37F0" w14:textId="77777777" w:rsidR="00A44B54" w:rsidRPr="00362D54" w:rsidRDefault="00A44B54" w:rsidP="00CB7C02">
      <w:pPr>
        <w:widowControl w:val="0"/>
        <w:autoSpaceDE w:val="0"/>
        <w:spacing w:line="360" w:lineRule="auto"/>
        <w:jc w:val="both"/>
        <w:rPr>
          <w:rFonts w:ascii="Arial Narrow" w:hAnsi="Arial Narrow"/>
        </w:rPr>
      </w:pPr>
    </w:p>
    <w:p w14:paraId="5BACD58E" w14:textId="5B077062"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Représenté par Monsieur / Madame</w:t>
      </w:r>
      <w:r w:rsidR="0014420F" w:rsidRPr="00362D54">
        <w:rPr>
          <w:rFonts w:ascii="Arial Narrow" w:hAnsi="Arial Narrow"/>
          <w:sz w:val="28"/>
          <w:szCs w:val="28"/>
        </w:rPr>
        <w:t>,</w:t>
      </w:r>
      <w:r w:rsidRPr="00362D54">
        <w:rPr>
          <w:rFonts w:ascii="Arial Narrow" w:hAnsi="Arial Narrow"/>
          <w:sz w:val="28"/>
          <w:szCs w:val="28"/>
        </w:rPr>
        <w:t xml:space="preserve"> son </w:t>
      </w:r>
      <w:r w:rsidR="0014420F" w:rsidRPr="00362D54">
        <w:rPr>
          <w:rFonts w:ascii="Arial Narrow" w:hAnsi="Arial Narrow"/>
          <w:sz w:val="28"/>
          <w:szCs w:val="28"/>
        </w:rPr>
        <w:t>DIRECTEUR GENERAL</w:t>
      </w:r>
      <w:r w:rsidRPr="00362D54">
        <w:rPr>
          <w:rFonts w:ascii="Arial Narrow" w:hAnsi="Arial Narrow"/>
          <w:sz w:val="28"/>
          <w:szCs w:val="28"/>
        </w:rPr>
        <w:t xml:space="preserve">, </w:t>
      </w:r>
    </w:p>
    <w:p w14:paraId="476F517E" w14:textId="34290C3F" w:rsidR="0014420F" w:rsidRPr="00362D54" w:rsidRDefault="0014420F"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Monsieur :_____________________________________________</w:t>
      </w:r>
    </w:p>
    <w:p w14:paraId="10899FCD" w14:textId="2156EBBB" w:rsidR="00CB7C02" w:rsidRPr="00362D54" w:rsidRDefault="0014420F"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xml:space="preserve">Dénommée </w:t>
      </w:r>
      <w:r w:rsidR="00CB7C02" w:rsidRPr="00362D54">
        <w:rPr>
          <w:rFonts w:ascii="Arial Narrow" w:hAnsi="Arial Narrow"/>
          <w:sz w:val="28"/>
          <w:szCs w:val="28"/>
        </w:rPr>
        <w:t xml:space="preserve">Ci-après </w:t>
      </w:r>
    </w:p>
    <w:p w14:paraId="0AC42E94" w14:textId="4792A509" w:rsidR="00CB7C02" w:rsidRPr="00362D54" w:rsidRDefault="00CB7C02" w:rsidP="00CB7C02">
      <w:pPr>
        <w:widowControl w:val="0"/>
        <w:autoSpaceDE w:val="0"/>
        <w:spacing w:line="360" w:lineRule="auto"/>
        <w:jc w:val="both"/>
        <w:rPr>
          <w:rFonts w:ascii="Arial Narrow" w:hAnsi="Arial Narrow"/>
          <w:b/>
          <w:sz w:val="28"/>
          <w:szCs w:val="28"/>
        </w:rPr>
      </w:pPr>
      <w:r w:rsidRPr="00362D54">
        <w:rPr>
          <w:rFonts w:ascii="Arial Narrow" w:hAnsi="Arial Narrow"/>
          <w:b/>
          <w:sz w:val="28"/>
          <w:szCs w:val="28"/>
        </w:rPr>
        <w:t>«</w:t>
      </w:r>
      <w:r w:rsidRPr="00362D54">
        <w:rPr>
          <w:rFonts w:ascii="Arial Narrow" w:hAnsi="Arial Narrow"/>
          <w:b/>
          <w:spacing w:val="8"/>
          <w:sz w:val="28"/>
          <w:szCs w:val="28"/>
        </w:rPr>
        <w:t xml:space="preserve"> Cocontractant</w:t>
      </w:r>
      <w:r w:rsidRPr="00362D54">
        <w:rPr>
          <w:rFonts w:ascii="Arial Narrow" w:hAnsi="Arial Narrow"/>
          <w:b/>
          <w:sz w:val="28"/>
          <w:szCs w:val="28"/>
        </w:rPr>
        <w:t xml:space="preserve"> »</w:t>
      </w:r>
    </w:p>
    <w:p w14:paraId="1BB1B87E" w14:textId="77777777" w:rsidR="0014420F" w:rsidRPr="00362D54" w:rsidRDefault="0014420F" w:rsidP="00CB7C02">
      <w:pPr>
        <w:widowControl w:val="0"/>
        <w:autoSpaceDE w:val="0"/>
        <w:spacing w:line="360" w:lineRule="auto"/>
        <w:jc w:val="both"/>
        <w:rPr>
          <w:rFonts w:ascii="Arial Narrow" w:hAnsi="Arial Narrow"/>
          <w:b/>
          <w:bCs/>
        </w:rPr>
      </w:pPr>
    </w:p>
    <w:p w14:paraId="64143F22" w14:textId="77777777" w:rsidR="0014420F" w:rsidRPr="00362D54" w:rsidRDefault="0014420F" w:rsidP="00CB7C02">
      <w:pPr>
        <w:widowControl w:val="0"/>
        <w:autoSpaceDE w:val="0"/>
        <w:spacing w:line="360" w:lineRule="auto"/>
        <w:jc w:val="both"/>
        <w:rPr>
          <w:rFonts w:ascii="Arial Narrow" w:hAnsi="Arial Narrow"/>
          <w:b/>
          <w:bCs/>
        </w:rPr>
      </w:pPr>
    </w:p>
    <w:p w14:paraId="233B9299" w14:textId="0BFF8169"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D'autre part</w:t>
      </w:r>
      <w:r w:rsidRPr="00362D54">
        <w:rPr>
          <w:rFonts w:ascii="Arial Narrow" w:hAnsi="Arial Narrow"/>
          <w:sz w:val="28"/>
          <w:szCs w:val="28"/>
        </w:rPr>
        <w:t>,</w:t>
      </w:r>
    </w:p>
    <w:p w14:paraId="3F73BF37" w14:textId="0BE32960" w:rsidR="00CB7C02" w:rsidRPr="00362D54" w:rsidRDefault="0014420F" w:rsidP="00CB7C02">
      <w:pPr>
        <w:widowControl w:val="0"/>
        <w:autoSpaceDE w:val="0"/>
        <w:spacing w:line="360" w:lineRule="auto"/>
        <w:jc w:val="center"/>
        <w:rPr>
          <w:rFonts w:ascii="Arial Narrow" w:hAnsi="Arial Narrow"/>
          <w:sz w:val="28"/>
          <w:szCs w:val="28"/>
        </w:rPr>
      </w:pPr>
      <w:r w:rsidRPr="00362D54">
        <w:rPr>
          <w:rFonts w:ascii="Arial Narrow" w:hAnsi="Arial Narrow"/>
          <w:sz w:val="28"/>
          <w:szCs w:val="28"/>
        </w:rPr>
        <w:t>IL A ETE CONVENU ET ARRETE CE QUI SUIT :</w:t>
      </w:r>
    </w:p>
    <w:p w14:paraId="567B6D55" w14:textId="77777777" w:rsidR="00CB7C02" w:rsidRPr="00362D54" w:rsidRDefault="00CB7C02" w:rsidP="00CB7C02">
      <w:pPr>
        <w:suppressAutoHyphens w:val="0"/>
        <w:autoSpaceDN/>
        <w:textAlignment w:val="auto"/>
        <w:rPr>
          <w:rFonts w:ascii="Arial Narrow" w:hAnsi="Arial Narrow"/>
        </w:rPr>
      </w:pPr>
      <w:r w:rsidRPr="00362D54">
        <w:rPr>
          <w:rFonts w:ascii="Arial Narrow" w:hAnsi="Arial Narrow"/>
        </w:rPr>
        <w:br w:type="page"/>
      </w:r>
    </w:p>
    <w:p w14:paraId="18BDE330" w14:textId="77777777" w:rsidR="008169AF" w:rsidRPr="00362D54" w:rsidRDefault="008169AF" w:rsidP="005A2583">
      <w:pPr>
        <w:pStyle w:val="DTAOtitre"/>
      </w:pPr>
      <w:r w:rsidRPr="00362D54">
        <w:lastRenderedPageBreak/>
        <w:t>Sommaire</w:t>
      </w:r>
    </w:p>
    <w:p w14:paraId="7763B5F8" w14:textId="2886E7A3" w:rsidR="008169AF" w:rsidRPr="00362D54" w:rsidRDefault="008169AF" w:rsidP="00230C15">
      <w:pPr>
        <w:widowControl w:val="0"/>
        <w:tabs>
          <w:tab w:val="left" w:pos="1080"/>
        </w:tabs>
        <w:autoSpaceDE w:val="0"/>
        <w:spacing w:line="360" w:lineRule="auto"/>
        <w:jc w:val="both"/>
      </w:pPr>
      <w:r w:rsidRPr="00362D54">
        <w:rPr>
          <w:spacing w:val="27"/>
          <w:w w:val="95"/>
        </w:rPr>
        <w:t xml:space="preserve">Titre </w:t>
      </w:r>
      <w:r w:rsidRPr="00362D54">
        <w:rPr>
          <w:w w:val="95"/>
        </w:rPr>
        <w:t>I</w:t>
      </w:r>
      <w:r w:rsidRPr="00362D54">
        <w:tab/>
        <w:t>: C</w:t>
      </w:r>
      <w:r w:rsidRPr="00362D54">
        <w:rPr>
          <w:w w:val="95"/>
        </w:rPr>
        <w:t xml:space="preserve">ahier des Clauses Administratives </w:t>
      </w:r>
      <w:r w:rsidR="00702A33" w:rsidRPr="00362D54">
        <w:rPr>
          <w:w w:val="95"/>
        </w:rPr>
        <w:t>Particulières (</w:t>
      </w:r>
      <w:r w:rsidRPr="00362D54">
        <w:rPr>
          <w:w w:val="95"/>
        </w:rPr>
        <w:t>CCAP)</w:t>
      </w:r>
    </w:p>
    <w:p w14:paraId="4748E8AC" w14:textId="77777777" w:rsidR="008169AF" w:rsidRPr="00362D54" w:rsidRDefault="008169AF" w:rsidP="00230C15">
      <w:pPr>
        <w:widowControl w:val="0"/>
        <w:tabs>
          <w:tab w:val="left" w:pos="1080"/>
        </w:tabs>
        <w:autoSpaceDE w:val="0"/>
        <w:spacing w:line="360" w:lineRule="auto"/>
        <w:jc w:val="both"/>
      </w:pPr>
      <w:r w:rsidRPr="00362D54">
        <w:rPr>
          <w:w w:val="95"/>
        </w:rPr>
        <w:t>Titre II</w:t>
      </w:r>
      <w:r w:rsidRPr="00362D54">
        <w:tab/>
      </w:r>
      <w:r w:rsidRPr="00362D54">
        <w:rPr>
          <w:w w:val="95"/>
        </w:rPr>
        <w:t>: Cahier des Clauses Techniques Particulières (CCTP)</w:t>
      </w:r>
    </w:p>
    <w:p w14:paraId="5312F8CF" w14:textId="00B3D643" w:rsidR="008169AF" w:rsidRPr="00362D54" w:rsidRDefault="008169AF" w:rsidP="00230C15">
      <w:pPr>
        <w:widowControl w:val="0"/>
        <w:tabs>
          <w:tab w:val="left" w:pos="1080"/>
        </w:tabs>
        <w:autoSpaceDE w:val="0"/>
        <w:spacing w:line="360" w:lineRule="auto"/>
        <w:jc w:val="both"/>
      </w:pPr>
      <w:r w:rsidRPr="00362D54">
        <w:rPr>
          <w:w w:val="95"/>
        </w:rPr>
        <w:t>Titre III</w:t>
      </w:r>
      <w:r w:rsidRPr="00362D54">
        <w:tab/>
      </w:r>
      <w:r w:rsidRPr="00362D54">
        <w:rPr>
          <w:w w:val="95"/>
        </w:rPr>
        <w:t xml:space="preserve">: Bordereau des Prix </w:t>
      </w:r>
      <w:r w:rsidR="00CB7C02" w:rsidRPr="00362D54">
        <w:rPr>
          <w:w w:val="95"/>
        </w:rPr>
        <w:t>Unitaires (</w:t>
      </w:r>
      <w:r w:rsidRPr="00362D54">
        <w:rPr>
          <w:w w:val="95"/>
        </w:rPr>
        <w:t>BPU)</w:t>
      </w:r>
    </w:p>
    <w:p w14:paraId="19DFED60" w14:textId="5596F78B" w:rsidR="008169AF" w:rsidRPr="00362D54" w:rsidRDefault="008169AF" w:rsidP="00230C15">
      <w:pPr>
        <w:widowControl w:val="0"/>
        <w:tabs>
          <w:tab w:val="left" w:pos="1080"/>
        </w:tabs>
        <w:autoSpaceDE w:val="0"/>
        <w:spacing w:line="360" w:lineRule="auto"/>
        <w:jc w:val="both"/>
      </w:pPr>
      <w:r w:rsidRPr="00362D54">
        <w:rPr>
          <w:w w:val="95"/>
        </w:rPr>
        <w:t>Titre IV</w:t>
      </w:r>
      <w:r w:rsidRPr="00362D54">
        <w:tab/>
      </w:r>
      <w:r w:rsidRPr="00362D54">
        <w:rPr>
          <w:w w:val="95"/>
        </w:rPr>
        <w:t xml:space="preserve">: Détail </w:t>
      </w:r>
      <w:r w:rsidR="00E055AF" w:rsidRPr="00362D54">
        <w:rPr>
          <w:w w:val="95"/>
        </w:rPr>
        <w:t xml:space="preserve">Quantitatif et </w:t>
      </w:r>
      <w:r w:rsidRPr="00362D54">
        <w:rPr>
          <w:w w:val="95"/>
        </w:rPr>
        <w:t>Estimatif</w:t>
      </w:r>
      <w:r w:rsidR="004F2CFC" w:rsidRPr="00362D54">
        <w:rPr>
          <w:w w:val="95"/>
        </w:rPr>
        <w:t xml:space="preserve"> </w:t>
      </w:r>
      <w:r w:rsidRPr="00362D54">
        <w:rPr>
          <w:w w:val="95"/>
        </w:rPr>
        <w:t>(D</w:t>
      </w:r>
      <w:r w:rsidR="00E055AF" w:rsidRPr="00362D54">
        <w:rPr>
          <w:w w:val="95"/>
        </w:rPr>
        <w:t>Q</w:t>
      </w:r>
      <w:r w:rsidRPr="00362D54">
        <w:rPr>
          <w:w w:val="95"/>
        </w:rPr>
        <w:t>E)</w:t>
      </w:r>
    </w:p>
    <w:p w14:paraId="3EA23CFD" w14:textId="2EADC88A" w:rsidR="008169AF" w:rsidRPr="00362D54" w:rsidRDefault="008169AF" w:rsidP="00230C15">
      <w:pPr>
        <w:widowControl w:val="0"/>
        <w:autoSpaceDE w:val="0"/>
        <w:spacing w:line="360" w:lineRule="auto"/>
        <w:jc w:val="both"/>
      </w:pPr>
    </w:p>
    <w:p w14:paraId="5BF32FE5" w14:textId="0B0C0193" w:rsidR="00E055AF" w:rsidRPr="001D5AF4" w:rsidRDefault="00E055AF" w:rsidP="00230C15">
      <w:pPr>
        <w:widowControl w:val="0"/>
        <w:autoSpaceDE w:val="0"/>
        <w:spacing w:line="360" w:lineRule="auto"/>
        <w:jc w:val="both"/>
        <w:rPr>
          <w:color w:val="FF0000"/>
        </w:rPr>
      </w:pPr>
    </w:p>
    <w:p w14:paraId="66A51B3F" w14:textId="1C841435" w:rsidR="00E055AF" w:rsidRPr="001D5AF4" w:rsidRDefault="00E055AF" w:rsidP="00230C15">
      <w:pPr>
        <w:widowControl w:val="0"/>
        <w:autoSpaceDE w:val="0"/>
        <w:spacing w:line="360" w:lineRule="auto"/>
        <w:jc w:val="both"/>
        <w:rPr>
          <w:color w:val="FF0000"/>
        </w:rPr>
      </w:pPr>
    </w:p>
    <w:p w14:paraId="1207FBB1" w14:textId="351A47E7" w:rsidR="00E055AF" w:rsidRDefault="00E055AF" w:rsidP="00230C15">
      <w:pPr>
        <w:widowControl w:val="0"/>
        <w:autoSpaceDE w:val="0"/>
        <w:spacing w:line="360" w:lineRule="auto"/>
        <w:jc w:val="both"/>
        <w:rPr>
          <w:color w:val="FF0000"/>
        </w:rPr>
      </w:pPr>
    </w:p>
    <w:p w14:paraId="4C454946" w14:textId="5522DAC5" w:rsidR="00A96B85" w:rsidRDefault="00A96B85" w:rsidP="00230C15">
      <w:pPr>
        <w:widowControl w:val="0"/>
        <w:autoSpaceDE w:val="0"/>
        <w:spacing w:line="360" w:lineRule="auto"/>
        <w:jc w:val="both"/>
        <w:rPr>
          <w:color w:val="FF0000"/>
        </w:rPr>
      </w:pPr>
    </w:p>
    <w:p w14:paraId="352FAAE2" w14:textId="330156B6" w:rsidR="008E3A25" w:rsidRDefault="008E3A25" w:rsidP="00230C15">
      <w:pPr>
        <w:widowControl w:val="0"/>
        <w:autoSpaceDE w:val="0"/>
        <w:spacing w:line="360" w:lineRule="auto"/>
        <w:jc w:val="both"/>
        <w:rPr>
          <w:color w:val="FF0000"/>
        </w:rPr>
      </w:pPr>
    </w:p>
    <w:p w14:paraId="5568635A" w14:textId="5B2E55F8" w:rsidR="008E3A25" w:rsidRDefault="008E3A25" w:rsidP="00230C15">
      <w:pPr>
        <w:widowControl w:val="0"/>
        <w:autoSpaceDE w:val="0"/>
        <w:spacing w:line="360" w:lineRule="auto"/>
        <w:jc w:val="both"/>
        <w:rPr>
          <w:color w:val="FF0000"/>
        </w:rPr>
      </w:pPr>
    </w:p>
    <w:p w14:paraId="1BA5012F" w14:textId="35C9B977" w:rsidR="008E3A25" w:rsidRDefault="008E3A25" w:rsidP="00230C15">
      <w:pPr>
        <w:widowControl w:val="0"/>
        <w:autoSpaceDE w:val="0"/>
        <w:spacing w:line="360" w:lineRule="auto"/>
        <w:jc w:val="both"/>
        <w:rPr>
          <w:color w:val="FF0000"/>
        </w:rPr>
      </w:pPr>
    </w:p>
    <w:p w14:paraId="16DCDC6E" w14:textId="62536096" w:rsidR="008E3A25" w:rsidRDefault="008E3A25" w:rsidP="00230C15">
      <w:pPr>
        <w:widowControl w:val="0"/>
        <w:autoSpaceDE w:val="0"/>
        <w:spacing w:line="360" w:lineRule="auto"/>
        <w:jc w:val="both"/>
        <w:rPr>
          <w:color w:val="FF0000"/>
        </w:rPr>
      </w:pPr>
    </w:p>
    <w:p w14:paraId="33AD36E1" w14:textId="6AFC6248" w:rsidR="008E3A25" w:rsidRDefault="008E3A25" w:rsidP="00230C15">
      <w:pPr>
        <w:widowControl w:val="0"/>
        <w:autoSpaceDE w:val="0"/>
        <w:spacing w:line="360" w:lineRule="auto"/>
        <w:jc w:val="both"/>
        <w:rPr>
          <w:color w:val="FF0000"/>
        </w:rPr>
      </w:pPr>
    </w:p>
    <w:p w14:paraId="6F536495" w14:textId="0CB9FA3E" w:rsidR="008E3A25" w:rsidRDefault="008E3A25" w:rsidP="00230C15">
      <w:pPr>
        <w:widowControl w:val="0"/>
        <w:autoSpaceDE w:val="0"/>
        <w:spacing w:line="360" w:lineRule="auto"/>
        <w:jc w:val="both"/>
        <w:rPr>
          <w:color w:val="FF0000"/>
        </w:rPr>
      </w:pPr>
    </w:p>
    <w:p w14:paraId="55C1C1D6" w14:textId="36681C64" w:rsidR="008E3A25" w:rsidRDefault="008E3A25" w:rsidP="00230C15">
      <w:pPr>
        <w:widowControl w:val="0"/>
        <w:autoSpaceDE w:val="0"/>
        <w:spacing w:line="360" w:lineRule="auto"/>
        <w:jc w:val="both"/>
        <w:rPr>
          <w:color w:val="FF0000"/>
        </w:rPr>
      </w:pPr>
    </w:p>
    <w:p w14:paraId="5315F4C1" w14:textId="2C085760" w:rsidR="008E3A25" w:rsidRDefault="008E3A25" w:rsidP="00230C15">
      <w:pPr>
        <w:widowControl w:val="0"/>
        <w:autoSpaceDE w:val="0"/>
        <w:spacing w:line="360" w:lineRule="auto"/>
        <w:jc w:val="both"/>
        <w:rPr>
          <w:color w:val="FF0000"/>
        </w:rPr>
      </w:pPr>
    </w:p>
    <w:p w14:paraId="570CBC84" w14:textId="2FD80534" w:rsidR="008E3A25" w:rsidRDefault="008E3A25" w:rsidP="00230C15">
      <w:pPr>
        <w:widowControl w:val="0"/>
        <w:autoSpaceDE w:val="0"/>
        <w:spacing w:line="360" w:lineRule="auto"/>
        <w:jc w:val="both"/>
        <w:rPr>
          <w:color w:val="FF0000"/>
        </w:rPr>
      </w:pPr>
    </w:p>
    <w:p w14:paraId="0D4C67F2" w14:textId="66C640E5" w:rsidR="008E3A25" w:rsidRDefault="008E3A25" w:rsidP="00230C15">
      <w:pPr>
        <w:widowControl w:val="0"/>
        <w:autoSpaceDE w:val="0"/>
        <w:spacing w:line="360" w:lineRule="auto"/>
        <w:jc w:val="both"/>
        <w:rPr>
          <w:color w:val="FF0000"/>
        </w:rPr>
      </w:pPr>
    </w:p>
    <w:p w14:paraId="5EB46C3A" w14:textId="3705A5B9" w:rsidR="008E3A25" w:rsidRDefault="008E3A25" w:rsidP="00230C15">
      <w:pPr>
        <w:widowControl w:val="0"/>
        <w:autoSpaceDE w:val="0"/>
        <w:spacing w:line="360" w:lineRule="auto"/>
        <w:jc w:val="both"/>
        <w:rPr>
          <w:color w:val="FF0000"/>
        </w:rPr>
      </w:pPr>
    </w:p>
    <w:p w14:paraId="6EB3816C" w14:textId="55987C8F" w:rsidR="008E3A25" w:rsidRDefault="008E3A25" w:rsidP="00230C15">
      <w:pPr>
        <w:widowControl w:val="0"/>
        <w:autoSpaceDE w:val="0"/>
        <w:spacing w:line="360" w:lineRule="auto"/>
        <w:jc w:val="both"/>
        <w:rPr>
          <w:color w:val="FF0000"/>
        </w:rPr>
      </w:pPr>
    </w:p>
    <w:p w14:paraId="55EF5F7A" w14:textId="3E0082B9" w:rsidR="008E3A25" w:rsidRDefault="008E3A25" w:rsidP="00230C15">
      <w:pPr>
        <w:widowControl w:val="0"/>
        <w:autoSpaceDE w:val="0"/>
        <w:spacing w:line="360" w:lineRule="auto"/>
        <w:jc w:val="both"/>
        <w:rPr>
          <w:color w:val="FF0000"/>
        </w:rPr>
      </w:pPr>
    </w:p>
    <w:p w14:paraId="34A3C2B5" w14:textId="2CBB8DA1" w:rsidR="008E3A25" w:rsidRDefault="008E3A25" w:rsidP="00230C15">
      <w:pPr>
        <w:widowControl w:val="0"/>
        <w:autoSpaceDE w:val="0"/>
        <w:spacing w:line="360" w:lineRule="auto"/>
        <w:jc w:val="both"/>
        <w:rPr>
          <w:color w:val="FF0000"/>
        </w:rPr>
      </w:pPr>
    </w:p>
    <w:p w14:paraId="32351BCD" w14:textId="511939BB" w:rsidR="008E3A25" w:rsidRDefault="008E3A25" w:rsidP="00230C15">
      <w:pPr>
        <w:widowControl w:val="0"/>
        <w:autoSpaceDE w:val="0"/>
        <w:spacing w:line="360" w:lineRule="auto"/>
        <w:jc w:val="both"/>
        <w:rPr>
          <w:color w:val="FF0000"/>
        </w:rPr>
      </w:pPr>
    </w:p>
    <w:p w14:paraId="4FC8899C" w14:textId="103FA219" w:rsidR="008E3A25" w:rsidRDefault="008E3A25" w:rsidP="00230C15">
      <w:pPr>
        <w:widowControl w:val="0"/>
        <w:autoSpaceDE w:val="0"/>
        <w:spacing w:line="360" w:lineRule="auto"/>
        <w:jc w:val="both"/>
        <w:rPr>
          <w:color w:val="FF0000"/>
        </w:rPr>
      </w:pPr>
    </w:p>
    <w:p w14:paraId="743A6176" w14:textId="410829D9" w:rsidR="008E3A25" w:rsidRDefault="008E3A25" w:rsidP="00230C15">
      <w:pPr>
        <w:widowControl w:val="0"/>
        <w:autoSpaceDE w:val="0"/>
        <w:spacing w:line="360" w:lineRule="auto"/>
        <w:jc w:val="both"/>
        <w:rPr>
          <w:color w:val="FF0000"/>
        </w:rPr>
      </w:pPr>
    </w:p>
    <w:p w14:paraId="713A32A9" w14:textId="6B16D190" w:rsidR="008E3A25" w:rsidRDefault="008E3A25" w:rsidP="00230C15">
      <w:pPr>
        <w:widowControl w:val="0"/>
        <w:autoSpaceDE w:val="0"/>
        <w:spacing w:line="360" w:lineRule="auto"/>
        <w:jc w:val="both"/>
        <w:rPr>
          <w:color w:val="FF0000"/>
        </w:rPr>
      </w:pPr>
    </w:p>
    <w:p w14:paraId="65726F28" w14:textId="3C8B2CDB" w:rsidR="008E3A25" w:rsidRDefault="008E3A25" w:rsidP="00230C15">
      <w:pPr>
        <w:widowControl w:val="0"/>
        <w:autoSpaceDE w:val="0"/>
        <w:spacing w:line="360" w:lineRule="auto"/>
        <w:jc w:val="both"/>
        <w:rPr>
          <w:color w:val="FF0000"/>
        </w:rPr>
      </w:pPr>
    </w:p>
    <w:p w14:paraId="4244A839" w14:textId="1F393736" w:rsidR="008E3A25" w:rsidRDefault="008E3A25" w:rsidP="00230C15">
      <w:pPr>
        <w:widowControl w:val="0"/>
        <w:autoSpaceDE w:val="0"/>
        <w:spacing w:line="360" w:lineRule="auto"/>
        <w:jc w:val="both"/>
        <w:rPr>
          <w:color w:val="FF0000"/>
        </w:rPr>
      </w:pPr>
    </w:p>
    <w:p w14:paraId="7107C989" w14:textId="20795992" w:rsidR="008E3A25" w:rsidRDefault="008E3A25" w:rsidP="00230C15">
      <w:pPr>
        <w:widowControl w:val="0"/>
        <w:autoSpaceDE w:val="0"/>
        <w:spacing w:line="360" w:lineRule="auto"/>
        <w:jc w:val="both"/>
        <w:rPr>
          <w:color w:val="FF0000"/>
        </w:rPr>
      </w:pPr>
    </w:p>
    <w:p w14:paraId="6A6DF3B4" w14:textId="1C032FDE" w:rsidR="008E3A25" w:rsidRDefault="008E3A25" w:rsidP="00230C15">
      <w:pPr>
        <w:widowControl w:val="0"/>
        <w:autoSpaceDE w:val="0"/>
        <w:spacing w:line="360" w:lineRule="auto"/>
        <w:jc w:val="both"/>
        <w:rPr>
          <w:color w:val="FF0000"/>
        </w:rPr>
      </w:pPr>
    </w:p>
    <w:p w14:paraId="41500C40" w14:textId="08F124E3" w:rsidR="008E3A25" w:rsidRDefault="008E3A25" w:rsidP="00230C15">
      <w:pPr>
        <w:widowControl w:val="0"/>
        <w:autoSpaceDE w:val="0"/>
        <w:spacing w:line="360" w:lineRule="auto"/>
        <w:jc w:val="both"/>
        <w:rPr>
          <w:color w:val="FF0000"/>
        </w:rPr>
      </w:pPr>
    </w:p>
    <w:p w14:paraId="2620D3CF" w14:textId="3F0E9256" w:rsidR="008E3A25" w:rsidRDefault="008E3A25" w:rsidP="00230C15">
      <w:pPr>
        <w:widowControl w:val="0"/>
        <w:autoSpaceDE w:val="0"/>
        <w:spacing w:line="360" w:lineRule="auto"/>
        <w:jc w:val="both"/>
        <w:rPr>
          <w:color w:val="FF0000"/>
        </w:rPr>
      </w:pPr>
    </w:p>
    <w:p w14:paraId="2D10C6C8" w14:textId="5F981345" w:rsidR="008E3A25" w:rsidRDefault="008E3A25" w:rsidP="00230C15">
      <w:pPr>
        <w:widowControl w:val="0"/>
        <w:autoSpaceDE w:val="0"/>
        <w:spacing w:line="360" w:lineRule="auto"/>
        <w:jc w:val="both"/>
        <w:rPr>
          <w:color w:val="FF0000"/>
        </w:rPr>
      </w:pPr>
    </w:p>
    <w:p w14:paraId="6828253E" w14:textId="185C047B" w:rsidR="00491262" w:rsidRDefault="00491262" w:rsidP="00230C15">
      <w:pPr>
        <w:widowControl w:val="0"/>
        <w:autoSpaceDE w:val="0"/>
        <w:spacing w:line="360" w:lineRule="auto"/>
        <w:jc w:val="both"/>
        <w:rPr>
          <w:color w:val="FF0000"/>
        </w:rPr>
      </w:pPr>
    </w:p>
    <w:p w14:paraId="1D24A539" w14:textId="77777777" w:rsidR="00491262" w:rsidRDefault="00491262" w:rsidP="00230C15">
      <w:pPr>
        <w:widowControl w:val="0"/>
        <w:autoSpaceDE w:val="0"/>
        <w:spacing w:line="360" w:lineRule="auto"/>
        <w:jc w:val="both"/>
        <w:rPr>
          <w:color w:val="FF0000"/>
        </w:rPr>
      </w:pPr>
    </w:p>
    <w:p w14:paraId="3303D502" w14:textId="77777777" w:rsidR="00A96B85" w:rsidRPr="001D5AF4" w:rsidRDefault="00A96B85" w:rsidP="00230C15">
      <w:pPr>
        <w:widowControl w:val="0"/>
        <w:autoSpaceDE w:val="0"/>
        <w:spacing w:line="360" w:lineRule="auto"/>
        <w:jc w:val="both"/>
        <w:rPr>
          <w:color w:val="FF0000"/>
        </w:rPr>
      </w:pPr>
    </w:p>
    <w:p w14:paraId="03D07EA4" w14:textId="77777777" w:rsidR="008E3A25" w:rsidRDefault="008E3A25" w:rsidP="008E3A25">
      <w:pPr>
        <w:widowControl w:val="0"/>
        <w:autoSpaceDE w:val="0"/>
        <w:jc w:val="both"/>
        <w:rPr>
          <w:rFonts w:ascii="Arial Narrow" w:hAnsi="Arial Narrow"/>
          <w:b/>
          <w:bCs/>
        </w:rPr>
      </w:pPr>
    </w:p>
    <w:p w14:paraId="643C525B" w14:textId="296787C6" w:rsidR="008E3A25" w:rsidRDefault="00CB7C02" w:rsidP="008E3A25">
      <w:pPr>
        <w:widowControl w:val="0"/>
        <w:autoSpaceDE w:val="0"/>
        <w:jc w:val="both"/>
        <w:rPr>
          <w:rFonts w:ascii="Arial" w:hAnsi="Arial" w:cs="Arial"/>
          <w:b/>
          <w:bCs/>
          <w:sz w:val="36"/>
          <w:szCs w:val="32"/>
        </w:rPr>
      </w:pPr>
      <w:r w:rsidRPr="00362D54">
        <w:rPr>
          <w:rFonts w:ascii="Arial Narrow" w:hAnsi="Arial Narrow"/>
          <w:b/>
          <w:bCs/>
        </w:rPr>
        <w:t>PAGE_______________ ET DERNIERE D</w:t>
      </w:r>
      <w:r w:rsidR="008C15B8" w:rsidRPr="00362D54">
        <w:rPr>
          <w:rFonts w:ascii="Arial Narrow" w:hAnsi="Arial Narrow"/>
          <w:b/>
          <w:bCs/>
        </w:rPr>
        <w:t>E LA</w:t>
      </w:r>
      <w:r w:rsidR="008E3A25">
        <w:rPr>
          <w:rFonts w:ascii="Arial Narrow" w:hAnsi="Arial Narrow"/>
          <w:b/>
          <w:bCs/>
        </w:rPr>
        <w:t xml:space="preserve"> </w:t>
      </w:r>
      <w:r w:rsidR="008E3A25" w:rsidRPr="00362D54">
        <w:rPr>
          <w:rFonts w:ascii="Arial Narrow" w:hAnsi="Arial Narrow"/>
          <w:b/>
          <w:bCs/>
        </w:rPr>
        <w:t>LETTRE-COMMANDE N°________/LC/CKO/CIPM/2025</w:t>
      </w:r>
      <w:r w:rsidR="008E3A25" w:rsidRPr="00597AB6">
        <w:rPr>
          <w:rFonts w:ascii="Arial Narrow" w:hAnsi="Arial Narrow"/>
          <w:b/>
          <w:bCs/>
        </w:rPr>
        <w:t xml:space="preserve">, </w:t>
      </w:r>
      <w:r w:rsidR="008E3A25" w:rsidRPr="00362D54">
        <w:rPr>
          <w:rFonts w:ascii="Arial Narrow" w:hAnsi="Arial Narrow"/>
          <w:b/>
          <w:bCs/>
        </w:rPr>
        <w:t xml:space="preserve">PASSE APRES </w:t>
      </w:r>
      <w:r w:rsidR="008E3A25" w:rsidRPr="00597AB6">
        <w:rPr>
          <w:rFonts w:ascii="Arial Narrow" w:hAnsi="Arial Narrow"/>
          <w:b/>
          <w:bCs/>
        </w:rPr>
        <w:t>APPEL D’OFFRES NATIONAL OUVERT N° ______/DAONO/PU/RS/DVNT/CKO/CIPM/2026 DU ____ 2026, EN VUE DE L’EXECUTION DES TRAVAUX DE REHABILITATION DE LA ROUTE COMMUNALE : CARREFOUR QUIFFEROU - ANTENNE MTN ET FOYER BAPA – CARREFOUR CARRIERE (2km) DANS LA COMMUNE DE KYE-OSSI, DEPARTEMENT DE LA VALLEE DU NTEM, REGION DU SUD, EN PROCEDURE D’URGENCE.</w:t>
      </w:r>
    </w:p>
    <w:p w14:paraId="7DEA459F" w14:textId="7A4C8A2A"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Avec</w:t>
      </w:r>
    </w:p>
    <w:p w14:paraId="68597696" w14:textId="5D4395BB" w:rsidR="008E3A25" w:rsidRPr="008E3A25" w:rsidRDefault="008C15B8" w:rsidP="008E3A25">
      <w:pPr>
        <w:widowControl w:val="0"/>
        <w:autoSpaceDE w:val="0"/>
        <w:jc w:val="both"/>
        <w:rPr>
          <w:rFonts w:ascii="Arial Narrow" w:hAnsi="Arial Narrow"/>
          <w:sz w:val="22"/>
          <w:szCs w:val="22"/>
        </w:rPr>
      </w:pPr>
      <w:r w:rsidRPr="00362D54">
        <w:rPr>
          <w:rFonts w:ascii="Arial Narrow" w:hAnsi="Arial Narrow"/>
        </w:rPr>
        <w:t xml:space="preserve">POUR </w:t>
      </w:r>
      <w:r w:rsidR="008E3A25">
        <w:rPr>
          <w:rFonts w:ascii="Arial Narrow" w:hAnsi="Arial Narrow"/>
        </w:rPr>
        <w:t>L’</w:t>
      </w:r>
      <w:r w:rsidR="008E3A25" w:rsidRPr="00362D54">
        <w:rPr>
          <w:rFonts w:ascii="Arial Narrow" w:hAnsi="Arial Narrow"/>
          <w:sz w:val="22"/>
          <w:szCs w:val="22"/>
        </w:rPr>
        <w:t xml:space="preserve">EXECUTION DES </w:t>
      </w:r>
      <w:r w:rsidR="008E3A25" w:rsidRPr="008E3A25">
        <w:rPr>
          <w:rFonts w:ascii="Arial Narrow" w:hAnsi="Arial Narrow"/>
          <w:sz w:val="22"/>
          <w:szCs w:val="22"/>
        </w:rPr>
        <w:t>TRAVAUX DE REHABILITATION DE LA ROUTE COMMUNALE : CARREFOUR QUIFFEROU - ANTENNE MTN ET FOYER BAPA – CARREFOUR CARRIERE (2km) DANS LA COMMUNE DE KYE-OSSI, DEPARTEMENT DE LA VALLEE DU NTEM, REGION DU SUD, EN PROCEDURE D’URGENCE.</w:t>
      </w:r>
    </w:p>
    <w:p w14:paraId="417E9C99" w14:textId="400A5B32" w:rsidR="008C15B8" w:rsidRPr="00362D54" w:rsidRDefault="008C15B8" w:rsidP="008C15B8">
      <w:pPr>
        <w:widowControl w:val="0"/>
        <w:autoSpaceDE w:val="0"/>
        <w:jc w:val="both"/>
        <w:rPr>
          <w:rFonts w:ascii="Arial Narrow" w:hAnsi="Arial Narrow"/>
        </w:rPr>
      </w:pPr>
    </w:p>
    <w:p w14:paraId="19B5786A" w14:textId="77777777" w:rsidR="00362D54" w:rsidRPr="00362D54" w:rsidRDefault="00362D54" w:rsidP="008C15B8">
      <w:pPr>
        <w:widowControl w:val="0"/>
        <w:autoSpaceDE w:val="0"/>
        <w:jc w:val="both"/>
        <w:rPr>
          <w:sz w:val="22"/>
          <w:szCs w:val="22"/>
        </w:rPr>
      </w:pPr>
    </w:p>
    <w:p w14:paraId="2F7A5B01" w14:textId="5C384686" w:rsidR="00CB7C02" w:rsidRPr="00362D54" w:rsidRDefault="00754C83" w:rsidP="008C15B8">
      <w:pPr>
        <w:widowControl w:val="0"/>
        <w:autoSpaceDE w:val="0"/>
        <w:jc w:val="both"/>
        <w:rPr>
          <w:rFonts w:ascii="Arial Narrow" w:hAnsi="Arial Narrow"/>
          <w:b/>
          <w:bCs/>
          <w:sz w:val="22"/>
          <w:szCs w:val="22"/>
        </w:rPr>
      </w:pPr>
      <w:r w:rsidRPr="00362D54">
        <w:rPr>
          <w:rFonts w:ascii="Arial Narrow" w:hAnsi="Arial Narrow"/>
          <w:b/>
          <w:bCs/>
          <w:sz w:val="22"/>
          <w:szCs w:val="22"/>
        </w:rPr>
        <w:t>LOT :___________________________________________________________________________</w:t>
      </w:r>
    </w:p>
    <w:p w14:paraId="7905656B" w14:textId="77777777" w:rsidR="00CB7C02" w:rsidRPr="00362D54" w:rsidRDefault="00CB7C02" w:rsidP="00CB7C02">
      <w:pPr>
        <w:widowControl w:val="0"/>
        <w:tabs>
          <w:tab w:val="left" w:pos="2760"/>
        </w:tabs>
        <w:autoSpaceDE w:val="0"/>
        <w:spacing w:line="360" w:lineRule="auto"/>
        <w:jc w:val="both"/>
        <w:rPr>
          <w:rFonts w:ascii="Arial Narrow" w:hAnsi="Arial Narrow"/>
          <w:b/>
          <w:bCs/>
          <w:sz w:val="10"/>
          <w:szCs w:val="10"/>
        </w:rPr>
      </w:pPr>
    </w:p>
    <w:p w14:paraId="5F10BCD8" w14:textId="250EDA2B" w:rsidR="00CB7C02" w:rsidRPr="00362D54" w:rsidRDefault="00CB7C02" w:rsidP="00CB7C02">
      <w:pPr>
        <w:widowControl w:val="0"/>
        <w:tabs>
          <w:tab w:val="left" w:pos="2760"/>
        </w:tabs>
        <w:autoSpaceDE w:val="0"/>
        <w:spacing w:line="360" w:lineRule="auto"/>
        <w:jc w:val="both"/>
        <w:rPr>
          <w:rFonts w:ascii="Arial Narrow" w:hAnsi="Arial Narrow"/>
        </w:rPr>
      </w:pPr>
      <w:r w:rsidRPr="00362D54">
        <w:rPr>
          <w:rFonts w:ascii="Arial Narrow" w:hAnsi="Arial Narrow"/>
          <w:b/>
          <w:bCs/>
        </w:rPr>
        <w:t>DELAI</w:t>
      </w:r>
      <w:r w:rsidR="008C15B8" w:rsidRPr="00362D54">
        <w:rPr>
          <w:rFonts w:ascii="Arial Narrow" w:hAnsi="Arial Narrow"/>
          <w:b/>
          <w:bCs/>
        </w:rPr>
        <w:t xml:space="preserve"> </w:t>
      </w:r>
      <w:r w:rsidRPr="00362D54">
        <w:rPr>
          <w:rFonts w:ascii="Arial Narrow" w:hAnsi="Arial Narrow"/>
          <w:b/>
          <w:bCs/>
        </w:rPr>
        <w:t>D’EXECUTION</w:t>
      </w:r>
      <w:r w:rsidRPr="00362D54">
        <w:rPr>
          <w:rFonts w:ascii="Arial Narrow" w:hAnsi="Arial Narrow"/>
          <w:b/>
          <w:bCs/>
        </w:rPr>
        <w:tab/>
      </w:r>
      <w:r w:rsidR="008C15B8" w:rsidRPr="00362D54">
        <w:rPr>
          <w:rFonts w:ascii="Arial Narrow" w:hAnsi="Arial Narrow"/>
        </w:rPr>
        <w:t xml:space="preserve">: </w:t>
      </w:r>
      <w:r w:rsidR="008C15B8" w:rsidRPr="00362D54">
        <w:rPr>
          <w:rFonts w:ascii="Arial Narrow" w:hAnsi="Arial Narrow"/>
          <w:sz w:val="22"/>
          <w:szCs w:val="22"/>
        </w:rPr>
        <w:t>TROIS (03) MOIS</w:t>
      </w:r>
    </w:p>
    <w:p w14:paraId="202997CB" w14:textId="4ECBAF45" w:rsidR="00CB7C02" w:rsidRDefault="008C15B8" w:rsidP="00CB7C02">
      <w:pPr>
        <w:widowControl w:val="0"/>
        <w:autoSpaceDE w:val="0"/>
        <w:spacing w:line="360" w:lineRule="auto"/>
        <w:jc w:val="both"/>
        <w:rPr>
          <w:rFonts w:ascii="Arial Narrow" w:hAnsi="Arial Narrow"/>
          <w:b/>
          <w:bCs/>
        </w:rPr>
      </w:pPr>
      <w:r w:rsidRPr="00362D54">
        <w:rPr>
          <w:rFonts w:ascii="Arial Narrow" w:hAnsi="Arial Narrow"/>
          <w:b/>
          <w:bCs/>
        </w:rPr>
        <w:t xml:space="preserve">MONTANT </w:t>
      </w:r>
      <w:r w:rsidRPr="00362D54">
        <w:rPr>
          <w:rFonts w:ascii="Arial Narrow" w:hAnsi="Arial Narrow"/>
          <w:b/>
          <w:bCs/>
          <w:spacing w:val="8"/>
        </w:rPr>
        <w:t xml:space="preserve">LETTRE COMMANDE </w:t>
      </w:r>
      <w:r w:rsidRPr="00362D54">
        <w:rPr>
          <w:rFonts w:ascii="Arial Narrow" w:hAnsi="Arial Narrow"/>
          <w:b/>
          <w:bCs/>
        </w:rPr>
        <w:t>EN FCFA :</w:t>
      </w:r>
    </w:p>
    <w:p w14:paraId="770FC5DA" w14:textId="77777777" w:rsidR="008E3A25" w:rsidRPr="00362D54" w:rsidRDefault="008E3A25" w:rsidP="00CB7C02">
      <w:pPr>
        <w:widowControl w:val="0"/>
        <w:autoSpaceDE w:val="0"/>
        <w:spacing w:line="360" w:lineRule="auto"/>
        <w:jc w:val="both"/>
        <w:rPr>
          <w:rFonts w:ascii="Arial Narrow" w:hAnsi="Arial Narrow"/>
        </w:rPr>
      </w:pP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1D5AF4" w:rsidRPr="00362D54"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362D54" w:rsidRDefault="00CB7C02" w:rsidP="007A6F78">
            <w:pPr>
              <w:widowControl w:val="0"/>
              <w:autoSpaceDE w:val="0"/>
              <w:spacing w:line="360" w:lineRule="auto"/>
              <w:jc w:val="center"/>
              <w:rPr>
                <w:rFonts w:ascii="Arial Narrow" w:hAnsi="Arial Narrow"/>
              </w:rPr>
            </w:pPr>
          </w:p>
        </w:tc>
      </w:tr>
      <w:tr w:rsidR="001D5AF4" w:rsidRPr="00362D54"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362D54" w:rsidRDefault="00CB7C02" w:rsidP="007A6F78">
            <w:pPr>
              <w:widowControl w:val="0"/>
              <w:autoSpaceDE w:val="0"/>
              <w:spacing w:line="360" w:lineRule="auto"/>
              <w:jc w:val="center"/>
              <w:rPr>
                <w:rFonts w:ascii="Arial Narrow" w:hAnsi="Arial Narrow"/>
              </w:rPr>
            </w:pPr>
          </w:p>
        </w:tc>
      </w:tr>
      <w:tr w:rsidR="001D5AF4" w:rsidRPr="00362D54"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362D54" w:rsidRDefault="00CB7C02" w:rsidP="007A6F78">
            <w:pPr>
              <w:widowControl w:val="0"/>
              <w:autoSpaceDE w:val="0"/>
              <w:spacing w:line="360" w:lineRule="auto"/>
              <w:jc w:val="center"/>
              <w:rPr>
                <w:rFonts w:ascii="Arial Narrow" w:hAnsi="Arial Narrow"/>
              </w:rPr>
            </w:pPr>
          </w:p>
        </w:tc>
      </w:tr>
      <w:tr w:rsidR="001D5AF4" w:rsidRPr="00362D54"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362D54" w:rsidRDefault="00CB7C02" w:rsidP="007A6F78">
            <w:pPr>
              <w:widowControl w:val="0"/>
              <w:autoSpaceDE w:val="0"/>
              <w:spacing w:line="360" w:lineRule="auto"/>
              <w:jc w:val="center"/>
              <w:rPr>
                <w:rFonts w:ascii="Arial Narrow" w:hAnsi="Arial Narrow"/>
              </w:rPr>
            </w:pPr>
          </w:p>
        </w:tc>
      </w:tr>
      <w:tr w:rsidR="00CB7C02" w:rsidRPr="00362D54"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Net à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362D54" w:rsidRDefault="00CB7C02" w:rsidP="007A6F78">
            <w:pPr>
              <w:widowControl w:val="0"/>
              <w:autoSpaceDE w:val="0"/>
              <w:spacing w:line="360" w:lineRule="auto"/>
              <w:jc w:val="center"/>
              <w:rPr>
                <w:rFonts w:ascii="Arial Narrow" w:hAnsi="Arial Narrow"/>
              </w:rPr>
            </w:pPr>
          </w:p>
        </w:tc>
      </w:tr>
    </w:tbl>
    <w:p w14:paraId="365D03AB" w14:textId="77777777" w:rsidR="00CB7C02" w:rsidRPr="00362D54" w:rsidRDefault="00CB7C02" w:rsidP="00CB7C02">
      <w:pPr>
        <w:widowControl w:val="0"/>
        <w:autoSpaceDE w:val="0"/>
        <w:spacing w:line="360" w:lineRule="auto"/>
        <w:jc w:val="center"/>
        <w:rPr>
          <w:rFonts w:ascii="Arial Narrow" w:hAnsi="Arial Narrow"/>
          <w:sz w:val="10"/>
          <w:szCs w:val="10"/>
        </w:rPr>
      </w:pPr>
    </w:p>
    <w:p w14:paraId="7769E8F9" w14:textId="77777777" w:rsidR="008E3A25" w:rsidRDefault="008E3A25" w:rsidP="00CB7C02">
      <w:pPr>
        <w:widowControl w:val="0"/>
        <w:autoSpaceDE w:val="0"/>
        <w:jc w:val="center"/>
        <w:rPr>
          <w:rFonts w:ascii="Arial Narrow" w:hAnsi="Arial Narrow"/>
          <w:b/>
          <w:bCs/>
        </w:rPr>
      </w:pPr>
    </w:p>
    <w:p w14:paraId="29629814" w14:textId="18C2775D" w:rsidR="00CB7C02" w:rsidRPr="00362D54" w:rsidRDefault="00CB7C02" w:rsidP="00CB7C02">
      <w:pPr>
        <w:widowControl w:val="0"/>
        <w:autoSpaceDE w:val="0"/>
        <w:jc w:val="center"/>
        <w:rPr>
          <w:rFonts w:ascii="Arial Narrow" w:hAnsi="Arial Narrow"/>
        </w:rPr>
      </w:pPr>
      <w:r w:rsidRPr="00362D54">
        <w:rPr>
          <w:rFonts w:ascii="Arial Narrow" w:hAnsi="Arial Narrow"/>
          <w:b/>
          <w:bCs/>
        </w:rPr>
        <w:t>Lu et accepté par le prestataire</w:t>
      </w:r>
    </w:p>
    <w:p w14:paraId="467112C1" w14:textId="1F524E3D" w:rsidR="00CB7C02" w:rsidRPr="00362D54" w:rsidRDefault="00A13F79" w:rsidP="00CB7C02">
      <w:pPr>
        <w:widowControl w:val="0"/>
        <w:autoSpaceDE w:val="0"/>
        <w:jc w:val="center"/>
        <w:rPr>
          <w:rFonts w:ascii="Arial Narrow" w:hAnsi="Arial Narrow"/>
        </w:rPr>
      </w:pPr>
      <w:r>
        <w:rPr>
          <w:rFonts w:ascii="Arial Narrow" w:hAnsi="Arial Narrow"/>
          <w:i/>
          <w:iCs/>
          <w:position w:val="-4"/>
        </w:rPr>
        <w:t>Kyé-Ossi</w:t>
      </w:r>
      <w:r w:rsidR="00CB7C02" w:rsidRPr="00362D54">
        <w:rPr>
          <w:rFonts w:ascii="Arial Narrow" w:hAnsi="Arial Narrow"/>
          <w:i/>
          <w:iCs/>
          <w:position w:val="-4"/>
        </w:rPr>
        <w:t>, le</w:t>
      </w:r>
      <w:r w:rsidR="00CB7C02" w:rsidRPr="00362D54">
        <w:rPr>
          <w:rFonts w:ascii="Arial Narrow" w:hAnsi="Arial Narrow"/>
          <w:i/>
          <w:iCs/>
        </w:rPr>
        <w:t>..........................................................................</w:t>
      </w:r>
    </w:p>
    <w:p w14:paraId="7AE947A2"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rPr>
        <w:t>Signature</w:t>
      </w:r>
    </w:p>
    <w:p w14:paraId="626E03AA" w14:textId="4405FA50" w:rsidR="00CB7C02" w:rsidRPr="00362D54" w:rsidRDefault="00CB7C02" w:rsidP="00CB7C02">
      <w:pPr>
        <w:widowControl w:val="0"/>
        <w:autoSpaceDE w:val="0"/>
        <w:spacing w:line="360" w:lineRule="auto"/>
        <w:jc w:val="center"/>
        <w:rPr>
          <w:rFonts w:ascii="Arial Narrow" w:hAnsi="Arial Narrow"/>
        </w:rPr>
      </w:pPr>
    </w:p>
    <w:p w14:paraId="34609891" w14:textId="78C9D3C8" w:rsidR="00CB7C02" w:rsidRPr="00362D54" w:rsidRDefault="00CB7C02" w:rsidP="00CB7C02">
      <w:pPr>
        <w:widowControl w:val="0"/>
        <w:autoSpaceDE w:val="0"/>
        <w:spacing w:line="360" w:lineRule="auto"/>
        <w:jc w:val="center"/>
        <w:rPr>
          <w:rFonts w:ascii="Arial Narrow" w:hAnsi="Arial Narrow"/>
        </w:rPr>
      </w:pPr>
    </w:p>
    <w:p w14:paraId="71CE8914" w14:textId="1B6DB3FC" w:rsidR="00CB7C02" w:rsidRPr="00362D54" w:rsidRDefault="00CB7C02" w:rsidP="00CB7C02">
      <w:pPr>
        <w:widowControl w:val="0"/>
        <w:autoSpaceDE w:val="0"/>
        <w:spacing w:line="360" w:lineRule="auto"/>
        <w:jc w:val="center"/>
        <w:rPr>
          <w:rFonts w:ascii="Arial Narrow" w:hAnsi="Arial Narrow"/>
        </w:rPr>
      </w:pPr>
    </w:p>
    <w:p w14:paraId="5A9E9DCA" w14:textId="77777777" w:rsidR="00CB7C02" w:rsidRPr="00362D54" w:rsidRDefault="00CB7C02" w:rsidP="00CB7C02">
      <w:pPr>
        <w:widowControl w:val="0"/>
        <w:autoSpaceDE w:val="0"/>
        <w:spacing w:line="360" w:lineRule="auto"/>
        <w:jc w:val="center"/>
        <w:rPr>
          <w:rFonts w:ascii="Arial Narrow" w:hAnsi="Arial Narrow"/>
        </w:rPr>
      </w:pPr>
    </w:p>
    <w:p w14:paraId="6B3A84BA" w14:textId="2BE12EC2" w:rsidR="00CB7C02" w:rsidRPr="00362D54" w:rsidRDefault="00CB7C02" w:rsidP="00CB7C02">
      <w:pPr>
        <w:widowControl w:val="0"/>
        <w:autoSpaceDE w:val="0"/>
        <w:spacing w:line="360" w:lineRule="auto"/>
        <w:jc w:val="center"/>
        <w:rPr>
          <w:rFonts w:ascii="Arial Narrow" w:hAnsi="Arial Narrow"/>
        </w:rPr>
      </w:pPr>
    </w:p>
    <w:p w14:paraId="3F02C8D5" w14:textId="5A251F9F" w:rsidR="00CB7C02" w:rsidRPr="00362D54" w:rsidRDefault="00CB7C02" w:rsidP="00CB7C02">
      <w:pPr>
        <w:widowControl w:val="0"/>
        <w:autoSpaceDE w:val="0"/>
        <w:jc w:val="center"/>
        <w:rPr>
          <w:rFonts w:ascii="Arial Narrow" w:hAnsi="Arial Narrow"/>
        </w:rPr>
      </w:pPr>
      <w:r w:rsidRPr="00362D54">
        <w:rPr>
          <w:rFonts w:ascii="Arial Narrow" w:hAnsi="Arial Narrow"/>
          <w:b/>
          <w:bCs/>
        </w:rPr>
        <w:t>Signé</w:t>
      </w:r>
      <w:r w:rsidRPr="00362D54">
        <w:rPr>
          <w:rFonts w:ascii="Arial Narrow" w:hAnsi="Arial Narrow"/>
          <w:b/>
          <w:bCs/>
          <w:spacing w:val="7"/>
        </w:rPr>
        <w:t xml:space="preserve"> par </w:t>
      </w:r>
      <w:r w:rsidR="00A13F79">
        <w:rPr>
          <w:rFonts w:ascii="Arial Narrow" w:hAnsi="Arial Narrow"/>
          <w:b/>
          <w:bCs/>
          <w:spacing w:val="7"/>
        </w:rPr>
        <w:t xml:space="preserve">le </w:t>
      </w:r>
      <w:r w:rsidRPr="00362D54">
        <w:rPr>
          <w:rFonts w:ascii="Arial Narrow" w:hAnsi="Arial Narrow"/>
          <w:b/>
          <w:bCs/>
        </w:rPr>
        <w:t xml:space="preserve">Maître d’Ouvrage </w:t>
      </w:r>
    </w:p>
    <w:p w14:paraId="68DF778E" w14:textId="143E011C" w:rsidR="00CB7C02" w:rsidRPr="00362D54" w:rsidRDefault="00A13F79" w:rsidP="00CB7C02">
      <w:pPr>
        <w:widowControl w:val="0"/>
        <w:autoSpaceDE w:val="0"/>
        <w:jc w:val="center"/>
        <w:rPr>
          <w:rFonts w:ascii="Arial Narrow" w:hAnsi="Arial Narrow"/>
        </w:rPr>
      </w:pPr>
      <w:r>
        <w:rPr>
          <w:rFonts w:ascii="Arial Narrow" w:hAnsi="Arial Narrow"/>
          <w:i/>
          <w:iCs/>
          <w:position w:val="-4"/>
        </w:rPr>
        <w:t>Kyé-Ossi</w:t>
      </w:r>
      <w:r w:rsidR="008C15B8" w:rsidRPr="00362D54">
        <w:rPr>
          <w:rFonts w:ascii="Arial Narrow" w:hAnsi="Arial Narrow"/>
          <w:i/>
          <w:iCs/>
          <w:position w:val="-4"/>
        </w:rPr>
        <w:t>,</w:t>
      </w:r>
      <w:r w:rsidR="00CB7C02" w:rsidRPr="00362D54">
        <w:rPr>
          <w:rFonts w:ascii="Arial Narrow" w:hAnsi="Arial Narrow"/>
          <w:i/>
          <w:iCs/>
          <w:position w:val="-4"/>
        </w:rPr>
        <w:t xml:space="preserve"> le</w:t>
      </w:r>
      <w:r w:rsidR="00CB7C02" w:rsidRPr="00362D54">
        <w:rPr>
          <w:rFonts w:ascii="Arial Narrow" w:hAnsi="Arial Narrow"/>
          <w:i/>
          <w:iCs/>
        </w:rPr>
        <w:t>..........................................................................</w:t>
      </w:r>
    </w:p>
    <w:p w14:paraId="5FFA7D2B"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rPr>
        <w:t>Signature</w:t>
      </w:r>
    </w:p>
    <w:p w14:paraId="27A0BAC2" w14:textId="77777777" w:rsidR="00CB7C02" w:rsidRPr="00362D54" w:rsidRDefault="00CB7C02" w:rsidP="00CB7C02">
      <w:pPr>
        <w:widowControl w:val="0"/>
        <w:autoSpaceDE w:val="0"/>
        <w:spacing w:line="360" w:lineRule="auto"/>
        <w:jc w:val="center"/>
        <w:rPr>
          <w:rFonts w:ascii="Arial Narrow" w:hAnsi="Arial Narrow"/>
        </w:rPr>
      </w:pPr>
    </w:p>
    <w:p w14:paraId="13F1F30D" w14:textId="29264EDA" w:rsidR="00CB7C02" w:rsidRPr="00362D54" w:rsidRDefault="00CB7C02" w:rsidP="008E3A25">
      <w:pPr>
        <w:widowControl w:val="0"/>
        <w:autoSpaceDE w:val="0"/>
        <w:spacing w:line="360" w:lineRule="auto"/>
        <w:rPr>
          <w:rFonts w:ascii="Arial Narrow" w:hAnsi="Arial Narrow"/>
        </w:rPr>
      </w:pPr>
    </w:p>
    <w:p w14:paraId="039942F1" w14:textId="77777777" w:rsidR="00CB7C02" w:rsidRPr="00362D54" w:rsidRDefault="00CB7C02" w:rsidP="00CB7C02">
      <w:pPr>
        <w:widowControl w:val="0"/>
        <w:autoSpaceDE w:val="0"/>
        <w:spacing w:line="360" w:lineRule="auto"/>
        <w:jc w:val="center"/>
        <w:rPr>
          <w:rFonts w:ascii="Arial Narrow" w:hAnsi="Arial Narrow"/>
        </w:rPr>
      </w:pPr>
    </w:p>
    <w:p w14:paraId="29A9C808"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b/>
          <w:bCs/>
        </w:rPr>
        <w:t>Enregistrement</w:t>
      </w:r>
    </w:p>
    <w:p w14:paraId="77E41985" w14:textId="128BCD32" w:rsidR="00CB7C02" w:rsidRPr="00362D54" w:rsidRDefault="00CB7C02" w:rsidP="00075637">
      <w:pPr>
        <w:widowControl w:val="0"/>
        <w:autoSpaceDE w:val="0"/>
        <w:spacing w:line="360" w:lineRule="auto"/>
        <w:jc w:val="center"/>
        <w:rPr>
          <w:rFonts w:ascii="Arial Narrow" w:hAnsi="Arial Narrow"/>
        </w:rPr>
      </w:pPr>
      <w:r w:rsidRPr="00362D54">
        <w:rPr>
          <w:rFonts w:ascii="Arial Narrow" w:hAnsi="Arial Narrow"/>
          <w:i/>
          <w:iCs/>
          <w:position w:val="-4"/>
        </w:rPr>
        <w:t>[Lieu], le</w:t>
      </w:r>
      <w:r w:rsidRPr="00362D54">
        <w:rPr>
          <w:rFonts w:ascii="Arial Narrow" w:hAnsi="Arial Narrow"/>
          <w:i/>
          <w:iCs/>
        </w:rPr>
        <w:t>.........................................................................</w:t>
      </w:r>
    </w:p>
    <w:p w14:paraId="4A7FC03B" w14:textId="77777777" w:rsidR="00273DD0" w:rsidRPr="00362D54" w:rsidRDefault="00273DD0" w:rsidP="00230C15">
      <w:pPr>
        <w:widowControl w:val="0"/>
        <w:autoSpaceDE w:val="0"/>
        <w:spacing w:line="360" w:lineRule="auto"/>
        <w:jc w:val="both"/>
      </w:pPr>
    </w:p>
    <w:p w14:paraId="21FE66EF" w14:textId="77777777" w:rsidR="00273DD0" w:rsidRPr="001D5AF4" w:rsidRDefault="00273DD0" w:rsidP="00230C15">
      <w:pPr>
        <w:widowControl w:val="0"/>
        <w:autoSpaceDE w:val="0"/>
        <w:spacing w:line="360" w:lineRule="auto"/>
        <w:jc w:val="both"/>
        <w:rPr>
          <w:color w:val="FF0000"/>
        </w:rPr>
      </w:pPr>
    </w:p>
    <w:p w14:paraId="37BFADF3" w14:textId="77777777" w:rsidR="00273DD0" w:rsidRPr="001D5AF4" w:rsidRDefault="00273DD0" w:rsidP="00230C15">
      <w:pPr>
        <w:widowControl w:val="0"/>
        <w:autoSpaceDE w:val="0"/>
        <w:spacing w:line="360" w:lineRule="auto"/>
        <w:jc w:val="both"/>
        <w:rPr>
          <w:color w:val="FF0000"/>
        </w:rPr>
      </w:pPr>
    </w:p>
    <w:p w14:paraId="4F8115EC" w14:textId="77777777" w:rsidR="00273DD0" w:rsidRPr="001D5AF4" w:rsidRDefault="00273DD0" w:rsidP="00230C15">
      <w:pPr>
        <w:widowControl w:val="0"/>
        <w:autoSpaceDE w:val="0"/>
        <w:spacing w:line="360" w:lineRule="auto"/>
        <w:jc w:val="both"/>
        <w:rPr>
          <w:color w:val="FF0000"/>
        </w:rPr>
      </w:pPr>
    </w:p>
    <w:p w14:paraId="2632E5FD" w14:textId="77777777" w:rsidR="00273DD0" w:rsidRPr="001D5AF4" w:rsidRDefault="00273DD0" w:rsidP="00230C15">
      <w:pPr>
        <w:widowControl w:val="0"/>
        <w:autoSpaceDE w:val="0"/>
        <w:spacing w:line="360" w:lineRule="auto"/>
        <w:jc w:val="both"/>
        <w:rPr>
          <w:color w:val="FF0000"/>
        </w:rPr>
      </w:pPr>
    </w:p>
    <w:p w14:paraId="09ADD9EE" w14:textId="77777777" w:rsidR="00273DD0" w:rsidRPr="001D5AF4" w:rsidRDefault="00273DD0" w:rsidP="00230C15">
      <w:pPr>
        <w:widowControl w:val="0"/>
        <w:autoSpaceDE w:val="0"/>
        <w:spacing w:line="360" w:lineRule="auto"/>
        <w:jc w:val="both"/>
        <w:rPr>
          <w:color w:val="FF0000"/>
        </w:rPr>
      </w:pPr>
    </w:p>
    <w:p w14:paraId="6D8E29B8" w14:textId="77777777" w:rsidR="00273DD0" w:rsidRPr="001D5AF4" w:rsidRDefault="00273DD0" w:rsidP="00230C15">
      <w:pPr>
        <w:widowControl w:val="0"/>
        <w:autoSpaceDE w:val="0"/>
        <w:spacing w:line="360" w:lineRule="auto"/>
        <w:jc w:val="both"/>
        <w:rPr>
          <w:color w:val="FF0000"/>
        </w:rPr>
      </w:pPr>
    </w:p>
    <w:p w14:paraId="01E362C5" w14:textId="643EA8C9" w:rsidR="00273DD0" w:rsidRPr="001D5AF4" w:rsidRDefault="00362D54"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8656" behindDoc="0" locked="0" layoutInCell="1" allowOverlap="1" wp14:anchorId="52DE1324" wp14:editId="0273DDDF">
                <wp:simplePos x="879894" y="2294626"/>
                <wp:positionH relativeFrom="margin">
                  <wp:align>center</wp:align>
                </wp:positionH>
                <wp:positionV relativeFrom="margin">
                  <wp:align>center</wp:align>
                </wp:positionV>
                <wp:extent cx="5710687" cy="1897812"/>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710687" cy="18978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1D048C" w14:textId="77777777" w:rsidR="00586C2A" w:rsidRPr="00362D54" w:rsidRDefault="00586C2A" w:rsidP="00362D54">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701" w:name="_Toc390335371"/>
                            <w:bookmarkStart w:id="702" w:name="_Toc390418130"/>
                            <w:bookmarkStart w:id="703" w:name="_Toc97543367"/>
                            <w:bookmarkStart w:id="704" w:name="_Toc97557128"/>
                            <w:bookmarkStart w:id="705" w:name="_Toc157306471"/>
                            <w:r w:rsidRPr="00362D54">
                              <w:rPr>
                                <w:rFonts w:ascii="Arial Narrow" w:eastAsia="Calibri" w:hAnsi="Arial Narrow"/>
                                <w:b/>
                                <w:caps/>
                                <w:spacing w:val="45"/>
                                <w:sz w:val="36"/>
                                <w:szCs w:val="36"/>
                                <w:lang w:eastAsia="en-US"/>
                              </w:rPr>
                              <w:t xml:space="preserve">piece n°10 </w:t>
                            </w:r>
                          </w:p>
                          <w:p w14:paraId="2544561D" w14:textId="77777777" w:rsidR="00586C2A" w:rsidRPr="00362D54" w:rsidRDefault="00586C2A" w:rsidP="00362D54">
                            <w:pPr>
                              <w:pStyle w:val="DTAOpices"/>
                              <w:rPr>
                                <w:rFonts w:ascii="Arial Narrow" w:hAnsi="Arial Narrow"/>
                              </w:rPr>
                            </w:pPr>
                            <w:r w:rsidRPr="00362D54">
                              <w:rPr>
                                <w:rFonts w:ascii="Arial Narrow" w:hAnsi="Arial Narrow"/>
                              </w:rPr>
                              <w:t>Modèles ou formulaires types à utiliser par les Soumissionnaires</w:t>
                            </w:r>
                            <w:bookmarkEnd w:id="701"/>
                            <w:bookmarkEnd w:id="702"/>
                            <w:bookmarkEnd w:id="703"/>
                            <w:bookmarkEnd w:id="704"/>
                            <w:bookmarkEnd w:id="705"/>
                          </w:p>
                          <w:p w14:paraId="6E99CEB0" w14:textId="77777777" w:rsidR="00586C2A" w:rsidRDefault="00586C2A" w:rsidP="00362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E1324" id="Rectangle 38" o:spid="_x0000_s1043" style="position:absolute;left:0;text-align:left;margin-left:0;margin-top:0;width:449.65pt;height:149.45pt;z-index:25171865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" filled="f" stroked="f" strokeweight="1pt">
                <v:textbox>
                  <w:txbxContent>
                    <w:p w14:paraId="651D048C" w14:textId="77777777" w:rsidR="00586C2A" w:rsidRPr="00362D54" w:rsidRDefault="00586C2A" w:rsidP="00362D54">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736" w:name="_Toc390335371"/>
                      <w:bookmarkStart w:id="737" w:name="_Toc390418130"/>
                      <w:bookmarkStart w:id="738" w:name="_Toc97543367"/>
                      <w:bookmarkStart w:id="739" w:name="_Toc97557128"/>
                      <w:bookmarkStart w:id="740" w:name="_Toc157306471"/>
                      <w:r w:rsidRPr="00362D54">
                        <w:rPr>
                          <w:rFonts w:ascii="Arial Narrow" w:eastAsia="Calibri" w:hAnsi="Arial Narrow"/>
                          <w:b/>
                          <w:caps/>
                          <w:spacing w:val="45"/>
                          <w:sz w:val="36"/>
                          <w:szCs w:val="36"/>
                          <w:lang w:eastAsia="en-US"/>
                        </w:rPr>
                        <w:t xml:space="preserve">piece n°10 </w:t>
                      </w:r>
                    </w:p>
                    <w:p w14:paraId="2544561D" w14:textId="77777777" w:rsidR="00586C2A" w:rsidRPr="00362D54" w:rsidRDefault="00586C2A" w:rsidP="00362D54">
                      <w:pPr>
                        <w:pStyle w:val="DTAOpices"/>
                        <w:rPr>
                          <w:rFonts w:ascii="Arial Narrow" w:hAnsi="Arial Narrow"/>
                        </w:rPr>
                      </w:pPr>
                      <w:r w:rsidRPr="00362D54">
                        <w:rPr>
                          <w:rFonts w:ascii="Arial Narrow" w:hAnsi="Arial Narrow"/>
                        </w:rPr>
                        <w:t>Modèles ou formulaires types à utiliser par les Soumissionnaires</w:t>
                      </w:r>
                      <w:bookmarkEnd w:id="736"/>
                      <w:bookmarkEnd w:id="737"/>
                      <w:bookmarkEnd w:id="738"/>
                      <w:bookmarkEnd w:id="739"/>
                      <w:bookmarkEnd w:id="740"/>
                    </w:p>
                    <w:p w14:paraId="6E99CEB0" w14:textId="77777777" w:rsidR="00586C2A" w:rsidRDefault="00586C2A" w:rsidP="00362D54">
                      <w:pPr>
                        <w:jc w:val="center"/>
                      </w:pPr>
                    </w:p>
                  </w:txbxContent>
                </v:textbox>
                <w10:wrap type="square" anchorx="margin" anchory="margin"/>
              </v:rect>
            </w:pict>
          </mc:Fallback>
        </mc:AlternateContent>
      </w:r>
    </w:p>
    <w:p w14:paraId="0B50DAD7" w14:textId="77777777" w:rsidR="00273DD0" w:rsidRPr="001D5AF4" w:rsidRDefault="00273DD0" w:rsidP="00230C15">
      <w:pPr>
        <w:widowControl w:val="0"/>
        <w:autoSpaceDE w:val="0"/>
        <w:spacing w:line="360" w:lineRule="auto"/>
        <w:jc w:val="both"/>
        <w:rPr>
          <w:color w:val="FF0000"/>
        </w:rPr>
      </w:pPr>
    </w:p>
    <w:p w14:paraId="37E81139" w14:textId="77777777" w:rsidR="00273DD0" w:rsidRPr="001D5AF4" w:rsidRDefault="00273DD0" w:rsidP="00230C15">
      <w:pPr>
        <w:widowControl w:val="0"/>
        <w:autoSpaceDE w:val="0"/>
        <w:spacing w:line="360" w:lineRule="auto"/>
        <w:jc w:val="both"/>
        <w:rPr>
          <w:color w:val="FF0000"/>
        </w:rPr>
      </w:pPr>
    </w:p>
    <w:p w14:paraId="5CE97B22" w14:textId="77777777" w:rsidR="00273DD0" w:rsidRPr="001D5AF4" w:rsidRDefault="00273DD0" w:rsidP="00230C15">
      <w:pPr>
        <w:widowControl w:val="0"/>
        <w:autoSpaceDE w:val="0"/>
        <w:spacing w:line="360" w:lineRule="auto"/>
        <w:jc w:val="both"/>
        <w:rPr>
          <w:color w:val="FF0000"/>
        </w:rPr>
      </w:pPr>
    </w:p>
    <w:p w14:paraId="0425A431" w14:textId="77777777" w:rsidR="00273DD0" w:rsidRPr="001D5AF4" w:rsidRDefault="00273DD0" w:rsidP="00230C15">
      <w:pPr>
        <w:widowControl w:val="0"/>
        <w:autoSpaceDE w:val="0"/>
        <w:spacing w:line="360" w:lineRule="auto"/>
        <w:jc w:val="both"/>
        <w:rPr>
          <w:color w:val="FF0000"/>
        </w:rPr>
      </w:pPr>
    </w:p>
    <w:p w14:paraId="3318A14D" w14:textId="77777777" w:rsidR="00273DD0" w:rsidRPr="001D5AF4" w:rsidRDefault="00273DD0" w:rsidP="00230C15">
      <w:pPr>
        <w:widowControl w:val="0"/>
        <w:autoSpaceDE w:val="0"/>
        <w:spacing w:line="360" w:lineRule="auto"/>
        <w:jc w:val="both"/>
        <w:rPr>
          <w:color w:val="FF0000"/>
        </w:rPr>
      </w:pPr>
    </w:p>
    <w:p w14:paraId="52F0D4F9" w14:textId="77777777" w:rsidR="00273DD0" w:rsidRPr="001D5AF4" w:rsidRDefault="00273DD0" w:rsidP="00230C15">
      <w:pPr>
        <w:widowControl w:val="0"/>
        <w:autoSpaceDE w:val="0"/>
        <w:spacing w:line="360" w:lineRule="auto"/>
        <w:jc w:val="both"/>
        <w:rPr>
          <w:color w:val="FF0000"/>
        </w:rPr>
      </w:pPr>
    </w:p>
    <w:p w14:paraId="06A94577" w14:textId="77777777" w:rsidR="00273DD0" w:rsidRPr="001D5AF4" w:rsidRDefault="00273DD0" w:rsidP="007F58B8">
      <w:pPr>
        <w:widowControl w:val="0"/>
        <w:autoSpaceDE w:val="0"/>
        <w:jc w:val="both"/>
        <w:rPr>
          <w:rFonts w:ascii="Arial Narrow" w:hAnsi="Arial Narrow"/>
          <w:color w:val="FF0000"/>
          <w:spacing w:val="37"/>
        </w:rPr>
      </w:pPr>
    </w:p>
    <w:p w14:paraId="26DA9FB4" w14:textId="271CCD93" w:rsidR="008434DD" w:rsidRPr="001D5AF4" w:rsidRDefault="008434DD" w:rsidP="00230C15">
      <w:pPr>
        <w:suppressAutoHyphens w:val="0"/>
        <w:autoSpaceDN/>
        <w:textAlignment w:val="auto"/>
        <w:rPr>
          <w:color w:val="FF0000"/>
          <w:spacing w:val="37"/>
        </w:rPr>
      </w:pPr>
      <w:r w:rsidRPr="001D5AF4">
        <w:rPr>
          <w:color w:val="FF0000"/>
          <w:spacing w:val="37"/>
        </w:rPr>
        <w:br w:type="page"/>
      </w:r>
    </w:p>
    <w:p w14:paraId="697CEF58" w14:textId="44BF26D5" w:rsidR="00273DD0" w:rsidRPr="00362D54" w:rsidRDefault="00353DCC" w:rsidP="005A2583">
      <w:pPr>
        <w:pStyle w:val="DTAOtitre"/>
      </w:pPr>
      <w:r w:rsidRPr="00362D54">
        <w:lastRenderedPageBreak/>
        <w:t>Table</w:t>
      </w:r>
      <w:r w:rsidR="00CB704E" w:rsidRPr="00362D54">
        <w:t xml:space="preserve"> </w:t>
      </w:r>
      <w:r w:rsidRPr="00362D54">
        <w:t>des</w:t>
      </w:r>
      <w:r w:rsidR="00CB704E" w:rsidRPr="00362D54">
        <w:t xml:space="preserve"> </w:t>
      </w:r>
      <w:r w:rsidRPr="00362D54">
        <w:t>modèles</w:t>
      </w:r>
    </w:p>
    <w:p w14:paraId="356FD59C" w14:textId="17C2AEF2" w:rsidR="00BE28B4" w:rsidRPr="00362D54" w:rsidRDefault="00CB704E" w:rsidP="001F7614">
      <w:pPr>
        <w:pStyle w:val="TM2"/>
        <w:rPr>
          <w:b w:val="0"/>
        </w:rPr>
      </w:pPr>
      <w:r w:rsidRPr="00362D54">
        <w:rPr>
          <w:b w:val="0"/>
          <w:spacing w:val="34"/>
        </w:rPr>
        <w:fldChar w:fldCharType="begin"/>
      </w:r>
      <w:r w:rsidRPr="00362D54">
        <w:rPr>
          <w:b w:val="0"/>
          <w:spacing w:val="34"/>
        </w:rPr>
        <w:instrText xml:space="preserve"> TOC \b ANNEXES \* MERGEFORMAT </w:instrText>
      </w:r>
      <w:r w:rsidRPr="00362D54">
        <w:rPr>
          <w:b w:val="0"/>
          <w:spacing w:val="34"/>
        </w:rPr>
        <w:fldChar w:fldCharType="separate"/>
      </w:r>
      <w:r w:rsidR="00BE28B4" w:rsidRPr="00362D54">
        <w:rPr>
          <w:b w:val="0"/>
        </w:rPr>
        <w:t xml:space="preserve">Annexe n° 1: </w:t>
      </w:r>
      <w:r w:rsidR="00146097" w:rsidRPr="00362D54">
        <w:rPr>
          <w:b w:val="0"/>
          <w:iCs/>
        </w:rPr>
        <w:t>Modèle Déclaration d’intention de soumissionner</w:t>
      </w:r>
      <w:r w:rsidR="00BE28B4" w:rsidRPr="00362D54">
        <w:rPr>
          <w:b w:val="0"/>
        </w:rPr>
        <w:tab/>
      </w:r>
      <w:r w:rsidR="00A13F79">
        <w:rPr>
          <w:b w:val="0"/>
        </w:rPr>
        <w:t>116</w:t>
      </w:r>
    </w:p>
    <w:p w14:paraId="3F86BE03" w14:textId="3ECB4092" w:rsidR="00146097" w:rsidRPr="00362D54" w:rsidRDefault="00146097" w:rsidP="001F7614">
      <w:pPr>
        <w:pStyle w:val="TM2"/>
        <w:rPr>
          <w:b w:val="0"/>
          <w:sz w:val="22"/>
          <w:szCs w:val="22"/>
        </w:rPr>
      </w:pPr>
      <w:r w:rsidRPr="00362D54">
        <w:rPr>
          <w:b w:val="0"/>
        </w:rPr>
        <w:t xml:space="preserve">Annexe n° </w:t>
      </w:r>
      <w:r w:rsidR="00F40671" w:rsidRPr="00362D54">
        <w:rPr>
          <w:b w:val="0"/>
        </w:rPr>
        <w:t>2</w:t>
      </w:r>
      <w:r w:rsidRPr="00362D54">
        <w:rPr>
          <w:b w:val="0"/>
        </w:rPr>
        <w:t>: Modèle de soumission</w:t>
      </w:r>
      <w:r w:rsidRPr="00362D54">
        <w:rPr>
          <w:b w:val="0"/>
        </w:rPr>
        <w:tab/>
      </w:r>
      <w:r w:rsidR="00A13F79">
        <w:rPr>
          <w:b w:val="0"/>
        </w:rPr>
        <w:t>117</w:t>
      </w:r>
    </w:p>
    <w:p w14:paraId="1E628423" w14:textId="5AEC361A" w:rsidR="00BE28B4" w:rsidRPr="00362D54" w:rsidRDefault="00BE28B4" w:rsidP="001F7614">
      <w:pPr>
        <w:pStyle w:val="TM2"/>
        <w:rPr>
          <w:b w:val="0"/>
          <w:sz w:val="22"/>
          <w:szCs w:val="22"/>
        </w:rPr>
      </w:pPr>
      <w:r w:rsidRPr="00362D54">
        <w:rPr>
          <w:b w:val="0"/>
        </w:rPr>
        <w:t>A</w:t>
      </w:r>
      <w:bookmarkStart w:id="706" w:name="_Hlk159328284"/>
      <w:r w:rsidRPr="00362D54">
        <w:rPr>
          <w:b w:val="0"/>
        </w:rPr>
        <w:t xml:space="preserve">nnexe n° </w:t>
      </w:r>
      <w:r w:rsidR="00F40671" w:rsidRPr="00362D54">
        <w:rPr>
          <w:b w:val="0"/>
        </w:rPr>
        <w:t>3</w:t>
      </w:r>
      <w:r w:rsidRPr="00362D54">
        <w:rPr>
          <w:b w:val="0"/>
        </w:rPr>
        <w:t>: Modèle de caution de soumission</w:t>
      </w:r>
      <w:r w:rsidRPr="00362D54">
        <w:rPr>
          <w:b w:val="0"/>
        </w:rPr>
        <w:tab/>
      </w:r>
      <w:r w:rsidR="00485BE7">
        <w:rPr>
          <w:b w:val="0"/>
        </w:rPr>
        <w:t>118</w:t>
      </w:r>
    </w:p>
    <w:bookmarkEnd w:id="706"/>
    <w:p w14:paraId="2DFC4FD8" w14:textId="68670798" w:rsidR="00BE28B4" w:rsidRPr="00362D54" w:rsidRDefault="00BE28B4" w:rsidP="00A96B85">
      <w:pPr>
        <w:pStyle w:val="TM2"/>
        <w:rPr>
          <w:b w:val="0"/>
          <w:sz w:val="22"/>
          <w:szCs w:val="22"/>
        </w:rPr>
      </w:pPr>
      <w:r w:rsidRPr="00362D54">
        <w:rPr>
          <w:b w:val="0"/>
        </w:rPr>
        <w:t xml:space="preserve">Annexe n° </w:t>
      </w:r>
      <w:r w:rsidR="00F40671" w:rsidRPr="00362D54">
        <w:rPr>
          <w:b w:val="0"/>
        </w:rPr>
        <w:t>4</w:t>
      </w:r>
      <w:r w:rsidRPr="00362D54">
        <w:rPr>
          <w:b w:val="0"/>
        </w:rPr>
        <w:t>: Modèle de cautionnement définitif</w:t>
      </w:r>
      <w:r w:rsidRPr="00362D54">
        <w:rPr>
          <w:b w:val="0"/>
        </w:rPr>
        <w:tab/>
      </w:r>
      <w:r w:rsidR="00485BE7">
        <w:rPr>
          <w:b w:val="0"/>
        </w:rPr>
        <w:t>119</w:t>
      </w:r>
      <w:bookmarkStart w:id="707" w:name="_Hlk159275510"/>
    </w:p>
    <w:bookmarkEnd w:id="707"/>
    <w:p w14:paraId="438FDDE5" w14:textId="5DF48356" w:rsidR="00BE28B4" w:rsidRPr="00362D54" w:rsidRDefault="00BE28B4" w:rsidP="001F7614">
      <w:pPr>
        <w:pStyle w:val="TM2"/>
        <w:rPr>
          <w:b w:val="0"/>
        </w:rPr>
      </w:pPr>
      <w:r w:rsidRPr="00362D54">
        <w:rPr>
          <w:b w:val="0"/>
        </w:rPr>
        <w:t>Annexe n°</w:t>
      </w:r>
      <w:r w:rsidR="00A96B85">
        <w:rPr>
          <w:b w:val="0"/>
        </w:rPr>
        <w:t>5</w:t>
      </w:r>
      <w:r w:rsidRPr="00362D54">
        <w:rPr>
          <w:b w:val="0"/>
        </w:rPr>
        <w:t xml:space="preserve"> : Modèle de caution de </w:t>
      </w:r>
      <w:r w:rsidR="00A66157" w:rsidRPr="00362D54">
        <w:rPr>
          <w:b w:val="0"/>
        </w:rPr>
        <w:t>bonne exécution (</w:t>
      </w:r>
      <w:r w:rsidRPr="00362D54">
        <w:rPr>
          <w:b w:val="0"/>
        </w:rPr>
        <w:t>retenue de garantie</w:t>
      </w:r>
      <w:r w:rsidR="00A66157" w:rsidRPr="00362D54">
        <w:rPr>
          <w:b w:val="0"/>
        </w:rPr>
        <w:t>)</w:t>
      </w:r>
      <w:r w:rsidRPr="00362D54">
        <w:rPr>
          <w:b w:val="0"/>
        </w:rPr>
        <w:tab/>
      </w:r>
      <w:r w:rsidR="00485BE7">
        <w:rPr>
          <w:b w:val="0"/>
        </w:rPr>
        <w:t>121</w:t>
      </w:r>
    </w:p>
    <w:p w14:paraId="4A03CBDE" w14:textId="2F6845BC" w:rsidR="00146097" w:rsidRPr="00362D54" w:rsidRDefault="00146097" w:rsidP="001F7614">
      <w:pPr>
        <w:pStyle w:val="TM2"/>
        <w:rPr>
          <w:b w:val="0"/>
        </w:rPr>
      </w:pPr>
      <w:r w:rsidRPr="00362D54">
        <w:rPr>
          <w:b w:val="0"/>
        </w:rPr>
        <w:t>Annexe n°</w:t>
      </w:r>
      <w:r w:rsidR="00A96B85">
        <w:rPr>
          <w:b w:val="0"/>
        </w:rPr>
        <w:t>6</w:t>
      </w:r>
      <w:r w:rsidRPr="00362D54">
        <w:rPr>
          <w:b w:val="0"/>
        </w:rPr>
        <w:t xml:space="preserve"> : Modèle </w:t>
      </w:r>
      <w:r w:rsidRPr="00362D54">
        <w:rPr>
          <w:b w:val="0"/>
          <w:i/>
          <w:iCs/>
        </w:rPr>
        <w:t xml:space="preserve">de </w:t>
      </w:r>
      <w:r w:rsidRPr="00362D54">
        <w:rPr>
          <w:b w:val="0"/>
          <w:iCs/>
        </w:rPr>
        <w:t>Lettre de soumission de la proposition technique</w:t>
      </w:r>
      <w:r w:rsidRPr="00362D54">
        <w:rPr>
          <w:b w:val="0"/>
        </w:rPr>
        <w:tab/>
      </w:r>
      <w:r w:rsidR="00485BE7">
        <w:rPr>
          <w:b w:val="0"/>
        </w:rPr>
        <w:t>122</w:t>
      </w:r>
    </w:p>
    <w:p w14:paraId="01407E86" w14:textId="2157E86A" w:rsidR="00BE28B4" w:rsidRPr="00362D54" w:rsidRDefault="00BE28B4" w:rsidP="001F7614">
      <w:pPr>
        <w:pStyle w:val="TM2"/>
        <w:rPr>
          <w:b w:val="0"/>
        </w:rPr>
      </w:pPr>
      <w:r w:rsidRPr="00362D54">
        <w:rPr>
          <w:b w:val="0"/>
        </w:rPr>
        <w:t xml:space="preserve">Annexe n° </w:t>
      </w:r>
      <w:r w:rsidR="00A96B85">
        <w:rPr>
          <w:b w:val="0"/>
        </w:rPr>
        <w:t>7</w:t>
      </w:r>
      <w:r w:rsidRPr="00362D54">
        <w:rPr>
          <w:b w:val="0"/>
        </w:rPr>
        <w:t xml:space="preserve">: </w:t>
      </w:r>
      <w:r w:rsidR="00C02246" w:rsidRPr="00362D54">
        <w:rPr>
          <w:b w:val="0"/>
        </w:rPr>
        <w:t xml:space="preserve">Modèle de </w:t>
      </w:r>
      <w:r w:rsidRPr="00362D54">
        <w:rPr>
          <w:b w:val="0"/>
        </w:rPr>
        <w:t>Cadre du planning</w:t>
      </w:r>
      <w:r w:rsidRPr="00362D54">
        <w:rPr>
          <w:b w:val="0"/>
        </w:rPr>
        <w:tab/>
      </w:r>
      <w:r w:rsidR="00485BE7">
        <w:rPr>
          <w:b w:val="0"/>
        </w:rPr>
        <w:t>123</w:t>
      </w:r>
    </w:p>
    <w:p w14:paraId="2F6EC5A7" w14:textId="7D11A949" w:rsidR="00A66157" w:rsidRPr="00A96B85" w:rsidRDefault="00A66157" w:rsidP="00A96B85">
      <w:pPr>
        <w:pStyle w:val="TM2"/>
        <w:rPr>
          <w:b w:val="0"/>
          <w:sz w:val="22"/>
          <w:szCs w:val="22"/>
        </w:rPr>
      </w:pPr>
      <w:r w:rsidRPr="00362D54">
        <w:rPr>
          <w:b w:val="0"/>
        </w:rPr>
        <w:t xml:space="preserve">Annexe n° </w:t>
      </w:r>
      <w:r w:rsidR="00A96B85">
        <w:rPr>
          <w:b w:val="0"/>
        </w:rPr>
        <w:t>8</w:t>
      </w:r>
      <w:r w:rsidRPr="00362D54">
        <w:rPr>
          <w:b w:val="0"/>
        </w:rPr>
        <w:t>: Modèle de liste de personnels à mobiliser</w:t>
      </w:r>
      <w:r w:rsidRPr="00362D54">
        <w:rPr>
          <w:b w:val="0"/>
        </w:rPr>
        <w:tab/>
      </w:r>
      <w:r w:rsidR="00485BE7">
        <w:rPr>
          <w:b w:val="0"/>
        </w:rPr>
        <w:t>125</w:t>
      </w:r>
    </w:p>
    <w:p w14:paraId="0D82F521" w14:textId="4707F44C" w:rsidR="00A66157" w:rsidRPr="00362D54" w:rsidRDefault="00A96B85" w:rsidP="001F7614">
      <w:pPr>
        <w:pStyle w:val="TM2"/>
        <w:rPr>
          <w:b w:val="0"/>
        </w:rPr>
      </w:pPr>
      <w:r>
        <w:rPr>
          <w:b w:val="0"/>
        </w:rPr>
        <w:t>Annexe n° 9</w:t>
      </w:r>
      <w:r w:rsidR="00A66157" w:rsidRPr="00362D54">
        <w:rPr>
          <w:b w:val="0"/>
        </w:rPr>
        <w:t>: Modèle de CV de personnels à mobiliser</w:t>
      </w:r>
      <w:r w:rsidR="00A66157" w:rsidRPr="00362D54">
        <w:rPr>
          <w:b w:val="0"/>
        </w:rPr>
        <w:tab/>
      </w:r>
      <w:r w:rsidR="00485BE7">
        <w:rPr>
          <w:b w:val="0"/>
        </w:rPr>
        <w:t>128</w:t>
      </w:r>
    </w:p>
    <w:p w14:paraId="2BA51539" w14:textId="756FE1B3" w:rsidR="00B3559C" w:rsidRPr="00362D54" w:rsidRDefault="00A96B85" w:rsidP="001F7614">
      <w:pPr>
        <w:pStyle w:val="TM2"/>
        <w:rPr>
          <w:b w:val="0"/>
        </w:rPr>
      </w:pPr>
      <w:r>
        <w:rPr>
          <w:b w:val="0"/>
        </w:rPr>
        <w:t>Annexe n° 10</w:t>
      </w:r>
      <w:r w:rsidR="00B3559C" w:rsidRPr="00362D54">
        <w:rPr>
          <w:b w:val="0"/>
        </w:rPr>
        <w:t xml:space="preserve">: Modèle </w:t>
      </w:r>
      <w:r w:rsidR="00747964" w:rsidRPr="00362D54">
        <w:rPr>
          <w:b w:val="0"/>
        </w:rPr>
        <w:t xml:space="preserve">de </w:t>
      </w:r>
      <w:r w:rsidR="00D0333E" w:rsidRPr="00362D54">
        <w:rPr>
          <w:b w:val="0"/>
        </w:rPr>
        <w:t>tableaux de référence du candidat</w:t>
      </w:r>
      <w:r w:rsidR="00B3559C" w:rsidRPr="00362D54">
        <w:rPr>
          <w:b w:val="0"/>
        </w:rPr>
        <w:t xml:space="preserve"> </w:t>
      </w:r>
      <w:r w:rsidR="00B3559C" w:rsidRPr="00362D54">
        <w:rPr>
          <w:b w:val="0"/>
        </w:rPr>
        <w:tab/>
      </w:r>
      <w:r w:rsidR="00485BE7">
        <w:rPr>
          <w:b w:val="0"/>
        </w:rPr>
        <w:t>129</w:t>
      </w:r>
    </w:p>
    <w:p w14:paraId="598BF124" w14:textId="4D7BD6E3" w:rsidR="00B3559C" w:rsidRPr="00362D54" w:rsidRDefault="00A96B85" w:rsidP="001F7614">
      <w:pPr>
        <w:pStyle w:val="TM2"/>
        <w:rPr>
          <w:b w:val="0"/>
        </w:rPr>
      </w:pPr>
      <w:r>
        <w:rPr>
          <w:b w:val="0"/>
        </w:rPr>
        <w:t>Annexe n° 11</w:t>
      </w:r>
      <w:r w:rsidR="00B3559C" w:rsidRPr="00362D54">
        <w:rPr>
          <w:b w:val="0"/>
        </w:rPr>
        <w:t xml:space="preserve">: Modèle de </w:t>
      </w:r>
      <w:r w:rsidR="00D0333E" w:rsidRPr="00362D54">
        <w:rPr>
          <w:b w:val="0"/>
        </w:rPr>
        <w:t>descriptif de la méthodologie et du plan de travail</w:t>
      </w:r>
      <w:r w:rsidR="00B3559C" w:rsidRPr="00362D54">
        <w:rPr>
          <w:b w:val="0"/>
        </w:rPr>
        <w:tab/>
      </w:r>
      <w:r w:rsidR="00485BE7">
        <w:rPr>
          <w:b w:val="0"/>
        </w:rPr>
        <w:t>130</w:t>
      </w:r>
    </w:p>
    <w:p w14:paraId="78685C16" w14:textId="560EF930" w:rsidR="00D0333E" w:rsidRPr="00362D54" w:rsidRDefault="00D0333E" w:rsidP="001F7614">
      <w:pPr>
        <w:pStyle w:val="TM2"/>
        <w:rPr>
          <w:b w:val="0"/>
        </w:rPr>
      </w:pPr>
      <w:r w:rsidRPr="00362D54">
        <w:rPr>
          <w:b w:val="0"/>
        </w:rPr>
        <w:t>Annexe n° 1</w:t>
      </w:r>
      <w:r w:rsidR="00A96B85">
        <w:rPr>
          <w:b w:val="0"/>
        </w:rPr>
        <w:t>2</w:t>
      </w:r>
      <w:r w:rsidRPr="00362D54">
        <w:rPr>
          <w:b w:val="0"/>
        </w:rPr>
        <w:t xml:space="preserve">: Modèle </w:t>
      </w:r>
      <w:r w:rsidR="00747964" w:rsidRPr="00362D54">
        <w:rPr>
          <w:b w:val="0"/>
        </w:rPr>
        <w:t>de fiche d'information relative au matériel essentiel</w:t>
      </w:r>
      <w:r w:rsidRPr="00362D54">
        <w:rPr>
          <w:b w:val="0"/>
        </w:rPr>
        <w:t xml:space="preserve"> </w:t>
      </w:r>
      <w:r w:rsidRPr="00362D54">
        <w:rPr>
          <w:b w:val="0"/>
        </w:rPr>
        <w:tab/>
      </w:r>
      <w:r w:rsidR="00485BE7">
        <w:rPr>
          <w:b w:val="0"/>
        </w:rPr>
        <w:t>131</w:t>
      </w:r>
    </w:p>
    <w:p w14:paraId="56A1A65C" w14:textId="584E5ADF" w:rsidR="00D0333E" w:rsidRPr="00362D54" w:rsidRDefault="00D0333E" w:rsidP="001F7614">
      <w:pPr>
        <w:pStyle w:val="TM2"/>
        <w:rPr>
          <w:b w:val="0"/>
        </w:rPr>
      </w:pPr>
      <w:r w:rsidRPr="00362D54">
        <w:rPr>
          <w:b w:val="0"/>
        </w:rPr>
        <w:t>Annexe n° 1</w:t>
      </w:r>
      <w:r w:rsidR="00A96B85">
        <w:rPr>
          <w:b w:val="0"/>
        </w:rPr>
        <w:t>3</w:t>
      </w:r>
      <w:r w:rsidRPr="00362D54">
        <w:rPr>
          <w:b w:val="0"/>
        </w:rPr>
        <w:t xml:space="preserve">: Modèle de </w:t>
      </w:r>
      <w:r w:rsidR="00747964" w:rsidRPr="00362D54">
        <w:rPr>
          <w:b w:val="0"/>
        </w:rPr>
        <w:t>déclaration sur l'honneur de visite du site</w:t>
      </w:r>
      <w:r w:rsidRPr="00362D54">
        <w:rPr>
          <w:b w:val="0"/>
        </w:rPr>
        <w:tab/>
      </w:r>
      <w:r w:rsidR="00485BE7">
        <w:rPr>
          <w:b w:val="0"/>
        </w:rPr>
        <w:t>132</w:t>
      </w:r>
    </w:p>
    <w:p w14:paraId="2615F644" w14:textId="77777777" w:rsidR="00B3559C" w:rsidRPr="00362D54" w:rsidRDefault="00B3559C" w:rsidP="00B3559C">
      <w:pPr>
        <w:rPr>
          <w:rFonts w:ascii="Arial Narrow" w:hAnsi="Arial Narrow"/>
          <w:noProof/>
        </w:rPr>
      </w:pPr>
    </w:p>
    <w:p w14:paraId="27751F1C" w14:textId="22097A8F" w:rsidR="00861212" w:rsidRPr="00362D54" w:rsidRDefault="00861212" w:rsidP="00861212">
      <w:pPr>
        <w:rPr>
          <w:rFonts w:ascii="Arial Narrow" w:hAnsi="Arial Narrow"/>
          <w:noProof/>
          <w:sz w:val="28"/>
          <w:szCs w:val="28"/>
        </w:rPr>
      </w:pPr>
    </w:p>
    <w:p w14:paraId="60AF8F12" w14:textId="77777777" w:rsidR="00861212" w:rsidRPr="00362D54" w:rsidRDefault="00861212" w:rsidP="00861212">
      <w:pPr>
        <w:rPr>
          <w:rFonts w:ascii="Arial Narrow" w:hAnsi="Arial Narrow"/>
          <w:noProof/>
        </w:rPr>
      </w:pPr>
    </w:p>
    <w:p w14:paraId="785C5E95" w14:textId="77777777" w:rsidR="003C275E" w:rsidRPr="00362D54" w:rsidRDefault="003C275E" w:rsidP="003C275E">
      <w:pPr>
        <w:rPr>
          <w:rFonts w:ascii="Arial Narrow" w:hAnsi="Arial Narrow"/>
          <w:noProof/>
        </w:rPr>
      </w:pPr>
    </w:p>
    <w:p w14:paraId="4329FDAF" w14:textId="0DF87412" w:rsidR="00A66157" w:rsidRPr="00362D54" w:rsidRDefault="00A66157" w:rsidP="00A66157">
      <w:pPr>
        <w:rPr>
          <w:rFonts w:ascii="Arial Narrow" w:eastAsia="Calibri" w:hAnsi="Arial Narrow"/>
          <w:noProof/>
        </w:rPr>
      </w:pPr>
    </w:p>
    <w:p w14:paraId="0F899D20" w14:textId="7FB94B53" w:rsidR="00B64A10" w:rsidRPr="00362D54" w:rsidRDefault="00B64A10" w:rsidP="00A66157">
      <w:pPr>
        <w:rPr>
          <w:rFonts w:ascii="Arial Narrow" w:eastAsia="Calibri" w:hAnsi="Arial Narrow"/>
          <w:noProof/>
        </w:rPr>
      </w:pPr>
    </w:p>
    <w:p w14:paraId="028BAEC2" w14:textId="5B762964" w:rsidR="00B64A10" w:rsidRPr="00362D54" w:rsidRDefault="00B64A10" w:rsidP="00A66157">
      <w:pPr>
        <w:rPr>
          <w:rFonts w:ascii="Arial Narrow" w:eastAsia="Calibri" w:hAnsi="Arial Narrow"/>
          <w:noProof/>
        </w:rPr>
      </w:pPr>
    </w:p>
    <w:p w14:paraId="5F1ED145" w14:textId="38B2ADA1" w:rsidR="00B64A10" w:rsidRPr="00362D54" w:rsidRDefault="00B64A10" w:rsidP="00A66157">
      <w:pPr>
        <w:rPr>
          <w:rFonts w:ascii="Arial Narrow" w:eastAsia="Calibri" w:hAnsi="Arial Narrow"/>
          <w:noProof/>
        </w:rPr>
      </w:pPr>
    </w:p>
    <w:p w14:paraId="39BBD713" w14:textId="63060D15" w:rsidR="00B64A10" w:rsidRPr="00362D54" w:rsidRDefault="00B64A10" w:rsidP="00A66157">
      <w:pPr>
        <w:rPr>
          <w:rFonts w:ascii="Arial Narrow" w:eastAsia="Calibri" w:hAnsi="Arial Narrow"/>
          <w:noProof/>
        </w:rPr>
      </w:pPr>
    </w:p>
    <w:p w14:paraId="7A30C773" w14:textId="713EB6F5" w:rsidR="00B64A10" w:rsidRPr="00362D54" w:rsidRDefault="00B64A10" w:rsidP="00A66157">
      <w:pPr>
        <w:rPr>
          <w:rFonts w:ascii="Arial Narrow" w:eastAsia="Calibri" w:hAnsi="Arial Narrow"/>
          <w:noProof/>
        </w:rPr>
      </w:pPr>
    </w:p>
    <w:p w14:paraId="0DFDB9F0" w14:textId="2CDBC5C5" w:rsidR="00B64A10" w:rsidRPr="00362D54" w:rsidRDefault="00B64A10" w:rsidP="00A66157">
      <w:pPr>
        <w:rPr>
          <w:rFonts w:ascii="Arial Narrow" w:eastAsia="Calibri" w:hAnsi="Arial Narrow"/>
          <w:noProof/>
        </w:rPr>
      </w:pPr>
    </w:p>
    <w:p w14:paraId="063EEB2A" w14:textId="229D4F27" w:rsidR="00B64A10" w:rsidRPr="00362D54" w:rsidRDefault="00B64A10" w:rsidP="00A66157">
      <w:pPr>
        <w:rPr>
          <w:rFonts w:ascii="Arial Narrow" w:eastAsia="Calibri" w:hAnsi="Arial Narrow"/>
          <w:noProof/>
        </w:rPr>
      </w:pPr>
    </w:p>
    <w:p w14:paraId="07F250DB" w14:textId="41884020" w:rsidR="00B64A10" w:rsidRPr="00362D54" w:rsidRDefault="00B64A10" w:rsidP="00A66157">
      <w:pPr>
        <w:rPr>
          <w:rFonts w:ascii="Arial Narrow" w:eastAsia="Calibri" w:hAnsi="Arial Narrow"/>
          <w:noProof/>
        </w:rPr>
      </w:pPr>
    </w:p>
    <w:p w14:paraId="2310ECF5" w14:textId="0C580A81" w:rsidR="00B64A10" w:rsidRPr="00362D54" w:rsidRDefault="00B64A10" w:rsidP="00A66157">
      <w:pPr>
        <w:rPr>
          <w:rFonts w:ascii="Arial Narrow" w:eastAsia="Calibri" w:hAnsi="Arial Narrow"/>
          <w:noProof/>
        </w:rPr>
      </w:pPr>
    </w:p>
    <w:p w14:paraId="2897B881" w14:textId="4BC9014D" w:rsidR="00B64A10" w:rsidRPr="00362D54" w:rsidRDefault="00B64A10" w:rsidP="00A66157">
      <w:pPr>
        <w:rPr>
          <w:rFonts w:ascii="Arial Narrow" w:eastAsia="Calibri" w:hAnsi="Arial Narrow"/>
          <w:noProof/>
        </w:rPr>
      </w:pPr>
    </w:p>
    <w:p w14:paraId="7943C66E" w14:textId="3C5CD944" w:rsidR="00B64A10" w:rsidRPr="00362D54" w:rsidRDefault="00B64A10" w:rsidP="00A66157">
      <w:pPr>
        <w:rPr>
          <w:rFonts w:ascii="Arial Narrow" w:eastAsia="Calibri" w:hAnsi="Arial Narrow"/>
          <w:noProof/>
        </w:rPr>
      </w:pPr>
    </w:p>
    <w:p w14:paraId="5107D859" w14:textId="7FFCFB2D" w:rsidR="00B64A10" w:rsidRPr="00362D54" w:rsidRDefault="00B64A10" w:rsidP="00A66157">
      <w:pPr>
        <w:rPr>
          <w:rFonts w:ascii="Arial Narrow" w:eastAsia="Calibri" w:hAnsi="Arial Narrow"/>
          <w:noProof/>
        </w:rPr>
      </w:pPr>
    </w:p>
    <w:p w14:paraId="53BEE897" w14:textId="04AA9045" w:rsidR="00BD35FF" w:rsidRPr="00362D54" w:rsidRDefault="00BD35FF" w:rsidP="00A66157">
      <w:pPr>
        <w:rPr>
          <w:rFonts w:ascii="Arial Narrow" w:eastAsia="Calibri" w:hAnsi="Arial Narrow"/>
          <w:noProof/>
        </w:rPr>
      </w:pPr>
    </w:p>
    <w:p w14:paraId="1E6D5094" w14:textId="62B9095E" w:rsidR="00075637" w:rsidRPr="00362D54" w:rsidRDefault="00075637" w:rsidP="00A66157">
      <w:pPr>
        <w:rPr>
          <w:rFonts w:ascii="Arial Narrow" w:eastAsia="Calibri" w:hAnsi="Arial Narrow"/>
          <w:noProof/>
        </w:rPr>
      </w:pPr>
    </w:p>
    <w:p w14:paraId="6FA93F8D" w14:textId="77777777" w:rsidR="00075637" w:rsidRPr="00362D54" w:rsidRDefault="00075637" w:rsidP="00A66157">
      <w:pPr>
        <w:rPr>
          <w:rFonts w:ascii="Arial Narrow" w:eastAsia="Calibri" w:hAnsi="Arial Narrow"/>
          <w:noProof/>
        </w:rPr>
      </w:pPr>
    </w:p>
    <w:p w14:paraId="08E22F58" w14:textId="078097AC" w:rsidR="00BD35FF" w:rsidRPr="00362D54" w:rsidRDefault="00BD35FF" w:rsidP="00A66157">
      <w:pPr>
        <w:rPr>
          <w:rFonts w:ascii="Arial Narrow" w:eastAsia="Calibri" w:hAnsi="Arial Narrow"/>
          <w:noProof/>
        </w:rPr>
      </w:pPr>
    </w:p>
    <w:p w14:paraId="6B475D80" w14:textId="2FAFCB86" w:rsidR="00F8580E" w:rsidRPr="00362D54" w:rsidRDefault="00F8580E" w:rsidP="00A66157">
      <w:pPr>
        <w:rPr>
          <w:rFonts w:ascii="Arial Narrow" w:eastAsia="Calibri" w:hAnsi="Arial Narrow"/>
          <w:noProof/>
        </w:rPr>
      </w:pPr>
    </w:p>
    <w:p w14:paraId="061F8D9A" w14:textId="03881016" w:rsidR="00F8580E" w:rsidRPr="00362D54" w:rsidRDefault="00F8580E" w:rsidP="00A66157">
      <w:pPr>
        <w:rPr>
          <w:rFonts w:ascii="Arial Narrow" w:eastAsia="Calibri" w:hAnsi="Arial Narrow"/>
          <w:noProof/>
        </w:rPr>
      </w:pPr>
    </w:p>
    <w:p w14:paraId="15DDC5E1" w14:textId="77FD10D1" w:rsidR="00F8580E" w:rsidRPr="00362D54" w:rsidRDefault="00F8580E" w:rsidP="00A66157">
      <w:pPr>
        <w:rPr>
          <w:rFonts w:ascii="Arial Narrow" w:eastAsia="Calibri" w:hAnsi="Arial Narrow"/>
          <w:noProof/>
        </w:rPr>
      </w:pPr>
    </w:p>
    <w:p w14:paraId="427B1816" w14:textId="0757EF12" w:rsidR="00F8580E" w:rsidRPr="00362D54" w:rsidRDefault="00F8580E" w:rsidP="00A66157">
      <w:pPr>
        <w:rPr>
          <w:rFonts w:ascii="Arial Narrow" w:eastAsia="Calibri" w:hAnsi="Arial Narrow"/>
          <w:noProof/>
        </w:rPr>
      </w:pPr>
    </w:p>
    <w:p w14:paraId="537B284E" w14:textId="36C61CF7" w:rsidR="00F8580E" w:rsidRPr="00362D54" w:rsidRDefault="00F8580E" w:rsidP="00A66157">
      <w:pPr>
        <w:rPr>
          <w:rFonts w:ascii="Arial Narrow" w:eastAsia="Calibri" w:hAnsi="Arial Narrow"/>
          <w:noProof/>
        </w:rPr>
      </w:pPr>
    </w:p>
    <w:p w14:paraId="69520765" w14:textId="0AF29B77" w:rsidR="00F8580E" w:rsidRPr="00362D54" w:rsidRDefault="00F8580E" w:rsidP="00A66157">
      <w:pPr>
        <w:rPr>
          <w:rFonts w:ascii="Arial Narrow" w:eastAsia="Calibri" w:hAnsi="Arial Narrow"/>
          <w:noProof/>
        </w:rPr>
      </w:pPr>
    </w:p>
    <w:p w14:paraId="092F7732" w14:textId="479C5A70" w:rsidR="00F8580E" w:rsidRDefault="00F8580E" w:rsidP="00A66157">
      <w:pPr>
        <w:rPr>
          <w:rFonts w:ascii="Arial Narrow" w:eastAsia="Calibri" w:hAnsi="Arial Narrow"/>
          <w:noProof/>
        </w:rPr>
      </w:pPr>
    </w:p>
    <w:p w14:paraId="544667A2" w14:textId="2D09B2BB" w:rsidR="00A96B85" w:rsidRDefault="00A96B85" w:rsidP="00A66157">
      <w:pPr>
        <w:rPr>
          <w:rFonts w:ascii="Arial Narrow" w:eastAsia="Calibri" w:hAnsi="Arial Narrow"/>
          <w:noProof/>
        </w:rPr>
      </w:pPr>
    </w:p>
    <w:p w14:paraId="681A83ED" w14:textId="52B880D4" w:rsidR="00A96B85" w:rsidRDefault="00A96B85" w:rsidP="00A66157">
      <w:pPr>
        <w:rPr>
          <w:rFonts w:ascii="Arial Narrow" w:eastAsia="Calibri" w:hAnsi="Arial Narrow"/>
          <w:noProof/>
        </w:rPr>
      </w:pPr>
    </w:p>
    <w:p w14:paraId="0B331A10" w14:textId="77777777" w:rsidR="003273F3" w:rsidRDefault="003273F3" w:rsidP="00A66157">
      <w:pPr>
        <w:rPr>
          <w:rFonts w:ascii="Arial Narrow" w:eastAsia="Calibri" w:hAnsi="Arial Narrow"/>
          <w:noProof/>
        </w:rPr>
      </w:pPr>
    </w:p>
    <w:p w14:paraId="18BF7527" w14:textId="77777777" w:rsidR="00A96B85" w:rsidRPr="00362D54" w:rsidRDefault="00A96B85" w:rsidP="00A66157">
      <w:pPr>
        <w:rPr>
          <w:rFonts w:ascii="Arial Narrow" w:eastAsia="Calibri" w:hAnsi="Arial Narrow"/>
          <w:noProof/>
        </w:rPr>
      </w:pPr>
    </w:p>
    <w:p w14:paraId="5222695A" w14:textId="77777777" w:rsidR="00BD35FF" w:rsidRPr="00362D54" w:rsidRDefault="00BD35FF" w:rsidP="00A66157">
      <w:pPr>
        <w:rPr>
          <w:rFonts w:ascii="Arial Narrow" w:eastAsia="Calibri" w:hAnsi="Arial Narrow"/>
          <w:noProof/>
        </w:rPr>
      </w:pPr>
    </w:p>
    <w:p w14:paraId="273CE13A" w14:textId="6715C854" w:rsidR="00B64A10" w:rsidRPr="00362D54" w:rsidRDefault="00B64A10" w:rsidP="00A66157">
      <w:pPr>
        <w:rPr>
          <w:rFonts w:ascii="Arial Narrow" w:eastAsia="Calibri" w:hAnsi="Arial Narrow"/>
          <w:noProof/>
        </w:rPr>
      </w:pPr>
    </w:p>
    <w:p w14:paraId="5BA72B15" w14:textId="77777777" w:rsidR="00A13F79" w:rsidRDefault="00CB704E" w:rsidP="00A13616">
      <w:pPr>
        <w:widowControl w:val="0"/>
        <w:autoSpaceDE w:val="0"/>
        <w:jc w:val="center"/>
        <w:rPr>
          <w:rFonts w:ascii="Arial Narrow" w:hAnsi="Arial Narrow"/>
          <w:spacing w:val="34"/>
        </w:rPr>
      </w:pPr>
      <w:r w:rsidRPr="00362D54">
        <w:rPr>
          <w:rFonts w:ascii="Arial Narrow" w:hAnsi="Arial Narrow"/>
          <w:spacing w:val="34"/>
        </w:rPr>
        <w:fldChar w:fldCharType="end"/>
      </w:r>
    </w:p>
    <w:p w14:paraId="7B887BBC" w14:textId="3473DB0C" w:rsidR="00A13616" w:rsidRPr="00362D54" w:rsidRDefault="00A13616" w:rsidP="00A13616">
      <w:pPr>
        <w:widowControl w:val="0"/>
        <w:autoSpaceDE w:val="0"/>
        <w:jc w:val="center"/>
        <w:rPr>
          <w:spacing w:val="34"/>
        </w:rPr>
      </w:pPr>
      <w:r w:rsidRPr="001D5AF4">
        <w:rPr>
          <w:b/>
          <w:bCs/>
          <w:caps/>
          <w:color w:val="FF0000"/>
          <w:spacing w:val="36"/>
          <w:w w:val="80"/>
          <w:position w:val="-1"/>
          <w:sz w:val="36"/>
          <w:szCs w:val="60"/>
        </w:rPr>
        <w:lastRenderedPageBreak/>
        <w:t xml:space="preserve"> </w:t>
      </w:r>
      <w:r w:rsidRPr="00362D54">
        <w:rPr>
          <w:b/>
          <w:bCs/>
          <w:caps/>
          <w:spacing w:val="36"/>
          <w:w w:val="80"/>
          <w:position w:val="-1"/>
          <w:sz w:val="36"/>
          <w:szCs w:val="60"/>
        </w:rPr>
        <w:t>Annexe n° 1 : Modèle DE DECLARATION D’INTENTION de soumissionNER</w:t>
      </w:r>
    </w:p>
    <w:p w14:paraId="3DFFE82A" w14:textId="77777777" w:rsidR="00A13616" w:rsidRPr="00362D54" w:rsidRDefault="00A13616" w:rsidP="00A13616">
      <w:pPr>
        <w:widowControl w:val="0"/>
        <w:autoSpaceDE w:val="0"/>
        <w:adjustRightInd w:val="0"/>
        <w:spacing w:after="60" w:line="360" w:lineRule="auto"/>
        <w:ind w:left="107" w:right="-20"/>
        <w:rPr>
          <w:i/>
          <w:iCs/>
        </w:rPr>
      </w:pPr>
    </w:p>
    <w:p w14:paraId="1D7A5951" w14:textId="77777777" w:rsidR="00A13616" w:rsidRPr="00362D54" w:rsidRDefault="00A13616" w:rsidP="00A13616">
      <w:pPr>
        <w:widowControl w:val="0"/>
        <w:autoSpaceDE w:val="0"/>
        <w:adjustRightInd w:val="0"/>
        <w:spacing w:after="60" w:line="360" w:lineRule="auto"/>
        <w:ind w:left="107" w:right="-20"/>
        <w:rPr>
          <w:rFonts w:ascii="Arial Narrow" w:hAnsi="Arial Narrow"/>
        </w:rPr>
      </w:pPr>
      <w:r w:rsidRPr="00362D54">
        <w:rPr>
          <w:rFonts w:ascii="Arial Narrow" w:hAnsi="Arial Narrow"/>
          <w:i/>
          <w:iCs/>
        </w:rPr>
        <w:t>A</w:t>
      </w:r>
      <w:r w:rsidRPr="00362D54">
        <w:rPr>
          <w:rFonts w:ascii="Arial Narrow" w:hAnsi="Arial Narrow"/>
          <w:i/>
          <w:iCs/>
          <w:spacing w:val="6"/>
        </w:rPr>
        <w:t xml:space="preserve"> </w:t>
      </w:r>
      <w:r w:rsidRPr="00362D54">
        <w:rPr>
          <w:rFonts w:ascii="Arial Narrow" w:hAnsi="Arial Narrow"/>
          <w:i/>
          <w:iCs/>
        </w:rPr>
        <w:t>insérer</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annexe</w:t>
      </w:r>
      <w:r w:rsidRPr="00362D54">
        <w:rPr>
          <w:rFonts w:ascii="Arial Narrow" w:hAnsi="Arial Narrow"/>
          <w:i/>
          <w:iCs/>
          <w:spacing w:val="6"/>
        </w:rPr>
        <w:t xml:space="preserve"> </w:t>
      </w:r>
      <w:r w:rsidRPr="00362D54">
        <w:rPr>
          <w:rFonts w:ascii="Arial Narrow" w:hAnsi="Arial Narrow"/>
          <w:i/>
          <w:iCs/>
        </w:rPr>
        <w:t>à</w:t>
      </w:r>
      <w:r w:rsidRPr="00362D54">
        <w:rPr>
          <w:rFonts w:ascii="Arial Narrow" w:hAnsi="Arial Narrow"/>
          <w:i/>
          <w:iCs/>
          <w:spacing w:val="6"/>
        </w:rPr>
        <w:t xml:space="preserve"> </w:t>
      </w:r>
      <w:r w:rsidRPr="00362D54">
        <w:rPr>
          <w:rFonts w:ascii="Arial Narrow" w:hAnsi="Arial Narrow"/>
          <w:i/>
          <w:iCs/>
        </w:rPr>
        <w:t>la</w:t>
      </w:r>
    </w:p>
    <w:p w14:paraId="79C14BE5"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Je</w:t>
      </w:r>
      <w:r w:rsidRPr="00362D54">
        <w:rPr>
          <w:rFonts w:ascii="Arial Narrow" w:hAnsi="Arial Narrow"/>
          <w:spacing w:val="7"/>
        </w:rPr>
        <w:t xml:space="preserve"> </w:t>
      </w:r>
      <w:r w:rsidRPr="00362D54">
        <w:rPr>
          <w:rFonts w:ascii="Arial Narrow" w:hAnsi="Arial Narrow"/>
        </w:rPr>
        <w:t xml:space="preserve">soussigné, </w:t>
      </w:r>
    </w:p>
    <w:p w14:paraId="0789775F"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Nationalité</w:t>
      </w:r>
      <w:r w:rsidRPr="00362D54">
        <w:rPr>
          <w:rFonts w:ascii="Arial Narrow" w:hAnsi="Arial Narrow"/>
          <w:spacing w:val="7"/>
        </w:rPr>
        <w:t xml:space="preserve"> </w:t>
      </w:r>
      <w:r w:rsidRPr="00362D54">
        <w:rPr>
          <w:rFonts w:ascii="Arial Narrow" w:hAnsi="Arial Narrow"/>
        </w:rPr>
        <w:t xml:space="preserve">: </w:t>
      </w:r>
    </w:p>
    <w:p w14:paraId="3FB52FA2"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Domicile</w:t>
      </w:r>
      <w:r w:rsidRPr="00362D54">
        <w:rPr>
          <w:rFonts w:ascii="Arial Narrow" w:hAnsi="Arial Narrow"/>
          <w:spacing w:val="7"/>
        </w:rPr>
        <w:t xml:space="preserve"> </w:t>
      </w:r>
      <w:r w:rsidRPr="00362D54">
        <w:rPr>
          <w:rFonts w:ascii="Arial Narrow" w:hAnsi="Arial Narrow"/>
        </w:rPr>
        <w:t xml:space="preserve">: </w:t>
      </w:r>
    </w:p>
    <w:p w14:paraId="24F13591"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Fonction</w:t>
      </w:r>
      <w:r w:rsidRPr="00362D54">
        <w:rPr>
          <w:rFonts w:ascii="Arial Narrow" w:hAnsi="Arial Narrow"/>
          <w:spacing w:val="7"/>
        </w:rPr>
        <w:t xml:space="preserve"> </w:t>
      </w:r>
      <w:r w:rsidRPr="00362D54">
        <w:rPr>
          <w:rFonts w:ascii="Arial Narrow" w:hAnsi="Arial Narrow"/>
        </w:rPr>
        <w:t>:</w:t>
      </w:r>
    </w:p>
    <w:p w14:paraId="54A0BBBD" w14:textId="77777777" w:rsidR="00A13616" w:rsidRPr="00362D54" w:rsidRDefault="00A13616" w:rsidP="00A13616">
      <w:pPr>
        <w:widowControl w:val="0"/>
        <w:autoSpaceDE w:val="0"/>
        <w:adjustRightInd w:val="0"/>
        <w:spacing w:after="60" w:line="360" w:lineRule="auto"/>
        <w:ind w:left="107" w:right="-214"/>
        <w:jc w:val="both"/>
        <w:rPr>
          <w:rFonts w:ascii="Arial Narrow" w:hAnsi="Arial Narrow"/>
          <w:b/>
          <w:bCs/>
        </w:rPr>
      </w:pPr>
      <w:r w:rsidRPr="00362D54">
        <w:rPr>
          <w:rFonts w:ascii="Arial Narrow" w:hAnsi="Arial Narrow"/>
        </w:rPr>
        <w:t>En</w:t>
      </w:r>
      <w:r w:rsidRPr="00362D54">
        <w:rPr>
          <w:rFonts w:ascii="Arial Narrow" w:hAnsi="Arial Narrow"/>
          <w:spacing w:val="24"/>
        </w:rPr>
        <w:t xml:space="preserve"> </w:t>
      </w:r>
      <w:r w:rsidRPr="00362D54">
        <w:rPr>
          <w:rFonts w:ascii="Arial Narrow" w:hAnsi="Arial Narrow"/>
        </w:rPr>
        <w:t>vertu</w:t>
      </w:r>
      <w:r w:rsidRPr="00362D54">
        <w:rPr>
          <w:rFonts w:ascii="Arial Narrow" w:hAnsi="Arial Narrow"/>
          <w:spacing w:val="24"/>
        </w:rPr>
        <w:t xml:space="preserve"> </w:t>
      </w:r>
      <w:r w:rsidRPr="00362D54">
        <w:rPr>
          <w:rFonts w:ascii="Arial Narrow" w:hAnsi="Arial Narrow"/>
        </w:rPr>
        <w:t>de</w:t>
      </w:r>
      <w:r w:rsidRPr="00362D54">
        <w:rPr>
          <w:rFonts w:ascii="Arial Narrow" w:hAnsi="Arial Narrow"/>
          <w:spacing w:val="24"/>
        </w:rPr>
        <w:t xml:space="preserve"> </w:t>
      </w:r>
      <w:r w:rsidRPr="00362D54">
        <w:rPr>
          <w:rFonts w:ascii="Arial Narrow" w:hAnsi="Arial Narrow"/>
        </w:rPr>
        <w:t>mes</w:t>
      </w:r>
      <w:r w:rsidRPr="00362D54">
        <w:rPr>
          <w:rFonts w:ascii="Arial Narrow" w:hAnsi="Arial Narrow"/>
          <w:spacing w:val="24"/>
        </w:rPr>
        <w:t xml:space="preserve"> </w:t>
      </w:r>
      <w:r w:rsidRPr="00362D54">
        <w:rPr>
          <w:rFonts w:ascii="Arial Narrow" w:hAnsi="Arial Narrow"/>
        </w:rPr>
        <w:t>pouvoirs</w:t>
      </w:r>
      <w:r w:rsidRPr="00362D54">
        <w:rPr>
          <w:rFonts w:ascii="Arial Narrow" w:hAnsi="Arial Narrow"/>
          <w:spacing w:val="24"/>
        </w:rPr>
        <w:t xml:space="preserve"> </w:t>
      </w:r>
      <w:r w:rsidRPr="00362D54">
        <w:rPr>
          <w:rFonts w:ascii="Arial Narrow" w:hAnsi="Arial Narrow"/>
        </w:rPr>
        <w:t>de</w:t>
      </w:r>
      <w:r w:rsidRPr="00362D54">
        <w:rPr>
          <w:rFonts w:ascii="Arial Narrow" w:hAnsi="Arial Narrow"/>
          <w:spacing w:val="24"/>
        </w:rPr>
        <w:t xml:space="preserve"> </w:t>
      </w:r>
      <w:r w:rsidRPr="00362D54">
        <w:rPr>
          <w:rFonts w:ascii="Arial Narrow" w:hAnsi="Arial Narrow"/>
        </w:rPr>
        <w:t>Directeur</w:t>
      </w:r>
      <w:r w:rsidRPr="00362D54">
        <w:rPr>
          <w:rFonts w:ascii="Arial Narrow" w:hAnsi="Arial Narrow"/>
          <w:spacing w:val="24"/>
        </w:rPr>
        <w:t xml:space="preserve"> </w:t>
      </w:r>
      <w:r w:rsidRPr="00362D54">
        <w:rPr>
          <w:rFonts w:ascii="Arial Narrow" w:hAnsi="Arial Narrow"/>
        </w:rPr>
        <w:t>Général,</w:t>
      </w:r>
      <w:r w:rsidRPr="00362D54">
        <w:rPr>
          <w:rFonts w:ascii="Arial Narrow" w:hAnsi="Arial Narrow"/>
          <w:spacing w:val="24"/>
        </w:rPr>
        <w:t xml:space="preserve"> </w:t>
      </w:r>
      <w:r w:rsidRPr="00362D54">
        <w:rPr>
          <w:rFonts w:ascii="Arial Narrow" w:hAnsi="Arial Narrow"/>
        </w:rPr>
        <w:t>après</w:t>
      </w:r>
      <w:r w:rsidRPr="00362D54">
        <w:rPr>
          <w:rFonts w:ascii="Arial Narrow" w:hAnsi="Arial Narrow"/>
          <w:spacing w:val="24"/>
        </w:rPr>
        <w:t xml:space="preserve"> </w:t>
      </w:r>
      <w:r w:rsidRPr="00362D54">
        <w:rPr>
          <w:rFonts w:ascii="Arial Narrow" w:hAnsi="Arial Narrow"/>
        </w:rPr>
        <w:t>avoir</w:t>
      </w:r>
      <w:r w:rsidRPr="00362D54">
        <w:rPr>
          <w:rFonts w:ascii="Arial Narrow" w:hAnsi="Arial Narrow"/>
          <w:spacing w:val="24"/>
        </w:rPr>
        <w:t xml:space="preserve"> </w:t>
      </w:r>
      <w:r w:rsidRPr="00362D54">
        <w:rPr>
          <w:rFonts w:ascii="Arial Narrow" w:hAnsi="Arial Narrow"/>
        </w:rPr>
        <w:t>pris</w:t>
      </w:r>
      <w:r w:rsidRPr="00362D54">
        <w:rPr>
          <w:rFonts w:ascii="Arial Narrow" w:hAnsi="Arial Narrow"/>
          <w:spacing w:val="24"/>
        </w:rPr>
        <w:t xml:space="preserve"> </w:t>
      </w:r>
      <w:r w:rsidRPr="00362D54">
        <w:rPr>
          <w:rFonts w:ascii="Arial Narrow" w:hAnsi="Arial Narrow"/>
        </w:rPr>
        <w:t>connaissance</w:t>
      </w:r>
      <w:r w:rsidRPr="00362D54">
        <w:rPr>
          <w:rFonts w:ascii="Arial Narrow" w:hAnsi="Arial Narrow"/>
          <w:spacing w:val="24"/>
        </w:rPr>
        <w:t xml:space="preserve"> </w:t>
      </w:r>
      <w:r w:rsidRPr="00362D54">
        <w:rPr>
          <w:rFonts w:ascii="Arial Narrow" w:hAnsi="Arial Narrow"/>
        </w:rPr>
        <w:t>du</w:t>
      </w:r>
      <w:r w:rsidRPr="00362D54">
        <w:rPr>
          <w:rFonts w:ascii="Arial Narrow" w:hAnsi="Arial Narrow"/>
          <w:spacing w:val="24"/>
        </w:rPr>
        <w:t xml:space="preserve"> </w:t>
      </w:r>
      <w:r w:rsidRPr="00362D54">
        <w:rPr>
          <w:rFonts w:ascii="Arial Narrow" w:hAnsi="Arial Narrow"/>
          <w:b/>
          <w:bCs/>
        </w:rPr>
        <w:t>Dossier</w:t>
      </w:r>
      <w:r w:rsidRPr="00362D54">
        <w:rPr>
          <w:rFonts w:ascii="Arial Narrow" w:hAnsi="Arial Narrow"/>
          <w:b/>
          <w:bCs/>
          <w:spacing w:val="24"/>
        </w:rPr>
        <w:t xml:space="preserve"> </w:t>
      </w:r>
      <w:r w:rsidRPr="00362D54">
        <w:rPr>
          <w:rFonts w:ascii="Arial Narrow" w:hAnsi="Arial Narrow"/>
          <w:b/>
          <w:bCs/>
        </w:rPr>
        <w:t>d’Appel d’Offres</w:t>
      </w:r>
      <w:r w:rsidRPr="00362D54">
        <w:rPr>
          <w:rFonts w:ascii="Arial Narrow" w:hAnsi="Arial Narrow"/>
          <w:b/>
          <w:bCs/>
          <w:spacing w:val="7"/>
        </w:rPr>
        <w:t xml:space="preserve"> </w:t>
      </w:r>
      <w:r w:rsidRPr="00362D54">
        <w:rPr>
          <w:rFonts w:ascii="Arial Narrow" w:hAnsi="Arial Narrow"/>
          <w:b/>
          <w:bCs/>
        </w:rPr>
        <w:t>National</w:t>
      </w:r>
      <w:r w:rsidRPr="00362D54">
        <w:rPr>
          <w:rFonts w:ascii="Arial Narrow" w:hAnsi="Arial Narrow"/>
          <w:b/>
          <w:bCs/>
          <w:spacing w:val="7"/>
        </w:rPr>
        <w:t xml:space="preserve"> </w:t>
      </w:r>
      <w:r w:rsidRPr="00362D54">
        <w:rPr>
          <w:rFonts w:ascii="Arial Narrow" w:hAnsi="Arial Narrow"/>
          <w:b/>
          <w:bCs/>
        </w:rPr>
        <w:t>n°</w:t>
      </w:r>
      <w:r w:rsidRPr="00362D54">
        <w:rPr>
          <w:rFonts w:ascii="Arial Narrow" w:hAnsi="Arial Narrow"/>
          <w:b/>
          <w:bCs/>
          <w:i/>
          <w:iCs/>
        </w:rPr>
        <w:t>[indiquer</w:t>
      </w:r>
      <w:r w:rsidRPr="00362D54">
        <w:rPr>
          <w:rFonts w:ascii="Arial Narrow" w:hAnsi="Arial Narrow"/>
          <w:b/>
          <w:bCs/>
          <w:i/>
          <w:iCs/>
          <w:spacing w:val="6"/>
        </w:rPr>
        <w:t xml:space="preserve"> </w:t>
      </w:r>
      <w:r w:rsidRPr="00362D54">
        <w:rPr>
          <w:rFonts w:ascii="Arial Narrow" w:hAnsi="Arial Narrow"/>
          <w:b/>
          <w:bCs/>
          <w:i/>
          <w:iCs/>
        </w:rPr>
        <w:t>la</w:t>
      </w:r>
      <w:r w:rsidRPr="00362D54">
        <w:rPr>
          <w:rFonts w:ascii="Arial Narrow" w:hAnsi="Arial Narrow"/>
          <w:b/>
          <w:bCs/>
          <w:i/>
          <w:iCs/>
          <w:spacing w:val="6"/>
        </w:rPr>
        <w:t xml:space="preserve"> </w:t>
      </w:r>
      <w:r w:rsidRPr="00362D54">
        <w:rPr>
          <w:rFonts w:ascii="Arial Narrow" w:hAnsi="Arial Narrow"/>
          <w:b/>
          <w:bCs/>
          <w:i/>
          <w:iCs/>
        </w:rPr>
        <w:t>nature</w:t>
      </w:r>
      <w:r w:rsidRPr="00362D54">
        <w:rPr>
          <w:rFonts w:ascii="Arial Narrow" w:hAnsi="Arial Narrow"/>
          <w:b/>
          <w:bCs/>
          <w:i/>
          <w:iCs/>
          <w:spacing w:val="6"/>
        </w:rPr>
        <w:t xml:space="preserve"> </w:t>
      </w:r>
      <w:r w:rsidRPr="00362D54">
        <w:rPr>
          <w:rFonts w:ascii="Arial Narrow" w:hAnsi="Arial Narrow"/>
          <w:b/>
          <w:bCs/>
          <w:i/>
          <w:iCs/>
        </w:rPr>
        <w:t>de</w:t>
      </w:r>
      <w:r w:rsidRPr="00362D54">
        <w:rPr>
          <w:rFonts w:ascii="Arial Narrow" w:hAnsi="Arial Narrow"/>
          <w:b/>
          <w:bCs/>
          <w:i/>
          <w:iCs/>
          <w:spacing w:val="6"/>
        </w:rPr>
        <w:t xml:space="preserve"> </w:t>
      </w:r>
      <w:r w:rsidRPr="00362D54">
        <w:rPr>
          <w:rFonts w:ascii="Arial Narrow" w:hAnsi="Arial Narrow"/>
          <w:b/>
          <w:bCs/>
          <w:i/>
          <w:iCs/>
        </w:rPr>
        <w:t>la</w:t>
      </w:r>
      <w:r w:rsidRPr="00362D54">
        <w:rPr>
          <w:rFonts w:ascii="Arial Narrow" w:hAnsi="Arial Narrow"/>
          <w:b/>
          <w:bCs/>
          <w:i/>
          <w:iCs/>
          <w:spacing w:val="6"/>
        </w:rPr>
        <w:t xml:space="preserve"> </w:t>
      </w:r>
      <w:r w:rsidRPr="00362D54">
        <w:rPr>
          <w:rFonts w:ascii="Arial Narrow" w:hAnsi="Arial Narrow"/>
          <w:b/>
          <w:bCs/>
          <w:i/>
          <w:iCs/>
        </w:rPr>
        <w:t>prestation].</w:t>
      </w:r>
    </w:p>
    <w:p w14:paraId="354F271D" w14:textId="77777777" w:rsidR="00A13616" w:rsidRPr="00362D54" w:rsidRDefault="00A13616" w:rsidP="00A13616">
      <w:pPr>
        <w:widowControl w:val="0"/>
        <w:autoSpaceDE w:val="0"/>
        <w:adjustRightInd w:val="0"/>
        <w:spacing w:after="60" w:line="360" w:lineRule="auto"/>
        <w:ind w:left="107" w:right="-20"/>
        <w:rPr>
          <w:rFonts w:ascii="Arial Narrow" w:hAnsi="Arial Narrow"/>
        </w:rPr>
      </w:pPr>
      <w:r w:rsidRPr="00362D54">
        <w:rPr>
          <w:rFonts w:ascii="Arial Narrow" w:hAnsi="Arial Narrow"/>
        </w:rPr>
        <w:t>Déclare</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la</w:t>
      </w:r>
      <w:r w:rsidRPr="00362D54">
        <w:rPr>
          <w:rFonts w:ascii="Arial Narrow" w:hAnsi="Arial Narrow"/>
          <w:spacing w:val="7"/>
        </w:rPr>
        <w:t xml:space="preserve"> </w:t>
      </w:r>
      <w:r w:rsidRPr="00362D54">
        <w:rPr>
          <w:rFonts w:ascii="Arial Narrow" w:hAnsi="Arial Narrow"/>
        </w:rPr>
        <w:t>présente,</w:t>
      </w:r>
      <w:r w:rsidRPr="00362D54">
        <w:rPr>
          <w:rFonts w:ascii="Arial Narrow" w:hAnsi="Arial Narrow"/>
          <w:spacing w:val="7"/>
        </w:rPr>
        <w:t xml:space="preserve"> </w:t>
      </w:r>
      <w:r w:rsidRPr="00362D54">
        <w:rPr>
          <w:rFonts w:ascii="Arial Narrow" w:hAnsi="Arial Narrow"/>
        </w:rPr>
        <w:t>l’intention</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soumissionner</w:t>
      </w:r>
      <w:r w:rsidRPr="00362D54">
        <w:rPr>
          <w:rFonts w:ascii="Arial Narrow" w:hAnsi="Arial Narrow"/>
          <w:spacing w:val="7"/>
        </w:rPr>
        <w:t xml:space="preserve"> </w:t>
      </w:r>
      <w:r w:rsidRPr="00362D54">
        <w:rPr>
          <w:rFonts w:ascii="Arial Narrow" w:hAnsi="Arial Narrow"/>
        </w:rPr>
        <w:t>pour</w:t>
      </w:r>
      <w:r w:rsidRPr="00362D54">
        <w:rPr>
          <w:rFonts w:ascii="Arial Narrow" w:hAnsi="Arial Narrow"/>
          <w:spacing w:val="7"/>
        </w:rPr>
        <w:t xml:space="preserve"> </w:t>
      </w:r>
      <w:r w:rsidRPr="00362D54">
        <w:rPr>
          <w:rFonts w:ascii="Arial Narrow" w:hAnsi="Arial Narrow"/>
        </w:rPr>
        <w:t>cet</w:t>
      </w:r>
      <w:r w:rsidRPr="00362D54">
        <w:rPr>
          <w:rFonts w:ascii="Arial Narrow" w:hAnsi="Arial Narrow"/>
          <w:spacing w:val="7"/>
        </w:rPr>
        <w:t xml:space="preserve"> </w:t>
      </w:r>
      <w:r w:rsidRPr="00362D54">
        <w:rPr>
          <w:rFonts w:ascii="Arial Narrow" w:hAnsi="Arial Narrow"/>
        </w:rPr>
        <w:t>Appel</w:t>
      </w:r>
      <w:r w:rsidRPr="00362D54">
        <w:rPr>
          <w:rFonts w:ascii="Arial Narrow" w:hAnsi="Arial Narrow"/>
          <w:spacing w:val="7"/>
        </w:rPr>
        <w:t xml:space="preserve"> </w:t>
      </w:r>
      <w:r w:rsidRPr="00362D54">
        <w:rPr>
          <w:rFonts w:ascii="Arial Narrow" w:hAnsi="Arial Narrow"/>
        </w:rPr>
        <w:t>d’Offres.</w:t>
      </w:r>
    </w:p>
    <w:p w14:paraId="389C5B21" w14:textId="77777777" w:rsidR="00A13616" w:rsidRPr="00362D54" w:rsidRDefault="00A13616" w:rsidP="00A13616">
      <w:pPr>
        <w:widowControl w:val="0"/>
        <w:autoSpaceDE w:val="0"/>
        <w:adjustRightInd w:val="0"/>
        <w:spacing w:after="60" w:line="360" w:lineRule="auto"/>
      </w:pPr>
    </w:p>
    <w:p w14:paraId="6160C16D" w14:textId="77777777" w:rsidR="00A13616" w:rsidRPr="001D5AF4" w:rsidRDefault="00A13616" w:rsidP="00A13616">
      <w:pPr>
        <w:widowControl w:val="0"/>
        <w:autoSpaceDE w:val="0"/>
        <w:adjustRightInd w:val="0"/>
        <w:spacing w:after="60" w:line="360" w:lineRule="auto"/>
        <w:rPr>
          <w:color w:val="FF0000"/>
        </w:rPr>
      </w:pPr>
    </w:p>
    <w:p w14:paraId="57E95487" w14:textId="77777777" w:rsidR="00A13616" w:rsidRPr="00362D54" w:rsidRDefault="00A13616" w:rsidP="00A13616">
      <w:pPr>
        <w:widowControl w:val="0"/>
        <w:tabs>
          <w:tab w:val="left" w:pos="8100"/>
          <w:tab w:val="left" w:pos="10820"/>
        </w:tabs>
        <w:autoSpaceDE w:val="0"/>
        <w:adjustRightInd w:val="0"/>
        <w:spacing w:after="60" w:line="360" w:lineRule="auto"/>
        <w:ind w:left="2268" w:right="-92"/>
        <w:jc w:val="right"/>
      </w:pPr>
      <w:r w:rsidRPr="00362D54">
        <w:t xml:space="preserve">                    Fait</w:t>
      </w:r>
      <w:r w:rsidRPr="00362D54">
        <w:rPr>
          <w:spacing w:val="7"/>
        </w:rPr>
        <w:t xml:space="preserve"> </w:t>
      </w:r>
      <w:r w:rsidRPr="00362D54">
        <w:t>à</w:t>
      </w:r>
      <w:r w:rsidRPr="00362D54">
        <w:rPr>
          <w:spacing w:val="7"/>
        </w:rPr>
        <w:t xml:space="preserve"> </w:t>
      </w:r>
      <w:r w:rsidRPr="00362D54">
        <w:rPr>
          <w:u w:val="single"/>
        </w:rPr>
        <w:t xml:space="preserve"> ________________</w:t>
      </w:r>
      <w:r w:rsidRPr="00362D54">
        <w:t>le</w:t>
      </w:r>
      <w:r w:rsidRPr="00362D54">
        <w:rPr>
          <w:spacing w:val="7"/>
        </w:rPr>
        <w:t xml:space="preserve"> </w:t>
      </w:r>
      <w:r w:rsidRPr="00362D54">
        <w:rPr>
          <w:u w:val="single"/>
        </w:rPr>
        <w:t xml:space="preserve"> </w:t>
      </w:r>
      <w:r w:rsidRPr="00362D54">
        <w:rPr>
          <w:u w:val="single"/>
        </w:rPr>
        <w:tab/>
      </w:r>
    </w:p>
    <w:p w14:paraId="0BD27A00" w14:textId="2D5CA865" w:rsidR="007F58B8" w:rsidRPr="00362D54" w:rsidRDefault="007F58B8" w:rsidP="00A13616">
      <w:pPr>
        <w:widowControl w:val="0"/>
        <w:autoSpaceDE w:val="0"/>
        <w:jc w:val="center"/>
        <w:rPr>
          <w:spacing w:val="34"/>
        </w:rPr>
      </w:pPr>
    </w:p>
    <w:p w14:paraId="25BB77CE" w14:textId="77777777" w:rsidR="00A13616" w:rsidRPr="00362D54" w:rsidRDefault="00A13616" w:rsidP="00A13616">
      <w:pPr>
        <w:widowControl w:val="0"/>
        <w:autoSpaceDE w:val="0"/>
        <w:adjustRightInd w:val="0"/>
        <w:spacing w:after="60" w:line="360" w:lineRule="auto"/>
        <w:ind w:left="2880" w:right="-55" w:firstLine="720"/>
        <w:jc w:val="right"/>
      </w:pPr>
      <w:r w:rsidRPr="00362D54">
        <w:t>Signature,</w:t>
      </w:r>
      <w:r w:rsidRPr="00362D54">
        <w:rPr>
          <w:spacing w:val="7"/>
        </w:rPr>
        <w:t xml:space="preserve"> </w:t>
      </w:r>
      <w:r w:rsidRPr="00362D54">
        <w:t>nom</w:t>
      </w:r>
      <w:r w:rsidRPr="00362D54">
        <w:rPr>
          <w:spacing w:val="7"/>
        </w:rPr>
        <w:t xml:space="preserve"> </w:t>
      </w:r>
      <w:r w:rsidRPr="00362D54">
        <w:t>et</w:t>
      </w:r>
      <w:r w:rsidRPr="00362D54">
        <w:rPr>
          <w:spacing w:val="7"/>
        </w:rPr>
        <w:t xml:space="preserve"> </w:t>
      </w:r>
      <w:r w:rsidRPr="00362D54">
        <w:t>cachet</w:t>
      </w:r>
      <w:r w:rsidRPr="00362D54">
        <w:rPr>
          <w:spacing w:val="7"/>
        </w:rPr>
        <w:t xml:space="preserve"> </w:t>
      </w:r>
      <w:r w:rsidRPr="00362D54">
        <w:t>du</w:t>
      </w:r>
      <w:r w:rsidRPr="00362D54">
        <w:rPr>
          <w:spacing w:val="7"/>
        </w:rPr>
        <w:t xml:space="preserve"> </w:t>
      </w:r>
      <w:r w:rsidRPr="00362D54">
        <w:t>soumissionnaire</w:t>
      </w:r>
    </w:p>
    <w:p w14:paraId="249F16DC" w14:textId="77777777" w:rsidR="007F58B8" w:rsidRPr="001D5AF4" w:rsidRDefault="007F58B8" w:rsidP="007F58B8">
      <w:pPr>
        <w:widowControl w:val="0"/>
        <w:autoSpaceDE w:val="0"/>
        <w:spacing w:line="360" w:lineRule="auto"/>
        <w:jc w:val="right"/>
        <w:rPr>
          <w:color w:val="FF0000"/>
          <w:spacing w:val="34"/>
        </w:rPr>
      </w:pPr>
    </w:p>
    <w:p w14:paraId="063CCCFE" w14:textId="77777777" w:rsidR="007F58B8" w:rsidRPr="001D5AF4" w:rsidRDefault="007F58B8" w:rsidP="007F58B8">
      <w:pPr>
        <w:widowControl w:val="0"/>
        <w:autoSpaceDE w:val="0"/>
        <w:spacing w:line="360" w:lineRule="auto"/>
        <w:jc w:val="both"/>
        <w:rPr>
          <w:color w:val="FF0000"/>
          <w:spacing w:val="34"/>
        </w:rPr>
      </w:pPr>
    </w:p>
    <w:p w14:paraId="6590E24B" w14:textId="77777777" w:rsidR="007F58B8" w:rsidRPr="001D5AF4" w:rsidRDefault="007F58B8" w:rsidP="007F58B8">
      <w:pPr>
        <w:widowControl w:val="0"/>
        <w:autoSpaceDE w:val="0"/>
        <w:spacing w:line="360" w:lineRule="auto"/>
        <w:jc w:val="both"/>
        <w:rPr>
          <w:color w:val="FF0000"/>
          <w:spacing w:val="34"/>
        </w:rPr>
      </w:pPr>
    </w:p>
    <w:p w14:paraId="02465607" w14:textId="77777777" w:rsidR="007F58B8" w:rsidRPr="001D5AF4" w:rsidRDefault="007F58B8" w:rsidP="007F58B8">
      <w:pPr>
        <w:widowControl w:val="0"/>
        <w:autoSpaceDE w:val="0"/>
        <w:spacing w:line="360" w:lineRule="auto"/>
        <w:jc w:val="both"/>
        <w:rPr>
          <w:color w:val="FF0000"/>
          <w:spacing w:val="34"/>
        </w:rPr>
      </w:pPr>
    </w:p>
    <w:p w14:paraId="748E67AF" w14:textId="5F5F0AE8" w:rsidR="0049247B" w:rsidRPr="001D5AF4" w:rsidRDefault="0049247B" w:rsidP="007F58B8">
      <w:pPr>
        <w:widowControl w:val="0"/>
        <w:autoSpaceDE w:val="0"/>
        <w:spacing w:after="120" w:line="360" w:lineRule="auto"/>
        <w:jc w:val="both"/>
        <w:rPr>
          <w:color w:val="FF0000"/>
          <w:spacing w:val="34"/>
        </w:rPr>
      </w:pPr>
    </w:p>
    <w:p w14:paraId="5E196786" w14:textId="33E719CB" w:rsidR="0049247B" w:rsidRPr="001D5AF4" w:rsidRDefault="0049247B" w:rsidP="00230C15">
      <w:pPr>
        <w:widowControl w:val="0"/>
        <w:autoSpaceDE w:val="0"/>
        <w:spacing w:line="360" w:lineRule="auto"/>
        <w:jc w:val="both"/>
        <w:rPr>
          <w:color w:val="FF0000"/>
          <w:spacing w:val="34"/>
        </w:rPr>
      </w:pPr>
    </w:p>
    <w:p w14:paraId="43D55231" w14:textId="45C38294" w:rsidR="0049247B" w:rsidRPr="001D5AF4" w:rsidRDefault="0049247B" w:rsidP="00230C15">
      <w:pPr>
        <w:widowControl w:val="0"/>
        <w:autoSpaceDE w:val="0"/>
        <w:spacing w:line="360" w:lineRule="auto"/>
        <w:jc w:val="both"/>
        <w:rPr>
          <w:color w:val="FF0000"/>
          <w:spacing w:val="34"/>
        </w:rPr>
      </w:pPr>
    </w:p>
    <w:p w14:paraId="614F9776" w14:textId="77777777" w:rsidR="00BD35FF" w:rsidRPr="001D5AF4" w:rsidRDefault="00BD35FF" w:rsidP="00230C15">
      <w:pPr>
        <w:widowControl w:val="0"/>
        <w:autoSpaceDE w:val="0"/>
        <w:spacing w:line="360" w:lineRule="auto"/>
        <w:jc w:val="both"/>
        <w:rPr>
          <w:color w:val="FF0000"/>
          <w:spacing w:val="34"/>
        </w:rPr>
      </w:pPr>
    </w:p>
    <w:p w14:paraId="521CD4C4" w14:textId="77777777" w:rsidR="00BD35FF" w:rsidRPr="001D5AF4" w:rsidRDefault="00BD35FF" w:rsidP="00230C15">
      <w:pPr>
        <w:widowControl w:val="0"/>
        <w:autoSpaceDE w:val="0"/>
        <w:spacing w:line="360" w:lineRule="auto"/>
        <w:jc w:val="both"/>
        <w:rPr>
          <w:color w:val="FF0000"/>
          <w:spacing w:val="34"/>
        </w:rPr>
      </w:pPr>
    </w:p>
    <w:p w14:paraId="2ECD34F5" w14:textId="77777777" w:rsidR="00BD35FF" w:rsidRPr="001D5AF4" w:rsidRDefault="00BD35FF" w:rsidP="00230C15">
      <w:pPr>
        <w:widowControl w:val="0"/>
        <w:autoSpaceDE w:val="0"/>
        <w:spacing w:line="360" w:lineRule="auto"/>
        <w:jc w:val="both"/>
        <w:rPr>
          <w:color w:val="FF0000"/>
          <w:spacing w:val="34"/>
        </w:rPr>
      </w:pPr>
    </w:p>
    <w:p w14:paraId="6038E959" w14:textId="77777777" w:rsidR="00BD35FF" w:rsidRPr="001D5AF4" w:rsidRDefault="00BD35FF" w:rsidP="00230C15">
      <w:pPr>
        <w:widowControl w:val="0"/>
        <w:autoSpaceDE w:val="0"/>
        <w:spacing w:line="360" w:lineRule="auto"/>
        <w:jc w:val="both"/>
        <w:rPr>
          <w:color w:val="FF0000"/>
          <w:spacing w:val="34"/>
        </w:rPr>
      </w:pPr>
    </w:p>
    <w:p w14:paraId="41E5E291" w14:textId="77777777" w:rsidR="00BD35FF" w:rsidRPr="001D5AF4" w:rsidRDefault="00BD35FF" w:rsidP="00230C15">
      <w:pPr>
        <w:widowControl w:val="0"/>
        <w:autoSpaceDE w:val="0"/>
        <w:spacing w:line="360" w:lineRule="auto"/>
        <w:jc w:val="both"/>
        <w:rPr>
          <w:color w:val="FF0000"/>
          <w:spacing w:val="34"/>
        </w:rPr>
      </w:pPr>
    </w:p>
    <w:p w14:paraId="2A34FB52" w14:textId="136D5CB6" w:rsidR="00BD35FF" w:rsidRPr="001D5AF4" w:rsidRDefault="00BD35FF" w:rsidP="00230C15">
      <w:pPr>
        <w:widowControl w:val="0"/>
        <w:autoSpaceDE w:val="0"/>
        <w:spacing w:line="360" w:lineRule="auto"/>
        <w:jc w:val="both"/>
        <w:rPr>
          <w:color w:val="FF0000"/>
          <w:spacing w:val="34"/>
        </w:rPr>
      </w:pPr>
    </w:p>
    <w:p w14:paraId="658A6511" w14:textId="09542ACD" w:rsidR="00A13616" w:rsidRPr="001D5AF4" w:rsidRDefault="00A13616" w:rsidP="00230C15">
      <w:pPr>
        <w:widowControl w:val="0"/>
        <w:autoSpaceDE w:val="0"/>
        <w:spacing w:line="360" w:lineRule="auto"/>
        <w:jc w:val="both"/>
        <w:rPr>
          <w:color w:val="FF0000"/>
          <w:spacing w:val="34"/>
        </w:rPr>
      </w:pPr>
    </w:p>
    <w:p w14:paraId="7CFAA3FB" w14:textId="1211FB0C" w:rsidR="00A13616" w:rsidRDefault="00A13616" w:rsidP="00230C15">
      <w:pPr>
        <w:widowControl w:val="0"/>
        <w:autoSpaceDE w:val="0"/>
        <w:spacing w:line="360" w:lineRule="auto"/>
        <w:jc w:val="both"/>
        <w:rPr>
          <w:color w:val="FF0000"/>
          <w:spacing w:val="34"/>
        </w:rPr>
      </w:pPr>
    </w:p>
    <w:p w14:paraId="56D8ADDC" w14:textId="6E2A2DF2" w:rsidR="00491262" w:rsidRDefault="00491262" w:rsidP="00230C15">
      <w:pPr>
        <w:widowControl w:val="0"/>
        <w:autoSpaceDE w:val="0"/>
        <w:spacing w:line="360" w:lineRule="auto"/>
        <w:jc w:val="both"/>
        <w:rPr>
          <w:color w:val="FF0000"/>
          <w:spacing w:val="34"/>
        </w:rPr>
      </w:pPr>
    </w:p>
    <w:p w14:paraId="63319E9D" w14:textId="77777777" w:rsidR="00491262" w:rsidRPr="001D5AF4" w:rsidRDefault="00491262" w:rsidP="00230C15">
      <w:pPr>
        <w:widowControl w:val="0"/>
        <w:autoSpaceDE w:val="0"/>
        <w:spacing w:line="360" w:lineRule="auto"/>
        <w:jc w:val="both"/>
        <w:rPr>
          <w:color w:val="FF0000"/>
          <w:spacing w:val="34"/>
        </w:rPr>
      </w:pPr>
    </w:p>
    <w:p w14:paraId="45CB8449" w14:textId="2B9EAE40" w:rsidR="00A13616" w:rsidRPr="001D5AF4" w:rsidRDefault="00A13616" w:rsidP="00230C15">
      <w:pPr>
        <w:widowControl w:val="0"/>
        <w:autoSpaceDE w:val="0"/>
        <w:spacing w:line="360" w:lineRule="auto"/>
        <w:jc w:val="both"/>
        <w:rPr>
          <w:color w:val="FF0000"/>
          <w:spacing w:val="34"/>
        </w:rPr>
      </w:pPr>
    </w:p>
    <w:p w14:paraId="018F9CE7" w14:textId="77777777" w:rsidR="00A13616" w:rsidRPr="001D5AF4" w:rsidRDefault="00A13616" w:rsidP="00230C15">
      <w:pPr>
        <w:widowControl w:val="0"/>
        <w:autoSpaceDE w:val="0"/>
        <w:spacing w:line="360" w:lineRule="auto"/>
        <w:jc w:val="both"/>
        <w:rPr>
          <w:color w:val="FF0000"/>
          <w:spacing w:val="34"/>
        </w:rPr>
      </w:pPr>
    </w:p>
    <w:p w14:paraId="3407A02C" w14:textId="77777777" w:rsidR="00BD35FF" w:rsidRPr="001D5AF4" w:rsidRDefault="00BD35FF" w:rsidP="00230C15">
      <w:pPr>
        <w:widowControl w:val="0"/>
        <w:autoSpaceDE w:val="0"/>
        <w:spacing w:line="360" w:lineRule="auto"/>
        <w:jc w:val="both"/>
        <w:rPr>
          <w:color w:val="FF0000"/>
          <w:spacing w:val="34"/>
        </w:rPr>
      </w:pPr>
    </w:p>
    <w:p w14:paraId="78754520" w14:textId="06CDA03E" w:rsidR="0049247B" w:rsidRPr="001D5AF4" w:rsidRDefault="0049247B" w:rsidP="00230C15">
      <w:pPr>
        <w:widowControl w:val="0"/>
        <w:autoSpaceDE w:val="0"/>
        <w:spacing w:line="360" w:lineRule="auto"/>
        <w:jc w:val="both"/>
        <w:rPr>
          <w:color w:val="FF0000"/>
          <w:spacing w:val="34"/>
        </w:rPr>
      </w:pPr>
    </w:p>
    <w:p w14:paraId="1748BCFC" w14:textId="77777777" w:rsidR="00A13616" w:rsidRPr="00362D54" w:rsidRDefault="00A13616" w:rsidP="005A2583">
      <w:pPr>
        <w:pStyle w:val="DTAOtitre"/>
      </w:pPr>
      <w:bookmarkStart w:id="708" w:name="_Toc530309771"/>
      <w:bookmarkStart w:id="709" w:name="_Toc97557129"/>
      <w:bookmarkStart w:id="710" w:name="_Hlk186541708"/>
      <w:bookmarkStart w:id="711" w:name="ANNEXES"/>
      <w:r w:rsidRPr="00362D54">
        <w:t>Annexe n° 2 : Modèle de soumission</w:t>
      </w:r>
      <w:bookmarkEnd w:id="708"/>
      <w:bookmarkEnd w:id="709"/>
    </w:p>
    <w:p w14:paraId="5C86C784" w14:textId="77777777" w:rsidR="00A13616" w:rsidRPr="00362D54" w:rsidRDefault="00A13616" w:rsidP="00A13616">
      <w:pPr>
        <w:widowControl w:val="0"/>
        <w:autoSpaceDE w:val="0"/>
        <w:spacing w:line="360" w:lineRule="auto"/>
        <w:jc w:val="both"/>
        <w:rPr>
          <w:rFonts w:ascii="Arial Narrow" w:hAnsi="Arial Narrow"/>
        </w:rPr>
      </w:pPr>
    </w:p>
    <w:p w14:paraId="39A10718"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Je, soussigné …......................………………………….......................………… </w:t>
      </w:r>
      <w:r w:rsidRPr="00362D54">
        <w:rPr>
          <w:rFonts w:ascii="Arial Narrow" w:hAnsi="Arial Narrow"/>
          <w:b/>
          <w:bCs/>
        </w:rPr>
        <w:t>[Indiquer le nom et la qualité du signataire]</w:t>
      </w:r>
      <w:r w:rsidRPr="00362D54">
        <w:rPr>
          <w:rFonts w:ascii="Arial Narrow" w:hAnsi="Arial Narrow"/>
        </w:rPr>
        <w:t xml:space="preserve"> représentant la société, l’entreprise ou le groupement (8) ……………………..............……   Dont le siège social est à ………............................... Inscrite au registre du commerce de ………...............……………………...  Sous le n° ………………..................................……</w:t>
      </w:r>
    </w:p>
    <w:p w14:paraId="7199EC06"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Après avoir pris connaissance de toutes les pièces figurant ou mentionnées au dossier d'Appel d’Offres y compris les additifs,</w:t>
      </w:r>
    </w:p>
    <w:p w14:paraId="390086E2"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N°……..........................................……………………  </w:t>
      </w:r>
      <w:r w:rsidRPr="00362D54">
        <w:rPr>
          <w:rFonts w:ascii="Arial Narrow" w:hAnsi="Arial Narrow"/>
          <w:b/>
          <w:bCs/>
        </w:rPr>
        <w:t>[Rappeler l’objet de l’appel d’offres]</w:t>
      </w:r>
    </w:p>
    <w:p w14:paraId="64436ABC"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362D54">
        <w:rPr>
          <w:rFonts w:ascii="Arial Narrow" w:hAnsi="Arial Narrow"/>
          <w:b/>
          <w:bCs/>
        </w:rPr>
        <w:t>lot n° …….................</w:t>
      </w:r>
      <w:r w:rsidRPr="00362D54">
        <w:rPr>
          <w:rFonts w:ascii="Arial Narrow" w:hAnsi="Arial Narrow"/>
        </w:rPr>
        <w:t xml:space="preserve">  À</w:t>
      </w:r>
    </w:p>
    <w:p w14:paraId="096297F3" w14:textId="77777777" w:rsidR="00A13616" w:rsidRPr="00362D54" w:rsidRDefault="00A13616" w:rsidP="00A13616">
      <w:pPr>
        <w:widowControl w:val="0"/>
        <w:autoSpaceDE w:val="0"/>
        <w:spacing w:line="276" w:lineRule="auto"/>
        <w:jc w:val="both"/>
        <w:rPr>
          <w:rFonts w:ascii="Arial Narrow" w:hAnsi="Arial Narrow"/>
        </w:rPr>
      </w:pPr>
    </w:p>
    <w:p w14:paraId="266BFD1A"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  ……………..................................................................................................…………………   </w:t>
      </w:r>
      <w:r w:rsidRPr="00362D54">
        <w:rPr>
          <w:rFonts w:ascii="Arial Narrow" w:hAnsi="Arial Narrow"/>
          <w:b/>
          <w:bCs/>
        </w:rPr>
        <w:t>[En chiffres et en lettres] francs CFA Hors TVA, et à</w:t>
      </w:r>
    </w:p>
    <w:p w14:paraId="17D98E49"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  </w:t>
      </w:r>
      <w:r w:rsidRPr="00362D54">
        <w:rPr>
          <w:rFonts w:ascii="Arial Narrow" w:hAnsi="Arial Narrow"/>
          <w:b/>
          <w:bCs/>
        </w:rPr>
        <w:t>Francs CFA Toutes Taxes Comprises. [En chiffres et en lettres]</w:t>
      </w:r>
    </w:p>
    <w:p w14:paraId="10345712"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M'engage à exécuter les prestations dans un délai de …...............………  Mois</w:t>
      </w:r>
    </w:p>
    <w:p w14:paraId="42FD0B21"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M’engage en outre à maintenir mon offre dans le délai ……….............  Jours [indiquer la durée de validité, en principe 90 jours] à compter de la date limite de remise des offres.</w:t>
      </w:r>
    </w:p>
    <w:p w14:paraId="00A0D6AC" w14:textId="77777777" w:rsidR="00A13616" w:rsidRPr="00362D54" w:rsidRDefault="00A13616" w:rsidP="008F72C1">
      <w:pPr>
        <w:pStyle w:val="Paragraphedeliste"/>
        <w:widowControl w:val="0"/>
        <w:numPr>
          <w:ilvl w:val="0"/>
          <w:numId w:val="6"/>
        </w:numPr>
        <w:autoSpaceDE w:val="0"/>
        <w:spacing w:line="276" w:lineRule="auto"/>
        <w:ind w:left="284" w:hanging="284"/>
        <w:jc w:val="both"/>
        <w:rPr>
          <w:rFonts w:ascii="Arial Narrow" w:hAnsi="Arial Narrow"/>
        </w:rPr>
      </w:pPr>
      <w:r w:rsidRPr="00362D54">
        <w:rPr>
          <w:rFonts w:ascii="Arial Narrow" w:hAnsi="Arial Narrow"/>
        </w:rPr>
        <w:t>Adhère entièrement à la charte d’intégrité et à la déclaration d’engagement environnemental et social jointes aux présents DAO.</w:t>
      </w:r>
    </w:p>
    <w:p w14:paraId="35582441"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Les rabais offerts et les modalités d’application desdits rabais sont les suivants :</w:t>
      </w:r>
    </w:p>
    <w:p w14:paraId="1173AC0E"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w:t>
      </w:r>
    </w:p>
    <w:p w14:paraId="1D9C5D48"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w:t>
      </w:r>
    </w:p>
    <w:p w14:paraId="12B35A3B"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Le Maître d’Ouvrage ou le Maître d’Ouvrage Délégué</w:t>
      </w:r>
    </w:p>
    <w:p w14:paraId="059934B5"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 Se libérera des sommes dues par elle au titre du présent marché en faisant donner crédit au compte n° ………..............……….    Ouvert au nom de ………...........................................……….    Auprès de la banque</w:t>
      </w:r>
    </w:p>
    <w:p w14:paraId="6187C67A"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Agence de ………...........................................……….</w:t>
      </w:r>
    </w:p>
    <w:p w14:paraId="30D619CA"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Avant signature du marché, la présente soumission acceptée par vous vaudra engagement entre nous.</w:t>
      </w:r>
    </w:p>
    <w:p w14:paraId="20A825EA" w14:textId="77777777" w:rsidR="00A13616" w:rsidRPr="00362D54" w:rsidRDefault="00A13616" w:rsidP="00A13616">
      <w:pPr>
        <w:widowControl w:val="0"/>
        <w:autoSpaceDE w:val="0"/>
        <w:spacing w:line="276" w:lineRule="auto"/>
        <w:jc w:val="both"/>
        <w:rPr>
          <w:rFonts w:ascii="Arial Narrow" w:hAnsi="Arial Narrow"/>
        </w:rPr>
      </w:pPr>
    </w:p>
    <w:p w14:paraId="6DC33914"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Fait à ……….......................................……….  Le ………..........................................……….</w:t>
      </w:r>
    </w:p>
    <w:p w14:paraId="7571A182"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Signature de </w:t>
      </w:r>
    </w:p>
    <w:p w14:paraId="234DF223"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En qualité de ……….......................... Dûment autorisé à signer les soumissions pour et au nom de (9) ……….....</w:t>
      </w:r>
    </w:p>
    <w:p w14:paraId="004EF093"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(8) Supprimer la mention inutile</w:t>
      </w:r>
    </w:p>
    <w:p w14:paraId="6F6FF24B"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(9) Annexer la lettre de pouvoirs</w:t>
      </w:r>
    </w:p>
    <w:bookmarkEnd w:id="710"/>
    <w:p w14:paraId="776C6918" w14:textId="77777777" w:rsidR="00261D3D" w:rsidRPr="00362D54" w:rsidRDefault="00261D3D" w:rsidP="00230C15">
      <w:pPr>
        <w:widowControl w:val="0"/>
        <w:autoSpaceDE w:val="0"/>
        <w:spacing w:line="360" w:lineRule="auto"/>
        <w:jc w:val="both"/>
      </w:pPr>
    </w:p>
    <w:p w14:paraId="0C734C96" w14:textId="77777777" w:rsidR="00261D3D" w:rsidRPr="00362D54" w:rsidRDefault="00261D3D" w:rsidP="00230C15">
      <w:pPr>
        <w:widowControl w:val="0"/>
        <w:autoSpaceDE w:val="0"/>
        <w:spacing w:line="360" w:lineRule="auto"/>
        <w:jc w:val="both"/>
      </w:pPr>
    </w:p>
    <w:p w14:paraId="4AF08DC1" w14:textId="77777777" w:rsidR="00261D3D" w:rsidRPr="00362D54" w:rsidRDefault="00261D3D" w:rsidP="00230C15">
      <w:pPr>
        <w:widowControl w:val="0"/>
        <w:autoSpaceDE w:val="0"/>
        <w:spacing w:line="360" w:lineRule="auto"/>
        <w:jc w:val="both"/>
      </w:pPr>
    </w:p>
    <w:p w14:paraId="4FB5FB40" w14:textId="77777777" w:rsidR="00261D3D" w:rsidRPr="00362D54" w:rsidRDefault="00261D3D" w:rsidP="00230C15">
      <w:pPr>
        <w:widowControl w:val="0"/>
        <w:autoSpaceDE w:val="0"/>
        <w:spacing w:line="360" w:lineRule="auto"/>
        <w:jc w:val="both"/>
      </w:pPr>
    </w:p>
    <w:p w14:paraId="24BE2290" w14:textId="77777777" w:rsidR="00353DCC" w:rsidRPr="00362D54" w:rsidRDefault="00353DCC" w:rsidP="00230C15">
      <w:pPr>
        <w:spacing w:line="360" w:lineRule="auto"/>
        <w:sectPr w:rsidR="00353DCC" w:rsidRPr="00362D54" w:rsidSect="00A4204D">
          <w:footerReference w:type="default" r:id="rId9"/>
          <w:type w:val="continuous"/>
          <w:pgSz w:w="11900" w:h="16820"/>
          <w:pgMar w:top="426" w:right="1127" w:bottom="993" w:left="993" w:header="720" w:footer="720" w:gutter="0"/>
          <w:cols w:space="720"/>
        </w:sectPr>
      </w:pPr>
    </w:p>
    <w:p w14:paraId="7CA3BF24" w14:textId="77777777" w:rsidR="007E331D" w:rsidRPr="00362D54" w:rsidRDefault="007E331D" w:rsidP="005A2583">
      <w:pPr>
        <w:pStyle w:val="DTAOtitre"/>
      </w:pPr>
      <w:bookmarkStart w:id="712" w:name="_Toc530309772"/>
      <w:bookmarkStart w:id="713" w:name="_Toc97557130"/>
      <w:bookmarkStart w:id="714" w:name="_Hlk186541756"/>
      <w:r w:rsidRPr="00362D54">
        <w:lastRenderedPageBreak/>
        <w:t>Annexe n° 3 : Modèle de cautionnement de soumission</w:t>
      </w:r>
      <w:bookmarkEnd w:id="712"/>
      <w:bookmarkEnd w:id="713"/>
    </w:p>
    <w:p w14:paraId="30E8C489" w14:textId="77777777" w:rsidR="007E331D" w:rsidRPr="00362D54" w:rsidRDefault="007E331D" w:rsidP="007E331D">
      <w:pPr>
        <w:widowControl w:val="0"/>
        <w:autoSpaceDE w:val="0"/>
        <w:spacing w:line="360" w:lineRule="auto"/>
        <w:ind w:left="107" w:right="-20"/>
        <w:rPr>
          <w:sz w:val="22"/>
          <w:szCs w:val="22"/>
        </w:rPr>
      </w:pPr>
    </w:p>
    <w:p w14:paraId="6CC88A5E"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647126BE"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i/>
          <w:iCs/>
          <w:sz w:val="22"/>
          <w:szCs w:val="22"/>
        </w:rPr>
        <w:t>……………..................................……….</w:t>
      </w:r>
    </w:p>
    <w:p w14:paraId="63E824C2"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Adressée à </w:t>
      </w:r>
      <w:r w:rsidRPr="00362D54">
        <w:rPr>
          <w:rFonts w:ascii="Arial Narrow" w:hAnsi="Arial Narrow"/>
          <w:b/>
          <w:bCs/>
          <w:spacing w:val="-7"/>
          <w:sz w:val="22"/>
          <w:szCs w:val="22"/>
        </w:rPr>
        <w:t>[</w:t>
      </w:r>
      <w:r w:rsidRPr="00362D54">
        <w:rPr>
          <w:rFonts w:ascii="Arial Narrow" w:hAnsi="Arial Narrow"/>
          <w:b/>
          <w:bCs/>
          <w:i/>
          <w:iCs/>
          <w:sz w:val="22"/>
          <w:szCs w:val="22"/>
        </w:rPr>
        <w:t xml:space="preserve">indiquer </w:t>
      </w:r>
      <w:r w:rsidRPr="00362D54">
        <w:rPr>
          <w:rFonts w:ascii="Arial Narrow" w:hAnsi="Arial Narrow"/>
          <w:b/>
          <w:bCs/>
          <w:i/>
          <w:iCs/>
          <w:spacing w:val="-6"/>
          <w:sz w:val="22"/>
          <w:szCs w:val="22"/>
        </w:rPr>
        <w:t>le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Maître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d’Ouvrage</w:t>
      </w:r>
      <w:r w:rsidRPr="00362D54">
        <w:rPr>
          <w:rFonts w:ascii="Arial Narrow" w:hAnsi="Arial Narrow"/>
          <w:b/>
          <w:bCs/>
          <w:i/>
          <w:iCs/>
          <w:sz w:val="22"/>
          <w:szCs w:val="22"/>
        </w:rPr>
        <w:t xml:space="preserve"> </w:t>
      </w:r>
      <w:r w:rsidRPr="00362D54">
        <w:rPr>
          <w:rFonts w:ascii="Arial Narrow" w:hAnsi="Arial Narrow"/>
          <w:b/>
          <w:bCs/>
          <w:i/>
          <w:iCs/>
          <w:sz w:val="20"/>
          <w:szCs w:val="20"/>
        </w:rPr>
        <w:t>ou le Maître d’Ouvrage Délégué</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 xml:space="preserve">et </w:t>
      </w:r>
      <w:r w:rsidRPr="00362D54">
        <w:rPr>
          <w:rFonts w:ascii="Arial Narrow" w:hAnsi="Arial Narrow"/>
          <w:b/>
          <w:bCs/>
          <w:i/>
          <w:iCs/>
          <w:spacing w:val="-6"/>
          <w:sz w:val="22"/>
          <w:szCs w:val="22"/>
        </w:rPr>
        <w:t>son</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adresse</w:t>
      </w:r>
      <w:r w:rsidRPr="00362D54">
        <w:rPr>
          <w:rFonts w:ascii="Arial Narrow" w:hAnsi="Arial Narrow"/>
          <w:b/>
          <w:bCs/>
          <w:i/>
          <w:iCs/>
          <w:sz w:val="22"/>
          <w:szCs w:val="22"/>
        </w:rPr>
        <w:t>]</w:t>
      </w:r>
      <w:r w:rsidRPr="00362D54">
        <w:rPr>
          <w:rFonts w:ascii="Arial Narrow" w:hAnsi="Arial Narrow"/>
          <w:i/>
          <w:iCs/>
          <w:sz w:val="22"/>
          <w:szCs w:val="22"/>
        </w:rPr>
        <w:t xml:space="preserve"> </w:t>
      </w:r>
      <w:r w:rsidRPr="00362D54">
        <w:rPr>
          <w:rFonts w:ascii="Arial Narrow" w:hAnsi="Arial Narrow"/>
          <w:i/>
          <w:iCs/>
          <w:spacing w:val="15"/>
          <w:sz w:val="22"/>
          <w:szCs w:val="22"/>
        </w:rPr>
        <w:t>Cameroun</w:t>
      </w:r>
      <w:r w:rsidRPr="00362D54">
        <w:rPr>
          <w:rFonts w:ascii="Arial Narrow" w:hAnsi="Arial Narrow"/>
          <w:sz w:val="22"/>
          <w:szCs w:val="22"/>
        </w:rPr>
        <w:t xml:space="preserve">, </w:t>
      </w:r>
      <w:r w:rsidRPr="00362D54">
        <w:rPr>
          <w:rFonts w:ascii="Arial Narrow" w:hAnsi="Arial Narrow"/>
          <w:spacing w:val="-7"/>
          <w:sz w:val="22"/>
          <w:szCs w:val="22"/>
        </w:rPr>
        <w:t>ci</w:t>
      </w:r>
      <w:r w:rsidRPr="00362D54">
        <w:rPr>
          <w:rFonts w:ascii="Arial Narrow" w:hAnsi="Arial Narrow"/>
          <w:sz w:val="22"/>
          <w:szCs w:val="22"/>
        </w:rPr>
        <w:t xml:space="preserve">-dessous </w:t>
      </w:r>
      <w:r w:rsidRPr="00362D54">
        <w:rPr>
          <w:rFonts w:ascii="Arial Narrow" w:hAnsi="Arial Narrow"/>
          <w:spacing w:val="-7"/>
          <w:sz w:val="22"/>
          <w:szCs w:val="22"/>
        </w:rPr>
        <w:t>désigné</w:t>
      </w:r>
      <w:r w:rsidRPr="00362D54">
        <w:rPr>
          <w:rFonts w:ascii="Arial Narrow" w:hAnsi="Arial Narrow"/>
          <w:sz w:val="22"/>
          <w:szCs w:val="22"/>
        </w:rPr>
        <w:t xml:space="preserve"> </w:t>
      </w:r>
      <w:r w:rsidRPr="00362D54">
        <w:rPr>
          <w:rFonts w:ascii="Arial Narrow" w:hAnsi="Arial Narrow"/>
          <w:spacing w:val="-7"/>
          <w:sz w:val="22"/>
          <w:szCs w:val="22"/>
        </w:rPr>
        <w:t>«</w:t>
      </w:r>
      <w:r w:rsidRPr="00362D54">
        <w:rPr>
          <w:rFonts w:ascii="Arial Narrow" w:hAnsi="Arial Narrow"/>
          <w:sz w:val="22"/>
          <w:szCs w:val="22"/>
        </w:rPr>
        <w:t xml:space="preserve"> </w:t>
      </w:r>
      <w:r w:rsidRPr="00362D54">
        <w:rPr>
          <w:rFonts w:ascii="Arial Narrow" w:hAnsi="Arial Narrow"/>
          <w:spacing w:val="-7"/>
          <w:sz w:val="22"/>
          <w:szCs w:val="22"/>
        </w:rPr>
        <w:t>le</w:t>
      </w:r>
      <w:r w:rsidRPr="00362D54">
        <w:rPr>
          <w:rFonts w:ascii="Arial Narrow" w:hAnsi="Arial Narrow"/>
          <w:sz w:val="22"/>
          <w:szCs w:val="22"/>
        </w:rPr>
        <w:t xml:space="preserve"> </w:t>
      </w:r>
      <w:r w:rsidRPr="00362D54">
        <w:rPr>
          <w:rFonts w:ascii="Arial Narrow" w:hAnsi="Arial Narrow"/>
          <w:spacing w:val="-7"/>
          <w:sz w:val="22"/>
          <w:szCs w:val="22"/>
        </w:rPr>
        <w:t>Maître</w:t>
      </w:r>
      <w:r w:rsidRPr="00362D54">
        <w:rPr>
          <w:rFonts w:ascii="Arial Narrow" w:hAnsi="Arial Narrow"/>
          <w:sz w:val="22"/>
          <w:szCs w:val="22"/>
        </w:rPr>
        <w:t xml:space="preserve"> d’Ouvrage</w:t>
      </w:r>
      <w:r w:rsidRPr="00362D54">
        <w:rPr>
          <w:rFonts w:ascii="Arial Narrow" w:hAnsi="Arial Narrow"/>
          <w:spacing w:val="7"/>
          <w:sz w:val="22"/>
          <w:szCs w:val="22"/>
        </w:rPr>
        <w:t xml:space="preserve"> </w:t>
      </w:r>
      <w:r w:rsidRPr="00362D54">
        <w:rPr>
          <w:rFonts w:ascii="Arial Narrow" w:hAnsi="Arial Narrow"/>
          <w:sz w:val="22"/>
          <w:szCs w:val="22"/>
        </w:rPr>
        <w:t>»</w:t>
      </w:r>
    </w:p>
    <w:p w14:paraId="5BD7093B" w14:textId="77777777" w:rsidR="007E331D" w:rsidRPr="00362D54" w:rsidRDefault="007E331D" w:rsidP="007E331D">
      <w:pPr>
        <w:widowControl w:val="0"/>
        <w:autoSpaceDE w:val="0"/>
        <w:spacing w:line="276" w:lineRule="auto"/>
        <w:ind w:left="107" w:right="-259"/>
        <w:jc w:val="both"/>
        <w:rPr>
          <w:rFonts w:ascii="Arial Narrow" w:hAnsi="Arial Narrow"/>
          <w:b/>
          <w:bCs/>
        </w:rPr>
      </w:pPr>
      <w:r w:rsidRPr="00362D54">
        <w:rPr>
          <w:rFonts w:ascii="Arial Narrow" w:hAnsi="Arial Narrow"/>
        </w:rPr>
        <w:t>Attendu</w:t>
      </w:r>
      <w:r w:rsidRPr="00362D54">
        <w:rPr>
          <w:rFonts w:ascii="Arial Narrow" w:hAnsi="Arial Narrow"/>
          <w:spacing w:val="-3"/>
        </w:rPr>
        <w:t xml:space="preserve"> </w:t>
      </w:r>
      <w:r w:rsidRPr="00362D54">
        <w:rPr>
          <w:rFonts w:ascii="Arial Narrow" w:hAnsi="Arial Narrow"/>
        </w:rPr>
        <w:t>que</w:t>
      </w:r>
      <w:r w:rsidRPr="00362D54">
        <w:rPr>
          <w:rFonts w:ascii="Arial Narrow" w:hAnsi="Arial Narrow"/>
          <w:spacing w:val="-3"/>
        </w:rPr>
        <w:t xml:space="preserve"> </w:t>
      </w:r>
      <w:r w:rsidRPr="00362D54">
        <w:rPr>
          <w:rFonts w:ascii="Arial Narrow" w:hAnsi="Arial Narrow"/>
        </w:rPr>
        <w:t>le</w:t>
      </w:r>
      <w:r w:rsidRPr="00362D54">
        <w:rPr>
          <w:rFonts w:ascii="Arial Narrow" w:hAnsi="Arial Narrow"/>
          <w:spacing w:val="-3"/>
        </w:rPr>
        <w:t xml:space="preserve"> </w:t>
      </w:r>
      <w:r w:rsidRPr="00362D54">
        <w:rPr>
          <w:rFonts w:ascii="Arial Narrow" w:hAnsi="Arial Narrow"/>
        </w:rPr>
        <w:t>Prestataire</w:t>
      </w:r>
      <w:r w:rsidRPr="00362D54">
        <w:rPr>
          <w:rFonts w:ascii="Arial Narrow" w:hAnsi="Arial Narrow"/>
          <w:spacing w:val="-3"/>
        </w:rPr>
        <w:t xml:space="preserve"> …</w:t>
      </w:r>
      <w:r w:rsidRPr="00362D54">
        <w:rPr>
          <w:rFonts w:ascii="Arial Narrow" w:hAnsi="Arial Narrow"/>
          <w:sz w:val="12"/>
          <w:szCs w:val="12"/>
        </w:rPr>
        <w:t>…………..........................………,</w:t>
      </w:r>
      <w:r w:rsidRPr="00362D54">
        <w:rPr>
          <w:rFonts w:ascii="Arial Narrow" w:hAnsi="Arial Narrow"/>
          <w:spacing w:val="-3"/>
        </w:rPr>
        <w:t xml:space="preserve"> </w:t>
      </w:r>
      <w:r w:rsidRPr="00362D54">
        <w:rPr>
          <w:rFonts w:ascii="Arial Narrow" w:hAnsi="Arial Narrow"/>
        </w:rPr>
        <w:t>ci-dessous</w:t>
      </w:r>
      <w:r w:rsidRPr="00362D54">
        <w:rPr>
          <w:rFonts w:ascii="Arial Narrow" w:hAnsi="Arial Narrow"/>
          <w:spacing w:val="-3"/>
        </w:rPr>
        <w:t xml:space="preserve"> </w:t>
      </w:r>
      <w:r w:rsidRPr="00362D54">
        <w:rPr>
          <w:rFonts w:ascii="Arial Narrow" w:hAnsi="Arial Narrow"/>
        </w:rPr>
        <w:t>désignée</w:t>
      </w:r>
      <w:r w:rsidRPr="00362D54">
        <w:rPr>
          <w:rFonts w:ascii="Arial Narrow" w:hAnsi="Arial Narrow"/>
          <w:spacing w:val="-3"/>
        </w:rPr>
        <w:t xml:space="preserve"> </w:t>
      </w:r>
      <w:r w:rsidRPr="00362D54">
        <w:rPr>
          <w:rFonts w:ascii="Arial Narrow" w:hAnsi="Arial Narrow"/>
        </w:rPr>
        <w:t>«</w:t>
      </w:r>
      <w:r w:rsidRPr="00362D54">
        <w:rPr>
          <w:rFonts w:ascii="Arial Narrow" w:hAnsi="Arial Narrow"/>
          <w:spacing w:val="-3"/>
        </w:rPr>
        <w:t xml:space="preserve"> </w:t>
      </w:r>
      <w:r w:rsidRPr="00362D54">
        <w:rPr>
          <w:rFonts w:ascii="Arial Narrow" w:hAnsi="Arial Narrow"/>
        </w:rPr>
        <w:t>le</w:t>
      </w:r>
      <w:r w:rsidRPr="00362D54">
        <w:rPr>
          <w:rFonts w:ascii="Arial Narrow" w:hAnsi="Arial Narrow"/>
          <w:spacing w:val="-3"/>
        </w:rPr>
        <w:t xml:space="preserve"> </w:t>
      </w:r>
      <w:r w:rsidRPr="00362D54">
        <w:rPr>
          <w:rFonts w:ascii="Arial Narrow" w:hAnsi="Arial Narrow"/>
        </w:rPr>
        <w:t>soumissionnaire</w:t>
      </w:r>
      <w:r w:rsidRPr="00362D54">
        <w:rPr>
          <w:rFonts w:ascii="Arial Narrow" w:hAnsi="Arial Narrow"/>
          <w:spacing w:val="-3"/>
        </w:rPr>
        <w:t xml:space="preserve"> </w:t>
      </w:r>
      <w:r w:rsidRPr="00362D54">
        <w:rPr>
          <w:rFonts w:ascii="Arial Narrow" w:hAnsi="Arial Narrow"/>
        </w:rPr>
        <w:t>»,</w:t>
      </w:r>
      <w:r w:rsidRPr="00362D54">
        <w:rPr>
          <w:rFonts w:ascii="Arial Narrow" w:hAnsi="Arial Narrow"/>
          <w:spacing w:val="-3"/>
        </w:rPr>
        <w:t xml:space="preserve"> </w:t>
      </w:r>
      <w:r w:rsidRPr="00362D54">
        <w:rPr>
          <w:rFonts w:ascii="Arial Narrow" w:hAnsi="Arial Narrow"/>
          <w:sz w:val="22"/>
          <w:szCs w:val="22"/>
        </w:rPr>
        <w:t>a</w:t>
      </w:r>
      <w:r w:rsidRPr="00362D54">
        <w:rPr>
          <w:rFonts w:ascii="Arial Narrow" w:hAnsi="Arial Narrow"/>
          <w:spacing w:val="-3"/>
          <w:sz w:val="22"/>
          <w:szCs w:val="22"/>
        </w:rPr>
        <w:t xml:space="preserve"> </w:t>
      </w:r>
      <w:r w:rsidRPr="00362D54">
        <w:rPr>
          <w:rFonts w:ascii="Arial Narrow" w:hAnsi="Arial Narrow"/>
          <w:sz w:val="22"/>
          <w:szCs w:val="22"/>
        </w:rPr>
        <w:t xml:space="preserve">soumis son </w:t>
      </w:r>
      <w:r w:rsidRPr="00362D54">
        <w:rPr>
          <w:rFonts w:ascii="Arial Narrow" w:hAnsi="Arial Narrow"/>
          <w:spacing w:val="-13"/>
          <w:sz w:val="22"/>
          <w:szCs w:val="22"/>
        </w:rPr>
        <w:t>offre</w:t>
      </w:r>
      <w:r w:rsidRPr="00362D54">
        <w:rPr>
          <w:rFonts w:ascii="Arial Narrow" w:hAnsi="Arial Narrow"/>
          <w:sz w:val="22"/>
          <w:szCs w:val="22"/>
        </w:rPr>
        <w:t xml:space="preserve"> </w:t>
      </w:r>
      <w:r w:rsidRPr="00362D54">
        <w:rPr>
          <w:rFonts w:ascii="Arial Narrow" w:hAnsi="Arial Narrow"/>
          <w:spacing w:val="-13"/>
          <w:sz w:val="22"/>
          <w:szCs w:val="22"/>
        </w:rPr>
        <w:t>en</w:t>
      </w:r>
      <w:r w:rsidRPr="00362D54">
        <w:rPr>
          <w:rFonts w:ascii="Arial Narrow" w:hAnsi="Arial Narrow"/>
          <w:sz w:val="22"/>
          <w:szCs w:val="22"/>
        </w:rPr>
        <w:t xml:space="preserve"> </w:t>
      </w:r>
      <w:r w:rsidRPr="00362D54">
        <w:rPr>
          <w:rFonts w:ascii="Arial Narrow" w:hAnsi="Arial Narrow"/>
          <w:spacing w:val="-13"/>
          <w:sz w:val="22"/>
          <w:szCs w:val="22"/>
        </w:rPr>
        <w:t>date</w:t>
      </w:r>
      <w:r w:rsidRPr="00362D54">
        <w:rPr>
          <w:rFonts w:ascii="Arial Narrow" w:hAnsi="Arial Narrow"/>
          <w:sz w:val="22"/>
          <w:szCs w:val="22"/>
        </w:rPr>
        <w:t xml:space="preserve"> </w:t>
      </w:r>
      <w:r w:rsidRPr="00362D54">
        <w:rPr>
          <w:rFonts w:ascii="Arial Narrow" w:hAnsi="Arial Narrow"/>
          <w:spacing w:val="-13"/>
          <w:sz w:val="22"/>
          <w:szCs w:val="22"/>
        </w:rPr>
        <w:t>du</w:t>
      </w:r>
      <w:r w:rsidRPr="00362D54">
        <w:rPr>
          <w:rFonts w:ascii="Arial Narrow" w:hAnsi="Arial Narrow"/>
          <w:sz w:val="22"/>
          <w:szCs w:val="22"/>
        </w:rPr>
        <w:t xml:space="preserve"> </w:t>
      </w:r>
      <w:r w:rsidRPr="00362D54">
        <w:rPr>
          <w:rFonts w:ascii="Arial Narrow" w:hAnsi="Arial Narrow"/>
          <w:spacing w:val="-13"/>
          <w:sz w:val="22"/>
          <w:szCs w:val="22"/>
        </w:rPr>
        <w:t>…</w:t>
      </w:r>
      <w:r w:rsidRPr="00362D54">
        <w:rPr>
          <w:rFonts w:ascii="Arial Narrow" w:hAnsi="Arial Narrow"/>
          <w:sz w:val="22"/>
          <w:szCs w:val="22"/>
        </w:rPr>
        <w:t xml:space="preserve">…………..........................……….   </w:t>
      </w:r>
      <w:r w:rsidRPr="00362D54">
        <w:rPr>
          <w:rFonts w:ascii="Arial Narrow" w:hAnsi="Arial Narrow"/>
          <w:spacing w:val="-14"/>
          <w:sz w:val="22"/>
          <w:szCs w:val="22"/>
        </w:rPr>
        <w:t xml:space="preserve"> </w:t>
      </w:r>
      <w:r w:rsidRPr="00362D54">
        <w:rPr>
          <w:rFonts w:ascii="Arial Narrow" w:hAnsi="Arial Narrow"/>
          <w:sz w:val="22"/>
          <w:szCs w:val="22"/>
        </w:rPr>
        <w:t xml:space="preserve">Pour </w:t>
      </w:r>
      <w:r w:rsidRPr="00362D54">
        <w:rPr>
          <w:rFonts w:ascii="Arial Narrow" w:hAnsi="Arial Narrow"/>
          <w:b/>
          <w:bCs/>
          <w:spacing w:val="-13"/>
          <w:sz w:val="22"/>
          <w:szCs w:val="22"/>
        </w:rPr>
        <w:t>[</w:t>
      </w:r>
      <w:r w:rsidRPr="00362D54">
        <w:rPr>
          <w:rFonts w:ascii="Arial Narrow" w:hAnsi="Arial Narrow"/>
          <w:b/>
          <w:bCs/>
          <w:i/>
          <w:iCs/>
          <w:sz w:val="22"/>
          <w:szCs w:val="22"/>
        </w:rPr>
        <w:t xml:space="preserve">rappeler </w:t>
      </w:r>
      <w:r w:rsidRPr="00362D54">
        <w:rPr>
          <w:rFonts w:ascii="Arial Narrow" w:hAnsi="Arial Narrow"/>
          <w:b/>
          <w:bCs/>
          <w:i/>
          <w:iCs/>
          <w:spacing w:val="-11"/>
          <w:sz w:val="22"/>
          <w:szCs w:val="22"/>
        </w:rPr>
        <w:t>l’objet</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de</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l’appel</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d’offres</w:t>
      </w:r>
      <w:r w:rsidRPr="00362D54">
        <w:rPr>
          <w:rFonts w:ascii="Arial Narrow" w:hAnsi="Arial Narrow"/>
          <w:b/>
          <w:bCs/>
          <w:i/>
          <w:iCs/>
          <w:spacing w:val="1"/>
          <w:sz w:val="22"/>
          <w:szCs w:val="22"/>
        </w:rPr>
        <w:t>]</w:t>
      </w:r>
      <w:r w:rsidRPr="00362D54">
        <w:rPr>
          <w:rFonts w:ascii="Arial Narrow" w:hAnsi="Arial Narrow"/>
          <w:b/>
          <w:bCs/>
          <w:sz w:val="22"/>
          <w:szCs w:val="22"/>
        </w:rPr>
        <w:t xml:space="preserve">, </w:t>
      </w:r>
      <w:r w:rsidRPr="00362D54">
        <w:rPr>
          <w:rFonts w:ascii="Arial Narrow" w:hAnsi="Arial Narrow"/>
          <w:b/>
          <w:bCs/>
          <w:spacing w:val="-13"/>
          <w:sz w:val="22"/>
          <w:szCs w:val="22"/>
        </w:rPr>
        <w:t>ci</w:t>
      </w:r>
      <w:r w:rsidRPr="00362D54">
        <w:rPr>
          <w:rFonts w:ascii="Arial Narrow" w:hAnsi="Arial Narrow"/>
          <w:b/>
          <w:bCs/>
          <w:sz w:val="22"/>
          <w:szCs w:val="22"/>
        </w:rPr>
        <w:t xml:space="preserve">-dessous </w:t>
      </w:r>
      <w:r w:rsidRPr="00362D54">
        <w:rPr>
          <w:rFonts w:ascii="Arial Narrow" w:hAnsi="Arial Narrow"/>
          <w:b/>
          <w:bCs/>
          <w:spacing w:val="-13"/>
          <w:sz w:val="22"/>
          <w:szCs w:val="22"/>
        </w:rPr>
        <w:t>désignée</w:t>
      </w:r>
    </w:p>
    <w:p w14:paraId="638A05B5" w14:textId="77777777" w:rsidR="007E331D" w:rsidRPr="00362D54" w:rsidRDefault="007E331D" w:rsidP="007E331D">
      <w:pPr>
        <w:widowControl w:val="0"/>
        <w:autoSpaceDE w:val="0"/>
        <w:spacing w:line="276" w:lineRule="auto"/>
        <w:ind w:left="107" w:right="-215"/>
        <w:jc w:val="both"/>
        <w:rPr>
          <w:rFonts w:ascii="Arial Narrow" w:hAnsi="Arial Narrow"/>
          <w:b/>
          <w:bCs/>
        </w:rPr>
      </w:pPr>
      <w:r w:rsidRPr="00362D54">
        <w:rPr>
          <w:rFonts w:ascii="Arial Narrow" w:hAnsi="Arial Narrow"/>
          <w:sz w:val="22"/>
          <w:szCs w:val="22"/>
        </w:rPr>
        <w:t>«</w:t>
      </w:r>
      <w:r w:rsidRPr="00362D54">
        <w:rPr>
          <w:rFonts w:ascii="Arial Narrow" w:hAnsi="Arial Narrow"/>
          <w:spacing w:val="15"/>
          <w:sz w:val="22"/>
          <w:szCs w:val="22"/>
        </w:rPr>
        <w:t xml:space="preserve"> </w:t>
      </w:r>
      <w:r w:rsidRPr="00362D54">
        <w:rPr>
          <w:rFonts w:ascii="Arial Narrow" w:hAnsi="Arial Narrow"/>
          <w:sz w:val="22"/>
          <w:szCs w:val="22"/>
        </w:rPr>
        <w:t>L’offre</w:t>
      </w:r>
      <w:r w:rsidRPr="00362D54">
        <w:rPr>
          <w:rFonts w:ascii="Arial Narrow" w:hAnsi="Arial Narrow"/>
          <w:spacing w:val="15"/>
          <w:sz w:val="22"/>
          <w:szCs w:val="22"/>
        </w:rPr>
        <w:t xml:space="preserve"> </w:t>
      </w:r>
      <w:r w:rsidRPr="00362D54">
        <w:rPr>
          <w:rFonts w:ascii="Arial Narrow" w:hAnsi="Arial Narrow"/>
          <w:sz w:val="22"/>
          <w:szCs w:val="22"/>
        </w:rPr>
        <w:t>»,</w:t>
      </w:r>
      <w:r w:rsidRPr="00362D54">
        <w:rPr>
          <w:rFonts w:ascii="Arial Narrow" w:hAnsi="Arial Narrow"/>
          <w:spacing w:val="15"/>
          <w:sz w:val="22"/>
          <w:szCs w:val="22"/>
        </w:rPr>
        <w:t xml:space="preserve"> </w:t>
      </w:r>
      <w:r w:rsidRPr="00362D54">
        <w:rPr>
          <w:rFonts w:ascii="Arial Narrow" w:hAnsi="Arial Narrow"/>
          <w:sz w:val="22"/>
          <w:szCs w:val="22"/>
        </w:rPr>
        <w:t>et</w:t>
      </w:r>
      <w:r w:rsidRPr="00362D54">
        <w:rPr>
          <w:rFonts w:ascii="Arial Narrow" w:hAnsi="Arial Narrow"/>
          <w:spacing w:val="15"/>
          <w:sz w:val="22"/>
          <w:szCs w:val="22"/>
        </w:rPr>
        <w:t xml:space="preserve"> </w:t>
      </w:r>
      <w:r w:rsidRPr="00362D54">
        <w:rPr>
          <w:rFonts w:ascii="Arial Narrow" w:hAnsi="Arial Narrow"/>
          <w:sz w:val="22"/>
          <w:szCs w:val="22"/>
        </w:rPr>
        <w:t>pour</w:t>
      </w:r>
      <w:r w:rsidRPr="00362D54">
        <w:rPr>
          <w:rFonts w:ascii="Arial Narrow" w:hAnsi="Arial Narrow"/>
          <w:spacing w:val="15"/>
          <w:sz w:val="22"/>
          <w:szCs w:val="22"/>
        </w:rPr>
        <w:t xml:space="preserve"> </w:t>
      </w:r>
      <w:r w:rsidRPr="00362D54">
        <w:rPr>
          <w:rFonts w:ascii="Arial Narrow" w:hAnsi="Arial Narrow"/>
          <w:sz w:val="22"/>
          <w:szCs w:val="22"/>
        </w:rPr>
        <w:t>laquelle</w:t>
      </w:r>
      <w:r w:rsidRPr="00362D54">
        <w:rPr>
          <w:rFonts w:ascii="Arial Narrow" w:hAnsi="Arial Narrow"/>
          <w:spacing w:val="15"/>
          <w:sz w:val="22"/>
          <w:szCs w:val="22"/>
        </w:rPr>
        <w:t xml:space="preserve"> </w:t>
      </w:r>
      <w:r w:rsidRPr="00362D54">
        <w:rPr>
          <w:rFonts w:ascii="Arial Narrow" w:hAnsi="Arial Narrow"/>
          <w:sz w:val="22"/>
          <w:szCs w:val="22"/>
        </w:rPr>
        <w:t>il</w:t>
      </w:r>
      <w:r w:rsidRPr="00362D54">
        <w:rPr>
          <w:rFonts w:ascii="Arial Narrow" w:hAnsi="Arial Narrow"/>
          <w:spacing w:val="15"/>
          <w:sz w:val="22"/>
          <w:szCs w:val="22"/>
        </w:rPr>
        <w:t xml:space="preserve"> </w:t>
      </w:r>
      <w:r w:rsidRPr="00362D54">
        <w:rPr>
          <w:rFonts w:ascii="Arial Narrow" w:hAnsi="Arial Narrow"/>
          <w:sz w:val="22"/>
          <w:szCs w:val="22"/>
        </w:rPr>
        <w:t>doit</w:t>
      </w:r>
      <w:r w:rsidRPr="00362D54">
        <w:rPr>
          <w:rFonts w:ascii="Arial Narrow" w:hAnsi="Arial Narrow"/>
          <w:spacing w:val="15"/>
          <w:sz w:val="22"/>
          <w:szCs w:val="22"/>
        </w:rPr>
        <w:t xml:space="preserve"> </w:t>
      </w:r>
      <w:r w:rsidRPr="00362D54">
        <w:rPr>
          <w:rFonts w:ascii="Arial Narrow" w:hAnsi="Arial Narrow"/>
          <w:sz w:val="22"/>
          <w:szCs w:val="22"/>
        </w:rPr>
        <w:t>joindre</w:t>
      </w:r>
      <w:r w:rsidRPr="00362D54">
        <w:rPr>
          <w:rFonts w:ascii="Arial Narrow" w:hAnsi="Arial Narrow"/>
          <w:spacing w:val="15"/>
          <w:sz w:val="22"/>
          <w:szCs w:val="22"/>
        </w:rPr>
        <w:t xml:space="preserve"> </w:t>
      </w:r>
      <w:r w:rsidRPr="00362D54">
        <w:rPr>
          <w:rFonts w:ascii="Arial Narrow" w:hAnsi="Arial Narrow"/>
          <w:sz w:val="22"/>
          <w:szCs w:val="22"/>
        </w:rPr>
        <w:t>un</w:t>
      </w:r>
      <w:r w:rsidRPr="00362D54">
        <w:rPr>
          <w:rFonts w:ascii="Arial Narrow" w:hAnsi="Arial Narrow"/>
          <w:spacing w:val="15"/>
          <w:sz w:val="22"/>
          <w:szCs w:val="22"/>
        </w:rPr>
        <w:t xml:space="preserve"> </w:t>
      </w:r>
      <w:r w:rsidRPr="00362D54">
        <w:rPr>
          <w:rFonts w:ascii="Arial Narrow" w:hAnsi="Arial Narrow"/>
          <w:sz w:val="22"/>
          <w:szCs w:val="22"/>
        </w:rPr>
        <w:t>cautionnement</w:t>
      </w:r>
      <w:r w:rsidRPr="00362D54">
        <w:rPr>
          <w:rFonts w:ascii="Arial Narrow" w:hAnsi="Arial Narrow"/>
          <w:spacing w:val="15"/>
          <w:sz w:val="22"/>
          <w:szCs w:val="22"/>
        </w:rPr>
        <w:t xml:space="preserve"> </w:t>
      </w:r>
      <w:r w:rsidRPr="00362D54">
        <w:rPr>
          <w:rFonts w:ascii="Arial Narrow" w:hAnsi="Arial Narrow"/>
          <w:sz w:val="22"/>
          <w:szCs w:val="22"/>
        </w:rPr>
        <w:t>provisoire</w:t>
      </w:r>
      <w:r w:rsidRPr="00362D54">
        <w:rPr>
          <w:rFonts w:ascii="Arial Narrow" w:hAnsi="Arial Narrow"/>
          <w:spacing w:val="15"/>
          <w:sz w:val="22"/>
          <w:szCs w:val="22"/>
        </w:rPr>
        <w:t xml:space="preserve"> </w:t>
      </w:r>
      <w:r w:rsidRPr="00362D54">
        <w:rPr>
          <w:rFonts w:ascii="Arial Narrow" w:hAnsi="Arial Narrow"/>
          <w:sz w:val="22"/>
          <w:szCs w:val="22"/>
        </w:rPr>
        <w:t>équivalant</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6"/>
          <w:sz w:val="22"/>
          <w:szCs w:val="22"/>
        </w:rPr>
        <w:t xml:space="preserve"> </w:t>
      </w:r>
      <w:r w:rsidRPr="00362D54">
        <w:rPr>
          <w:rFonts w:ascii="Arial Narrow" w:hAnsi="Arial Narrow"/>
          <w:b/>
          <w:bCs/>
          <w:i/>
          <w:iCs/>
          <w:sz w:val="22"/>
          <w:szCs w:val="22"/>
        </w:rPr>
        <w:t>[indiquer</w:t>
      </w:r>
      <w:r w:rsidRPr="00362D54">
        <w:rPr>
          <w:rFonts w:ascii="Arial Narrow" w:hAnsi="Arial Narrow"/>
          <w:b/>
          <w:bCs/>
          <w:i/>
          <w:iCs/>
          <w:spacing w:val="13"/>
          <w:sz w:val="22"/>
          <w:szCs w:val="22"/>
        </w:rPr>
        <w:t xml:space="preserve"> </w:t>
      </w:r>
      <w:r w:rsidRPr="00362D54">
        <w:rPr>
          <w:rFonts w:ascii="Arial Narrow" w:hAnsi="Arial Narrow"/>
          <w:b/>
          <w:bCs/>
          <w:i/>
          <w:iCs/>
          <w:sz w:val="22"/>
          <w:szCs w:val="22"/>
        </w:rPr>
        <w:t>le</w:t>
      </w:r>
      <w:r w:rsidRPr="00362D54">
        <w:rPr>
          <w:rFonts w:ascii="Arial Narrow" w:hAnsi="Arial Narrow"/>
          <w:b/>
          <w:bCs/>
          <w:i/>
          <w:iCs/>
          <w:spacing w:val="13"/>
          <w:sz w:val="22"/>
          <w:szCs w:val="22"/>
        </w:rPr>
        <w:t xml:space="preserve"> </w:t>
      </w:r>
      <w:r w:rsidRPr="00362D54">
        <w:rPr>
          <w:rFonts w:ascii="Arial Narrow" w:hAnsi="Arial Narrow"/>
          <w:b/>
          <w:bCs/>
          <w:i/>
          <w:iCs/>
          <w:sz w:val="22"/>
          <w:szCs w:val="22"/>
        </w:rPr>
        <w:t>montant]</w:t>
      </w:r>
    </w:p>
    <w:p w14:paraId="4109D276" w14:textId="77777777" w:rsidR="007E331D" w:rsidRPr="00362D54" w:rsidRDefault="007E331D" w:rsidP="007E331D">
      <w:pPr>
        <w:widowControl w:val="0"/>
        <w:autoSpaceDE w:val="0"/>
        <w:spacing w:before="12" w:line="276" w:lineRule="auto"/>
        <w:ind w:left="107" w:right="-20"/>
        <w:jc w:val="both"/>
        <w:rPr>
          <w:rFonts w:ascii="Arial Narrow" w:hAnsi="Arial Narrow"/>
        </w:rPr>
      </w:pPr>
      <w:r w:rsidRPr="00362D54">
        <w:rPr>
          <w:rFonts w:ascii="Arial Narrow" w:hAnsi="Arial Narrow"/>
          <w:sz w:val="22"/>
          <w:szCs w:val="22"/>
        </w:rPr>
        <w:t>Francs</w:t>
      </w:r>
      <w:r w:rsidRPr="00362D54">
        <w:rPr>
          <w:rFonts w:ascii="Arial Narrow" w:hAnsi="Arial Narrow"/>
          <w:spacing w:val="7"/>
          <w:sz w:val="22"/>
          <w:szCs w:val="22"/>
        </w:rPr>
        <w:t xml:space="preserve"> </w:t>
      </w:r>
      <w:r w:rsidRPr="00362D54">
        <w:rPr>
          <w:rFonts w:ascii="Arial Narrow" w:hAnsi="Arial Narrow"/>
          <w:sz w:val="22"/>
          <w:szCs w:val="22"/>
        </w:rPr>
        <w:t>CFA,</w:t>
      </w:r>
    </w:p>
    <w:p w14:paraId="30DBCD50" w14:textId="77777777" w:rsidR="007E331D" w:rsidRPr="00362D54" w:rsidRDefault="007E331D" w:rsidP="007E331D">
      <w:pPr>
        <w:widowControl w:val="0"/>
        <w:autoSpaceDE w:val="0"/>
        <w:spacing w:line="276" w:lineRule="auto"/>
        <w:ind w:left="107" w:right="-259"/>
        <w:jc w:val="both"/>
        <w:rPr>
          <w:rFonts w:ascii="Arial Narrow" w:hAnsi="Arial Narrow"/>
        </w:rPr>
      </w:pPr>
      <w:r w:rsidRPr="00362D54">
        <w:rPr>
          <w:rFonts w:ascii="Arial Narrow" w:hAnsi="Arial Narrow"/>
          <w:sz w:val="22"/>
          <w:szCs w:val="22"/>
        </w:rPr>
        <w:t>Nous</w:t>
      </w:r>
      <w:r w:rsidRPr="00362D54">
        <w:rPr>
          <w:rFonts w:ascii="Arial Narrow" w:hAnsi="Arial Narrow"/>
          <w:spacing w:val="-5"/>
          <w:sz w:val="22"/>
          <w:szCs w:val="22"/>
        </w:rPr>
        <w:t xml:space="preserve"> </w:t>
      </w:r>
      <w:r w:rsidRPr="00362D54">
        <w:rPr>
          <w:rFonts w:ascii="Arial Narrow" w:hAnsi="Arial Narrow"/>
          <w:sz w:val="22"/>
          <w:szCs w:val="22"/>
        </w:rPr>
        <w:t xml:space="preserve">…………....................…..........................………. </w:t>
      </w:r>
      <w:r w:rsidRPr="00362D54">
        <w:rPr>
          <w:rFonts w:ascii="Arial Narrow" w:hAnsi="Arial Narrow"/>
          <w:spacing w:val="-6"/>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de</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l’organisme financier]</w:t>
      </w:r>
      <w:r w:rsidRPr="00362D54">
        <w:rPr>
          <w:rFonts w:ascii="Arial Narrow" w:hAnsi="Arial Narrow"/>
          <w:b/>
          <w:bCs/>
          <w:sz w:val="22"/>
          <w:szCs w:val="22"/>
        </w:rPr>
        <w:t>,</w:t>
      </w:r>
      <w:r w:rsidRPr="00362D54">
        <w:rPr>
          <w:rFonts w:ascii="Arial Narrow" w:hAnsi="Arial Narrow"/>
          <w:spacing w:val="-5"/>
          <w:sz w:val="22"/>
          <w:szCs w:val="22"/>
        </w:rPr>
        <w:t xml:space="preserve"> </w:t>
      </w:r>
      <w:r w:rsidRPr="00362D54">
        <w:rPr>
          <w:rFonts w:ascii="Arial Narrow" w:hAnsi="Arial Narrow"/>
          <w:sz w:val="22"/>
          <w:szCs w:val="22"/>
        </w:rPr>
        <w:t>représentée</w:t>
      </w:r>
      <w:r w:rsidRPr="00362D54">
        <w:rPr>
          <w:rFonts w:ascii="Arial Narrow" w:hAnsi="Arial Narrow"/>
          <w:spacing w:val="-5"/>
          <w:sz w:val="22"/>
          <w:szCs w:val="22"/>
        </w:rPr>
        <w:t xml:space="preserve"> </w:t>
      </w:r>
      <w:r w:rsidRPr="00362D54">
        <w:rPr>
          <w:rFonts w:ascii="Arial Narrow" w:hAnsi="Arial Narrow"/>
          <w:sz w:val="22"/>
          <w:szCs w:val="22"/>
        </w:rPr>
        <w:t>par</w:t>
      </w:r>
      <w:r w:rsidRPr="00362D54">
        <w:rPr>
          <w:rFonts w:ascii="Arial Narrow" w:hAnsi="Arial Narrow"/>
          <w:spacing w:val="-5"/>
          <w:sz w:val="22"/>
          <w:szCs w:val="22"/>
        </w:rPr>
        <w:t xml:space="preserve"> </w:t>
      </w:r>
      <w:r w:rsidRPr="00362D54">
        <w:rPr>
          <w:rFonts w:ascii="Arial Narrow" w:hAnsi="Arial Narrow"/>
          <w:sz w:val="22"/>
          <w:szCs w:val="22"/>
        </w:rPr>
        <w:t xml:space="preserve">……………..........................………. </w:t>
      </w:r>
      <w:r w:rsidRPr="00362D54">
        <w:rPr>
          <w:rFonts w:ascii="Arial Narrow" w:hAnsi="Arial Narrow"/>
          <w:spacing w:val="-6"/>
          <w:sz w:val="22"/>
          <w:szCs w:val="22"/>
        </w:rPr>
        <w:t xml:space="preserve"> </w:t>
      </w:r>
      <w:r w:rsidRPr="00362D54">
        <w:rPr>
          <w:rFonts w:ascii="Arial Narrow" w:hAnsi="Arial Narrow"/>
          <w:b/>
          <w:bCs/>
          <w:i/>
          <w:iCs/>
          <w:sz w:val="22"/>
          <w:szCs w:val="22"/>
        </w:rPr>
        <w:t>[Noms</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des signataires]</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ci-dessous</w:t>
      </w:r>
      <w:r w:rsidRPr="00362D54">
        <w:rPr>
          <w:rFonts w:ascii="Arial Narrow" w:hAnsi="Arial Narrow"/>
          <w:spacing w:val="19"/>
          <w:sz w:val="22"/>
          <w:szCs w:val="22"/>
        </w:rPr>
        <w:t xml:space="preserve"> </w:t>
      </w:r>
      <w:r w:rsidRPr="00362D54">
        <w:rPr>
          <w:rFonts w:ascii="Arial Narrow" w:hAnsi="Arial Narrow"/>
          <w:sz w:val="22"/>
          <w:szCs w:val="22"/>
        </w:rPr>
        <w:t>désignée</w:t>
      </w:r>
      <w:r w:rsidRPr="00362D54">
        <w:rPr>
          <w:rFonts w:ascii="Arial Narrow" w:hAnsi="Arial Narrow"/>
          <w:spacing w:val="19"/>
          <w:sz w:val="22"/>
          <w:szCs w:val="22"/>
        </w:rPr>
        <w:t xml:space="preserve"> </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l’organisme financier</w:t>
      </w:r>
      <w:r w:rsidRPr="00362D54">
        <w:rPr>
          <w:rFonts w:ascii="Arial Narrow" w:hAnsi="Arial Narrow"/>
          <w:spacing w:val="19"/>
          <w:sz w:val="22"/>
          <w:szCs w:val="22"/>
        </w:rPr>
        <w:t xml:space="preserve"> </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déclarons</w:t>
      </w:r>
      <w:r w:rsidRPr="00362D54">
        <w:rPr>
          <w:rFonts w:ascii="Arial Narrow" w:hAnsi="Arial Narrow"/>
          <w:spacing w:val="19"/>
          <w:sz w:val="22"/>
          <w:szCs w:val="22"/>
        </w:rPr>
        <w:t xml:space="preserve"> </w:t>
      </w:r>
      <w:r w:rsidRPr="00362D54">
        <w:rPr>
          <w:rFonts w:ascii="Arial Narrow" w:hAnsi="Arial Narrow"/>
          <w:sz w:val="22"/>
          <w:szCs w:val="22"/>
        </w:rPr>
        <w:t>garantir</w:t>
      </w:r>
      <w:r w:rsidRPr="00362D54">
        <w:rPr>
          <w:rFonts w:ascii="Arial Narrow" w:hAnsi="Arial Narrow"/>
          <w:spacing w:val="19"/>
          <w:sz w:val="22"/>
          <w:szCs w:val="22"/>
        </w:rPr>
        <w:t xml:space="preserve"> </w:t>
      </w:r>
      <w:r w:rsidRPr="00362D54">
        <w:rPr>
          <w:rFonts w:ascii="Arial Narrow" w:hAnsi="Arial Narrow"/>
          <w:sz w:val="22"/>
          <w:szCs w:val="22"/>
        </w:rPr>
        <w:t>le</w:t>
      </w:r>
      <w:r w:rsidRPr="00362D54">
        <w:rPr>
          <w:rFonts w:ascii="Arial Narrow" w:hAnsi="Arial Narrow"/>
          <w:spacing w:val="19"/>
          <w:sz w:val="22"/>
          <w:szCs w:val="22"/>
        </w:rPr>
        <w:t xml:space="preserve"> </w:t>
      </w:r>
      <w:r w:rsidRPr="00362D54">
        <w:rPr>
          <w:rFonts w:ascii="Arial Narrow" w:hAnsi="Arial Narrow"/>
          <w:sz w:val="22"/>
          <w:szCs w:val="22"/>
        </w:rPr>
        <w:t>paiement</w:t>
      </w:r>
      <w:r w:rsidRPr="00362D54">
        <w:rPr>
          <w:rFonts w:ascii="Arial Narrow" w:hAnsi="Arial Narrow"/>
          <w:spacing w:val="19"/>
          <w:sz w:val="22"/>
          <w:szCs w:val="22"/>
        </w:rPr>
        <w:t xml:space="preserve"> </w:t>
      </w:r>
      <w:r w:rsidRPr="00362D54">
        <w:rPr>
          <w:rFonts w:ascii="Arial Narrow" w:hAnsi="Arial Narrow"/>
          <w:sz w:val="22"/>
          <w:szCs w:val="22"/>
        </w:rPr>
        <w:t>au</w:t>
      </w:r>
      <w:r w:rsidRPr="00362D54">
        <w:rPr>
          <w:rFonts w:ascii="Arial Narrow" w:hAnsi="Arial Narrow"/>
          <w:spacing w:val="19"/>
          <w:sz w:val="22"/>
          <w:szCs w:val="22"/>
        </w:rPr>
        <w:t xml:space="preserve"> </w:t>
      </w:r>
      <w:r w:rsidRPr="00362D54">
        <w:rPr>
          <w:rFonts w:ascii="Arial Narrow" w:hAnsi="Arial Narrow"/>
          <w:sz w:val="22"/>
          <w:szCs w:val="22"/>
        </w:rPr>
        <w:t>Maître</w:t>
      </w:r>
      <w:r w:rsidRPr="00362D54">
        <w:rPr>
          <w:rFonts w:ascii="Arial Narrow" w:hAnsi="Arial Narrow"/>
          <w:spacing w:val="19"/>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 xml:space="preserve">ou au Maître d’Ouvrage Délégué </w:t>
      </w:r>
      <w:r w:rsidRPr="00362D54">
        <w:rPr>
          <w:rFonts w:ascii="Arial Narrow" w:hAnsi="Arial Narrow"/>
          <w:sz w:val="22"/>
          <w:szCs w:val="22"/>
        </w:rPr>
        <w:t>de</w:t>
      </w:r>
      <w:r w:rsidRPr="00362D54">
        <w:rPr>
          <w:rFonts w:ascii="Arial Narrow" w:hAnsi="Arial Narrow"/>
          <w:spacing w:val="15"/>
          <w:sz w:val="22"/>
          <w:szCs w:val="22"/>
        </w:rPr>
        <w:t xml:space="preserve"> </w:t>
      </w:r>
      <w:r w:rsidRPr="00362D54">
        <w:rPr>
          <w:rFonts w:ascii="Arial Narrow" w:hAnsi="Arial Narrow"/>
          <w:sz w:val="22"/>
          <w:szCs w:val="22"/>
        </w:rPr>
        <w:t>la</w:t>
      </w:r>
      <w:r w:rsidRPr="00362D54">
        <w:rPr>
          <w:rFonts w:ascii="Arial Narrow" w:hAnsi="Arial Narrow"/>
          <w:spacing w:val="15"/>
          <w:sz w:val="22"/>
          <w:szCs w:val="22"/>
        </w:rPr>
        <w:t xml:space="preserve"> </w:t>
      </w:r>
      <w:r w:rsidRPr="00362D54">
        <w:rPr>
          <w:rFonts w:ascii="Arial Narrow" w:hAnsi="Arial Narrow"/>
          <w:sz w:val="22"/>
          <w:szCs w:val="22"/>
        </w:rPr>
        <w:t>somme</w:t>
      </w:r>
      <w:r w:rsidRPr="00362D54">
        <w:rPr>
          <w:rFonts w:ascii="Arial Narrow" w:hAnsi="Arial Narrow"/>
          <w:spacing w:val="15"/>
          <w:sz w:val="22"/>
          <w:szCs w:val="22"/>
        </w:rPr>
        <w:t xml:space="preserve"> </w:t>
      </w:r>
      <w:r w:rsidRPr="00362D54">
        <w:rPr>
          <w:rFonts w:ascii="Arial Narrow" w:hAnsi="Arial Narrow"/>
          <w:sz w:val="22"/>
          <w:szCs w:val="22"/>
        </w:rPr>
        <w:t>maximale</w:t>
      </w:r>
      <w:r w:rsidRPr="00362D54">
        <w:rPr>
          <w:rFonts w:ascii="Arial Narrow" w:hAnsi="Arial Narrow"/>
          <w:spacing w:val="15"/>
          <w:sz w:val="22"/>
          <w:szCs w:val="22"/>
        </w:rPr>
        <w:t xml:space="preserve"> </w:t>
      </w:r>
      <w:r w:rsidRPr="00362D54">
        <w:rPr>
          <w:rFonts w:ascii="Arial Narrow" w:hAnsi="Arial Narrow"/>
          <w:sz w:val="22"/>
          <w:szCs w:val="22"/>
        </w:rPr>
        <w:t>de</w:t>
      </w:r>
      <w:r w:rsidRPr="00362D54">
        <w:rPr>
          <w:rFonts w:ascii="Arial Narrow" w:hAnsi="Arial Narrow"/>
          <w:spacing w:val="15"/>
          <w:sz w:val="22"/>
          <w:szCs w:val="22"/>
        </w:rPr>
        <w:t xml:space="preserve"> </w:t>
      </w:r>
      <w:r w:rsidRPr="00362D54">
        <w:rPr>
          <w:rFonts w:ascii="Arial Narrow" w:hAnsi="Arial Narrow"/>
          <w:b/>
          <w:bCs/>
          <w:sz w:val="22"/>
          <w:szCs w:val="22"/>
        </w:rPr>
        <w:t>[indiquer</w:t>
      </w:r>
      <w:r w:rsidRPr="00362D54">
        <w:rPr>
          <w:rFonts w:ascii="Arial Narrow" w:hAnsi="Arial Narrow"/>
          <w:b/>
          <w:bCs/>
          <w:spacing w:val="15"/>
          <w:sz w:val="22"/>
          <w:szCs w:val="22"/>
        </w:rPr>
        <w:t xml:space="preserve"> </w:t>
      </w:r>
      <w:r w:rsidRPr="00362D54">
        <w:rPr>
          <w:rFonts w:ascii="Arial Narrow" w:hAnsi="Arial Narrow"/>
          <w:b/>
          <w:bCs/>
          <w:sz w:val="22"/>
          <w:szCs w:val="22"/>
        </w:rPr>
        <w:t>le</w:t>
      </w:r>
      <w:r w:rsidRPr="00362D54">
        <w:rPr>
          <w:rFonts w:ascii="Arial Narrow" w:hAnsi="Arial Narrow"/>
          <w:b/>
          <w:bCs/>
          <w:spacing w:val="15"/>
          <w:sz w:val="22"/>
          <w:szCs w:val="22"/>
        </w:rPr>
        <w:t xml:space="preserve"> </w:t>
      </w:r>
      <w:r w:rsidRPr="00362D54">
        <w:rPr>
          <w:rFonts w:ascii="Arial Narrow" w:hAnsi="Arial Narrow"/>
          <w:b/>
          <w:bCs/>
          <w:sz w:val="22"/>
          <w:szCs w:val="22"/>
        </w:rPr>
        <w:t>montant]</w:t>
      </w:r>
      <w:r w:rsidRPr="00362D54">
        <w:rPr>
          <w:rFonts w:ascii="Arial Narrow" w:hAnsi="Arial Narrow"/>
          <w:spacing w:val="15"/>
          <w:sz w:val="22"/>
          <w:szCs w:val="22"/>
        </w:rPr>
        <w:t xml:space="preserve"> </w:t>
      </w:r>
      <w:r w:rsidRPr="00362D54">
        <w:rPr>
          <w:rFonts w:ascii="Arial Narrow" w:hAnsi="Arial Narrow"/>
          <w:sz w:val="22"/>
          <w:szCs w:val="22"/>
        </w:rPr>
        <w:t>Francs</w:t>
      </w:r>
      <w:r w:rsidRPr="00362D54">
        <w:rPr>
          <w:rFonts w:ascii="Arial Narrow" w:hAnsi="Arial Narrow"/>
          <w:spacing w:val="15"/>
          <w:sz w:val="22"/>
          <w:szCs w:val="22"/>
        </w:rPr>
        <w:t xml:space="preserve"> </w:t>
      </w:r>
      <w:r w:rsidRPr="00362D54">
        <w:rPr>
          <w:rFonts w:ascii="Arial Narrow" w:hAnsi="Arial Narrow"/>
          <w:sz w:val="22"/>
          <w:szCs w:val="22"/>
        </w:rPr>
        <w:t>CFA,</w:t>
      </w:r>
      <w:r w:rsidRPr="00362D54">
        <w:rPr>
          <w:rFonts w:ascii="Arial Narrow" w:hAnsi="Arial Narrow"/>
          <w:spacing w:val="15"/>
          <w:sz w:val="22"/>
          <w:szCs w:val="22"/>
        </w:rPr>
        <w:t xml:space="preserve"> </w:t>
      </w:r>
      <w:r w:rsidRPr="00362D54">
        <w:rPr>
          <w:rFonts w:ascii="Arial Narrow" w:hAnsi="Arial Narrow"/>
          <w:sz w:val="22"/>
          <w:szCs w:val="22"/>
        </w:rPr>
        <w:t>que</w:t>
      </w:r>
      <w:r w:rsidRPr="00362D54">
        <w:rPr>
          <w:rFonts w:ascii="Arial Narrow" w:hAnsi="Arial Narrow"/>
          <w:spacing w:val="15"/>
          <w:sz w:val="22"/>
          <w:szCs w:val="22"/>
        </w:rPr>
        <w:t xml:space="preserve"> </w:t>
      </w:r>
      <w:r w:rsidRPr="00362D54">
        <w:rPr>
          <w:rFonts w:ascii="Arial Narrow" w:hAnsi="Arial Narrow"/>
          <w:sz w:val="22"/>
          <w:szCs w:val="22"/>
        </w:rPr>
        <w:t>l’organisme financier</w:t>
      </w:r>
      <w:r w:rsidRPr="00362D54">
        <w:rPr>
          <w:rFonts w:ascii="Arial Narrow" w:hAnsi="Arial Narrow"/>
          <w:spacing w:val="15"/>
          <w:sz w:val="22"/>
          <w:szCs w:val="22"/>
        </w:rPr>
        <w:t xml:space="preserve"> </w:t>
      </w:r>
      <w:r w:rsidRPr="00362D54">
        <w:rPr>
          <w:rFonts w:ascii="Arial Narrow" w:hAnsi="Arial Narrow"/>
          <w:sz w:val="22"/>
          <w:szCs w:val="22"/>
        </w:rPr>
        <w:t>s’engage</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régler</w:t>
      </w:r>
      <w:r w:rsidRPr="00362D54">
        <w:rPr>
          <w:rFonts w:ascii="Arial Narrow" w:hAnsi="Arial Narrow"/>
          <w:spacing w:val="15"/>
          <w:sz w:val="22"/>
          <w:szCs w:val="22"/>
        </w:rPr>
        <w:t xml:space="preserve"> </w:t>
      </w:r>
      <w:r w:rsidRPr="00362D54">
        <w:rPr>
          <w:rFonts w:ascii="Arial Narrow" w:hAnsi="Arial Narrow"/>
          <w:sz w:val="22"/>
          <w:szCs w:val="22"/>
        </w:rPr>
        <w:t>intégralement</w:t>
      </w:r>
      <w:r w:rsidRPr="00362D54">
        <w:rPr>
          <w:rFonts w:ascii="Arial Narrow" w:hAnsi="Arial Narrow"/>
          <w:spacing w:val="7"/>
          <w:sz w:val="22"/>
          <w:szCs w:val="22"/>
        </w:rPr>
        <w:t xml:space="preserve"> </w:t>
      </w:r>
      <w:r w:rsidRPr="00362D54">
        <w:rPr>
          <w:rFonts w:ascii="Arial Narrow" w:hAnsi="Arial Narrow"/>
          <w:sz w:val="22"/>
          <w:szCs w:val="22"/>
        </w:rPr>
        <w:t>à au</w:t>
      </w:r>
      <w:r w:rsidRPr="00362D54">
        <w:rPr>
          <w:rFonts w:ascii="Arial Narrow" w:hAnsi="Arial Narrow"/>
          <w:spacing w:val="19"/>
          <w:sz w:val="22"/>
          <w:szCs w:val="22"/>
        </w:rPr>
        <w:t xml:space="preserve"> </w:t>
      </w:r>
      <w:r w:rsidRPr="00362D54">
        <w:rPr>
          <w:rFonts w:ascii="Arial Narrow" w:hAnsi="Arial Narrow"/>
          <w:sz w:val="22"/>
          <w:szCs w:val="22"/>
        </w:rPr>
        <w:t>Maître</w:t>
      </w:r>
      <w:r w:rsidRPr="00362D54">
        <w:rPr>
          <w:rFonts w:ascii="Arial Narrow" w:hAnsi="Arial Narrow"/>
          <w:spacing w:val="19"/>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ou au Maître d’Ouvrage Délégué</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s’obligeant</w:t>
      </w:r>
      <w:r w:rsidRPr="00362D54">
        <w:rPr>
          <w:rFonts w:ascii="Arial Narrow" w:hAnsi="Arial Narrow"/>
          <w:spacing w:val="7"/>
          <w:sz w:val="22"/>
          <w:szCs w:val="22"/>
        </w:rPr>
        <w:t xml:space="preserve"> </w:t>
      </w:r>
      <w:r w:rsidRPr="00362D54">
        <w:rPr>
          <w:rFonts w:ascii="Arial Narrow" w:hAnsi="Arial Narrow"/>
          <w:sz w:val="22"/>
          <w:szCs w:val="22"/>
        </w:rPr>
        <w:t>elle-même,</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successeurs</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assignataires.</w:t>
      </w:r>
    </w:p>
    <w:p w14:paraId="7B6044BC" w14:textId="77777777" w:rsidR="007E331D" w:rsidRPr="00362D54" w:rsidRDefault="007E331D" w:rsidP="007E331D">
      <w:pPr>
        <w:widowControl w:val="0"/>
        <w:autoSpaceDE w:val="0"/>
        <w:spacing w:line="276" w:lineRule="auto"/>
        <w:ind w:left="107" w:right="-20"/>
        <w:jc w:val="both"/>
        <w:rPr>
          <w:rFonts w:ascii="Arial Narrow" w:hAnsi="Arial Narrow"/>
        </w:rPr>
      </w:pP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cette</w:t>
      </w:r>
      <w:r w:rsidRPr="00362D54">
        <w:rPr>
          <w:rFonts w:ascii="Arial Narrow" w:hAnsi="Arial Narrow"/>
          <w:spacing w:val="7"/>
          <w:sz w:val="22"/>
          <w:szCs w:val="22"/>
        </w:rPr>
        <w:t xml:space="preserve"> </w:t>
      </w:r>
      <w:r w:rsidRPr="00362D54">
        <w:rPr>
          <w:rFonts w:ascii="Arial Narrow" w:hAnsi="Arial Narrow"/>
          <w:sz w:val="22"/>
          <w:szCs w:val="22"/>
        </w:rPr>
        <w:t>obligation</w:t>
      </w:r>
      <w:r w:rsidRPr="00362D54">
        <w:rPr>
          <w:rFonts w:ascii="Arial Narrow" w:hAnsi="Arial Narrow"/>
          <w:spacing w:val="7"/>
          <w:sz w:val="22"/>
          <w:szCs w:val="22"/>
        </w:rPr>
        <w:t xml:space="preserve"> </w:t>
      </w:r>
      <w:r w:rsidRPr="00362D54">
        <w:rPr>
          <w:rFonts w:ascii="Arial Narrow" w:hAnsi="Arial Narrow"/>
          <w:sz w:val="22"/>
          <w:szCs w:val="22"/>
        </w:rPr>
        <w:t>sont</w:t>
      </w:r>
      <w:r w:rsidRPr="00362D54">
        <w:rPr>
          <w:rFonts w:ascii="Arial Narrow" w:hAnsi="Arial Narrow"/>
          <w:spacing w:val="7"/>
          <w:sz w:val="22"/>
          <w:szCs w:val="22"/>
        </w:rPr>
        <w:t xml:space="preserve"> </w:t>
      </w: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suivantes</w:t>
      </w:r>
      <w:r w:rsidRPr="00362D54">
        <w:rPr>
          <w:rFonts w:ascii="Arial Narrow" w:hAnsi="Arial Narrow"/>
          <w:spacing w:val="7"/>
          <w:sz w:val="22"/>
          <w:szCs w:val="22"/>
        </w:rPr>
        <w:t xml:space="preserve"> </w:t>
      </w:r>
      <w:r w:rsidRPr="00362D54">
        <w:rPr>
          <w:rFonts w:ascii="Arial Narrow" w:hAnsi="Arial Narrow"/>
          <w:sz w:val="22"/>
          <w:szCs w:val="22"/>
        </w:rPr>
        <w:t>:</w:t>
      </w:r>
    </w:p>
    <w:p w14:paraId="3739D5DC" w14:textId="77777777" w:rsidR="007E331D" w:rsidRPr="00362D54" w:rsidRDefault="007E331D" w:rsidP="007E331D">
      <w:pPr>
        <w:widowControl w:val="0"/>
        <w:autoSpaceDE w:val="0"/>
        <w:spacing w:line="276" w:lineRule="auto"/>
        <w:ind w:left="107" w:right="-213"/>
        <w:jc w:val="both"/>
        <w:rPr>
          <w:rFonts w:ascii="Arial Narrow" w:hAnsi="Arial Narrow"/>
        </w:rPr>
      </w:pPr>
      <w:r w:rsidRPr="00362D54">
        <w:rPr>
          <w:rFonts w:ascii="Arial Narrow" w:hAnsi="Arial Narrow"/>
          <w:sz w:val="22"/>
          <w:szCs w:val="22"/>
        </w:rPr>
        <w:t>Si</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soumissionnaire</w:t>
      </w:r>
      <w:r w:rsidRPr="00362D54">
        <w:rPr>
          <w:rFonts w:ascii="Arial Narrow" w:hAnsi="Arial Narrow"/>
          <w:spacing w:val="23"/>
          <w:sz w:val="22"/>
          <w:szCs w:val="22"/>
        </w:rPr>
        <w:t xml:space="preserve"> </w:t>
      </w:r>
      <w:r w:rsidRPr="00362D54">
        <w:rPr>
          <w:rFonts w:ascii="Arial Narrow" w:hAnsi="Arial Narrow"/>
          <w:sz w:val="22"/>
          <w:szCs w:val="22"/>
        </w:rPr>
        <w:t>retire</w:t>
      </w:r>
      <w:r w:rsidRPr="00362D54">
        <w:rPr>
          <w:rFonts w:ascii="Arial Narrow" w:hAnsi="Arial Narrow"/>
          <w:spacing w:val="23"/>
          <w:sz w:val="22"/>
          <w:szCs w:val="22"/>
        </w:rPr>
        <w:t xml:space="preserve"> </w:t>
      </w:r>
      <w:r w:rsidRPr="00362D54">
        <w:rPr>
          <w:rFonts w:ascii="Arial Narrow" w:hAnsi="Arial Narrow"/>
          <w:sz w:val="22"/>
          <w:szCs w:val="22"/>
        </w:rPr>
        <w:t>son offre</w:t>
      </w:r>
      <w:r w:rsidRPr="00362D54">
        <w:rPr>
          <w:rFonts w:ascii="Arial Narrow" w:hAnsi="Arial Narrow"/>
          <w:spacing w:val="23"/>
          <w:sz w:val="22"/>
          <w:szCs w:val="22"/>
        </w:rPr>
        <w:t xml:space="preserve"> </w:t>
      </w:r>
      <w:r w:rsidRPr="00362D54">
        <w:rPr>
          <w:rFonts w:ascii="Arial Narrow" w:hAnsi="Arial Narrow"/>
          <w:sz w:val="22"/>
          <w:szCs w:val="22"/>
        </w:rPr>
        <w:t>pendant</w:t>
      </w:r>
      <w:r w:rsidRPr="00362D54">
        <w:rPr>
          <w:rFonts w:ascii="Arial Narrow" w:hAnsi="Arial Narrow"/>
          <w:spacing w:val="23"/>
          <w:sz w:val="22"/>
          <w:szCs w:val="22"/>
        </w:rPr>
        <w:t xml:space="preserve"> </w:t>
      </w:r>
      <w:r w:rsidRPr="00362D54">
        <w:rPr>
          <w:rFonts w:ascii="Arial Narrow" w:hAnsi="Arial Narrow"/>
          <w:sz w:val="22"/>
          <w:szCs w:val="22"/>
        </w:rPr>
        <w:t>la</w:t>
      </w:r>
      <w:r w:rsidRPr="00362D54">
        <w:rPr>
          <w:rFonts w:ascii="Arial Narrow" w:hAnsi="Arial Narrow"/>
          <w:spacing w:val="23"/>
          <w:sz w:val="22"/>
          <w:szCs w:val="22"/>
        </w:rPr>
        <w:t xml:space="preserve"> </w:t>
      </w:r>
      <w:r w:rsidRPr="00362D54">
        <w:rPr>
          <w:rFonts w:ascii="Arial Narrow" w:hAnsi="Arial Narrow"/>
          <w:sz w:val="22"/>
          <w:szCs w:val="22"/>
        </w:rPr>
        <w:t>période</w:t>
      </w:r>
      <w:r w:rsidRPr="00362D54">
        <w:rPr>
          <w:rFonts w:ascii="Arial Narrow" w:hAnsi="Arial Narrow"/>
          <w:spacing w:val="23"/>
          <w:sz w:val="22"/>
          <w:szCs w:val="22"/>
        </w:rPr>
        <w:t xml:space="preserve"> </w:t>
      </w:r>
      <w:r w:rsidRPr="00362D54">
        <w:rPr>
          <w:rFonts w:ascii="Arial Narrow" w:hAnsi="Arial Narrow"/>
          <w:sz w:val="22"/>
          <w:szCs w:val="22"/>
        </w:rPr>
        <w:t>de</w:t>
      </w:r>
      <w:r w:rsidRPr="00362D54">
        <w:rPr>
          <w:rFonts w:ascii="Arial Narrow" w:hAnsi="Arial Narrow"/>
          <w:spacing w:val="23"/>
          <w:sz w:val="22"/>
          <w:szCs w:val="22"/>
        </w:rPr>
        <w:t xml:space="preserve"> </w:t>
      </w:r>
      <w:r w:rsidRPr="00362D54">
        <w:rPr>
          <w:rFonts w:ascii="Arial Narrow" w:hAnsi="Arial Narrow"/>
          <w:sz w:val="22"/>
          <w:szCs w:val="22"/>
        </w:rPr>
        <w:t>validité</w:t>
      </w:r>
      <w:r w:rsidRPr="00362D54">
        <w:rPr>
          <w:rFonts w:ascii="Arial Narrow" w:hAnsi="Arial Narrow"/>
          <w:spacing w:val="23"/>
          <w:sz w:val="22"/>
          <w:szCs w:val="22"/>
        </w:rPr>
        <w:t xml:space="preserve"> </w:t>
      </w:r>
      <w:r w:rsidRPr="00362D54">
        <w:rPr>
          <w:rFonts w:ascii="Arial Narrow" w:hAnsi="Arial Narrow"/>
          <w:sz w:val="22"/>
          <w:szCs w:val="22"/>
        </w:rPr>
        <w:t>prévue</w:t>
      </w:r>
      <w:r w:rsidRPr="00362D54">
        <w:rPr>
          <w:rFonts w:ascii="Arial Narrow" w:hAnsi="Arial Narrow"/>
          <w:spacing w:val="23"/>
          <w:sz w:val="22"/>
          <w:szCs w:val="22"/>
        </w:rPr>
        <w:t xml:space="preserve"> </w:t>
      </w:r>
      <w:r w:rsidRPr="00362D54">
        <w:rPr>
          <w:rFonts w:ascii="Arial Narrow" w:hAnsi="Arial Narrow"/>
          <w:sz w:val="22"/>
          <w:szCs w:val="22"/>
        </w:rPr>
        <w:t>dans le dossier d’appel d’offres ;</w:t>
      </w:r>
    </w:p>
    <w:p w14:paraId="40CE329C" w14:textId="77777777" w:rsidR="007E331D" w:rsidRPr="00362D54" w:rsidRDefault="007E331D" w:rsidP="007E331D">
      <w:pPr>
        <w:widowControl w:val="0"/>
        <w:autoSpaceDE w:val="0"/>
        <w:spacing w:line="276" w:lineRule="auto"/>
        <w:ind w:left="107" w:right="-20"/>
        <w:rPr>
          <w:rFonts w:ascii="Arial Narrow" w:hAnsi="Arial Narrow"/>
          <w:sz w:val="22"/>
          <w:szCs w:val="22"/>
        </w:rPr>
      </w:pPr>
      <w:r w:rsidRPr="00362D54">
        <w:rPr>
          <w:rFonts w:ascii="Arial Narrow" w:hAnsi="Arial Narrow"/>
          <w:sz w:val="22"/>
          <w:szCs w:val="22"/>
        </w:rPr>
        <w:t>Où</w:t>
      </w:r>
    </w:p>
    <w:p w14:paraId="417874C5" w14:textId="77777777" w:rsidR="007E331D" w:rsidRPr="00362D54" w:rsidRDefault="007E331D" w:rsidP="007E331D">
      <w:pPr>
        <w:widowControl w:val="0"/>
        <w:autoSpaceDE w:val="0"/>
        <w:spacing w:line="276" w:lineRule="auto"/>
        <w:ind w:left="107" w:right="-214"/>
        <w:rPr>
          <w:rFonts w:ascii="Arial Narrow" w:hAnsi="Arial Narrow"/>
          <w:sz w:val="22"/>
          <w:szCs w:val="22"/>
        </w:rPr>
      </w:pPr>
      <w:r w:rsidRPr="00362D54">
        <w:rPr>
          <w:rFonts w:ascii="Arial Narrow" w:hAnsi="Arial Narrow"/>
          <w:sz w:val="22"/>
          <w:szCs w:val="22"/>
        </w:rPr>
        <w:t>Si</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soumissionnaire,</w:t>
      </w:r>
      <w:r w:rsidRPr="00362D54">
        <w:rPr>
          <w:rFonts w:ascii="Arial Narrow" w:hAnsi="Arial Narrow"/>
          <w:spacing w:val="23"/>
          <w:sz w:val="22"/>
          <w:szCs w:val="22"/>
        </w:rPr>
        <w:t xml:space="preserve"> </w:t>
      </w:r>
      <w:r w:rsidRPr="00362D54">
        <w:rPr>
          <w:rFonts w:ascii="Arial Narrow" w:hAnsi="Arial Narrow"/>
          <w:sz w:val="22"/>
          <w:szCs w:val="22"/>
        </w:rPr>
        <w:t>s’étant</w:t>
      </w:r>
      <w:r w:rsidRPr="00362D54">
        <w:rPr>
          <w:rFonts w:ascii="Arial Narrow" w:hAnsi="Arial Narrow"/>
          <w:spacing w:val="23"/>
          <w:sz w:val="22"/>
          <w:szCs w:val="22"/>
        </w:rPr>
        <w:t xml:space="preserve"> </w:t>
      </w:r>
      <w:r w:rsidRPr="00362D54">
        <w:rPr>
          <w:rFonts w:ascii="Arial Narrow" w:hAnsi="Arial Narrow"/>
          <w:sz w:val="22"/>
          <w:szCs w:val="22"/>
        </w:rPr>
        <w:t>vu</w:t>
      </w:r>
      <w:r w:rsidRPr="00362D54">
        <w:rPr>
          <w:rFonts w:ascii="Arial Narrow" w:hAnsi="Arial Narrow"/>
          <w:spacing w:val="23"/>
          <w:sz w:val="22"/>
          <w:szCs w:val="22"/>
        </w:rPr>
        <w:t xml:space="preserve"> </w:t>
      </w:r>
      <w:r w:rsidRPr="00362D54">
        <w:rPr>
          <w:rFonts w:ascii="Arial Narrow" w:hAnsi="Arial Narrow"/>
          <w:sz w:val="22"/>
          <w:szCs w:val="22"/>
        </w:rPr>
        <w:t>notifié</w:t>
      </w:r>
      <w:r w:rsidRPr="00362D54">
        <w:rPr>
          <w:rFonts w:ascii="Arial Narrow" w:hAnsi="Arial Narrow"/>
          <w:spacing w:val="23"/>
          <w:sz w:val="22"/>
          <w:szCs w:val="22"/>
        </w:rPr>
        <w:t xml:space="preserve"> </w:t>
      </w:r>
      <w:r w:rsidRPr="00362D54">
        <w:rPr>
          <w:rFonts w:ascii="Arial Narrow" w:hAnsi="Arial Narrow"/>
          <w:sz w:val="22"/>
          <w:szCs w:val="22"/>
        </w:rPr>
        <w:t>l’attribution</w:t>
      </w:r>
      <w:r w:rsidRPr="00362D54">
        <w:rPr>
          <w:rFonts w:ascii="Arial Narrow" w:hAnsi="Arial Narrow"/>
          <w:spacing w:val="23"/>
          <w:sz w:val="22"/>
          <w:szCs w:val="22"/>
        </w:rPr>
        <w:t xml:space="preserve"> </w:t>
      </w:r>
      <w:r w:rsidRPr="00362D54">
        <w:rPr>
          <w:rFonts w:ascii="Arial Narrow" w:hAnsi="Arial Narrow"/>
          <w:sz w:val="22"/>
          <w:szCs w:val="22"/>
        </w:rPr>
        <w:t>du</w:t>
      </w:r>
      <w:r w:rsidRPr="00362D54">
        <w:rPr>
          <w:rFonts w:ascii="Arial Narrow" w:hAnsi="Arial Narrow"/>
          <w:spacing w:val="23"/>
          <w:sz w:val="22"/>
          <w:szCs w:val="22"/>
        </w:rPr>
        <w:t xml:space="preserve"> </w:t>
      </w:r>
      <w:r w:rsidRPr="00362D54">
        <w:rPr>
          <w:rFonts w:ascii="Arial Narrow" w:hAnsi="Arial Narrow"/>
          <w:sz w:val="22"/>
          <w:szCs w:val="22"/>
        </w:rPr>
        <w:t>marché</w:t>
      </w:r>
      <w:r w:rsidRPr="00362D54">
        <w:rPr>
          <w:rFonts w:ascii="Arial Narrow" w:hAnsi="Arial Narrow"/>
          <w:spacing w:val="23"/>
          <w:sz w:val="22"/>
          <w:szCs w:val="22"/>
        </w:rPr>
        <w:t xml:space="preserve"> </w:t>
      </w:r>
      <w:r w:rsidRPr="00362D54">
        <w:rPr>
          <w:rFonts w:ascii="Arial Narrow" w:hAnsi="Arial Narrow"/>
          <w:sz w:val="22"/>
          <w:szCs w:val="22"/>
        </w:rPr>
        <w:t>par</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Maître</w:t>
      </w:r>
      <w:r w:rsidRPr="00362D54">
        <w:rPr>
          <w:rFonts w:ascii="Arial Narrow" w:hAnsi="Arial Narrow"/>
          <w:spacing w:val="23"/>
          <w:sz w:val="22"/>
          <w:szCs w:val="22"/>
        </w:rPr>
        <w:t xml:space="preserve"> </w:t>
      </w:r>
      <w:r w:rsidRPr="00362D54">
        <w:rPr>
          <w:rFonts w:ascii="Arial Narrow" w:hAnsi="Arial Narrow"/>
          <w:sz w:val="22"/>
          <w:szCs w:val="22"/>
        </w:rPr>
        <w:t>d’Ouvrage</w:t>
      </w:r>
      <w:r w:rsidRPr="00362D54">
        <w:rPr>
          <w:rFonts w:ascii="Arial Narrow" w:hAnsi="Arial Narrow"/>
          <w:i/>
          <w:iCs/>
          <w:sz w:val="22"/>
          <w:szCs w:val="22"/>
        </w:rPr>
        <w:t xml:space="preserve"> ou le Maître d’Ouvrage Délégué</w:t>
      </w:r>
      <w:r w:rsidRPr="00362D54">
        <w:rPr>
          <w:rFonts w:ascii="Arial Narrow" w:hAnsi="Arial Narrow"/>
          <w:spacing w:val="23"/>
          <w:sz w:val="22"/>
          <w:szCs w:val="22"/>
        </w:rPr>
        <w:t xml:space="preserve"> </w:t>
      </w:r>
      <w:r w:rsidRPr="00362D54">
        <w:rPr>
          <w:rFonts w:ascii="Arial Narrow" w:hAnsi="Arial Narrow"/>
          <w:sz w:val="22"/>
          <w:szCs w:val="22"/>
        </w:rPr>
        <w:t>pendant</w:t>
      </w:r>
      <w:r w:rsidRPr="00362D54">
        <w:rPr>
          <w:rFonts w:ascii="Arial Narrow" w:hAnsi="Arial Narrow"/>
          <w:spacing w:val="23"/>
          <w:sz w:val="22"/>
          <w:szCs w:val="22"/>
        </w:rPr>
        <w:t xml:space="preserve"> </w:t>
      </w:r>
      <w:r w:rsidRPr="00362D54">
        <w:rPr>
          <w:rFonts w:ascii="Arial Narrow" w:hAnsi="Arial Narrow"/>
          <w:sz w:val="22"/>
          <w:szCs w:val="22"/>
        </w:rPr>
        <w:t>la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w:t>
      </w:r>
    </w:p>
    <w:p w14:paraId="45248B33"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 omet</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signer</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refuse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signer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alors</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est</w:t>
      </w:r>
      <w:r w:rsidRPr="00362D54">
        <w:rPr>
          <w:rFonts w:ascii="Arial Narrow" w:hAnsi="Arial Narrow"/>
          <w:spacing w:val="7"/>
          <w:sz w:val="22"/>
          <w:szCs w:val="22"/>
        </w:rPr>
        <w:t xml:space="preserve"> </w:t>
      </w:r>
      <w:r w:rsidRPr="00362D54">
        <w:rPr>
          <w:rFonts w:ascii="Arial Narrow" w:hAnsi="Arial Narrow"/>
          <w:sz w:val="22"/>
          <w:szCs w:val="22"/>
        </w:rPr>
        <w:t>requis</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faire</w:t>
      </w:r>
      <w:r w:rsidRPr="00362D54">
        <w:rPr>
          <w:rFonts w:ascii="Arial Narrow" w:hAnsi="Arial Narrow"/>
          <w:spacing w:val="7"/>
          <w:sz w:val="22"/>
          <w:szCs w:val="22"/>
        </w:rPr>
        <w:t xml:space="preserve"> </w:t>
      </w:r>
      <w:r w:rsidRPr="00362D54">
        <w:rPr>
          <w:rFonts w:ascii="Arial Narrow" w:hAnsi="Arial Narrow"/>
          <w:sz w:val="22"/>
          <w:szCs w:val="22"/>
        </w:rPr>
        <w:t>;</w:t>
      </w:r>
    </w:p>
    <w:p w14:paraId="25FCF101" w14:textId="77777777" w:rsidR="007E331D" w:rsidRPr="00362D54" w:rsidRDefault="007E331D" w:rsidP="007E331D">
      <w:pPr>
        <w:widowControl w:val="0"/>
        <w:autoSpaceDE w:val="0"/>
        <w:spacing w:line="276" w:lineRule="auto"/>
        <w:ind w:left="334" w:right="-214" w:hanging="227"/>
        <w:rPr>
          <w:rFonts w:ascii="Arial Narrow" w:hAnsi="Arial Narrow"/>
        </w:rPr>
      </w:pPr>
      <w:r w:rsidRPr="00362D54">
        <w:rPr>
          <w:rFonts w:ascii="Arial Narrow" w:hAnsi="Arial Narrow"/>
          <w:sz w:val="22"/>
          <w:szCs w:val="22"/>
        </w:rPr>
        <w:t xml:space="preserve">- </w:t>
      </w:r>
      <w:r w:rsidRPr="00362D54">
        <w:rPr>
          <w:rFonts w:ascii="Arial Narrow" w:hAnsi="Arial Narrow"/>
          <w:spacing w:val="14"/>
          <w:sz w:val="22"/>
          <w:szCs w:val="22"/>
        </w:rPr>
        <w:t xml:space="preserve"> </w:t>
      </w:r>
      <w:r w:rsidRPr="00362D54">
        <w:rPr>
          <w:rFonts w:ascii="Arial Narrow" w:hAnsi="Arial Narrow"/>
          <w:sz w:val="22"/>
          <w:szCs w:val="22"/>
        </w:rPr>
        <w:t>omet ou refuse de fournir le cautionnement définitif du marché (cautionnement définitif),</w:t>
      </w:r>
      <w:r w:rsidRPr="00362D54">
        <w:rPr>
          <w:rFonts w:ascii="Arial Narrow" w:hAnsi="Arial Narrow"/>
          <w:spacing w:val="7"/>
          <w:sz w:val="22"/>
          <w:szCs w:val="22"/>
        </w:rPr>
        <w:t xml:space="preserve"> </w:t>
      </w:r>
      <w:r w:rsidRPr="00362D54">
        <w:rPr>
          <w:rFonts w:ascii="Arial Narrow" w:hAnsi="Arial Narrow"/>
          <w:sz w:val="22"/>
          <w:szCs w:val="22"/>
        </w:rPr>
        <w:t>comme</w:t>
      </w:r>
      <w:r w:rsidRPr="00362D54">
        <w:rPr>
          <w:rFonts w:ascii="Arial Narrow" w:hAnsi="Arial Narrow"/>
          <w:spacing w:val="7"/>
          <w:sz w:val="22"/>
          <w:szCs w:val="22"/>
        </w:rPr>
        <w:t xml:space="preserve"> </w:t>
      </w:r>
      <w:r w:rsidRPr="00362D54">
        <w:rPr>
          <w:rFonts w:ascii="Arial Narrow" w:hAnsi="Arial Narrow"/>
          <w:sz w:val="22"/>
          <w:szCs w:val="22"/>
        </w:rPr>
        <w:t>prévu</w:t>
      </w:r>
      <w:r w:rsidRPr="00362D54">
        <w:rPr>
          <w:rFonts w:ascii="Arial Narrow" w:hAnsi="Arial Narrow"/>
          <w:spacing w:val="7"/>
          <w:sz w:val="22"/>
          <w:szCs w:val="22"/>
        </w:rPr>
        <w:t xml:space="preserve"> </w:t>
      </w:r>
      <w:r w:rsidRPr="00362D54">
        <w:rPr>
          <w:rFonts w:ascii="Arial Narrow" w:hAnsi="Arial Narrow"/>
          <w:sz w:val="22"/>
          <w:szCs w:val="22"/>
        </w:rPr>
        <w:t>dans</w:t>
      </w:r>
      <w:r w:rsidRPr="00362D54">
        <w:rPr>
          <w:rFonts w:ascii="Arial Narrow" w:hAnsi="Arial Narrow"/>
          <w:spacing w:val="7"/>
          <w:sz w:val="22"/>
          <w:szCs w:val="22"/>
        </w:rPr>
        <w:t xml:space="preserve"> </w:t>
      </w:r>
      <w:r w:rsidRPr="00362D54">
        <w:rPr>
          <w:rFonts w:ascii="Arial Narrow" w:hAnsi="Arial Narrow"/>
          <w:sz w:val="22"/>
          <w:szCs w:val="22"/>
        </w:rPr>
        <w:t>celui-ci.</w:t>
      </w:r>
    </w:p>
    <w:p w14:paraId="73B68628"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 xml:space="preserve">Nous </w:t>
      </w:r>
      <w:r w:rsidRPr="00362D54">
        <w:rPr>
          <w:rFonts w:ascii="Arial Narrow" w:hAnsi="Arial Narrow"/>
          <w:spacing w:val="-20"/>
          <w:sz w:val="22"/>
          <w:szCs w:val="22"/>
        </w:rPr>
        <w:t xml:space="preserve"> </w:t>
      </w:r>
      <w:r w:rsidRPr="00362D54">
        <w:rPr>
          <w:rFonts w:ascii="Arial Narrow" w:hAnsi="Arial Narrow"/>
          <w:sz w:val="22"/>
          <w:szCs w:val="22"/>
        </w:rPr>
        <w:t xml:space="preserve">nous </w:t>
      </w:r>
      <w:r w:rsidRPr="00362D54">
        <w:rPr>
          <w:rFonts w:ascii="Arial Narrow" w:hAnsi="Arial Narrow"/>
          <w:spacing w:val="-20"/>
          <w:sz w:val="22"/>
          <w:szCs w:val="22"/>
        </w:rPr>
        <w:t xml:space="preserve"> </w:t>
      </w:r>
      <w:r w:rsidRPr="00362D54">
        <w:rPr>
          <w:rFonts w:ascii="Arial Narrow" w:hAnsi="Arial Narrow"/>
          <w:sz w:val="22"/>
          <w:szCs w:val="22"/>
        </w:rPr>
        <w:t xml:space="preserve">engageons </w:t>
      </w:r>
      <w:r w:rsidRPr="00362D54">
        <w:rPr>
          <w:rFonts w:ascii="Arial Narrow" w:hAnsi="Arial Narrow"/>
          <w:spacing w:val="-20"/>
          <w:sz w:val="22"/>
          <w:szCs w:val="22"/>
        </w:rPr>
        <w:t xml:space="preserve"> </w:t>
      </w:r>
      <w:r w:rsidRPr="00362D54">
        <w:rPr>
          <w:rFonts w:ascii="Arial Narrow" w:hAnsi="Arial Narrow"/>
          <w:sz w:val="22"/>
          <w:szCs w:val="22"/>
        </w:rPr>
        <w:t xml:space="preserve">à </w:t>
      </w:r>
      <w:r w:rsidRPr="00362D54">
        <w:rPr>
          <w:rFonts w:ascii="Arial Narrow" w:hAnsi="Arial Narrow"/>
          <w:spacing w:val="-20"/>
          <w:sz w:val="22"/>
          <w:szCs w:val="22"/>
        </w:rPr>
        <w:t xml:space="preserve"> </w:t>
      </w:r>
      <w:r w:rsidRPr="00362D54">
        <w:rPr>
          <w:rFonts w:ascii="Arial Narrow" w:hAnsi="Arial Narrow"/>
          <w:sz w:val="22"/>
          <w:szCs w:val="22"/>
        </w:rPr>
        <w:t xml:space="preserve">payer </w:t>
      </w:r>
      <w:r w:rsidRPr="00362D54">
        <w:rPr>
          <w:rFonts w:ascii="Arial Narrow" w:hAnsi="Arial Narrow"/>
          <w:spacing w:val="-20"/>
          <w:sz w:val="22"/>
          <w:szCs w:val="22"/>
        </w:rPr>
        <w:t xml:space="preserve"> </w:t>
      </w:r>
      <w:r w:rsidRPr="00362D54">
        <w:rPr>
          <w:rFonts w:ascii="Arial Narrow" w:hAnsi="Arial Narrow"/>
          <w:sz w:val="22"/>
          <w:szCs w:val="22"/>
        </w:rPr>
        <w:t xml:space="preserve">au </w:t>
      </w:r>
      <w:r w:rsidRPr="00362D54">
        <w:rPr>
          <w:rFonts w:ascii="Arial Narrow" w:hAnsi="Arial Narrow"/>
          <w:spacing w:val="-20"/>
          <w:sz w:val="22"/>
          <w:szCs w:val="22"/>
        </w:rPr>
        <w:t xml:space="preserve"> </w:t>
      </w:r>
      <w:r w:rsidRPr="00362D54">
        <w:rPr>
          <w:rFonts w:ascii="Arial Narrow" w:hAnsi="Arial Narrow"/>
          <w:sz w:val="22"/>
          <w:szCs w:val="22"/>
        </w:rPr>
        <w:t>Maître d’Ouvrage</w:t>
      </w:r>
      <w:r w:rsidRPr="00362D54">
        <w:rPr>
          <w:rFonts w:ascii="Arial Narrow" w:hAnsi="Arial Narrow"/>
          <w:i/>
          <w:iCs/>
          <w:sz w:val="22"/>
          <w:szCs w:val="22"/>
        </w:rPr>
        <w:t xml:space="preserve"> ou le Maître d’Ouvrage Délégué</w:t>
      </w:r>
      <w:r w:rsidRPr="00362D54">
        <w:rPr>
          <w:rFonts w:ascii="Arial Narrow" w:hAnsi="Arial Narrow"/>
          <w:sz w:val="22"/>
          <w:szCs w:val="22"/>
        </w:rPr>
        <w:t xml:space="preserve"> d’</w:t>
      </w:r>
      <w:r w:rsidRPr="00362D54">
        <w:rPr>
          <w:rFonts w:ascii="Arial Narrow" w:hAnsi="Arial Narrow"/>
          <w:spacing w:val="-20"/>
          <w:sz w:val="22"/>
          <w:szCs w:val="22"/>
        </w:rPr>
        <w:t xml:space="preserve"> </w:t>
      </w:r>
      <w:r w:rsidRPr="00362D54">
        <w:rPr>
          <w:rFonts w:ascii="Arial Narrow" w:hAnsi="Arial Narrow"/>
          <w:sz w:val="22"/>
          <w:szCs w:val="22"/>
        </w:rPr>
        <w:t xml:space="preserve">un </w:t>
      </w:r>
      <w:r w:rsidRPr="00362D54">
        <w:rPr>
          <w:rFonts w:ascii="Arial Narrow" w:hAnsi="Arial Narrow"/>
          <w:spacing w:val="-20"/>
          <w:sz w:val="22"/>
          <w:szCs w:val="22"/>
        </w:rPr>
        <w:t xml:space="preserve"> </w:t>
      </w:r>
      <w:r w:rsidRPr="00362D54">
        <w:rPr>
          <w:rFonts w:ascii="Arial Narrow" w:hAnsi="Arial Narrow"/>
          <w:sz w:val="22"/>
          <w:szCs w:val="22"/>
        </w:rPr>
        <w:t xml:space="preserve">montant </w:t>
      </w:r>
      <w:r w:rsidRPr="00362D54">
        <w:rPr>
          <w:rFonts w:ascii="Arial Narrow" w:hAnsi="Arial Narrow"/>
          <w:spacing w:val="-20"/>
          <w:sz w:val="22"/>
          <w:szCs w:val="22"/>
        </w:rPr>
        <w:t xml:space="preserve"> </w:t>
      </w:r>
      <w:r w:rsidRPr="00362D54">
        <w:rPr>
          <w:rFonts w:ascii="Arial Narrow" w:hAnsi="Arial Narrow"/>
          <w:sz w:val="22"/>
          <w:szCs w:val="22"/>
        </w:rPr>
        <w:t xml:space="preserve">allant </w:t>
      </w:r>
      <w:r w:rsidRPr="00362D54">
        <w:rPr>
          <w:rFonts w:ascii="Arial Narrow" w:hAnsi="Arial Narrow"/>
          <w:spacing w:val="-20"/>
          <w:sz w:val="22"/>
          <w:szCs w:val="22"/>
        </w:rPr>
        <w:t xml:space="preserve"> </w:t>
      </w:r>
      <w:r w:rsidRPr="00362D54">
        <w:rPr>
          <w:rFonts w:ascii="Arial Narrow" w:hAnsi="Arial Narrow"/>
          <w:sz w:val="22"/>
          <w:szCs w:val="22"/>
        </w:rPr>
        <w:t xml:space="preserve">jusqu’au </w:t>
      </w:r>
      <w:r w:rsidRPr="00362D54">
        <w:rPr>
          <w:rFonts w:ascii="Arial Narrow" w:hAnsi="Arial Narrow"/>
          <w:spacing w:val="-20"/>
          <w:sz w:val="22"/>
          <w:szCs w:val="22"/>
        </w:rPr>
        <w:t xml:space="preserve"> </w:t>
      </w:r>
      <w:r w:rsidRPr="00362D54">
        <w:rPr>
          <w:rFonts w:ascii="Arial Narrow" w:hAnsi="Arial Narrow"/>
          <w:sz w:val="22"/>
          <w:szCs w:val="22"/>
        </w:rPr>
        <w:t xml:space="preserve">maximum </w:t>
      </w:r>
      <w:r w:rsidRPr="00362D54">
        <w:rPr>
          <w:rFonts w:ascii="Arial Narrow" w:hAnsi="Arial Narrow"/>
          <w:spacing w:val="-20"/>
          <w:sz w:val="22"/>
          <w:szCs w:val="22"/>
        </w:rPr>
        <w:t xml:space="preserve"> </w:t>
      </w:r>
      <w:r w:rsidRPr="00362D54">
        <w:rPr>
          <w:rFonts w:ascii="Arial Narrow" w:hAnsi="Arial Narrow"/>
          <w:sz w:val="22"/>
          <w:szCs w:val="22"/>
        </w:rPr>
        <w:t xml:space="preserve">de </w:t>
      </w:r>
      <w:r w:rsidRPr="00362D54">
        <w:rPr>
          <w:rFonts w:ascii="Arial Narrow" w:hAnsi="Arial Narrow"/>
          <w:spacing w:val="-20"/>
          <w:sz w:val="22"/>
          <w:szCs w:val="22"/>
        </w:rPr>
        <w:t xml:space="preserve"> </w:t>
      </w:r>
      <w:r w:rsidRPr="00362D54">
        <w:rPr>
          <w:rFonts w:ascii="Arial Narrow" w:hAnsi="Arial Narrow"/>
          <w:sz w:val="22"/>
          <w:szCs w:val="22"/>
        </w:rPr>
        <w:t xml:space="preserve">la somme </w:t>
      </w:r>
      <w:r w:rsidRPr="00362D54">
        <w:rPr>
          <w:rFonts w:ascii="Arial Narrow" w:hAnsi="Arial Narrow"/>
          <w:spacing w:val="3"/>
          <w:sz w:val="22"/>
          <w:szCs w:val="22"/>
        </w:rPr>
        <w:t xml:space="preserve"> </w:t>
      </w:r>
      <w:r w:rsidRPr="00362D54">
        <w:rPr>
          <w:rFonts w:ascii="Arial Narrow" w:hAnsi="Arial Narrow"/>
          <w:sz w:val="22"/>
          <w:szCs w:val="22"/>
        </w:rPr>
        <w:t xml:space="preserve">stipulée </w:t>
      </w:r>
      <w:r w:rsidRPr="00362D54">
        <w:rPr>
          <w:rFonts w:ascii="Arial Narrow" w:hAnsi="Arial Narrow"/>
          <w:spacing w:val="3"/>
          <w:sz w:val="22"/>
          <w:szCs w:val="22"/>
        </w:rPr>
        <w:t xml:space="preserve"> </w:t>
      </w:r>
      <w:r w:rsidRPr="00362D54">
        <w:rPr>
          <w:rFonts w:ascii="Arial Narrow" w:hAnsi="Arial Narrow"/>
          <w:sz w:val="22"/>
          <w:szCs w:val="22"/>
        </w:rPr>
        <w:t xml:space="preserve">ci-dessus, </w:t>
      </w:r>
      <w:r w:rsidRPr="00362D54">
        <w:rPr>
          <w:rFonts w:ascii="Arial Narrow" w:hAnsi="Arial Narrow"/>
          <w:spacing w:val="3"/>
          <w:sz w:val="22"/>
          <w:szCs w:val="22"/>
        </w:rPr>
        <w:t xml:space="preserve"> </w:t>
      </w:r>
      <w:r w:rsidRPr="00362D54">
        <w:rPr>
          <w:rFonts w:ascii="Arial Narrow" w:hAnsi="Arial Narrow"/>
          <w:sz w:val="22"/>
          <w:szCs w:val="22"/>
        </w:rPr>
        <w:t xml:space="preserve">dès </w:t>
      </w:r>
      <w:r w:rsidRPr="00362D54">
        <w:rPr>
          <w:rFonts w:ascii="Arial Narrow" w:hAnsi="Arial Narrow"/>
          <w:spacing w:val="3"/>
          <w:sz w:val="22"/>
          <w:szCs w:val="22"/>
        </w:rPr>
        <w:t xml:space="preserve"> </w:t>
      </w:r>
      <w:r w:rsidRPr="00362D54">
        <w:rPr>
          <w:rFonts w:ascii="Arial Narrow" w:hAnsi="Arial Narrow"/>
          <w:sz w:val="22"/>
          <w:szCs w:val="22"/>
        </w:rPr>
        <w:t xml:space="preserve">réception </w:t>
      </w:r>
      <w:r w:rsidRPr="00362D54">
        <w:rPr>
          <w:rFonts w:ascii="Arial Narrow" w:hAnsi="Arial Narrow"/>
          <w:spacing w:val="3"/>
          <w:sz w:val="22"/>
          <w:szCs w:val="22"/>
        </w:rPr>
        <w:t xml:space="preserve"> </w:t>
      </w:r>
      <w:r w:rsidRPr="00362D54">
        <w:rPr>
          <w:rFonts w:ascii="Arial Narrow" w:hAnsi="Arial Narrow"/>
          <w:sz w:val="22"/>
          <w:szCs w:val="22"/>
        </w:rPr>
        <w:t xml:space="preserve">de </w:t>
      </w:r>
      <w:r w:rsidRPr="00362D54">
        <w:rPr>
          <w:rFonts w:ascii="Arial Narrow" w:hAnsi="Arial Narrow"/>
          <w:spacing w:val="3"/>
          <w:sz w:val="22"/>
          <w:szCs w:val="22"/>
        </w:rPr>
        <w:t xml:space="preserve"> </w:t>
      </w:r>
      <w:r w:rsidRPr="00362D54">
        <w:rPr>
          <w:rFonts w:ascii="Arial Narrow" w:hAnsi="Arial Narrow"/>
          <w:sz w:val="22"/>
          <w:szCs w:val="22"/>
        </w:rPr>
        <w:t xml:space="preserve">sa </w:t>
      </w:r>
      <w:r w:rsidRPr="00362D54">
        <w:rPr>
          <w:rFonts w:ascii="Arial Narrow" w:hAnsi="Arial Narrow"/>
          <w:spacing w:val="3"/>
          <w:sz w:val="22"/>
          <w:szCs w:val="22"/>
        </w:rPr>
        <w:t xml:space="preserve"> </w:t>
      </w:r>
      <w:r w:rsidRPr="00362D54">
        <w:rPr>
          <w:rFonts w:ascii="Arial Narrow" w:hAnsi="Arial Narrow"/>
          <w:sz w:val="22"/>
          <w:szCs w:val="22"/>
        </w:rPr>
        <w:t xml:space="preserve">première </w:t>
      </w:r>
      <w:r w:rsidRPr="00362D54">
        <w:rPr>
          <w:rFonts w:ascii="Arial Narrow" w:hAnsi="Arial Narrow"/>
          <w:spacing w:val="3"/>
          <w:sz w:val="22"/>
          <w:szCs w:val="22"/>
        </w:rPr>
        <w:t xml:space="preserve"> </w:t>
      </w:r>
      <w:r w:rsidRPr="00362D54">
        <w:rPr>
          <w:rFonts w:ascii="Arial Narrow" w:hAnsi="Arial Narrow"/>
          <w:sz w:val="22"/>
          <w:szCs w:val="22"/>
        </w:rPr>
        <w:t xml:space="preserve">demande </w:t>
      </w:r>
      <w:r w:rsidRPr="00362D54">
        <w:rPr>
          <w:rFonts w:ascii="Arial Narrow" w:hAnsi="Arial Narrow"/>
          <w:spacing w:val="3"/>
          <w:sz w:val="22"/>
          <w:szCs w:val="22"/>
        </w:rPr>
        <w:t xml:space="preserve"> </w:t>
      </w:r>
      <w:r w:rsidRPr="00362D54">
        <w:rPr>
          <w:rFonts w:ascii="Arial Narrow" w:hAnsi="Arial Narrow"/>
          <w:sz w:val="22"/>
          <w:szCs w:val="22"/>
        </w:rPr>
        <w:t xml:space="preserve">écrite, </w:t>
      </w:r>
      <w:r w:rsidRPr="00362D54">
        <w:rPr>
          <w:rFonts w:ascii="Arial Narrow" w:hAnsi="Arial Narrow"/>
          <w:spacing w:val="3"/>
          <w:sz w:val="22"/>
          <w:szCs w:val="22"/>
        </w:rPr>
        <w:t xml:space="preserve"> </w:t>
      </w:r>
      <w:r w:rsidRPr="00362D54">
        <w:rPr>
          <w:rFonts w:ascii="Arial Narrow" w:hAnsi="Arial Narrow"/>
          <w:sz w:val="22"/>
          <w:szCs w:val="22"/>
        </w:rPr>
        <w:t xml:space="preserve">sans </w:t>
      </w:r>
      <w:r w:rsidRPr="00362D54">
        <w:rPr>
          <w:rFonts w:ascii="Arial Narrow" w:hAnsi="Arial Narrow"/>
          <w:spacing w:val="3"/>
          <w:sz w:val="22"/>
          <w:szCs w:val="22"/>
        </w:rPr>
        <w:t xml:space="preserve"> </w:t>
      </w:r>
      <w:r w:rsidRPr="00362D54">
        <w:rPr>
          <w:rFonts w:ascii="Arial Narrow" w:hAnsi="Arial Narrow"/>
          <w:sz w:val="22"/>
          <w:szCs w:val="22"/>
        </w:rPr>
        <w:t xml:space="preserve">que </w:t>
      </w:r>
      <w:r w:rsidRPr="00362D54">
        <w:rPr>
          <w:rFonts w:ascii="Arial Narrow" w:hAnsi="Arial Narrow"/>
          <w:spacing w:val="3"/>
          <w:sz w:val="22"/>
          <w:szCs w:val="22"/>
        </w:rPr>
        <w:t xml:space="preserve"> </w:t>
      </w:r>
      <w:r w:rsidRPr="00362D54">
        <w:rPr>
          <w:rFonts w:ascii="Arial Narrow" w:hAnsi="Arial Narrow"/>
          <w:sz w:val="22"/>
          <w:szCs w:val="22"/>
        </w:rPr>
        <w:t xml:space="preserve">le </w:t>
      </w:r>
      <w:r w:rsidRPr="00362D54">
        <w:rPr>
          <w:rFonts w:ascii="Arial Narrow" w:hAnsi="Arial Narrow"/>
          <w:spacing w:val="3"/>
          <w:sz w:val="22"/>
          <w:szCs w:val="22"/>
        </w:rPr>
        <w:t xml:space="preserve"> </w:t>
      </w:r>
      <w:r w:rsidRPr="00362D54">
        <w:rPr>
          <w:rFonts w:ascii="Arial Narrow" w:hAnsi="Arial Narrow"/>
          <w:sz w:val="22"/>
          <w:szCs w:val="22"/>
        </w:rPr>
        <w:t>Maître d’Ouvrage</w:t>
      </w:r>
      <w:r w:rsidRPr="00362D54">
        <w:rPr>
          <w:rFonts w:ascii="Arial Narrow" w:hAnsi="Arial Narrow"/>
          <w:i/>
          <w:iCs/>
          <w:sz w:val="22"/>
          <w:szCs w:val="22"/>
        </w:rPr>
        <w:t xml:space="preserv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soit</w:t>
      </w:r>
      <w:r w:rsidRPr="00362D54">
        <w:rPr>
          <w:rFonts w:ascii="Arial Narrow" w:hAnsi="Arial Narrow"/>
          <w:spacing w:val="6"/>
          <w:sz w:val="22"/>
          <w:szCs w:val="22"/>
        </w:rPr>
        <w:t xml:space="preserve"> </w:t>
      </w:r>
      <w:r w:rsidRPr="00362D54">
        <w:rPr>
          <w:rFonts w:ascii="Arial Narrow" w:hAnsi="Arial Narrow"/>
          <w:sz w:val="22"/>
          <w:szCs w:val="22"/>
        </w:rPr>
        <w:t>tenu</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justifier</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étant</w:t>
      </w:r>
      <w:r w:rsidRPr="00362D54">
        <w:rPr>
          <w:rFonts w:ascii="Arial Narrow" w:hAnsi="Arial Narrow"/>
          <w:spacing w:val="6"/>
          <w:sz w:val="22"/>
          <w:szCs w:val="22"/>
        </w:rPr>
        <w:t xml:space="preserve"> </w:t>
      </w:r>
      <w:r w:rsidRPr="00362D54">
        <w:rPr>
          <w:rFonts w:ascii="Arial Narrow" w:hAnsi="Arial Narrow"/>
          <w:sz w:val="22"/>
          <w:szCs w:val="22"/>
        </w:rPr>
        <w:t>entendu</w:t>
      </w:r>
      <w:r w:rsidRPr="00362D54">
        <w:rPr>
          <w:rFonts w:ascii="Arial Narrow" w:hAnsi="Arial Narrow"/>
          <w:spacing w:val="6"/>
          <w:sz w:val="22"/>
          <w:szCs w:val="22"/>
        </w:rPr>
        <w:t xml:space="preserve"> </w:t>
      </w:r>
      <w:r w:rsidRPr="00362D54">
        <w:rPr>
          <w:rFonts w:ascii="Arial Narrow" w:hAnsi="Arial Narrow"/>
          <w:sz w:val="22"/>
          <w:szCs w:val="22"/>
        </w:rPr>
        <w:t>toutefois</w:t>
      </w:r>
      <w:r w:rsidRPr="00362D54">
        <w:rPr>
          <w:rFonts w:ascii="Arial Narrow" w:hAnsi="Arial Narrow"/>
          <w:spacing w:val="6"/>
          <w:sz w:val="22"/>
          <w:szCs w:val="22"/>
        </w:rPr>
        <w:t xml:space="preserve"> </w:t>
      </w:r>
      <w:r w:rsidRPr="00362D54">
        <w:rPr>
          <w:rFonts w:ascii="Arial Narrow" w:hAnsi="Arial Narrow"/>
          <w:sz w:val="22"/>
          <w:szCs w:val="22"/>
        </w:rPr>
        <w:t>que</w:t>
      </w:r>
      <w:r w:rsidRPr="00362D54">
        <w:rPr>
          <w:rFonts w:ascii="Arial Narrow" w:hAnsi="Arial Narrow"/>
          <w:spacing w:val="6"/>
          <w:sz w:val="22"/>
          <w:szCs w:val="22"/>
        </w:rPr>
        <w:t xml:space="preserve"> </w:t>
      </w:r>
      <w:r w:rsidRPr="00362D54">
        <w:rPr>
          <w:rFonts w:ascii="Arial Narrow" w:hAnsi="Arial Narrow"/>
          <w:sz w:val="22"/>
          <w:szCs w:val="22"/>
        </w:rPr>
        <w:t>dans</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 d’Ouvrage</w:t>
      </w:r>
      <w:r w:rsidRPr="00362D54">
        <w:rPr>
          <w:rFonts w:ascii="Arial Narrow" w:hAnsi="Arial Narrow"/>
          <w:i/>
          <w:iCs/>
          <w:sz w:val="20"/>
          <w:szCs w:val="20"/>
        </w:rPr>
        <w:t xml:space="preserve"> ou le Maître d’Ouvrage Délégué</w:t>
      </w:r>
      <w:r w:rsidRPr="00362D54">
        <w:rPr>
          <w:rFonts w:ascii="Arial Narrow" w:hAnsi="Arial Narrow"/>
          <w:spacing w:val="26"/>
          <w:sz w:val="22"/>
          <w:szCs w:val="22"/>
        </w:rPr>
        <w:t xml:space="preserve"> </w:t>
      </w:r>
      <w:r w:rsidRPr="00362D54">
        <w:rPr>
          <w:rFonts w:ascii="Arial Narrow" w:hAnsi="Arial Narrow"/>
          <w:sz w:val="22"/>
          <w:szCs w:val="22"/>
        </w:rPr>
        <w:t>notera</w:t>
      </w:r>
      <w:r w:rsidRPr="00362D54">
        <w:rPr>
          <w:rFonts w:ascii="Arial Narrow" w:hAnsi="Arial Narrow"/>
          <w:spacing w:val="26"/>
          <w:sz w:val="22"/>
          <w:szCs w:val="22"/>
        </w:rPr>
        <w:t xml:space="preserve"> </w:t>
      </w:r>
      <w:r w:rsidRPr="00362D54">
        <w:rPr>
          <w:rFonts w:ascii="Arial Narrow" w:hAnsi="Arial Narrow"/>
          <w:sz w:val="22"/>
          <w:szCs w:val="22"/>
        </w:rPr>
        <w:t>que</w:t>
      </w:r>
      <w:r w:rsidRPr="00362D54">
        <w:rPr>
          <w:rFonts w:ascii="Arial Narrow" w:hAnsi="Arial Narrow"/>
          <w:spacing w:val="26"/>
          <w:sz w:val="22"/>
          <w:szCs w:val="22"/>
        </w:rPr>
        <w:t xml:space="preserve"> </w:t>
      </w:r>
      <w:r w:rsidRPr="00362D54">
        <w:rPr>
          <w:rFonts w:ascii="Arial Narrow" w:hAnsi="Arial Narrow"/>
          <w:sz w:val="22"/>
          <w:szCs w:val="22"/>
        </w:rPr>
        <w:t>le</w:t>
      </w:r>
      <w:r w:rsidRPr="00362D54">
        <w:rPr>
          <w:rFonts w:ascii="Arial Narrow" w:hAnsi="Arial Narrow"/>
          <w:spacing w:val="26"/>
          <w:sz w:val="22"/>
          <w:szCs w:val="22"/>
        </w:rPr>
        <w:t xml:space="preserve"> </w:t>
      </w:r>
      <w:r w:rsidRPr="00362D54">
        <w:rPr>
          <w:rFonts w:ascii="Arial Narrow" w:hAnsi="Arial Narrow"/>
          <w:sz w:val="22"/>
          <w:szCs w:val="22"/>
        </w:rPr>
        <w:t>montant</w:t>
      </w:r>
      <w:r w:rsidRPr="00362D54">
        <w:rPr>
          <w:rFonts w:ascii="Arial Narrow" w:hAnsi="Arial Narrow"/>
          <w:spacing w:val="26"/>
          <w:sz w:val="22"/>
          <w:szCs w:val="22"/>
        </w:rPr>
        <w:t xml:space="preserve"> </w:t>
      </w:r>
      <w:r w:rsidRPr="00362D54">
        <w:rPr>
          <w:rFonts w:ascii="Arial Narrow" w:hAnsi="Arial Narrow"/>
          <w:sz w:val="22"/>
          <w:szCs w:val="22"/>
        </w:rPr>
        <w:t>qu’il</w:t>
      </w:r>
      <w:r w:rsidRPr="00362D54">
        <w:rPr>
          <w:rFonts w:ascii="Arial Narrow" w:hAnsi="Arial Narrow"/>
          <w:spacing w:val="26"/>
          <w:sz w:val="22"/>
          <w:szCs w:val="22"/>
        </w:rPr>
        <w:t xml:space="preserve"> </w:t>
      </w:r>
      <w:r w:rsidRPr="00362D54">
        <w:rPr>
          <w:rFonts w:ascii="Arial Narrow" w:hAnsi="Arial Narrow"/>
          <w:sz w:val="22"/>
          <w:szCs w:val="22"/>
        </w:rPr>
        <w:t>réclame</w:t>
      </w:r>
      <w:r w:rsidRPr="00362D54">
        <w:rPr>
          <w:rFonts w:ascii="Arial Narrow" w:hAnsi="Arial Narrow"/>
          <w:spacing w:val="26"/>
          <w:sz w:val="22"/>
          <w:szCs w:val="22"/>
        </w:rPr>
        <w:t xml:space="preserve"> </w:t>
      </w:r>
      <w:r w:rsidRPr="00362D54">
        <w:rPr>
          <w:rFonts w:ascii="Arial Narrow" w:hAnsi="Arial Narrow"/>
          <w:sz w:val="22"/>
          <w:szCs w:val="22"/>
        </w:rPr>
        <w:t>lui</w:t>
      </w:r>
      <w:r w:rsidRPr="00362D54">
        <w:rPr>
          <w:rFonts w:ascii="Arial Narrow" w:hAnsi="Arial Narrow"/>
          <w:spacing w:val="26"/>
          <w:sz w:val="22"/>
          <w:szCs w:val="22"/>
        </w:rPr>
        <w:t xml:space="preserve"> </w:t>
      </w:r>
      <w:r w:rsidRPr="00362D54">
        <w:rPr>
          <w:rFonts w:ascii="Arial Narrow" w:hAnsi="Arial Narrow"/>
          <w:sz w:val="22"/>
          <w:szCs w:val="22"/>
        </w:rPr>
        <w:t>est</w:t>
      </w:r>
      <w:r w:rsidRPr="00362D54">
        <w:rPr>
          <w:rFonts w:ascii="Arial Narrow" w:hAnsi="Arial Narrow"/>
          <w:spacing w:val="26"/>
          <w:sz w:val="22"/>
          <w:szCs w:val="22"/>
        </w:rPr>
        <w:t xml:space="preserve"> </w:t>
      </w:r>
      <w:r w:rsidRPr="00362D54">
        <w:rPr>
          <w:rFonts w:ascii="Arial Narrow" w:hAnsi="Arial Narrow"/>
          <w:sz w:val="22"/>
          <w:szCs w:val="22"/>
        </w:rPr>
        <w:t>dû</w:t>
      </w:r>
      <w:r w:rsidRPr="00362D54">
        <w:rPr>
          <w:rFonts w:ascii="Arial Narrow" w:hAnsi="Arial Narrow"/>
          <w:spacing w:val="26"/>
          <w:sz w:val="22"/>
          <w:szCs w:val="22"/>
        </w:rPr>
        <w:t xml:space="preserve"> </w:t>
      </w:r>
      <w:r w:rsidRPr="00362D54">
        <w:rPr>
          <w:rFonts w:ascii="Arial Narrow" w:hAnsi="Arial Narrow"/>
          <w:sz w:val="22"/>
          <w:szCs w:val="22"/>
        </w:rPr>
        <w:t>parce</w:t>
      </w:r>
      <w:r w:rsidRPr="00362D54">
        <w:rPr>
          <w:rFonts w:ascii="Arial Narrow" w:hAnsi="Arial Narrow"/>
          <w:spacing w:val="26"/>
          <w:sz w:val="22"/>
          <w:szCs w:val="22"/>
        </w:rPr>
        <w:t xml:space="preserve"> </w:t>
      </w:r>
      <w:r w:rsidRPr="00362D54">
        <w:rPr>
          <w:rFonts w:ascii="Arial Narrow" w:hAnsi="Arial Narrow"/>
          <w:sz w:val="22"/>
          <w:szCs w:val="22"/>
        </w:rPr>
        <w:t>que</w:t>
      </w:r>
      <w:r w:rsidRPr="00362D54">
        <w:rPr>
          <w:rFonts w:ascii="Arial Narrow" w:hAnsi="Arial Narrow"/>
          <w:spacing w:val="26"/>
          <w:sz w:val="22"/>
          <w:szCs w:val="22"/>
        </w:rPr>
        <w:t xml:space="preserve"> </w:t>
      </w:r>
      <w:r w:rsidRPr="00362D54">
        <w:rPr>
          <w:rFonts w:ascii="Arial Narrow" w:hAnsi="Arial Narrow"/>
          <w:sz w:val="22"/>
          <w:szCs w:val="22"/>
        </w:rPr>
        <w:t>l’une</w:t>
      </w:r>
      <w:r w:rsidRPr="00362D54">
        <w:rPr>
          <w:rFonts w:ascii="Arial Narrow" w:hAnsi="Arial Narrow"/>
          <w:spacing w:val="26"/>
          <w:sz w:val="22"/>
          <w:szCs w:val="22"/>
        </w:rPr>
        <w:t xml:space="preserve"> </w:t>
      </w:r>
      <w:r w:rsidRPr="00362D54">
        <w:rPr>
          <w:rFonts w:ascii="Arial Narrow" w:hAnsi="Arial Narrow"/>
          <w:sz w:val="22"/>
          <w:szCs w:val="22"/>
        </w:rPr>
        <w:t>ou</w:t>
      </w:r>
      <w:r w:rsidRPr="00362D54">
        <w:rPr>
          <w:rFonts w:ascii="Arial Narrow" w:hAnsi="Arial Narrow"/>
          <w:spacing w:val="26"/>
          <w:sz w:val="22"/>
          <w:szCs w:val="22"/>
        </w:rPr>
        <w:t xml:space="preserve"> </w:t>
      </w:r>
      <w:r w:rsidRPr="00362D54">
        <w:rPr>
          <w:rFonts w:ascii="Arial Narrow" w:hAnsi="Arial Narrow"/>
          <w:sz w:val="22"/>
          <w:szCs w:val="22"/>
        </w:rPr>
        <w:t>l’autre</w:t>
      </w:r>
      <w:r w:rsidRPr="00362D54">
        <w:rPr>
          <w:rFonts w:ascii="Arial Narrow" w:hAnsi="Arial Narrow"/>
          <w:spacing w:val="26"/>
          <w:sz w:val="22"/>
          <w:szCs w:val="22"/>
        </w:rPr>
        <w:t xml:space="preserve"> </w:t>
      </w:r>
      <w:r w:rsidRPr="00362D54">
        <w:rPr>
          <w:rFonts w:ascii="Arial Narrow" w:hAnsi="Arial Narrow"/>
          <w:sz w:val="22"/>
          <w:szCs w:val="22"/>
        </w:rPr>
        <w:t>des</w:t>
      </w:r>
      <w:r w:rsidRPr="00362D54">
        <w:rPr>
          <w:rFonts w:ascii="Arial Narrow" w:hAnsi="Arial Narrow"/>
          <w:spacing w:val="26"/>
          <w:sz w:val="22"/>
          <w:szCs w:val="22"/>
        </w:rPr>
        <w:t xml:space="preserve"> </w:t>
      </w:r>
      <w:r w:rsidRPr="00362D54">
        <w:rPr>
          <w:rFonts w:ascii="Arial Narrow" w:hAnsi="Arial Narrow"/>
          <w:sz w:val="22"/>
          <w:szCs w:val="22"/>
        </w:rPr>
        <w:t>conditions ci-dessus,</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toutes</w:t>
      </w:r>
      <w:r w:rsidRPr="00362D54">
        <w:rPr>
          <w:rFonts w:ascii="Arial Narrow" w:hAnsi="Arial Narrow"/>
          <w:spacing w:val="7"/>
          <w:sz w:val="22"/>
          <w:szCs w:val="22"/>
        </w:rPr>
        <w:t xml:space="preserve"> </w:t>
      </w: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deux,</w:t>
      </w:r>
      <w:r w:rsidRPr="00362D54">
        <w:rPr>
          <w:rFonts w:ascii="Arial Narrow" w:hAnsi="Arial Narrow"/>
          <w:spacing w:val="7"/>
          <w:sz w:val="22"/>
          <w:szCs w:val="22"/>
        </w:rPr>
        <w:t xml:space="preserve"> </w:t>
      </w:r>
      <w:r w:rsidRPr="00362D54">
        <w:rPr>
          <w:rFonts w:ascii="Arial Narrow" w:hAnsi="Arial Narrow"/>
          <w:sz w:val="22"/>
          <w:szCs w:val="22"/>
        </w:rPr>
        <w:t>sont</w:t>
      </w:r>
      <w:r w:rsidRPr="00362D54">
        <w:rPr>
          <w:rFonts w:ascii="Arial Narrow" w:hAnsi="Arial Narrow"/>
          <w:spacing w:val="7"/>
          <w:sz w:val="22"/>
          <w:szCs w:val="22"/>
        </w:rPr>
        <w:t xml:space="preserve"> </w:t>
      </w:r>
      <w:r w:rsidRPr="00362D54">
        <w:rPr>
          <w:rFonts w:ascii="Arial Narrow" w:hAnsi="Arial Narrow"/>
          <w:sz w:val="22"/>
          <w:szCs w:val="22"/>
        </w:rPr>
        <w:t>remplies,</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spécifiera</w:t>
      </w:r>
      <w:r w:rsidRPr="00362D54">
        <w:rPr>
          <w:rFonts w:ascii="Arial Narrow" w:hAnsi="Arial Narrow"/>
          <w:spacing w:val="7"/>
          <w:sz w:val="22"/>
          <w:szCs w:val="22"/>
        </w:rPr>
        <w:t xml:space="preserve"> </w:t>
      </w:r>
      <w:r w:rsidRPr="00362D54">
        <w:rPr>
          <w:rFonts w:ascii="Arial Narrow" w:hAnsi="Arial Narrow"/>
          <w:sz w:val="22"/>
          <w:szCs w:val="22"/>
        </w:rPr>
        <w:t>quelle(s)</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a</w:t>
      </w:r>
      <w:r w:rsidRPr="00362D54">
        <w:rPr>
          <w:rFonts w:ascii="Arial Narrow" w:hAnsi="Arial Narrow"/>
          <w:spacing w:val="7"/>
          <w:sz w:val="22"/>
          <w:szCs w:val="22"/>
        </w:rPr>
        <w:t xml:space="preserve"> </w:t>
      </w:r>
      <w:r w:rsidRPr="00362D54">
        <w:rPr>
          <w:rFonts w:ascii="Arial Narrow" w:hAnsi="Arial Narrow"/>
          <w:sz w:val="22"/>
          <w:szCs w:val="22"/>
        </w:rPr>
        <w:t>(ont)</w:t>
      </w:r>
      <w:r w:rsidRPr="00362D54">
        <w:rPr>
          <w:rFonts w:ascii="Arial Narrow" w:hAnsi="Arial Narrow"/>
          <w:spacing w:val="7"/>
          <w:sz w:val="22"/>
          <w:szCs w:val="22"/>
        </w:rPr>
        <w:t xml:space="preserve"> </w:t>
      </w:r>
      <w:r w:rsidRPr="00362D54">
        <w:rPr>
          <w:rFonts w:ascii="Arial Narrow" w:hAnsi="Arial Narrow"/>
          <w:sz w:val="22"/>
          <w:szCs w:val="22"/>
        </w:rPr>
        <w:t>joué.</w:t>
      </w:r>
    </w:p>
    <w:p w14:paraId="3C45A1B8" w14:textId="77777777" w:rsidR="007E331D" w:rsidRPr="00362D54" w:rsidRDefault="007E331D" w:rsidP="007E331D">
      <w:pPr>
        <w:widowControl w:val="0"/>
        <w:autoSpaceDE w:val="0"/>
        <w:spacing w:line="276" w:lineRule="auto"/>
        <w:jc w:val="both"/>
        <w:rPr>
          <w:rFonts w:ascii="Arial Narrow" w:hAnsi="Arial Narrow"/>
          <w:sz w:val="22"/>
          <w:szCs w:val="22"/>
        </w:rPr>
      </w:pPr>
    </w:p>
    <w:p w14:paraId="5659ECFB" w14:textId="77777777" w:rsidR="007E331D" w:rsidRPr="00362D54" w:rsidRDefault="007E331D" w:rsidP="007E331D">
      <w:pPr>
        <w:widowControl w:val="0"/>
        <w:autoSpaceDE w:val="0"/>
        <w:spacing w:line="276" w:lineRule="auto"/>
        <w:ind w:left="107" w:right="-258"/>
        <w:jc w:val="both"/>
        <w:rPr>
          <w:rFonts w:ascii="Arial Narrow" w:hAnsi="Arial Narrow"/>
        </w:rPr>
      </w:pPr>
      <w:r w:rsidRPr="00362D54">
        <w:rPr>
          <w:rFonts w:ascii="Arial Narrow" w:hAnsi="Arial Narrow"/>
          <w:sz w:val="22"/>
          <w:szCs w:val="22"/>
        </w:rPr>
        <w:t>La présente</w:t>
      </w:r>
      <w:r w:rsidRPr="00362D54">
        <w:rPr>
          <w:rFonts w:ascii="Arial Narrow" w:hAnsi="Arial Narrow"/>
          <w:spacing w:val="-15"/>
          <w:sz w:val="22"/>
          <w:szCs w:val="22"/>
        </w:rPr>
        <w:t xml:space="preserve"> </w:t>
      </w:r>
      <w:r w:rsidRPr="00362D54">
        <w:rPr>
          <w:rFonts w:ascii="Arial Narrow" w:hAnsi="Arial Narrow"/>
          <w:sz w:val="22"/>
          <w:szCs w:val="22"/>
        </w:rPr>
        <w:t>caution entre en vigueur dès sa signature et dès</w:t>
      </w:r>
      <w:r w:rsidRPr="00362D54">
        <w:rPr>
          <w:rFonts w:ascii="Arial Narrow" w:hAnsi="Arial Narrow"/>
          <w:spacing w:val="-15"/>
          <w:sz w:val="22"/>
          <w:szCs w:val="22"/>
        </w:rPr>
        <w:t xml:space="preserve"> </w:t>
      </w:r>
      <w:r w:rsidRPr="00362D54">
        <w:rPr>
          <w:rFonts w:ascii="Arial Narrow" w:hAnsi="Arial Narrow"/>
          <w:sz w:val="22"/>
          <w:szCs w:val="22"/>
        </w:rPr>
        <w:t>la date</w:t>
      </w:r>
      <w:r w:rsidRPr="00362D54">
        <w:rPr>
          <w:rFonts w:ascii="Arial Narrow" w:hAnsi="Arial Narrow"/>
          <w:spacing w:val="-15"/>
          <w:sz w:val="22"/>
          <w:szCs w:val="22"/>
        </w:rPr>
        <w:t xml:space="preserve"> </w:t>
      </w:r>
      <w:r w:rsidRPr="00362D54">
        <w:rPr>
          <w:rFonts w:ascii="Arial Narrow" w:hAnsi="Arial Narrow"/>
          <w:sz w:val="22"/>
          <w:szCs w:val="22"/>
        </w:rPr>
        <w:t>limite</w:t>
      </w:r>
      <w:r w:rsidRPr="00362D54">
        <w:rPr>
          <w:rFonts w:ascii="Arial Narrow" w:hAnsi="Arial Narrow"/>
          <w:spacing w:val="-15"/>
          <w:sz w:val="22"/>
          <w:szCs w:val="22"/>
        </w:rPr>
        <w:t xml:space="preserve"> </w:t>
      </w:r>
      <w:r w:rsidRPr="00362D54">
        <w:rPr>
          <w:rFonts w:ascii="Arial Narrow" w:hAnsi="Arial Narrow"/>
          <w:sz w:val="22"/>
          <w:szCs w:val="22"/>
        </w:rPr>
        <w:t>fixée</w:t>
      </w:r>
      <w:r w:rsidRPr="00362D54">
        <w:rPr>
          <w:rFonts w:ascii="Arial Narrow" w:hAnsi="Arial Narrow"/>
          <w:spacing w:val="-15"/>
          <w:sz w:val="22"/>
          <w:szCs w:val="22"/>
        </w:rPr>
        <w:t xml:space="preserve"> </w:t>
      </w:r>
      <w:r w:rsidRPr="00362D54">
        <w:rPr>
          <w:rFonts w:ascii="Arial Narrow" w:hAnsi="Arial Narrow"/>
          <w:sz w:val="22"/>
          <w:szCs w:val="22"/>
        </w:rPr>
        <w:t>par le Maître d’Ouvrage</w:t>
      </w:r>
      <w:r w:rsidRPr="00362D54">
        <w:rPr>
          <w:rFonts w:ascii="Arial Narrow" w:hAnsi="Arial Narrow"/>
          <w:spacing w:val="5"/>
          <w:sz w:val="22"/>
          <w:szCs w:val="22"/>
        </w:rPr>
        <w:t xml:space="preserve"> </w:t>
      </w:r>
      <w:r w:rsidRPr="00362D54">
        <w:rPr>
          <w:rFonts w:ascii="Arial Narrow" w:hAnsi="Arial Narrow"/>
          <w:i/>
          <w:iCs/>
          <w:sz w:val="20"/>
          <w:szCs w:val="20"/>
        </w:rPr>
        <w:t>ou le Maître d’Ouvrage Délégué</w:t>
      </w:r>
      <w:r w:rsidRPr="00362D54">
        <w:rPr>
          <w:rFonts w:ascii="Arial Narrow" w:hAnsi="Arial Narrow"/>
          <w:spacing w:val="23"/>
          <w:sz w:val="22"/>
          <w:szCs w:val="22"/>
        </w:rPr>
        <w:t xml:space="preserve"> </w:t>
      </w:r>
      <w:r w:rsidRPr="00362D54">
        <w:rPr>
          <w:rFonts w:ascii="Arial Narrow" w:hAnsi="Arial Narrow"/>
          <w:sz w:val="22"/>
          <w:szCs w:val="22"/>
        </w:rPr>
        <w:t>pour</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remise</w:t>
      </w:r>
      <w:r w:rsidRPr="00362D54">
        <w:rPr>
          <w:rFonts w:ascii="Arial Narrow" w:hAnsi="Arial Narrow"/>
          <w:spacing w:val="5"/>
          <w:sz w:val="22"/>
          <w:szCs w:val="22"/>
        </w:rPr>
        <w:t xml:space="preserve"> </w:t>
      </w:r>
      <w:r w:rsidRPr="00362D54">
        <w:rPr>
          <w:rFonts w:ascii="Arial Narrow" w:hAnsi="Arial Narrow"/>
          <w:sz w:val="22"/>
          <w:szCs w:val="22"/>
        </w:rPr>
        <w:t>des</w:t>
      </w:r>
      <w:r w:rsidRPr="00362D54">
        <w:rPr>
          <w:rFonts w:ascii="Arial Narrow" w:hAnsi="Arial Narrow"/>
          <w:spacing w:val="5"/>
          <w:sz w:val="22"/>
          <w:szCs w:val="22"/>
        </w:rPr>
        <w:t xml:space="preserve"> </w:t>
      </w:r>
      <w:r w:rsidRPr="00362D54">
        <w:rPr>
          <w:rFonts w:ascii="Arial Narrow" w:hAnsi="Arial Narrow"/>
          <w:sz w:val="22"/>
          <w:szCs w:val="22"/>
        </w:rPr>
        <w:t>offres.</w:t>
      </w:r>
      <w:r w:rsidRPr="00362D54">
        <w:rPr>
          <w:rFonts w:ascii="Arial Narrow" w:hAnsi="Arial Narrow"/>
          <w:spacing w:val="5"/>
          <w:sz w:val="22"/>
          <w:szCs w:val="22"/>
        </w:rPr>
        <w:t xml:space="preserve"> </w:t>
      </w:r>
      <w:r w:rsidRPr="00362D54">
        <w:rPr>
          <w:rFonts w:ascii="Arial Narrow" w:hAnsi="Arial Narrow"/>
          <w:sz w:val="22"/>
          <w:szCs w:val="22"/>
        </w:rPr>
        <w:t>Elle</w:t>
      </w:r>
      <w:r w:rsidRPr="00362D54">
        <w:rPr>
          <w:rFonts w:ascii="Arial Narrow" w:hAnsi="Arial Narrow"/>
          <w:spacing w:val="5"/>
          <w:sz w:val="22"/>
          <w:szCs w:val="22"/>
        </w:rPr>
        <w:t xml:space="preserve"> </w:t>
      </w:r>
      <w:r w:rsidRPr="00362D54">
        <w:rPr>
          <w:rFonts w:ascii="Arial Narrow" w:hAnsi="Arial Narrow"/>
          <w:sz w:val="22"/>
          <w:szCs w:val="22"/>
        </w:rPr>
        <w:t>demeurera</w:t>
      </w:r>
      <w:r w:rsidRPr="00362D54">
        <w:rPr>
          <w:rFonts w:ascii="Arial Narrow" w:hAnsi="Arial Narrow"/>
          <w:spacing w:val="5"/>
          <w:sz w:val="22"/>
          <w:szCs w:val="22"/>
        </w:rPr>
        <w:t xml:space="preserve"> </w:t>
      </w:r>
      <w:r w:rsidRPr="00362D54">
        <w:rPr>
          <w:rFonts w:ascii="Arial Narrow" w:hAnsi="Arial Narrow"/>
          <w:sz w:val="22"/>
          <w:szCs w:val="22"/>
        </w:rPr>
        <w:t>valable</w:t>
      </w:r>
      <w:r w:rsidRPr="00362D54">
        <w:rPr>
          <w:rFonts w:ascii="Arial Narrow" w:hAnsi="Arial Narrow"/>
          <w:spacing w:val="5"/>
          <w:sz w:val="22"/>
          <w:szCs w:val="22"/>
        </w:rPr>
        <w:t xml:space="preserve"> </w:t>
      </w:r>
      <w:r w:rsidRPr="00362D54">
        <w:rPr>
          <w:rFonts w:ascii="Arial Narrow" w:hAnsi="Arial Narrow"/>
          <w:sz w:val="22"/>
          <w:szCs w:val="22"/>
        </w:rPr>
        <w:t>jusqu’au</w:t>
      </w:r>
      <w:r w:rsidRPr="00362D54">
        <w:rPr>
          <w:rFonts w:ascii="Arial Narrow" w:hAnsi="Arial Narrow"/>
          <w:spacing w:val="5"/>
          <w:sz w:val="22"/>
          <w:szCs w:val="22"/>
        </w:rPr>
        <w:t xml:space="preserve"> </w:t>
      </w:r>
      <w:r w:rsidRPr="00362D54">
        <w:rPr>
          <w:rFonts w:ascii="Arial Narrow" w:hAnsi="Arial Narrow"/>
          <w:sz w:val="22"/>
          <w:szCs w:val="22"/>
        </w:rPr>
        <w:t>trentième</w:t>
      </w:r>
      <w:r w:rsidRPr="00362D54">
        <w:rPr>
          <w:rFonts w:ascii="Arial Narrow" w:hAnsi="Arial Narrow"/>
          <w:spacing w:val="5"/>
          <w:sz w:val="22"/>
          <w:szCs w:val="22"/>
        </w:rPr>
        <w:t xml:space="preserve"> </w:t>
      </w:r>
      <w:r w:rsidRPr="00362D54">
        <w:rPr>
          <w:rFonts w:ascii="Arial Narrow" w:hAnsi="Arial Narrow"/>
          <w:sz w:val="22"/>
          <w:szCs w:val="22"/>
        </w:rPr>
        <w:t>jour</w:t>
      </w:r>
      <w:r w:rsidRPr="00362D54">
        <w:rPr>
          <w:rFonts w:ascii="Arial Narrow" w:hAnsi="Arial Narrow"/>
          <w:spacing w:val="5"/>
          <w:sz w:val="22"/>
          <w:szCs w:val="22"/>
        </w:rPr>
        <w:t xml:space="preserve"> </w:t>
      </w:r>
      <w:r w:rsidRPr="00362D54">
        <w:rPr>
          <w:rFonts w:ascii="Arial Narrow" w:hAnsi="Arial Narrow"/>
          <w:sz w:val="22"/>
          <w:szCs w:val="22"/>
        </w:rPr>
        <w:t>inclus</w:t>
      </w:r>
      <w:r w:rsidRPr="00362D54">
        <w:rPr>
          <w:rFonts w:ascii="Arial Narrow" w:hAnsi="Arial Narrow"/>
          <w:spacing w:val="5"/>
          <w:sz w:val="22"/>
          <w:szCs w:val="22"/>
        </w:rPr>
        <w:t xml:space="preserve"> </w:t>
      </w:r>
      <w:r w:rsidRPr="00362D54">
        <w:rPr>
          <w:rFonts w:ascii="Arial Narrow" w:hAnsi="Arial Narrow"/>
          <w:sz w:val="22"/>
          <w:szCs w:val="22"/>
        </w:rPr>
        <w:t>suivant</w:t>
      </w:r>
      <w:r w:rsidRPr="00362D54">
        <w:rPr>
          <w:rFonts w:ascii="Arial Narrow" w:hAnsi="Arial Narrow"/>
          <w:spacing w:val="5"/>
          <w:sz w:val="22"/>
          <w:szCs w:val="22"/>
        </w:rPr>
        <w:t xml:space="preserve"> </w:t>
      </w:r>
      <w:r w:rsidRPr="00362D54">
        <w:rPr>
          <w:rFonts w:ascii="Arial Narrow" w:hAnsi="Arial Narrow"/>
          <w:sz w:val="22"/>
          <w:szCs w:val="22"/>
        </w:rPr>
        <w:t>la fin</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délai</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des</w:t>
      </w:r>
      <w:r w:rsidRPr="00362D54">
        <w:rPr>
          <w:rFonts w:ascii="Arial Narrow" w:hAnsi="Arial Narrow"/>
          <w:spacing w:val="7"/>
          <w:sz w:val="22"/>
          <w:szCs w:val="22"/>
        </w:rPr>
        <w:t xml:space="preserve"> </w:t>
      </w:r>
      <w:r w:rsidRPr="00362D54">
        <w:rPr>
          <w:rFonts w:ascii="Arial Narrow" w:hAnsi="Arial Narrow"/>
          <w:sz w:val="22"/>
          <w:szCs w:val="22"/>
        </w:rPr>
        <w:t>offres.</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demande</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Maître</w:t>
      </w:r>
      <w:r w:rsidRPr="00362D54">
        <w:rPr>
          <w:rFonts w:ascii="Arial Narrow" w:hAnsi="Arial Narrow"/>
          <w:spacing w:val="7"/>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ou du Maître d’Ouvrage Délégué</w:t>
      </w:r>
      <w:r w:rsidRPr="00362D54">
        <w:rPr>
          <w:rFonts w:ascii="Arial Narrow" w:hAnsi="Arial Narrow"/>
          <w:spacing w:val="7"/>
          <w:sz w:val="22"/>
          <w:szCs w:val="22"/>
        </w:rPr>
        <w:t xml:space="preserve"> </w:t>
      </w:r>
      <w:r w:rsidRPr="00362D54">
        <w:rPr>
          <w:rFonts w:ascii="Arial Narrow" w:hAnsi="Arial Narrow"/>
          <w:sz w:val="22"/>
          <w:szCs w:val="22"/>
        </w:rPr>
        <w:t>tendant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faire</w:t>
      </w:r>
      <w:r w:rsidRPr="00362D54">
        <w:rPr>
          <w:rFonts w:ascii="Arial Narrow" w:hAnsi="Arial Narrow"/>
          <w:spacing w:val="7"/>
          <w:sz w:val="22"/>
          <w:szCs w:val="22"/>
        </w:rPr>
        <w:t xml:space="preserve"> </w:t>
      </w:r>
      <w:r w:rsidRPr="00362D54">
        <w:rPr>
          <w:rFonts w:ascii="Arial Narrow" w:hAnsi="Arial Narrow"/>
          <w:sz w:val="22"/>
          <w:szCs w:val="22"/>
        </w:rPr>
        <w:t>jouer</w:t>
      </w:r>
      <w:r w:rsidRPr="00362D54">
        <w:rPr>
          <w:rFonts w:ascii="Arial Narrow" w:hAnsi="Arial Narrow"/>
          <w:spacing w:val="7"/>
          <w:sz w:val="22"/>
          <w:szCs w:val="22"/>
        </w:rPr>
        <w:t xml:space="preserve"> </w:t>
      </w:r>
      <w:r w:rsidRPr="00362D54">
        <w:rPr>
          <w:rFonts w:ascii="Arial Narrow" w:hAnsi="Arial Narrow"/>
          <w:sz w:val="22"/>
          <w:szCs w:val="22"/>
        </w:rPr>
        <w:t>devra parvenir</w:t>
      </w:r>
      <w:r w:rsidRPr="00362D54">
        <w:rPr>
          <w:rFonts w:ascii="Arial Narrow" w:hAnsi="Arial Narrow"/>
          <w:spacing w:val="-9"/>
          <w:sz w:val="22"/>
          <w:szCs w:val="22"/>
        </w:rPr>
        <w:t xml:space="preserve"> </w:t>
      </w:r>
      <w:r w:rsidRPr="00362D54">
        <w:rPr>
          <w:rFonts w:ascii="Arial Narrow" w:hAnsi="Arial Narrow"/>
          <w:sz w:val="22"/>
          <w:szCs w:val="22"/>
        </w:rPr>
        <w:t>à la banque, par lettre</w:t>
      </w:r>
      <w:r w:rsidRPr="00362D54">
        <w:rPr>
          <w:rFonts w:ascii="Arial Narrow" w:hAnsi="Arial Narrow"/>
          <w:spacing w:val="-9"/>
          <w:sz w:val="22"/>
          <w:szCs w:val="22"/>
        </w:rPr>
        <w:t xml:space="preserve"> </w:t>
      </w:r>
      <w:r w:rsidRPr="00362D54">
        <w:rPr>
          <w:rFonts w:ascii="Arial Narrow" w:hAnsi="Arial Narrow"/>
          <w:sz w:val="22"/>
          <w:szCs w:val="22"/>
        </w:rPr>
        <w:t>recommandée avec accusé de réception, avant la fin de</w:t>
      </w:r>
      <w:r w:rsidRPr="00362D54">
        <w:rPr>
          <w:rFonts w:ascii="Arial Narrow" w:hAnsi="Arial Narrow"/>
          <w:spacing w:val="-9"/>
          <w:sz w:val="22"/>
          <w:szCs w:val="22"/>
        </w:rPr>
        <w:t xml:space="preserve"> </w:t>
      </w:r>
      <w:r w:rsidRPr="00362D54">
        <w:rPr>
          <w:rFonts w:ascii="Arial Narrow" w:hAnsi="Arial Narrow"/>
          <w:sz w:val="22"/>
          <w:szCs w:val="22"/>
        </w:rPr>
        <w:t>cette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p>
    <w:p w14:paraId="52E52A8E"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Le</w:t>
      </w:r>
      <w:r w:rsidRPr="00362D54">
        <w:rPr>
          <w:rFonts w:ascii="Arial Narrow" w:hAnsi="Arial Narrow"/>
          <w:spacing w:val="12"/>
          <w:sz w:val="22"/>
          <w:szCs w:val="22"/>
        </w:rPr>
        <w:t xml:space="preserve"> </w:t>
      </w:r>
      <w:r w:rsidRPr="00362D54">
        <w:rPr>
          <w:rFonts w:ascii="Arial Narrow" w:hAnsi="Arial Narrow"/>
          <w:sz w:val="22"/>
          <w:szCs w:val="22"/>
        </w:rPr>
        <w:t>présent</w:t>
      </w:r>
      <w:r w:rsidRPr="00362D54">
        <w:rPr>
          <w:rFonts w:ascii="Arial Narrow" w:hAnsi="Arial Narrow"/>
          <w:spacing w:val="12"/>
          <w:sz w:val="22"/>
          <w:szCs w:val="22"/>
        </w:rPr>
        <w:t xml:space="preserve"> </w:t>
      </w:r>
      <w:r w:rsidRPr="00362D54">
        <w:rPr>
          <w:rFonts w:ascii="Arial Narrow" w:hAnsi="Arial Narrow"/>
          <w:sz w:val="22"/>
          <w:szCs w:val="22"/>
        </w:rPr>
        <w:t>cautionnement</w:t>
      </w:r>
      <w:r w:rsidRPr="00362D54">
        <w:rPr>
          <w:rFonts w:ascii="Arial Narrow" w:hAnsi="Arial Narrow"/>
          <w:spacing w:val="12"/>
          <w:sz w:val="22"/>
          <w:szCs w:val="22"/>
        </w:rPr>
        <w:t xml:space="preserve"> </w:t>
      </w:r>
      <w:r w:rsidRPr="00362D54">
        <w:rPr>
          <w:rFonts w:ascii="Arial Narrow" w:hAnsi="Arial Narrow"/>
          <w:sz w:val="22"/>
          <w:szCs w:val="22"/>
        </w:rPr>
        <w:t>est</w:t>
      </w:r>
      <w:r w:rsidRPr="00362D54">
        <w:rPr>
          <w:rFonts w:ascii="Arial Narrow" w:hAnsi="Arial Narrow"/>
          <w:spacing w:val="12"/>
          <w:sz w:val="22"/>
          <w:szCs w:val="22"/>
        </w:rPr>
        <w:t xml:space="preserve"> </w:t>
      </w:r>
      <w:r w:rsidRPr="00362D54">
        <w:rPr>
          <w:rFonts w:ascii="Arial Narrow" w:hAnsi="Arial Narrow"/>
          <w:sz w:val="22"/>
          <w:szCs w:val="22"/>
        </w:rPr>
        <w:t>soumis</w:t>
      </w:r>
      <w:r w:rsidRPr="00362D54">
        <w:rPr>
          <w:rFonts w:ascii="Arial Narrow" w:hAnsi="Arial Narrow"/>
          <w:spacing w:val="12"/>
          <w:sz w:val="22"/>
          <w:szCs w:val="22"/>
        </w:rPr>
        <w:t xml:space="preserve"> </w:t>
      </w:r>
      <w:r w:rsidRPr="00362D54">
        <w:rPr>
          <w:rFonts w:ascii="Arial Narrow" w:hAnsi="Arial Narrow"/>
          <w:sz w:val="22"/>
          <w:szCs w:val="22"/>
        </w:rPr>
        <w:t>pour</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interprétation</w:t>
      </w:r>
      <w:r w:rsidRPr="00362D54">
        <w:rPr>
          <w:rFonts w:ascii="Arial Narrow" w:hAnsi="Arial Narrow"/>
          <w:spacing w:val="12"/>
          <w:sz w:val="22"/>
          <w:szCs w:val="22"/>
        </w:rPr>
        <w:t xml:space="preserve"> </w:t>
      </w:r>
      <w:r w:rsidRPr="00362D54">
        <w:rPr>
          <w:rFonts w:ascii="Arial Narrow" w:hAnsi="Arial Narrow"/>
          <w:sz w:val="22"/>
          <w:szCs w:val="22"/>
        </w:rPr>
        <w:t>et</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exécution</w:t>
      </w:r>
      <w:r w:rsidRPr="00362D54">
        <w:rPr>
          <w:rFonts w:ascii="Arial Narrow" w:hAnsi="Arial Narrow"/>
          <w:spacing w:val="12"/>
          <w:sz w:val="22"/>
          <w:szCs w:val="22"/>
        </w:rPr>
        <w:t xml:space="preserve"> </w:t>
      </w:r>
      <w:r w:rsidRPr="00362D54">
        <w:rPr>
          <w:rFonts w:ascii="Arial Narrow" w:hAnsi="Arial Narrow"/>
          <w:sz w:val="22"/>
          <w:szCs w:val="22"/>
        </w:rPr>
        <w:t>au</w:t>
      </w:r>
      <w:r w:rsidRPr="00362D54">
        <w:rPr>
          <w:rFonts w:ascii="Arial Narrow" w:hAnsi="Arial Narrow"/>
          <w:spacing w:val="12"/>
          <w:sz w:val="22"/>
          <w:szCs w:val="22"/>
        </w:rPr>
        <w:t xml:space="preserve"> </w:t>
      </w:r>
      <w:r w:rsidRPr="00362D54">
        <w:rPr>
          <w:rFonts w:ascii="Arial Narrow" w:hAnsi="Arial Narrow"/>
          <w:sz w:val="22"/>
          <w:szCs w:val="22"/>
        </w:rPr>
        <w:t>droit</w:t>
      </w:r>
      <w:r w:rsidRPr="00362D54">
        <w:rPr>
          <w:rFonts w:ascii="Arial Narrow" w:hAnsi="Arial Narrow"/>
          <w:spacing w:val="12"/>
          <w:sz w:val="22"/>
          <w:szCs w:val="22"/>
        </w:rPr>
        <w:t xml:space="preserve"> </w:t>
      </w:r>
      <w:r w:rsidRPr="00362D54">
        <w:rPr>
          <w:rFonts w:ascii="Arial Narrow" w:hAnsi="Arial Narrow"/>
          <w:sz w:val="22"/>
          <w:szCs w:val="22"/>
        </w:rPr>
        <w:t>camerounais.</w:t>
      </w:r>
      <w:r w:rsidRPr="00362D54">
        <w:rPr>
          <w:rFonts w:ascii="Arial Narrow" w:hAnsi="Arial Narrow"/>
          <w:spacing w:val="12"/>
          <w:sz w:val="22"/>
          <w:szCs w:val="22"/>
        </w:rPr>
        <w:t xml:space="preserve"> </w:t>
      </w:r>
      <w:r w:rsidRPr="00362D54">
        <w:rPr>
          <w:rFonts w:ascii="Arial Narrow" w:hAnsi="Arial Narrow"/>
          <w:sz w:val="22"/>
          <w:szCs w:val="22"/>
        </w:rPr>
        <w:t>Les tribunaux</w:t>
      </w:r>
      <w:r w:rsidRPr="00362D54">
        <w:rPr>
          <w:rFonts w:ascii="Arial Narrow" w:hAnsi="Arial Narrow"/>
          <w:spacing w:val="33"/>
          <w:sz w:val="22"/>
          <w:szCs w:val="22"/>
        </w:rPr>
        <w:t xml:space="preserve"> </w:t>
      </w:r>
      <w:r w:rsidRPr="00362D54">
        <w:rPr>
          <w:rFonts w:ascii="Arial Narrow" w:hAnsi="Arial Narrow"/>
          <w:sz w:val="22"/>
          <w:szCs w:val="22"/>
        </w:rPr>
        <w:t>du</w:t>
      </w:r>
      <w:r w:rsidRPr="00362D54">
        <w:rPr>
          <w:rFonts w:ascii="Arial Narrow" w:hAnsi="Arial Narrow"/>
          <w:spacing w:val="33"/>
          <w:sz w:val="22"/>
          <w:szCs w:val="22"/>
        </w:rPr>
        <w:t xml:space="preserve"> </w:t>
      </w:r>
      <w:r w:rsidRPr="00362D54">
        <w:rPr>
          <w:rFonts w:ascii="Arial Narrow" w:hAnsi="Arial Narrow"/>
          <w:sz w:val="22"/>
          <w:szCs w:val="22"/>
        </w:rPr>
        <w:t>Cameroun</w:t>
      </w:r>
      <w:r w:rsidRPr="00362D54">
        <w:rPr>
          <w:rFonts w:ascii="Arial Narrow" w:hAnsi="Arial Narrow"/>
          <w:spacing w:val="33"/>
          <w:sz w:val="22"/>
          <w:szCs w:val="22"/>
        </w:rPr>
        <w:t xml:space="preserve"> </w:t>
      </w:r>
      <w:r w:rsidRPr="00362D54">
        <w:rPr>
          <w:rFonts w:ascii="Arial Narrow" w:hAnsi="Arial Narrow"/>
          <w:sz w:val="22"/>
          <w:szCs w:val="22"/>
        </w:rPr>
        <w:t>seront</w:t>
      </w:r>
      <w:r w:rsidRPr="00362D54">
        <w:rPr>
          <w:rFonts w:ascii="Arial Narrow" w:hAnsi="Arial Narrow"/>
          <w:spacing w:val="33"/>
          <w:sz w:val="22"/>
          <w:szCs w:val="22"/>
        </w:rPr>
        <w:t xml:space="preserve"> </w:t>
      </w:r>
      <w:r w:rsidRPr="00362D54">
        <w:rPr>
          <w:rFonts w:ascii="Arial Narrow" w:hAnsi="Arial Narrow"/>
          <w:sz w:val="22"/>
          <w:szCs w:val="22"/>
        </w:rPr>
        <w:t>seuls</w:t>
      </w:r>
      <w:r w:rsidRPr="00362D54">
        <w:rPr>
          <w:rFonts w:ascii="Arial Narrow" w:hAnsi="Arial Narrow"/>
          <w:spacing w:val="33"/>
          <w:sz w:val="22"/>
          <w:szCs w:val="22"/>
        </w:rPr>
        <w:t xml:space="preserve"> </w:t>
      </w:r>
      <w:r w:rsidRPr="00362D54">
        <w:rPr>
          <w:rFonts w:ascii="Arial Narrow" w:hAnsi="Arial Narrow"/>
          <w:sz w:val="22"/>
          <w:szCs w:val="22"/>
        </w:rPr>
        <w:t>compétents</w:t>
      </w:r>
      <w:r w:rsidRPr="00362D54">
        <w:rPr>
          <w:rFonts w:ascii="Arial Narrow" w:hAnsi="Arial Narrow"/>
          <w:spacing w:val="33"/>
          <w:sz w:val="22"/>
          <w:szCs w:val="22"/>
        </w:rPr>
        <w:t xml:space="preserve"> </w:t>
      </w:r>
      <w:r w:rsidRPr="00362D54">
        <w:rPr>
          <w:rFonts w:ascii="Arial Narrow" w:hAnsi="Arial Narrow"/>
          <w:sz w:val="22"/>
          <w:szCs w:val="22"/>
        </w:rPr>
        <w:t>pour</w:t>
      </w:r>
      <w:r w:rsidRPr="00362D54">
        <w:rPr>
          <w:rFonts w:ascii="Arial Narrow" w:hAnsi="Arial Narrow"/>
          <w:spacing w:val="33"/>
          <w:sz w:val="22"/>
          <w:szCs w:val="22"/>
        </w:rPr>
        <w:t xml:space="preserve"> </w:t>
      </w:r>
      <w:r w:rsidRPr="00362D54">
        <w:rPr>
          <w:rFonts w:ascii="Arial Narrow" w:hAnsi="Arial Narrow"/>
          <w:sz w:val="22"/>
          <w:szCs w:val="22"/>
        </w:rPr>
        <w:t>statuer</w:t>
      </w:r>
      <w:r w:rsidRPr="00362D54">
        <w:rPr>
          <w:rFonts w:ascii="Arial Narrow" w:hAnsi="Arial Narrow"/>
          <w:spacing w:val="33"/>
          <w:sz w:val="22"/>
          <w:szCs w:val="22"/>
        </w:rPr>
        <w:t xml:space="preserve"> </w:t>
      </w:r>
      <w:r w:rsidRPr="00362D54">
        <w:rPr>
          <w:rFonts w:ascii="Arial Narrow" w:hAnsi="Arial Narrow"/>
          <w:sz w:val="22"/>
          <w:szCs w:val="22"/>
        </w:rPr>
        <w:t>sur</w:t>
      </w:r>
      <w:r w:rsidRPr="00362D54">
        <w:rPr>
          <w:rFonts w:ascii="Arial Narrow" w:hAnsi="Arial Narrow"/>
          <w:spacing w:val="33"/>
          <w:sz w:val="22"/>
          <w:szCs w:val="22"/>
        </w:rPr>
        <w:t xml:space="preserve"> </w:t>
      </w:r>
      <w:r w:rsidRPr="00362D54">
        <w:rPr>
          <w:rFonts w:ascii="Arial Narrow" w:hAnsi="Arial Narrow"/>
          <w:sz w:val="22"/>
          <w:szCs w:val="22"/>
        </w:rPr>
        <w:t>tout</w:t>
      </w:r>
      <w:r w:rsidRPr="00362D54">
        <w:rPr>
          <w:rFonts w:ascii="Arial Narrow" w:hAnsi="Arial Narrow"/>
          <w:spacing w:val="33"/>
          <w:sz w:val="22"/>
          <w:szCs w:val="22"/>
        </w:rPr>
        <w:t xml:space="preserve"> </w:t>
      </w:r>
      <w:r w:rsidRPr="00362D54">
        <w:rPr>
          <w:rFonts w:ascii="Arial Narrow" w:hAnsi="Arial Narrow"/>
          <w:sz w:val="22"/>
          <w:szCs w:val="22"/>
        </w:rPr>
        <w:t>ce</w:t>
      </w:r>
      <w:r w:rsidRPr="00362D54">
        <w:rPr>
          <w:rFonts w:ascii="Arial Narrow" w:hAnsi="Arial Narrow"/>
          <w:spacing w:val="33"/>
          <w:sz w:val="22"/>
          <w:szCs w:val="22"/>
        </w:rPr>
        <w:t xml:space="preserve"> </w:t>
      </w:r>
      <w:r w:rsidRPr="00362D54">
        <w:rPr>
          <w:rFonts w:ascii="Arial Narrow" w:hAnsi="Arial Narrow"/>
          <w:sz w:val="22"/>
          <w:szCs w:val="22"/>
        </w:rPr>
        <w:t>qui</w:t>
      </w:r>
      <w:r w:rsidRPr="00362D54">
        <w:rPr>
          <w:rFonts w:ascii="Arial Narrow" w:hAnsi="Arial Narrow"/>
          <w:spacing w:val="33"/>
          <w:sz w:val="22"/>
          <w:szCs w:val="22"/>
        </w:rPr>
        <w:t xml:space="preserve"> </w:t>
      </w:r>
      <w:r w:rsidRPr="00362D54">
        <w:rPr>
          <w:rFonts w:ascii="Arial Narrow" w:hAnsi="Arial Narrow"/>
          <w:sz w:val="22"/>
          <w:szCs w:val="22"/>
        </w:rPr>
        <w:t>concerne</w:t>
      </w:r>
      <w:r w:rsidRPr="00362D54">
        <w:rPr>
          <w:rFonts w:ascii="Arial Narrow" w:hAnsi="Arial Narrow"/>
          <w:spacing w:val="33"/>
          <w:sz w:val="22"/>
          <w:szCs w:val="22"/>
        </w:rPr>
        <w:t xml:space="preserve"> </w:t>
      </w:r>
      <w:r w:rsidRPr="00362D54">
        <w:rPr>
          <w:rFonts w:ascii="Arial Narrow" w:hAnsi="Arial Narrow"/>
          <w:sz w:val="22"/>
          <w:szCs w:val="22"/>
        </w:rPr>
        <w:t>le</w:t>
      </w:r>
      <w:r w:rsidRPr="00362D54">
        <w:rPr>
          <w:rFonts w:ascii="Arial Narrow" w:hAnsi="Arial Narrow"/>
          <w:spacing w:val="33"/>
          <w:sz w:val="22"/>
          <w:szCs w:val="22"/>
        </w:rPr>
        <w:t xml:space="preserve"> </w:t>
      </w:r>
      <w:r w:rsidRPr="00362D54">
        <w:rPr>
          <w:rFonts w:ascii="Arial Narrow" w:hAnsi="Arial Narrow"/>
          <w:sz w:val="22"/>
          <w:szCs w:val="22"/>
        </w:rPr>
        <w:t>présent 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3C9E6D77" w14:textId="77777777" w:rsidR="007E331D" w:rsidRPr="00362D54" w:rsidRDefault="007E331D" w:rsidP="007E331D">
      <w:pPr>
        <w:widowControl w:val="0"/>
        <w:autoSpaceDE w:val="0"/>
        <w:spacing w:line="276" w:lineRule="auto"/>
        <w:ind w:left="7216" w:right="-20"/>
        <w:rPr>
          <w:rFonts w:ascii="Arial Narrow" w:hAnsi="Arial Narrow"/>
        </w:rPr>
      </w:pPr>
      <w:r w:rsidRPr="00362D54">
        <w:rPr>
          <w:rFonts w:ascii="Arial Narrow" w:hAnsi="Arial Narrow"/>
          <w:i/>
          <w:iCs/>
        </w:rPr>
        <w:t>Signé</w:t>
      </w:r>
      <w:r w:rsidRPr="00362D54">
        <w:rPr>
          <w:rFonts w:ascii="Arial Narrow" w:hAnsi="Arial Narrow"/>
          <w:i/>
          <w:iCs/>
          <w:spacing w:val="7"/>
        </w:rPr>
        <w:t xml:space="preserve"> </w:t>
      </w:r>
      <w:r w:rsidRPr="00362D54">
        <w:rPr>
          <w:rFonts w:ascii="Arial Narrow" w:hAnsi="Arial Narrow"/>
          <w:i/>
          <w:iCs/>
        </w:rPr>
        <w:t>et</w:t>
      </w:r>
      <w:r w:rsidRPr="00362D54">
        <w:rPr>
          <w:rFonts w:ascii="Arial Narrow" w:hAnsi="Arial Narrow"/>
          <w:i/>
          <w:iCs/>
          <w:spacing w:val="7"/>
        </w:rPr>
        <w:t xml:space="preserve"> </w:t>
      </w:r>
      <w:r w:rsidRPr="00362D54">
        <w:rPr>
          <w:rFonts w:ascii="Arial Narrow" w:hAnsi="Arial Narrow"/>
          <w:i/>
          <w:iCs/>
        </w:rPr>
        <w:t>authentifié</w:t>
      </w:r>
      <w:r w:rsidRPr="00362D54">
        <w:rPr>
          <w:rFonts w:ascii="Arial Narrow" w:hAnsi="Arial Narrow"/>
          <w:i/>
          <w:iCs/>
          <w:spacing w:val="7"/>
        </w:rPr>
        <w:t xml:space="preserve"> </w:t>
      </w:r>
      <w:r w:rsidRPr="00362D54">
        <w:rPr>
          <w:rFonts w:ascii="Arial Narrow" w:hAnsi="Arial Narrow"/>
          <w:i/>
          <w:iCs/>
        </w:rPr>
        <w:t>par</w:t>
      </w:r>
      <w:r w:rsidRPr="00362D54">
        <w:rPr>
          <w:rFonts w:ascii="Arial Narrow" w:hAnsi="Arial Narrow"/>
          <w:i/>
          <w:iCs/>
          <w:spacing w:val="7"/>
        </w:rPr>
        <w:t xml:space="preserve"> </w:t>
      </w:r>
      <w:r w:rsidRPr="00362D54">
        <w:rPr>
          <w:rFonts w:ascii="Arial Narrow" w:hAnsi="Arial Narrow"/>
          <w:i/>
          <w:iCs/>
        </w:rPr>
        <w:t>l’organisme financier</w:t>
      </w:r>
    </w:p>
    <w:p w14:paraId="24DA4CF1" w14:textId="77777777" w:rsidR="007E331D" w:rsidRPr="00362D54" w:rsidRDefault="007E331D" w:rsidP="007E331D">
      <w:pPr>
        <w:widowControl w:val="0"/>
        <w:autoSpaceDE w:val="0"/>
        <w:spacing w:line="276" w:lineRule="auto"/>
        <w:rPr>
          <w:rFonts w:ascii="Arial Narrow" w:hAnsi="Arial Narrow"/>
          <w:sz w:val="10"/>
          <w:szCs w:val="10"/>
        </w:rPr>
      </w:pPr>
    </w:p>
    <w:p w14:paraId="65C683CE" w14:textId="77777777" w:rsidR="007E331D" w:rsidRPr="00362D54" w:rsidRDefault="007E331D" w:rsidP="007E331D">
      <w:pPr>
        <w:widowControl w:val="0"/>
        <w:autoSpaceDE w:val="0"/>
        <w:spacing w:line="276" w:lineRule="auto"/>
        <w:ind w:left="5725" w:right="-40" w:firstLine="35"/>
        <w:rPr>
          <w:rFonts w:ascii="Arial Narrow" w:hAnsi="Arial Narrow"/>
        </w:rPr>
      </w:pPr>
      <w:r w:rsidRPr="00362D54">
        <w:rPr>
          <w:rFonts w:ascii="Arial Narrow" w:hAnsi="Arial Narrow"/>
          <w:i/>
          <w:iCs/>
        </w:rPr>
        <w:t>À</w:t>
      </w:r>
      <w:r w:rsidRPr="00362D54">
        <w:rPr>
          <w:rFonts w:ascii="Arial Narrow" w:hAnsi="Arial Narrow"/>
          <w:i/>
          <w:iCs/>
          <w:spacing w:val="7"/>
        </w:rPr>
        <w:t xml:space="preserve"> </w:t>
      </w:r>
      <w:r w:rsidRPr="00362D54">
        <w:rPr>
          <w:rFonts w:ascii="Arial Narrow" w:hAnsi="Arial Narrow"/>
          <w:i/>
          <w:iCs/>
          <w:sz w:val="12"/>
          <w:szCs w:val="12"/>
        </w:rPr>
        <w:t>……………..........................………</w:t>
      </w:r>
      <w:r w:rsidRPr="00362D54">
        <w:rPr>
          <w:rFonts w:ascii="Arial Narrow" w:hAnsi="Arial Narrow"/>
          <w:i/>
          <w:iCs/>
        </w:rPr>
        <w:t>,</w:t>
      </w:r>
      <w:r w:rsidRPr="00362D54">
        <w:rPr>
          <w:rFonts w:ascii="Arial Narrow" w:hAnsi="Arial Narrow"/>
          <w:i/>
          <w:iCs/>
          <w:spacing w:val="7"/>
        </w:rPr>
        <w:t xml:space="preserve"> </w:t>
      </w:r>
      <w:r w:rsidRPr="00362D54">
        <w:rPr>
          <w:rFonts w:ascii="Arial Narrow" w:hAnsi="Arial Narrow"/>
          <w:i/>
          <w:iCs/>
        </w:rPr>
        <w:t>le</w:t>
      </w:r>
      <w:r w:rsidRPr="00362D54">
        <w:rPr>
          <w:rFonts w:ascii="Arial Narrow" w:hAnsi="Arial Narrow"/>
          <w:i/>
          <w:iCs/>
          <w:spacing w:val="7"/>
        </w:rPr>
        <w:t xml:space="preserve"> </w:t>
      </w:r>
      <w:r w:rsidRPr="00362D54">
        <w:rPr>
          <w:rFonts w:ascii="Arial Narrow" w:hAnsi="Arial Narrow"/>
          <w:i/>
          <w:iCs/>
          <w:sz w:val="12"/>
          <w:szCs w:val="12"/>
        </w:rPr>
        <w:t>……….......................</w:t>
      </w:r>
    </w:p>
    <w:p w14:paraId="0BBB4FE7" w14:textId="77777777" w:rsidR="007E331D" w:rsidRPr="00362D54" w:rsidRDefault="007E331D" w:rsidP="007E331D">
      <w:pPr>
        <w:widowControl w:val="0"/>
        <w:autoSpaceDE w:val="0"/>
        <w:spacing w:before="8" w:line="276" w:lineRule="auto"/>
        <w:rPr>
          <w:rFonts w:ascii="Arial Narrow" w:hAnsi="Arial Narrow"/>
          <w:sz w:val="10"/>
          <w:szCs w:val="10"/>
        </w:rPr>
      </w:pPr>
    </w:p>
    <w:p w14:paraId="2BF51122" w14:textId="77777777" w:rsidR="007E331D" w:rsidRPr="00362D54" w:rsidRDefault="007E331D" w:rsidP="007E331D">
      <w:pPr>
        <w:widowControl w:val="0"/>
        <w:autoSpaceDE w:val="0"/>
        <w:spacing w:line="276" w:lineRule="auto"/>
        <w:ind w:left="5725" w:right="-20" w:firstLine="720"/>
        <w:rPr>
          <w:rFonts w:ascii="Arial Narrow" w:hAnsi="Arial Narrow"/>
        </w:rPr>
      </w:pPr>
      <w:r w:rsidRPr="00362D54">
        <w:rPr>
          <w:rFonts w:ascii="Arial Narrow" w:hAnsi="Arial Narrow"/>
          <w:i/>
          <w:iCs/>
          <w:sz w:val="20"/>
          <w:szCs w:val="20"/>
        </w:rPr>
        <w:t>[Signature</w:t>
      </w:r>
      <w:r w:rsidRPr="00362D54">
        <w:rPr>
          <w:rFonts w:ascii="Arial Narrow" w:hAnsi="Arial Narrow"/>
          <w:i/>
          <w:iCs/>
          <w:spacing w:val="6"/>
          <w:sz w:val="20"/>
          <w:szCs w:val="20"/>
        </w:rPr>
        <w:t xml:space="preserve"> </w:t>
      </w:r>
      <w:r w:rsidRPr="00362D54">
        <w:rPr>
          <w:rFonts w:ascii="Arial Narrow" w:hAnsi="Arial Narrow"/>
          <w:i/>
          <w:iCs/>
          <w:sz w:val="20"/>
          <w:szCs w:val="20"/>
        </w:rPr>
        <w:t>de</w:t>
      </w:r>
      <w:r w:rsidRPr="00362D54">
        <w:rPr>
          <w:rFonts w:ascii="Arial Narrow" w:hAnsi="Arial Narrow"/>
          <w:i/>
          <w:iCs/>
          <w:spacing w:val="6"/>
          <w:sz w:val="20"/>
          <w:szCs w:val="20"/>
        </w:rPr>
        <w:t xml:space="preserve"> </w:t>
      </w:r>
      <w:r w:rsidRPr="00362D54">
        <w:rPr>
          <w:rFonts w:ascii="Arial Narrow" w:hAnsi="Arial Narrow"/>
          <w:i/>
          <w:iCs/>
          <w:sz w:val="20"/>
          <w:szCs w:val="20"/>
        </w:rPr>
        <w:t>l’organisme financier]</w:t>
      </w:r>
    </w:p>
    <w:p w14:paraId="0FE17661" w14:textId="77777777" w:rsidR="007E331D" w:rsidRPr="00362D54" w:rsidRDefault="007E331D" w:rsidP="005A2583">
      <w:pPr>
        <w:pStyle w:val="DTAOtitre"/>
      </w:pPr>
      <w:r w:rsidRPr="00362D54">
        <w:br w:type="page"/>
      </w:r>
      <w:bookmarkStart w:id="715" w:name="_Toc97557131"/>
      <w:bookmarkStart w:id="716" w:name="_Toc530309774"/>
      <w:bookmarkStart w:id="717" w:name="_Toc97557132"/>
      <w:bookmarkStart w:id="718" w:name="_Toc530309775"/>
      <w:bookmarkStart w:id="719" w:name="_Toc97557133"/>
      <w:bookmarkStart w:id="720" w:name="_Hlk186541794"/>
      <w:bookmarkEnd w:id="714"/>
      <w:r w:rsidRPr="00362D54">
        <w:lastRenderedPageBreak/>
        <w:t>Annexe n° 4 : Modèle de cautionnement définitif</w:t>
      </w:r>
      <w:bookmarkEnd w:id="715"/>
    </w:p>
    <w:p w14:paraId="57872880" w14:textId="77777777" w:rsidR="007E331D" w:rsidRPr="00362D54" w:rsidRDefault="007E331D" w:rsidP="007E331D">
      <w:pPr>
        <w:widowControl w:val="0"/>
        <w:autoSpaceDE w:val="0"/>
        <w:spacing w:line="276" w:lineRule="auto"/>
        <w:ind w:left="107" w:right="-20"/>
        <w:rPr>
          <w:rFonts w:ascii="Arial Narrow" w:hAnsi="Arial Narrow"/>
          <w:sz w:val="22"/>
          <w:szCs w:val="22"/>
        </w:rPr>
      </w:pPr>
    </w:p>
    <w:p w14:paraId="7729985A" w14:textId="77777777" w:rsidR="007E331D" w:rsidRPr="00362D54" w:rsidRDefault="007E331D" w:rsidP="007E331D">
      <w:pPr>
        <w:widowControl w:val="0"/>
        <w:autoSpaceDE w:val="0"/>
        <w:spacing w:line="276" w:lineRule="auto"/>
        <w:ind w:left="107" w:right="-20"/>
        <w:rPr>
          <w:rFonts w:ascii="Arial Narrow" w:hAnsi="Arial Narrow"/>
          <w:sz w:val="22"/>
          <w:szCs w:val="22"/>
        </w:rPr>
      </w:pPr>
    </w:p>
    <w:p w14:paraId="11C6BD71"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105E5E90"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i/>
          <w:iCs/>
          <w:sz w:val="22"/>
          <w:szCs w:val="22"/>
        </w:rPr>
        <w:t>……………..................................……….</w:t>
      </w:r>
    </w:p>
    <w:p w14:paraId="0F5E6ADF"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Adressée </w:t>
      </w:r>
      <w:r w:rsidRPr="00362D54">
        <w:rPr>
          <w:rFonts w:ascii="Arial Narrow" w:hAnsi="Arial Narrow"/>
          <w:spacing w:val="-7"/>
          <w:sz w:val="22"/>
          <w:szCs w:val="22"/>
        </w:rPr>
        <w:t>à</w:t>
      </w:r>
      <w:r w:rsidRPr="00362D54">
        <w:rPr>
          <w:rFonts w:ascii="Arial Narrow" w:hAnsi="Arial Narrow"/>
          <w:sz w:val="22"/>
          <w:szCs w:val="22"/>
        </w:rPr>
        <w:t xml:space="preserve"> </w:t>
      </w:r>
      <w:r w:rsidRPr="00362D54">
        <w:rPr>
          <w:rFonts w:ascii="Arial Narrow" w:hAnsi="Arial Narrow"/>
          <w:b/>
          <w:bCs/>
          <w:spacing w:val="-7"/>
          <w:sz w:val="22"/>
          <w:szCs w:val="22"/>
        </w:rPr>
        <w:t>[</w:t>
      </w:r>
      <w:r w:rsidRPr="00362D54">
        <w:rPr>
          <w:rFonts w:ascii="Arial Narrow" w:hAnsi="Arial Narrow"/>
          <w:b/>
          <w:bCs/>
          <w:i/>
          <w:iCs/>
          <w:sz w:val="22"/>
          <w:szCs w:val="22"/>
        </w:rPr>
        <w:t xml:space="preserve">indiquer </w:t>
      </w:r>
      <w:r w:rsidRPr="00362D54">
        <w:rPr>
          <w:rFonts w:ascii="Arial Narrow" w:hAnsi="Arial Narrow"/>
          <w:b/>
          <w:bCs/>
          <w:i/>
          <w:iCs/>
          <w:spacing w:val="-6"/>
          <w:sz w:val="22"/>
          <w:szCs w:val="22"/>
        </w:rPr>
        <w:t>le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Maître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d’Ouvrage</w:t>
      </w:r>
      <w:r w:rsidRPr="00362D54">
        <w:rPr>
          <w:rFonts w:ascii="Arial Narrow" w:hAnsi="Arial Narrow"/>
          <w:b/>
          <w:bCs/>
          <w:i/>
          <w:iCs/>
          <w:sz w:val="22"/>
          <w:szCs w:val="22"/>
        </w:rPr>
        <w:t xml:space="preserve"> </w:t>
      </w:r>
      <w:r w:rsidRPr="00362D54">
        <w:rPr>
          <w:rFonts w:ascii="Arial Narrow" w:hAnsi="Arial Narrow"/>
          <w:b/>
          <w:bCs/>
          <w:i/>
          <w:iCs/>
          <w:sz w:val="20"/>
          <w:szCs w:val="20"/>
        </w:rPr>
        <w:t>ou le Maître d’Ouvrage Délégué</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 xml:space="preserve">et </w:t>
      </w:r>
      <w:r w:rsidRPr="00362D54">
        <w:rPr>
          <w:rFonts w:ascii="Arial Narrow" w:hAnsi="Arial Narrow"/>
          <w:b/>
          <w:bCs/>
          <w:i/>
          <w:iCs/>
          <w:spacing w:val="-6"/>
          <w:sz w:val="22"/>
          <w:szCs w:val="22"/>
        </w:rPr>
        <w:t>son</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adresse</w:t>
      </w:r>
      <w:r w:rsidRPr="00362D54">
        <w:rPr>
          <w:rFonts w:ascii="Arial Narrow" w:hAnsi="Arial Narrow"/>
          <w:b/>
          <w:bCs/>
          <w:i/>
          <w:iCs/>
          <w:sz w:val="22"/>
          <w:szCs w:val="22"/>
        </w:rPr>
        <w:t>]</w:t>
      </w:r>
      <w:r w:rsidRPr="00362D54">
        <w:rPr>
          <w:rFonts w:ascii="Arial Narrow" w:hAnsi="Arial Narrow"/>
          <w:i/>
          <w:iCs/>
          <w:sz w:val="22"/>
          <w:szCs w:val="22"/>
        </w:rPr>
        <w:t xml:space="preserve"> </w:t>
      </w:r>
      <w:r w:rsidRPr="00362D54">
        <w:rPr>
          <w:rFonts w:ascii="Arial Narrow" w:hAnsi="Arial Narrow"/>
          <w:i/>
          <w:iCs/>
          <w:spacing w:val="15"/>
          <w:sz w:val="22"/>
          <w:szCs w:val="22"/>
        </w:rPr>
        <w:t>Cameroun</w:t>
      </w:r>
      <w:r w:rsidRPr="00362D54">
        <w:rPr>
          <w:rFonts w:ascii="Arial Narrow" w:hAnsi="Arial Narrow"/>
          <w:sz w:val="22"/>
          <w:szCs w:val="22"/>
        </w:rPr>
        <w:t xml:space="preserve">, </w:t>
      </w:r>
      <w:r w:rsidRPr="00362D54">
        <w:rPr>
          <w:rFonts w:ascii="Arial Narrow" w:hAnsi="Arial Narrow"/>
          <w:spacing w:val="-7"/>
          <w:sz w:val="22"/>
          <w:szCs w:val="22"/>
        </w:rPr>
        <w:t>ci</w:t>
      </w:r>
      <w:r w:rsidRPr="00362D54">
        <w:rPr>
          <w:rFonts w:ascii="Arial Narrow" w:hAnsi="Arial Narrow"/>
          <w:sz w:val="22"/>
          <w:szCs w:val="22"/>
        </w:rPr>
        <w:t xml:space="preserve">-dessous </w:t>
      </w:r>
      <w:r w:rsidRPr="00362D54">
        <w:rPr>
          <w:rFonts w:ascii="Arial Narrow" w:hAnsi="Arial Narrow"/>
          <w:spacing w:val="-7"/>
          <w:sz w:val="22"/>
          <w:szCs w:val="22"/>
        </w:rPr>
        <w:t>désigné</w:t>
      </w:r>
      <w:r w:rsidRPr="00362D54">
        <w:rPr>
          <w:rFonts w:ascii="Arial Narrow" w:hAnsi="Arial Narrow"/>
          <w:sz w:val="22"/>
          <w:szCs w:val="22"/>
        </w:rPr>
        <w:t xml:space="preserve"> </w:t>
      </w:r>
      <w:r w:rsidRPr="00362D54">
        <w:rPr>
          <w:rFonts w:ascii="Arial Narrow" w:hAnsi="Arial Narrow"/>
          <w:spacing w:val="-7"/>
          <w:sz w:val="22"/>
          <w:szCs w:val="22"/>
        </w:rPr>
        <w:t>«</w:t>
      </w:r>
      <w:r w:rsidRPr="00362D54">
        <w:rPr>
          <w:rFonts w:ascii="Arial Narrow" w:hAnsi="Arial Narrow"/>
          <w:sz w:val="22"/>
          <w:szCs w:val="22"/>
        </w:rPr>
        <w:t xml:space="preserve"> </w:t>
      </w:r>
      <w:r w:rsidRPr="00362D54">
        <w:rPr>
          <w:rFonts w:ascii="Arial Narrow" w:hAnsi="Arial Narrow"/>
          <w:spacing w:val="-7"/>
          <w:sz w:val="22"/>
          <w:szCs w:val="22"/>
        </w:rPr>
        <w:t>le</w:t>
      </w:r>
      <w:r w:rsidRPr="00362D54">
        <w:rPr>
          <w:rFonts w:ascii="Arial Narrow" w:hAnsi="Arial Narrow"/>
          <w:sz w:val="22"/>
          <w:szCs w:val="22"/>
        </w:rPr>
        <w:t xml:space="preserve"> </w:t>
      </w:r>
      <w:r w:rsidRPr="00362D54">
        <w:rPr>
          <w:rFonts w:ascii="Arial Narrow" w:hAnsi="Arial Narrow"/>
          <w:spacing w:val="-7"/>
          <w:sz w:val="22"/>
          <w:szCs w:val="22"/>
        </w:rPr>
        <w:t>Maître</w:t>
      </w:r>
      <w:r w:rsidRPr="00362D54">
        <w:rPr>
          <w:rFonts w:ascii="Arial Narrow" w:hAnsi="Arial Narrow"/>
          <w:sz w:val="22"/>
          <w:szCs w:val="22"/>
        </w:rPr>
        <w:t xml:space="preserve"> d’Ouvrage</w:t>
      </w:r>
      <w:r w:rsidRPr="00362D54">
        <w:rPr>
          <w:rFonts w:ascii="Arial Narrow" w:hAnsi="Arial Narrow"/>
          <w:spacing w:val="7"/>
          <w:sz w:val="22"/>
          <w:szCs w:val="22"/>
        </w:rPr>
        <w:t xml:space="preserve"> </w:t>
      </w:r>
      <w:r w:rsidRPr="00362D54">
        <w:rPr>
          <w:rFonts w:ascii="Arial Narrow" w:hAnsi="Arial Narrow"/>
          <w:sz w:val="22"/>
          <w:szCs w:val="22"/>
        </w:rPr>
        <w:t>»</w:t>
      </w:r>
    </w:p>
    <w:p w14:paraId="34369519"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Attendu</w:t>
      </w:r>
      <w:r w:rsidRPr="00362D54">
        <w:rPr>
          <w:rFonts w:ascii="Arial Narrow" w:hAnsi="Arial Narrow"/>
          <w:spacing w:val="25"/>
          <w:sz w:val="22"/>
          <w:szCs w:val="22"/>
        </w:rPr>
        <w:t xml:space="preserve"> </w:t>
      </w:r>
      <w:r w:rsidRPr="00362D54">
        <w:rPr>
          <w:rFonts w:ascii="Arial Narrow" w:hAnsi="Arial Narrow"/>
          <w:sz w:val="22"/>
          <w:szCs w:val="22"/>
        </w:rPr>
        <w:t>que</w:t>
      </w:r>
      <w:r w:rsidRPr="00362D54">
        <w:rPr>
          <w:rFonts w:ascii="Arial Narrow" w:hAnsi="Arial Narrow"/>
          <w:spacing w:val="25"/>
          <w:sz w:val="22"/>
          <w:szCs w:val="22"/>
        </w:rPr>
        <w:t xml:space="preserve"> </w:t>
      </w:r>
      <w:r w:rsidRPr="00362D54">
        <w:rPr>
          <w:rFonts w:ascii="Arial Narrow" w:hAnsi="Arial Narrow"/>
          <w:i/>
          <w:iCs/>
          <w:sz w:val="22"/>
          <w:szCs w:val="22"/>
        </w:rPr>
        <w:t xml:space="preserve">…………….............................................................................……….  </w:t>
      </w:r>
      <w:r w:rsidRPr="00362D54">
        <w:rPr>
          <w:rFonts w:ascii="Arial Narrow" w:hAnsi="Arial Narrow"/>
          <w:i/>
          <w:iCs/>
          <w:spacing w:val="-10"/>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du</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fournisseur ou du prestataire]</w:t>
      </w:r>
      <w:r w:rsidRPr="00362D54">
        <w:rPr>
          <w:rFonts w:ascii="Arial Narrow" w:hAnsi="Arial Narrow"/>
          <w:sz w:val="22"/>
          <w:szCs w:val="22"/>
        </w:rPr>
        <w:t>,</w:t>
      </w:r>
      <w:r w:rsidRPr="00362D54">
        <w:rPr>
          <w:rFonts w:ascii="Arial Narrow" w:hAnsi="Arial Narrow"/>
          <w:spacing w:val="25"/>
          <w:sz w:val="22"/>
          <w:szCs w:val="22"/>
        </w:rPr>
        <w:t xml:space="preserve"> </w:t>
      </w:r>
      <w:r w:rsidRPr="00362D54">
        <w:rPr>
          <w:rFonts w:ascii="Arial Narrow" w:hAnsi="Arial Narrow"/>
          <w:sz w:val="22"/>
          <w:szCs w:val="22"/>
        </w:rPr>
        <w:t>ci-dessous</w:t>
      </w:r>
      <w:r w:rsidRPr="00362D54">
        <w:rPr>
          <w:rFonts w:ascii="Arial Narrow" w:hAnsi="Arial Narrow"/>
          <w:spacing w:val="25"/>
          <w:sz w:val="22"/>
          <w:szCs w:val="22"/>
        </w:rPr>
        <w:t xml:space="preserve"> </w:t>
      </w:r>
      <w:r w:rsidRPr="00362D54">
        <w:rPr>
          <w:rFonts w:ascii="Arial Narrow" w:hAnsi="Arial Narrow"/>
          <w:sz w:val="22"/>
          <w:szCs w:val="22"/>
        </w:rPr>
        <w:t>désigné</w:t>
      </w:r>
      <w:r w:rsidRPr="00362D54">
        <w:rPr>
          <w:rFonts w:ascii="Arial Narrow" w:hAnsi="Arial Narrow"/>
          <w:spacing w:val="25"/>
          <w:sz w:val="22"/>
          <w:szCs w:val="22"/>
        </w:rPr>
        <w:t xml:space="preserve"> </w:t>
      </w:r>
      <w:r w:rsidRPr="00362D54">
        <w:rPr>
          <w:rFonts w:ascii="Arial Narrow" w:hAnsi="Arial Narrow"/>
          <w:sz w:val="22"/>
          <w:szCs w:val="22"/>
        </w:rPr>
        <w:t>«</w:t>
      </w:r>
      <w:r w:rsidRPr="00362D54">
        <w:rPr>
          <w:rFonts w:ascii="Arial Narrow" w:hAnsi="Arial Narrow"/>
          <w:spacing w:val="25"/>
          <w:sz w:val="22"/>
          <w:szCs w:val="22"/>
        </w:rPr>
        <w:t xml:space="preserve"> </w:t>
      </w:r>
      <w:r w:rsidRPr="00362D54">
        <w:rPr>
          <w:rFonts w:ascii="Arial Narrow" w:hAnsi="Arial Narrow"/>
          <w:sz w:val="22"/>
          <w:szCs w:val="22"/>
        </w:rPr>
        <w:t>le</w:t>
      </w:r>
    </w:p>
    <w:p w14:paraId="2D02C0BE"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Fournisseur</w:t>
      </w:r>
      <w:r w:rsidRPr="00362D54">
        <w:rPr>
          <w:rFonts w:ascii="Arial Narrow" w:hAnsi="Arial Narrow"/>
          <w:i/>
          <w:iCs/>
          <w:sz w:val="22"/>
          <w:szCs w:val="22"/>
        </w:rPr>
        <w:t xml:space="preserve"> ou du prestataire</w:t>
      </w:r>
      <w:r w:rsidRPr="00362D54">
        <w:rPr>
          <w:rFonts w:ascii="Arial Narrow" w:hAnsi="Arial Narrow"/>
          <w:sz w:val="22"/>
          <w:szCs w:val="22"/>
        </w:rPr>
        <w:t xml:space="preserve"> »,</w:t>
      </w:r>
      <w:r w:rsidRPr="00362D54">
        <w:rPr>
          <w:rFonts w:ascii="Arial Narrow" w:hAnsi="Arial Narrow"/>
          <w:spacing w:val="7"/>
          <w:sz w:val="22"/>
          <w:szCs w:val="22"/>
        </w:rPr>
        <w:t xml:space="preserve"> </w:t>
      </w:r>
      <w:r w:rsidRPr="00362D54">
        <w:rPr>
          <w:rFonts w:ascii="Arial Narrow" w:hAnsi="Arial Narrow"/>
          <w:sz w:val="22"/>
          <w:szCs w:val="22"/>
        </w:rPr>
        <w:t>s’est</w:t>
      </w:r>
      <w:r w:rsidRPr="00362D54">
        <w:rPr>
          <w:rFonts w:ascii="Arial Narrow" w:hAnsi="Arial Narrow"/>
          <w:spacing w:val="7"/>
          <w:sz w:val="22"/>
          <w:szCs w:val="22"/>
        </w:rPr>
        <w:t xml:space="preserve"> </w:t>
      </w:r>
      <w:r w:rsidRPr="00362D54">
        <w:rPr>
          <w:rFonts w:ascii="Arial Narrow" w:hAnsi="Arial Narrow"/>
          <w:sz w:val="22"/>
          <w:szCs w:val="22"/>
        </w:rPr>
        <w:t>engagé,</w:t>
      </w:r>
      <w:r w:rsidRPr="00362D54">
        <w:rPr>
          <w:rFonts w:ascii="Arial Narrow" w:hAnsi="Arial Narrow"/>
          <w:spacing w:val="7"/>
          <w:sz w:val="22"/>
          <w:szCs w:val="22"/>
        </w:rPr>
        <w:t xml:space="preserve"> </w:t>
      </w:r>
      <w:r w:rsidRPr="00362D54">
        <w:rPr>
          <w:rFonts w:ascii="Arial Narrow" w:hAnsi="Arial Narrow"/>
          <w:sz w:val="22"/>
          <w:szCs w:val="22"/>
        </w:rPr>
        <w:t>en</w:t>
      </w:r>
      <w:r w:rsidRPr="00362D54">
        <w:rPr>
          <w:rFonts w:ascii="Arial Narrow" w:hAnsi="Arial Narrow"/>
          <w:spacing w:val="7"/>
          <w:sz w:val="22"/>
          <w:szCs w:val="22"/>
        </w:rPr>
        <w:t xml:space="preserve"> </w:t>
      </w:r>
      <w:r w:rsidRPr="00362D54">
        <w:rPr>
          <w:rFonts w:ascii="Arial Narrow" w:hAnsi="Arial Narrow"/>
          <w:sz w:val="22"/>
          <w:szCs w:val="22"/>
        </w:rPr>
        <w:t>exécution</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désigné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réaliser</w:t>
      </w:r>
    </w:p>
    <w:p w14:paraId="5DA8F8A3" w14:textId="77777777" w:rsidR="007E331D" w:rsidRPr="00362D54" w:rsidRDefault="007E331D" w:rsidP="007E331D">
      <w:pPr>
        <w:widowControl w:val="0"/>
        <w:autoSpaceDE w:val="0"/>
        <w:spacing w:before="50" w:line="276" w:lineRule="auto"/>
        <w:ind w:left="107" w:right="-20"/>
        <w:rPr>
          <w:rFonts w:ascii="Arial Narrow" w:hAnsi="Arial Narrow"/>
          <w:b/>
          <w:bCs/>
        </w:rPr>
      </w:pPr>
      <w:r w:rsidRPr="00362D54">
        <w:rPr>
          <w:rFonts w:ascii="Arial Narrow" w:hAnsi="Arial Narrow"/>
          <w:b/>
          <w:bCs/>
          <w:i/>
          <w:iCs/>
          <w:sz w:val="22"/>
          <w:szCs w:val="22"/>
        </w:rPr>
        <w:t>[indiquer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la</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nature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fournitures et services connexes]</w:t>
      </w:r>
    </w:p>
    <w:p w14:paraId="36576739" w14:textId="77777777" w:rsidR="007E331D" w:rsidRPr="00362D54" w:rsidRDefault="007E331D" w:rsidP="007E331D">
      <w:pPr>
        <w:widowControl w:val="0"/>
        <w:autoSpaceDE w:val="0"/>
        <w:spacing w:line="276" w:lineRule="auto"/>
        <w:ind w:left="107" w:right="-258"/>
        <w:rPr>
          <w:rFonts w:ascii="Arial Narrow" w:hAnsi="Arial Narrow"/>
        </w:rPr>
      </w:pPr>
      <w:r w:rsidRPr="00362D54">
        <w:rPr>
          <w:rFonts w:ascii="Arial Narrow" w:hAnsi="Arial Narrow"/>
          <w:sz w:val="22"/>
          <w:szCs w:val="22"/>
        </w:rPr>
        <w:t>Attendu</w:t>
      </w:r>
      <w:r w:rsidRPr="00362D54">
        <w:rPr>
          <w:rFonts w:ascii="Arial Narrow" w:hAnsi="Arial Narrow"/>
          <w:spacing w:val="2"/>
          <w:sz w:val="22"/>
          <w:szCs w:val="22"/>
        </w:rPr>
        <w:t xml:space="preserve"> </w:t>
      </w:r>
      <w:r w:rsidRPr="00362D54">
        <w:rPr>
          <w:rFonts w:ascii="Arial Narrow" w:hAnsi="Arial Narrow"/>
          <w:sz w:val="22"/>
          <w:szCs w:val="22"/>
        </w:rPr>
        <w:t>qu’il</w:t>
      </w:r>
      <w:r w:rsidRPr="00362D54">
        <w:rPr>
          <w:rFonts w:ascii="Arial Narrow" w:hAnsi="Arial Narrow"/>
          <w:spacing w:val="2"/>
          <w:sz w:val="22"/>
          <w:szCs w:val="22"/>
        </w:rPr>
        <w:t xml:space="preserve"> </w:t>
      </w:r>
      <w:r w:rsidRPr="00362D54">
        <w:rPr>
          <w:rFonts w:ascii="Arial Narrow" w:hAnsi="Arial Narrow"/>
          <w:sz w:val="22"/>
          <w:szCs w:val="22"/>
        </w:rPr>
        <w:t>est</w:t>
      </w:r>
      <w:r w:rsidRPr="00362D54">
        <w:rPr>
          <w:rFonts w:ascii="Arial Narrow" w:hAnsi="Arial Narrow"/>
          <w:spacing w:val="2"/>
          <w:sz w:val="22"/>
          <w:szCs w:val="22"/>
        </w:rPr>
        <w:t xml:space="preserve"> </w:t>
      </w:r>
      <w:r w:rsidRPr="00362D54">
        <w:rPr>
          <w:rFonts w:ascii="Arial Narrow" w:hAnsi="Arial Narrow"/>
          <w:sz w:val="22"/>
          <w:szCs w:val="22"/>
        </w:rPr>
        <w:t>stipulé</w:t>
      </w:r>
      <w:r w:rsidRPr="00362D54">
        <w:rPr>
          <w:rFonts w:ascii="Arial Narrow" w:hAnsi="Arial Narrow"/>
          <w:spacing w:val="2"/>
          <w:sz w:val="22"/>
          <w:szCs w:val="22"/>
        </w:rPr>
        <w:t xml:space="preserve"> </w:t>
      </w:r>
      <w:r w:rsidRPr="00362D54">
        <w:rPr>
          <w:rFonts w:ascii="Arial Narrow" w:hAnsi="Arial Narrow"/>
          <w:sz w:val="22"/>
          <w:szCs w:val="22"/>
        </w:rPr>
        <w:t>dans</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marché</w:t>
      </w:r>
      <w:r w:rsidRPr="00362D54">
        <w:rPr>
          <w:rFonts w:ascii="Arial Narrow" w:hAnsi="Arial Narrow"/>
          <w:spacing w:val="2"/>
          <w:sz w:val="22"/>
          <w:szCs w:val="22"/>
        </w:rPr>
        <w:t xml:space="preserve"> </w:t>
      </w:r>
      <w:r w:rsidRPr="00362D54">
        <w:rPr>
          <w:rFonts w:ascii="Arial Narrow" w:hAnsi="Arial Narrow"/>
          <w:sz w:val="22"/>
          <w:szCs w:val="22"/>
        </w:rPr>
        <w:t>que</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Fournisseur</w:t>
      </w:r>
      <w:r w:rsidRPr="00362D54">
        <w:rPr>
          <w:rFonts w:ascii="Arial Narrow" w:hAnsi="Arial Narrow"/>
          <w:spacing w:val="2"/>
          <w:sz w:val="22"/>
          <w:szCs w:val="22"/>
        </w:rPr>
        <w:t xml:space="preserve"> </w:t>
      </w:r>
      <w:r w:rsidRPr="00362D54">
        <w:rPr>
          <w:rFonts w:ascii="Arial Narrow" w:hAnsi="Arial Narrow"/>
          <w:sz w:val="22"/>
          <w:szCs w:val="22"/>
        </w:rPr>
        <w:t>remettra</w:t>
      </w:r>
      <w:r w:rsidRPr="00362D54">
        <w:rPr>
          <w:rFonts w:ascii="Arial Narrow" w:hAnsi="Arial Narrow"/>
          <w:spacing w:val="2"/>
          <w:sz w:val="22"/>
          <w:szCs w:val="22"/>
        </w:rPr>
        <w:t xml:space="preserve"> </w:t>
      </w:r>
      <w:r w:rsidRPr="00362D54">
        <w:rPr>
          <w:rFonts w:ascii="Arial Narrow" w:hAnsi="Arial Narrow"/>
          <w:sz w:val="22"/>
          <w:szCs w:val="22"/>
        </w:rPr>
        <w:t>au</w:t>
      </w:r>
      <w:r w:rsidRPr="00362D54">
        <w:rPr>
          <w:rFonts w:ascii="Arial Narrow" w:hAnsi="Arial Narrow"/>
          <w:spacing w:val="2"/>
          <w:sz w:val="22"/>
          <w:szCs w:val="22"/>
        </w:rPr>
        <w:t xml:space="preserve"> </w:t>
      </w:r>
      <w:r w:rsidRPr="00362D54">
        <w:rPr>
          <w:rFonts w:ascii="Arial Narrow" w:hAnsi="Arial Narrow"/>
          <w:sz w:val="22"/>
          <w:szCs w:val="22"/>
        </w:rPr>
        <w:t>Maître</w:t>
      </w:r>
      <w:r w:rsidRPr="00362D54">
        <w:rPr>
          <w:rFonts w:ascii="Arial Narrow" w:hAnsi="Arial Narrow"/>
          <w:spacing w:val="2"/>
          <w:sz w:val="22"/>
          <w:szCs w:val="22"/>
        </w:rPr>
        <w:t xml:space="preserve"> </w:t>
      </w:r>
      <w:r w:rsidRPr="00362D54">
        <w:rPr>
          <w:rFonts w:ascii="Arial Narrow" w:hAnsi="Arial Narrow"/>
          <w:sz w:val="22"/>
          <w:szCs w:val="22"/>
        </w:rPr>
        <w:t>d’Ouvrage</w:t>
      </w:r>
      <w:r w:rsidRPr="00362D54">
        <w:rPr>
          <w:rFonts w:ascii="Arial Narrow" w:hAnsi="Arial Narrow"/>
          <w:i/>
          <w:iCs/>
          <w:sz w:val="20"/>
          <w:szCs w:val="20"/>
        </w:rPr>
        <w:t xml:space="preserve"> </w:t>
      </w:r>
      <w:r w:rsidRPr="00362D54">
        <w:rPr>
          <w:rFonts w:ascii="Arial Narrow" w:hAnsi="Arial Narrow"/>
          <w:iCs/>
          <w:sz w:val="20"/>
          <w:szCs w:val="20"/>
        </w:rPr>
        <w:t>ou au Maître d’Ouvrage Délégué</w:t>
      </w:r>
      <w:r w:rsidRPr="00362D54">
        <w:rPr>
          <w:rFonts w:ascii="Arial Narrow" w:hAnsi="Arial Narrow"/>
          <w:spacing w:val="2"/>
          <w:sz w:val="22"/>
          <w:szCs w:val="22"/>
        </w:rPr>
        <w:t xml:space="preserve"> </w:t>
      </w:r>
      <w:r w:rsidRPr="00362D54">
        <w:rPr>
          <w:rFonts w:ascii="Arial Narrow" w:hAnsi="Arial Narrow"/>
          <w:sz w:val="22"/>
          <w:szCs w:val="22"/>
        </w:rPr>
        <w:t>un</w:t>
      </w:r>
      <w:r w:rsidRPr="00362D54">
        <w:rPr>
          <w:rFonts w:ascii="Arial Narrow" w:hAnsi="Arial Narrow"/>
          <w:spacing w:val="2"/>
          <w:sz w:val="22"/>
          <w:szCs w:val="22"/>
        </w:rPr>
        <w:t xml:space="preserve"> </w:t>
      </w:r>
      <w:r w:rsidRPr="00362D54">
        <w:rPr>
          <w:rFonts w:ascii="Arial Narrow" w:hAnsi="Arial Narrow"/>
          <w:sz w:val="22"/>
          <w:szCs w:val="22"/>
        </w:rPr>
        <w:t>cautionnement</w:t>
      </w:r>
      <w:r w:rsidRPr="00362D54">
        <w:rPr>
          <w:rFonts w:ascii="Arial Narrow" w:hAnsi="Arial Narrow"/>
          <w:spacing w:val="1"/>
          <w:sz w:val="22"/>
          <w:szCs w:val="22"/>
        </w:rPr>
        <w:t xml:space="preserve"> </w:t>
      </w:r>
      <w:r w:rsidRPr="00362D54">
        <w:rPr>
          <w:rFonts w:ascii="Arial Narrow" w:hAnsi="Arial Narrow"/>
          <w:sz w:val="22"/>
          <w:szCs w:val="22"/>
        </w:rPr>
        <w:t>définitif,</w:t>
      </w:r>
      <w:r w:rsidRPr="00362D54">
        <w:rPr>
          <w:rFonts w:ascii="Arial Narrow" w:hAnsi="Arial Narrow"/>
          <w:spacing w:val="1"/>
          <w:sz w:val="22"/>
          <w:szCs w:val="22"/>
        </w:rPr>
        <w:t xml:space="preserve"> </w:t>
      </w:r>
      <w:r w:rsidRPr="00362D54">
        <w:rPr>
          <w:rFonts w:ascii="Arial Narrow" w:hAnsi="Arial Narrow"/>
          <w:sz w:val="22"/>
          <w:szCs w:val="22"/>
        </w:rPr>
        <w:t>d’un</w:t>
      </w:r>
      <w:r w:rsidRPr="00362D54">
        <w:rPr>
          <w:rFonts w:ascii="Arial Narrow" w:hAnsi="Arial Narrow"/>
          <w:spacing w:val="1"/>
          <w:sz w:val="22"/>
          <w:szCs w:val="22"/>
        </w:rPr>
        <w:t xml:space="preserve"> </w:t>
      </w:r>
      <w:r w:rsidRPr="00362D54">
        <w:rPr>
          <w:rFonts w:ascii="Arial Narrow" w:hAnsi="Arial Narrow"/>
          <w:sz w:val="22"/>
          <w:szCs w:val="22"/>
        </w:rPr>
        <w:t>montant</w:t>
      </w:r>
      <w:r w:rsidRPr="00362D54">
        <w:rPr>
          <w:rFonts w:ascii="Arial Narrow" w:hAnsi="Arial Narrow"/>
          <w:spacing w:val="1"/>
          <w:sz w:val="22"/>
          <w:szCs w:val="22"/>
        </w:rPr>
        <w:t xml:space="preserve"> </w:t>
      </w:r>
      <w:r w:rsidRPr="00362D54">
        <w:rPr>
          <w:rFonts w:ascii="Arial Narrow" w:hAnsi="Arial Narrow"/>
          <w:sz w:val="22"/>
          <w:szCs w:val="22"/>
        </w:rPr>
        <w:t>égal</w:t>
      </w:r>
      <w:r w:rsidRPr="00362D54">
        <w:rPr>
          <w:rFonts w:ascii="Arial Narrow" w:hAnsi="Arial Narrow"/>
          <w:spacing w:val="1"/>
          <w:sz w:val="22"/>
          <w:szCs w:val="22"/>
        </w:rPr>
        <w:t xml:space="preserve"> </w:t>
      </w:r>
      <w:r w:rsidRPr="00362D54">
        <w:rPr>
          <w:rFonts w:ascii="Arial Narrow" w:hAnsi="Arial Narrow"/>
          <w:sz w:val="22"/>
          <w:szCs w:val="22"/>
        </w:rPr>
        <w:t>à</w:t>
      </w:r>
      <w:r w:rsidRPr="00362D54">
        <w:rPr>
          <w:rFonts w:ascii="Arial Narrow" w:hAnsi="Arial Narrow"/>
          <w:spacing w:val="1"/>
          <w:sz w:val="22"/>
          <w:szCs w:val="22"/>
        </w:rPr>
        <w:t xml:space="preserve"> </w:t>
      </w:r>
      <w:r w:rsidRPr="00362D54">
        <w:rPr>
          <w:rFonts w:ascii="Arial Narrow" w:hAnsi="Arial Narrow"/>
          <w:sz w:val="22"/>
          <w:szCs w:val="22"/>
        </w:rPr>
        <w:t>[indiquer</w:t>
      </w:r>
      <w:r w:rsidRPr="00362D54">
        <w:rPr>
          <w:rFonts w:ascii="Arial Narrow" w:hAnsi="Arial Narrow"/>
          <w:spacing w:val="1"/>
          <w:sz w:val="22"/>
          <w:szCs w:val="22"/>
        </w:rPr>
        <w:t xml:space="preserve"> </w:t>
      </w:r>
      <w:r w:rsidRPr="00362D54">
        <w:rPr>
          <w:rFonts w:ascii="Arial Narrow" w:hAnsi="Arial Narrow"/>
          <w:sz w:val="22"/>
          <w:szCs w:val="22"/>
        </w:rPr>
        <w:t>le</w:t>
      </w:r>
      <w:r w:rsidRPr="00362D54">
        <w:rPr>
          <w:rFonts w:ascii="Arial Narrow" w:hAnsi="Arial Narrow"/>
          <w:spacing w:val="1"/>
          <w:sz w:val="22"/>
          <w:szCs w:val="22"/>
        </w:rPr>
        <w:t xml:space="preserve"> </w:t>
      </w:r>
      <w:r w:rsidRPr="00362D54">
        <w:rPr>
          <w:rFonts w:ascii="Arial Narrow" w:hAnsi="Arial Narrow"/>
          <w:sz w:val="22"/>
          <w:szCs w:val="22"/>
        </w:rPr>
        <w:t>pourcentage</w:t>
      </w:r>
      <w:r w:rsidRPr="00362D54">
        <w:rPr>
          <w:rFonts w:ascii="Arial Narrow" w:hAnsi="Arial Narrow"/>
          <w:spacing w:val="1"/>
          <w:sz w:val="22"/>
          <w:szCs w:val="22"/>
        </w:rPr>
        <w:t xml:space="preserve"> </w:t>
      </w:r>
      <w:r w:rsidRPr="00362D54">
        <w:rPr>
          <w:rFonts w:ascii="Arial Narrow" w:hAnsi="Arial Narrow"/>
          <w:sz w:val="22"/>
          <w:szCs w:val="22"/>
        </w:rPr>
        <w:t>compris</w:t>
      </w:r>
      <w:r w:rsidRPr="00362D54">
        <w:rPr>
          <w:rFonts w:ascii="Arial Narrow" w:hAnsi="Arial Narrow"/>
          <w:spacing w:val="1"/>
          <w:sz w:val="22"/>
          <w:szCs w:val="22"/>
        </w:rPr>
        <w:t xml:space="preserve"> </w:t>
      </w:r>
      <w:r w:rsidRPr="00362D54">
        <w:rPr>
          <w:rFonts w:ascii="Arial Narrow" w:hAnsi="Arial Narrow"/>
          <w:sz w:val="22"/>
          <w:szCs w:val="22"/>
        </w:rPr>
        <w:t>entre</w:t>
      </w:r>
      <w:r w:rsidRPr="00362D54">
        <w:rPr>
          <w:rFonts w:ascii="Arial Narrow" w:hAnsi="Arial Narrow"/>
          <w:spacing w:val="1"/>
          <w:sz w:val="22"/>
          <w:szCs w:val="22"/>
        </w:rPr>
        <w:t xml:space="preserve"> </w:t>
      </w:r>
      <w:r w:rsidRPr="00362D54">
        <w:rPr>
          <w:rFonts w:ascii="Arial Narrow" w:hAnsi="Arial Narrow"/>
          <w:sz w:val="22"/>
          <w:szCs w:val="22"/>
        </w:rPr>
        <w:t>2</w:t>
      </w:r>
      <w:r w:rsidRPr="00362D54">
        <w:rPr>
          <w:rFonts w:ascii="Arial Narrow" w:hAnsi="Arial Narrow"/>
          <w:spacing w:val="1"/>
          <w:sz w:val="22"/>
          <w:szCs w:val="22"/>
        </w:rPr>
        <w:t xml:space="preserve"> </w:t>
      </w:r>
      <w:r w:rsidRPr="00362D54">
        <w:rPr>
          <w:rFonts w:ascii="Arial Narrow" w:hAnsi="Arial Narrow"/>
          <w:sz w:val="22"/>
          <w:szCs w:val="22"/>
        </w:rPr>
        <w:t>et</w:t>
      </w:r>
      <w:r w:rsidRPr="00362D54">
        <w:rPr>
          <w:rFonts w:ascii="Arial Narrow" w:hAnsi="Arial Narrow"/>
          <w:spacing w:val="1"/>
          <w:sz w:val="22"/>
          <w:szCs w:val="22"/>
        </w:rPr>
        <w:t xml:space="preserve"> </w:t>
      </w:r>
      <w:r w:rsidRPr="00362D54">
        <w:rPr>
          <w:rFonts w:ascii="Arial Narrow" w:hAnsi="Arial Narrow"/>
          <w:sz w:val="22"/>
          <w:szCs w:val="22"/>
        </w:rPr>
        <w:t>5</w:t>
      </w:r>
      <w:r w:rsidRPr="00362D54">
        <w:rPr>
          <w:rFonts w:ascii="Arial Narrow" w:hAnsi="Arial Narrow"/>
          <w:spacing w:val="1"/>
          <w:sz w:val="22"/>
          <w:szCs w:val="22"/>
        </w:rPr>
        <w:t xml:space="preserve"> </w:t>
      </w:r>
      <w:r w:rsidRPr="00362D54">
        <w:rPr>
          <w:rFonts w:ascii="Arial Narrow" w:hAnsi="Arial Narrow"/>
          <w:sz w:val="22"/>
          <w:szCs w:val="22"/>
        </w:rPr>
        <w:t>%] du</w:t>
      </w:r>
      <w:r w:rsidRPr="00362D54">
        <w:rPr>
          <w:rFonts w:ascii="Arial Narrow" w:hAnsi="Arial Narrow"/>
          <w:spacing w:val="1"/>
          <w:sz w:val="22"/>
          <w:szCs w:val="22"/>
        </w:rPr>
        <w:t xml:space="preserve"> </w:t>
      </w:r>
      <w:r w:rsidRPr="00362D54">
        <w:rPr>
          <w:rFonts w:ascii="Arial Narrow" w:hAnsi="Arial Narrow"/>
          <w:sz w:val="22"/>
          <w:szCs w:val="22"/>
        </w:rPr>
        <w:t>montant</w:t>
      </w:r>
      <w:r w:rsidRPr="00362D54">
        <w:rPr>
          <w:rFonts w:ascii="Arial Narrow" w:hAnsi="Arial Narrow"/>
          <w:spacing w:val="1"/>
          <w:sz w:val="22"/>
          <w:szCs w:val="22"/>
        </w:rPr>
        <w:t xml:space="preserve"> </w:t>
      </w:r>
      <w:r w:rsidRPr="00362D54">
        <w:rPr>
          <w:rFonts w:ascii="Arial Narrow" w:hAnsi="Arial Narrow"/>
          <w:sz w:val="22"/>
          <w:szCs w:val="22"/>
        </w:rPr>
        <w:t>de la</w:t>
      </w:r>
      <w:r w:rsidRPr="00362D54">
        <w:rPr>
          <w:rFonts w:ascii="Arial Narrow" w:hAnsi="Arial Narrow"/>
          <w:spacing w:val="-1"/>
          <w:sz w:val="22"/>
          <w:szCs w:val="22"/>
        </w:rPr>
        <w:t xml:space="preserve"> </w:t>
      </w:r>
      <w:r w:rsidRPr="00362D54">
        <w:rPr>
          <w:rFonts w:ascii="Arial Narrow" w:hAnsi="Arial Narrow"/>
          <w:sz w:val="22"/>
          <w:szCs w:val="22"/>
        </w:rPr>
        <w:t>tranche</w:t>
      </w:r>
      <w:r w:rsidRPr="00362D54">
        <w:rPr>
          <w:rFonts w:ascii="Arial Narrow" w:hAnsi="Arial Narrow"/>
          <w:spacing w:val="-1"/>
          <w:sz w:val="22"/>
          <w:szCs w:val="22"/>
        </w:rPr>
        <w:t xml:space="preserve"> </w:t>
      </w:r>
      <w:r w:rsidRPr="00362D54">
        <w:rPr>
          <w:rFonts w:ascii="Arial Narrow" w:hAnsi="Arial Narrow"/>
          <w:sz w:val="22"/>
          <w:szCs w:val="22"/>
        </w:rPr>
        <w:t>du</w:t>
      </w:r>
      <w:r w:rsidRPr="00362D54">
        <w:rPr>
          <w:rFonts w:ascii="Arial Narrow" w:hAnsi="Arial Narrow"/>
          <w:spacing w:val="-1"/>
          <w:sz w:val="22"/>
          <w:szCs w:val="22"/>
        </w:rPr>
        <w:t xml:space="preserve"> </w:t>
      </w:r>
      <w:r w:rsidRPr="00362D54">
        <w:rPr>
          <w:rFonts w:ascii="Arial Narrow" w:hAnsi="Arial Narrow"/>
          <w:sz w:val="22"/>
          <w:szCs w:val="22"/>
        </w:rPr>
        <w:t>marché</w:t>
      </w:r>
      <w:r w:rsidRPr="00362D54">
        <w:rPr>
          <w:rFonts w:ascii="Arial Narrow" w:hAnsi="Arial Narrow"/>
          <w:spacing w:val="-1"/>
          <w:sz w:val="22"/>
          <w:szCs w:val="22"/>
        </w:rPr>
        <w:t xml:space="preserve"> </w:t>
      </w:r>
      <w:r w:rsidRPr="00362D54">
        <w:rPr>
          <w:rFonts w:ascii="Arial Narrow" w:hAnsi="Arial Narrow"/>
          <w:sz w:val="22"/>
          <w:szCs w:val="22"/>
        </w:rPr>
        <w:t>correspondant,</w:t>
      </w:r>
      <w:r w:rsidRPr="00362D54">
        <w:rPr>
          <w:rFonts w:ascii="Arial Narrow" w:hAnsi="Arial Narrow"/>
          <w:spacing w:val="-1"/>
          <w:sz w:val="22"/>
          <w:szCs w:val="22"/>
        </w:rPr>
        <w:t xml:space="preserve"> </w:t>
      </w:r>
      <w:r w:rsidRPr="00362D54">
        <w:rPr>
          <w:rFonts w:ascii="Arial Narrow" w:hAnsi="Arial Narrow"/>
          <w:sz w:val="22"/>
          <w:szCs w:val="22"/>
        </w:rPr>
        <w:t>comme</w:t>
      </w:r>
      <w:r w:rsidRPr="00362D54">
        <w:rPr>
          <w:rFonts w:ascii="Arial Narrow" w:hAnsi="Arial Narrow"/>
          <w:spacing w:val="-1"/>
          <w:sz w:val="22"/>
          <w:szCs w:val="22"/>
        </w:rPr>
        <w:t xml:space="preserve"> </w:t>
      </w:r>
      <w:r w:rsidRPr="00362D54">
        <w:rPr>
          <w:rFonts w:ascii="Arial Narrow" w:hAnsi="Arial Narrow"/>
          <w:sz w:val="22"/>
          <w:szCs w:val="22"/>
        </w:rPr>
        <w:t>garantie</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l’exécution</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ses</w:t>
      </w:r>
      <w:r w:rsidRPr="00362D54">
        <w:rPr>
          <w:rFonts w:ascii="Arial Narrow" w:hAnsi="Arial Narrow"/>
          <w:spacing w:val="-1"/>
          <w:sz w:val="22"/>
          <w:szCs w:val="22"/>
        </w:rPr>
        <w:t xml:space="preserve"> </w:t>
      </w:r>
      <w:r w:rsidRPr="00362D54">
        <w:rPr>
          <w:rFonts w:ascii="Arial Narrow" w:hAnsi="Arial Narrow"/>
          <w:sz w:val="22"/>
          <w:szCs w:val="22"/>
        </w:rPr>
        <w:t>obligations</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bonne</w:t>
      </w:r>
      <w:r w:rsidRPr="00362D54">
        <w:rPr>
          <w:rFonts w:ascii="Arial Narrow" w:hAnsi="Arial Narrow"/>
          <w:spacing w:val="-1"/>
          <w:sz w:val="22"/>
          <w:szCs w:val="22"/>
        </w:rPr>
        <w:t xml:space="preserve"> </w:t>
      </w:r>
      <w:r w:rsidRPr="00362D54">
        <w:rPr>
          <w:rFonts w:ascii="Arial Narrow" w:hAnsi="Arial Narrow"/>
          <w:sz w:val="22"/>
          <w:szCs w:val="22"/>
        </w:rPr>
        <w:t>fin conformément</w:t>
      </w:r>
      <w:r w:rsidRPr="00362D54">
        <w:rPr>
          <w:rFonts w:ascii="Arial Narrow" w:hAnsi="Arial Narrow"/>
          <w:spacing w:val="7"/>
          <w:sz w:val="22"/>
          <w:szCs w:val="22"/>
        </w:rPr>
        <w:t xml:space="preserve"> </w:t>
      </w:r>
      <w:r w:rsidRPr="00362D54">
        <w:rPr>
          <w:rFonts w:ascii="Arial Narrow" w:hAnsi="Arial Narrow"/>
          <w:sz w:val="22"/>
          <w:szCs w:val="22"/>
        </w:rPr>
        <w:t>aux</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p>
    <w:p w14:paraId="521FBFA9"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avons</w:t>
      </w:r>
      <w:r w:rsidRPr="00362D54">
        <w:rPr>
          <w:rFonts w:ascii="Arial Narrow" w:hAnsi="Arial Narrow"/>
          <w:spacing w:val="7"/>
          <w:sz w:val="22"/>
          <w:szCs w:val="22"/>
        </w:rPr>
        <w:t xml:space="preserve"> </w:t>
      </w:r>
      <w:r w:rsidRPr="00362D54">
        <w:rPr>
          <w:rFonts w:ascii="Arial Narrow" w:hAnsi="Arial Narrow"/>
          <w:sz w:val="22"/>
          <w:szCs w:val="22"/>
        </w:rPr>
        <w:t>convenu</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donner</w:t>
      </w:r>
      <w:r w:rsidRPr="00362D54">
        <w:rPr>
          <w:rFonts w:ascii="Arial Narrow" w:hAnsi="Arial Narrow"/>
          <w:spacing w:val="7"/>
          <w:sz w:val="22"/>
          <w:szCs w:val="22"/>
        </w:rPr>
        <w:t xml:space="preserve"> </w:t>
      </w:r>
      <w:r w:rsidRPr="00362D54">
        <w:rPr>
          <w:rFonts w:ascii="Arial Narrow" w:hAnsi="Arial Narrow"/>
          <w:sz w:val="22"/>
          <w:szCs w:val="22"/>
        </w:rPr>
        <w:t>au</w:t>
      </w:r>
      <w:r w:rsidRPr="00362D54">
        <w:rPr>
          <w:rFonts w:ascii="Arial Narrow" w:hAnsi="Arial Narrow"/>
          <w:spacing w:val="7"/>
          <w:sz w:val="22"/>
          <w:szCs w:val="22"/>
        </w:rPr>
        <w:t xml:space="preserve"> </w:t>
      </w:r>
      <w:r w:rsidRPr="00362D54">
        <w:rPr>
          <w:rFonts w:ascii="Arial Narrow" w:hAnsi="Arial Narrow"/>
          <w:sz w:val="22"/>
          <w:szCs w:val="22"/>
        </w:rPr>
        <w:t>Fournisseur</w:t>
      </w:r>
      <w:r w:rsidRPr="00362D54">
        <w:rPr>
          <w:rFonts w:ascii="Arial Narrow" w:hAnsi="Arial Narrow"/>
          <w:spacing w:val="7"/>
          <w:sz w:val="22"/>
          <w:szCs w:val="22"/>
        </w:rPr>
        <w:t xml:space="preserve"> </w:t>
      </w:r>
      <w:r w:rsidRPr="00362D54">
        <w:rPr>
          <w:rFonts w:ascii="Arial Narrow" w:hAnsi="Arial Narrow"/>
          <w:sz w:val="22"/>
          <w:szCs w:val="22"/>
        </w:rPr>
        <w:t>ce</w:t>
      </w:r>
      <w:r w:rsidRPr="00362D54">
        <w:rPr>
          <w:rFonts w:ascii="Arial Narrow" w:hAnsi="Arial Narrow"/>
          <w:spacing w:val="7"/>
          <w:sz w:val="22"/>
          <w:szCs w:val="22"/>
        </w:rPr>
        <w:t xml:space="preserve"> </w:t>
      </w:r>
      <w:r w:rsidRPr="00362D54">
        <w:rPr>
          <w:rFonts w:ascii="Arial Narrow" w:hAnsi="Arial Narrow"/>
          <w:sz w:val="22"/>
          <w:szCs w:val="22"/>
        </w:rPr>
        <w:t>cautionnement,</w:t>
      </w:r>
    </w:p>
    <w:p w14:paraId="27089AF3" w14:textId="77777777" w:rsidR="007E331D" w:rsidRPr="00362D54" w:rsidRDefault="007E331D" w:rsidP="007E331D">
      <w:pPr>
        <w:widowControl w:val="0"/>
        <w:autoSpaceDE w:val="0"/>
        <w:spacing w:line="276" w:lineRule="auto"/>
        <w:ind w:left="107" w:right="165"/>
        <w:rPr>
          <w:rFonts w:ascii="Arial Narrow" w:hAnsi="Arial Narrow"/>
          <w:b/>
          <w:bCs/>
        </w:rPr>
      </w:pP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b/>
          <w:bCs/>
          <w:i/>
          <w:iCs/>
          <w:sz w:val="22"/>
          <w:szCs w:val="22"/>
        </w:rPr>
        <w:t>…………….........................................................................................................................</w:t>
      </w:r>
      <w:r w:rsidRPr="00362D54">
        <w:rPr>
          <w:rFonts w:ascii="Arial Narrow" w:hAnsi="Arial Narrow"/>
          <w:b/>
          <w:bCs/>
          <w:i/>
          <w:iCs/>
          <w:spacing w:val="-2"/>
          <w:sz w:val="22"/>
          <w:szCs w:val="22"/>
        </w:rPr>
        <w:t>.</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banque]</w:t>
      </w:r>
      <w:r w:rsidRPr="00362D54">
        <w:rPr>
          <w:rFonts w:ascii="Arial Narrow" w:hAnsi="Arial Narrow"/>
          <w:b/>
          <w:bCs/>
          <w:sz w:val="22"/>
          <w:szCs w:val="22"/>
        </w:rPr>
        <w:t>, représentée</w:t>
      </w:r>
      <w:r w:rsidRPr="00362D54">
        <w:rPr>
          <w:rFonts w:ascii="Arial Narrow" w:hAnsi="Arial Narrow"/>
          <w:b/>
          <w:bCs/>
          <w:spacing w:val="7"/>
          <w:sz w:val="22"/>
          <w:szCs w:val="22"/>
        </w:rPr>
        <w:t xml:space="preserve"> </w:t>
      </w:r>
      <w:r w:rsidRPr="00362D54">
        <w:rPr>
          <w:rFonts w:ascii="Arial Narrow" w:hAnsi="Arial Narrow"/>
          <w:b/>
          <w:bCs/>
          <w:sz w:val="22"/>
          <w:szCs w:val="22"/>
        </w:rPr>
        <w:t>par</w:t>
      </w:r>
      <w:r w:rsidRPr="00362D54">
        <w:rPr>
          <w:rFonts w:ascii="Arial Narrow" w:hAnsi="Arial Narrow"/>
          <w:spacing w:val="7"/>
          <w:sz w:val="22"/>
          <w:szCs w:val="22"/>
        </w:rPr>
        <w:t xml:space="preserve"> </w:t>
      </w:r>
      <w:r w:rsidRPr="00362D54">
        <w:rPr>
          <w:rFonts w:ascii="Arial Narrow" w:hAnsi="Arial Narrow"/>
          <w:i/>
          <w:iCs/>
          <w:sz w:val="22"/>
          <w:szCs w:val="22"/>
        </w:rPr>
        <w:t>……………..................................................................................</w:t>
      </w:r>
      <w:r w:rsidRPr="00362D54">
        <w:rPr>
          <w:rFonts w:ascii="Arial Narrow" w:hAnsi="Arial Narrow"/>
          <w:i/>
          <w:iCs/>
          <w:spacing w:val="-2"/>
          <w:sz w:val="22"/>
          <w:szCs w:val="22"/>
        </w:rPr>
        <w:t>.</w:t>
      </w:r>
      <w:r w:rsidRPr="00362D54">
        <w:rPr>
          <w:rFonts w:ascii="Arial Narrow" w:hAnsi="Arial Narrow"/>
          <w:i/>
          <w:iCs/>
          <w:sz w:val="22"/>
          <w:szCs w:val="22"/>
        </w:rPr>
        <w:t xml:space="preserve">.......................................……….. </w:t>
      </w:r>
      <w:r w:rsidRPr="00362D54">
        <w:rPr>
          <w:rFonts w:ascii="Arial Narrow" w:hAnsi="Arial Narrow"/>
          <w:i/>
          <w:iCs/>
          <w:spacing w:val="6"/>
          <w:sz w:val="22"/>
          <w:szCs w:val="22"/>
        </w:rPr>
        <w:t xml:space="preserve"> </w:t>
      </w:r>
      <w:r w:rsidRPr="00362D54">
        <w:rPr>
          <w:rFonts w:ascii="Arial Narrow" w:hAnsi="Arial Narrow"/>
          <w:b/>
          <w:bCs/>
          <w:i/>
          <w:iCs/>
          <w:sz w:val="22"/>
          <w:szCs w:val="22"/>
        </w:rPr>
        <w:t>[noms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signataires]</w:t>
      </w:r>
      <w:r w:rsidRPr="00362D54">
        <w:rPr>
          <w:rFonts w:ascii="Arial Narrow" w:hAnsi="Arial Narrow"/>
          <w:b/>
          <w:bCs/>
          <w:sz w:val="22"/>
          <w:szCs w:val="22"/>
        </w:rPr>
        <w:t>,</w:t>
      </w:r>
    </w:p>
    <w:p w14:paraId="102D2CFA" w14:textId="77777777" w:rsidR="007E331D" w:rsidRPr="00362D54" w:rsidRDefault="007E331D" w:rsidP="007E331D">
      <w:pPr>
        <w:widowControl w:val="0"/>
        <w:autoSpaceDE w:val="0"/>
        <w:spacing w:line="276" w:lineRule="auto"/>
        <w:ind w:left="107" w:right="-258"/>
        <w:rPr>
          <w:rFonts w:ascii="Arial Narrow" w:hAnsi="Arial Narrow"/>
          <w:b/>
          <w:bCs/>
        </w:rPr>
      </w:pPr>
      <w:r w:rsidRPr="00362D54">
        <w:rPr>
          <w:rFonts w:ascii="Arial Narrow" w:hAnsi="Arial Narrow"/>
          <w:sz w:val="22"/>
          <w:szCs w:val="22"/>
        </w:rPr>
        <w:t>ci-dessous</w:t>
      </w:r>
      <w:r w:rsidRPr="00362D54">
        <w:rPr>
          <w:rFonts w:ascii="Arial Narrow" w:hAnsi="Arial Narrow"/>
          <w:spacing w:val="29"/>
          <w:sz w:val="22"/>
          <w:szCs w:val="22"/>
        </w:rPr>
        <w:t xml:space="preserve"> </w:t>
      </w:r>
      <w:r w:rsidRPr="00362D54">
        <w:rPr>
          <w:rFonts w:ascii="Arial Narrow" w:hAnsi="Arial Narrow"/>
          <w:sz w:val="22"/>
          <w:szCs w:val="22"/>
        </w:rPr>
        <w:t>désignée</w:t>
      </w:r>
      <w:r w:rsidRPr="00362D54">
        <w:rPr>
          <w:rFonts w:ascii="Arial Narrow" w:hAnsi="Arial Narrow"/>
          <w:spacing w:val="29"/>
          <w:sz w:val="22"/>
          <w:szCs w:val="22"/>
        </w:rPr>
        <w:t xml:space="preserve"> </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l’organisme financier</w:t>
      </w:r>
      <w:r w:rsidRPr="00362D54">
        <w:rPr>
          <w:rFonts w:ascii="Arial Narrow" w:hAnsi="Arial Narrow"/>
          <w:spacing w:val="29"/>
          <w:sz w:val="22"/>
          <w:szCs w:val="22"/>
        </w:rPr>
        <w:t xml:space="preserve"> </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nous</w:t>
      </w:r>
      <w:r w:rsidRPr="00362D54">
        <w:rPr>
          <w:rFonts w:ascii="Arial Narrow" w:hAnsi="Arial Narrow"/>
          <w:spacing w:val="29"/>
          <w:sz w:val="22"/>
          <w:szCs w:val="22"/>
        </w:rPr>
        <w:t xml:space="preserve"> </w:t>
      </w:r>
      <w:r w:rsidRPr="00362D54">
        <w:rPr>
          <w:rFonts w:ascii="Arial Narrow" w:hAnsi="Arial Narrow"/>
          <w:sz w:val="22"/>
          <w:szCs w:val="22"/>
        </w:rPr>
        <w:t>engageons</w:t>
      </w:r>
      <w:r w:rsidRPr="00362D54">
        <w:rPr>
          <w:rFonts w:ascii="Arial Narrow" w:hAnsi="Arial Narrow"/>
          <w:spacing w:val="29"/>
          <w:sz w:val="22"/>
          <w:szCs w:val="22"/>
        </w:rPr>
        <w:t xml:space="preserve"> </w:t>
      </w:r>
      <w:r w:rsidRPr="00362D54">
        <w:rPr>
          <w:rFonts w:ascii="Arial Narrow" w:hAnsi="Arial Narrow"/>
          <w:sz w:val="22"/>
          <w:szCs w:val="22"/>
        </w:rPr>
        <w:t>à</w:t>
      </w:r>
      <w:r w:rsidRPr="00362D54">
        <w:rPr>
          <w:rFonts w:ascii="Arial Narrow" w:hAnsi="Arial Narrow"/>
          <w:spacing w:val="29"/>
          <w:sz w:val="22"/>
          <w:szCs w:val="22"/>
        </w:rPr>
        <w:t xml:space="preserve"> </w:t>
      </w:r>
      <w:r w:rsidRPr="00362D54">
        <w:rPr>
          <w:rFonts w:ascii="Arial Narrow" w:hAnsi="Arial Narrow"/>
          <w:sz w:val="22"/>
          <w:szCs w:val="22"/>
        </w:rPr>
        <w:t>payer</w:t>
      </w:r>
      <w:r w:rsidRPr="00362D54">
        <w:rPr>
          <w:rFonts w:ascii="Arial Narrow" w:hAnsi="Arial Narrow"/>
          <w:spacing w:val="29"/>
          <w:sz w:val="22"/>
          <w:szCs w:val="22"/>
        </w:rPr>
        <w:t xml:space="preserve"> </w:t>
      </w:r>
      <w:r w:rsidRPr="00362D54">
        <w:rPr>
          <w:rFonts w:ascii="Arial Narrow" w:hAnsi="Arial Narrow"/>
          <w:sz w:val="22"/>
          <w:szCs w:val="22"/>
        </w:rPr>
        <w:t>au</w:t>
      </w:r>
      <w:r w:rsidRPr="00362D54">
        <w:rPr>
          <w:rFonts w:ascii="Arial Narrow" w:hAnsi="Arial Narrow"/>
          <w:spacing w:val="29"/>
          <w:sz w:val="22"/>
          <w:szCs w:val="22"/>
        </w:rPr>
        <w:t xml:space="preserve"> </w:t>
      </w:r>
      <w:r w:rsidRPr="00362D54">
        <w:rPr>
          <w:rFonts w:ascii="Arial Narrow" w:hAnsi="Arial Narrow"/>
          <w:sz w:val="22"/>
          <w:szCs w:val="22"/>
        </w:rPr>
        <w:t>Maître</w:t>
      </w:r>
      <w:r w:rsidRPr="00362D54">
        <w:rPr>
          <w:rFonts w:ascii="Arial Narrow" w:hAnsi="Arial Narrow"/>
          <w:spacing w:val="29"/>
          <w:sz w:val="22"/>
          <w:szCs w:val="22"/>
        </w:rPr>
        <w:t xml:space="preserve"> </w:t>
      </w:r>
      <w:r w:rsidRPr="00362D54">
        <w:rPr>
          <w:rFonts w:ascii="Arial Narrow" w:hAnsi="Arial Narrow"/>
          <w:sz w:val="22"/>
          <w:szCs w:val="22"/>
        </w:rPr>
        <w:t>d’Ouvrage</w:t>
      </w:r>
      <w:r w:rsidRPr="00362D54">
        <w:rPr>
          <w:rFonts w:ascii="Arial Narrow" w:hAnsi="Arial Narrow"/>
          <w:iCs/>
          <w:sz w:val="20"/>
          <w:szCs w:val="20"/>
        </w:rPr>
        <w:t xml:space="preserve"> ou au Maître d’Ouvrage Délégué</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dans</w:t>
      </w:r>
      <w:r w:rsidRPr="00362D54">
        <w:rPr>
          <w:rFonts w:ascii="Arial Narrow" w:hAnsi="Arial Narrow"/>
          <w:spacing w:val="29"/>
          <w:sz w:val="22"/>
          <w:szCs w:val="22"/>
        </w:rPr>
        <w:t xml:space="preserve"> </w:t>
      </w:r>
      <w:r w:rsidRPr="00362D54">
        <w:rPr>
          <w:rFonts w:ascii="Arial Narrow" w:hAnsi="Arial Narrow"/>
          <w:sz w:val="22"/>
          <w:szCs w:val="22"/>
        </w:rPr>
        <w:t>un</w:t>
      </w:r>
      <w:r w:rsidRPr="00362D54">
        <w:rPr>
          <w:rFonts w:ascii="Arial Narrow" w:hAnsi="Arial Narrow"/>
          <w:spacing w:val="29"/>
          <w:sz w:val="22"/>
          <w:szCs w:val="22"/>
        </w:rPr>
        <w:t xml:space="preserve"> </w:t>
      </w:r>
      <w:r w:rsidRPr="00362D54">
        <w:rPr>
          <w:rFonts w:ascii="Arial Narrow" w:hAnsi="Arial Narrow"/>
          <w:sz w:val="22"/>
          <w:szCs w:val="22"/>
        </w:rPr>
        <w:t>délai maximum</w:t>
      </w:r>
      <w:r w:rsidRPr="00362D54">
        <w:rPr>
          <w:rFonts w:ascii="Arial Narrow" w:hAnsi="Arial Narrow"/>
          <w:spacing w:val="8"/>
          <w:sz w:val="22"/>
          <w:szCs w:val="22"/>
        </w:rPr>
        <w:t xml:space="preserve"> </w:t>
      </w:r>
      <w:r w:rsidRPr="00362D54">
        <w:rPr>
          <w:rFonts w:ascii="Arial Narrow" w:hAnsi="Arial Narrow"/>
          <w:sz w:val="22"/>
          <w:szCs w:val="22"/>
        </w:rPr>
        <w:t>de</w:t>
      </w:r>
      <w:r w:rsidRPr="00362D54">
        <w:rPr>
          <w:rFonts w:ascii="Arial Narrow" w:hAnsi="Arial Narrow"/>
          <w:spacing w:val="8"/>
          <w:sz w:val="22"/>
          <w:szCs w:val="22"/>
        </w:rPr>
        <w:t xml:space="preserve"> </w:t>
      </w:r>
      <w:r w:rsidRPr="00362D54">
        <w:rPr>
          <w:rFonts w:ascii="Arial Narrow" w:hAnsi="Arial Narrow"/>
          <w:sz w:val="22"/>
          <w:szCs w:val="22"/>
        </w:rPr>
        <w:t>huit</w:t>
      </w:r>
      <w:r w:rsidRPr="00362D54">
        <w:rPr>
          <w:rFonts w:ascii="Arial Narrow" w:hAnsi="Arial Narrow"/>
          <w:spacing w:val="8"/>
          <w:sz w:val="22"/>
          <w:szCs w:val="22"/>
        </w:rPr>
        <w:t xml:space="preserve"> </w:t>
      </w:r>
      <w:r w:rsidRPr="00362D54">
        <w:rPr>
          <w:rFonts w:ascii="Arial Narrow" w:hAnsi="Arial Narrow"/>
          <w:sz w:val="22"/>
          <w:szCs w:val="22"/>
        </w:rPr>
        <w:t>(08)</w:t>
      </w:r>
      <w:r w:rsidRPr="00362D54">
        <w:rPr>
          <w:rFonts w:ascii="Arial Narrow" w:hAnsi="Arial Narrow"/>
          <w:spacing w:val="8"/>
          <w:sz w:val="22"/>
          <w:szCs w:val="22"/>
        </w:rPr>
        <w:t xml:space="preserve"> </w:t>
      </w:r>
      <w:r w:rsidRPr="00362D54">
        <w:rPr>
          <w:rFonts w:ascii="Arial Narrow" w:hAnsi="Arial Narrow"/>
          <w:sz w:val="22"/>
          <w:szCs w:val="22"/>
        </w:rPr>
        <w:t>semaines,</w:t>
      </w:r>
      <w:r w:rsidRPr="00362D54">
        <w:rPr>
          <w:rFonts w:ascii="Arial Narrow" w:hAnsi="Arial Narrow"/>
          <w:spacing w:val="8"/>
          <w:sz w:val="22"/>
          <w:szCs w:val="22"/>
        </w:rPr>
        <w:t xml:space="preserve"> </w:t>
      </w:r>
      <w:r w:rsidRPr="00362D54">
        <w:rPr>
          <w:rFonts w:ascii="Arial Narrow" w:hAnsi="Arial Narrow"/>
          <w:sz w:val="22"/>
          <w:szCs w:val="22"/>
        </w:rPr>
        <w:t>sur</w:t>
      </w:r>
      <w:r w:rsidRPr="00362D54">
        <w:rPr>
          <w:rFonts w:ascii="Arial Narrow" w:hAnsi="Arial Narrow"/>
          <w:spacing w:val="8"/>
          <w:sz w:val="22"/>
          <w:szCs w:val="22"/>
        </w:rPr>
        <w:t xml:space="preserve"> </w:t>
      </w:r>
      <w:r w:rsidRPr="00362D54">
        <w:rPr>
          <w:rFonts w:ascii="Arial Narrow" w:hAnsi="Arial Narrow"/>
          <w:sz w:val="22"/>
          <w:szCs w:val="22"/>
        </w:rPr>
        <w:t>simple</w:t>
      </w:r>
      <w:r w:rsidRPr="00362D54">
        <w:rPr>
          <w:rFonts w:ascii="Arial Narrow" w:hAnsi="Arial Narrow"/>
          <w:spacing w:val="8"/>
          <w:sz w:val="22"/>
          <w:szCs w:val="22"/>
        </w:rPr>
        <w:t xml:space="preserve"> </w:t>
      </w:r>
      <w:r w:rsidRPr="00362D54">
        <w:rPr>
          <w:rFonts w:ascii="Arial Narrow" w:hAnsi="Arial Narrow"/>
          <w:sz w:val="22"/>
          <w:szCs w:val="22"/>
        </w:rPr>
        <w:t>demande</w:t>
      </w:r>
      <w:r w:rsidRPr="00362D54">
        <w:rPr>
          <w:rFonts w:ascii="Arial Narrow" w:hAnsi="Arial Narrow"/>
          <w:spacing w:val="8"/>
          <w:sz w:val="22"/>
          <w:szCs w:val="22"/>
        </w:rPr>
        <w:t xml:space="preserve"> </w:t>
      </w:r>
      <w:r w:rsidRPr="00362D54">
        <w:rPr>
          <w:rFonts w:ascii="Arial Narrow" w:hAnsi="Arial Narrow"/>
          <w:sz w:val="22"/>
          <w:szCs w:val="22"/>
        </w:rPr>
        <w:t>écrite</w:t>
      </w:r>
      <w:r w:rsidRPr="00362D54">
        <w:rPr>
          <w:rFonts w:ascii="Arial Narrow" w:hAnsi="Arial Narrow"/>
          <w:spacing w:val="8"/>
          <w:sz w:val="22"/>
          <w:szCs w:val="22"/>
        </w:rPr>
        <w:t xml:space="preserve"> </w:t>
      </w:r>
      <w:r w:rsidRPr="00362D54">
        <w:rPr>
          <w:rFonts w:ascii="Arial Narrow" w:hAnsi="Arial Narrow"/>
          <w:sz w:val="22"/>
          <w:szCs w:val="22"/>
        </w:rPr>
        <w:t>de</w:t>
      </w:r>
      <w:r w:rsidRPr="00362D54">
        <w:rPr>
          <w:rFonts w:ascii="Arial Narrow" w:hAnsi="Arial Narrow"/>
          <w:spacing w:val="8"/>
          <w:sz w:val="22"/>
          <w:szCs w:val="22"/>
        </w:rPr>
        <w:t xml:space="preserve"> </w:t>
      </w:r>
      <w:r w:rsidRPr="00362D54">
        <w:rPr>
          <w:rFonts w:ascii="Arial Narrow" w:hAnsi="Arial Narrow"/>
          <w:sz w:val="22"/>
          <w:szCs w:val="22"/>
        </w:rPr>
        <w:t>celui-ci</w:t>
      </w:r>
      <w:r w:rsidRPr="00362D54">
        <w:rPr>
          <w:rFonts w:ascii="Arial Narrow" w:hAnsi="Arial Narrow"/>
          <w:spacing w:val="8"/>
          <w:sz w:val="22"/>
          <w:szCs w:val="22"/>
        </w:rPr>
        <w:t xml:space="preserve"> </w:t>
      </w:r>
      <w:r w:rsidRPr="00362D54">
        <w:rPr>
          <w:rFonts w:ascii="Arial Narrow" w:hAnsi="Arial Narrow"/>
          <w:sz w:val="22"/>
          <w:szCs w:val="22"/>
        </w:rPr>
        <w:t>déclarant</w:t>
      </w:r>
      <w:r w:rsidRPr="00362D54">
        <w:rPr>
          <w:rFonts w:ascii="Arial Narrow" w:hAnsi="Arial Narrow"/>
          <w:spacing w:val="8"/>
          <w:sz w:val="22"/>
          <w:szCs w:val="22"/>
        </w:rPr>
        <w:t xml:space="preserve"> </w:t>
      </w:r>
      <w:r w:rsidRPr="00362D54">
        <w:rPr>
          <w:rFonts w:ascii="Arial Narrow" w:hAnsi="Arial Narrow"/>
          <w:sz w:val="22"/>
          <w:szCs w:val="22"/>
        </w:rPr>
        <w:t>que</w:t>
      </w:r>
      <w:r w:rsidRPr="00362D54">
        <w:rPr>
          <w:rFonts w:ascii="Arial Narrow" w:hAnsi="Arial Narrow"/>
          <w:spacing w:val="8"/>
          <w:sz w:val="22"/>
          <w:szCs w:val="22"/>
        </w:rPr>
        <w:t xml:space="preserve"> </w:t>
      </w:r>
      <w:r w:rsidRPr="00362D54">
        <w:rPr>
          <w:rFonts w:ascii="Arial Narrow" w:hAnsi="Arial Narrow"/>
          <w:sz w:val="22"/>
          <w:szCs w:val="22"/>
        </w:rPr>
        <w:t>le</w:t>
      </w:r>
      <w:r w:rsidRPr="00362D54">
        <w:rPr>
          <w:rFonts w:ascii="Arial Narrow" w:hAnsi="Arial Narrow"/>
          <w:spacing w:val="8"/>
          <w:sz w:val="22"/>
          <w:szCs w:val="22"/>
        </w:rPr>
        <w:t xml:space="preserve"> </w:t>
      </w:r>
      <w:r w:rsidRPr="00362D54">
        <w:rPr>
          <w:rFonts w:ascii="Arial Narrow" w:hAnsi="Arial Narrow"/>
          <w:sz w:val="22"/>
          <w:szCs w:val="22"/>
        </w:rPr>
        <w:t>Fournisseur ou le prestataire  n’a</w:t>
      </w:r>
      <w:r w:rsidRPr="00362D54">
        <w:rPr>
          <w:rFonts w:ascii="Arial Narrow" w:hAnsi="Arial Narrow"/>
          <w:spacing w:val="-4"/>
          <w:sz w:val="22"/>
          <w:szCs w:val="22"/>
        </w:rPr>
        <w:t xml:space="preserve"> </w:t>
      </w:r>
      <w:r w:rsidRPr="00362D54">
        <w:rPr>
          <w:rFonts w:ascii="Arial Narrow" w:hAnsi="Arial Narrow"/>
          <w:sz w:val="22"/>
          <w:szCs w:val="22"/>
        </w:rPr>
        <w:t>pas</w:t>
      </w:r>
      <w:r w:rsidRPr="00362D54">
        <w:rPr>
          <w:rFonts w:ascii="Arial Narrow" w:hAnsi="Arial Narrow"/>
          <w:spacing w:val="-4"/>
          <w:sz w:val="22"/>
          <w:szCs w:val="22"/>
        </w:rPr>
        <w:t xml:space="preserve"> </w:t>
      </w:r>
      <w:r w:rsidRPr="00362D54">
        <w:rPr>
          <w:rFonts w:ascii="Arial Narrow" w:hAnsi="Arial Narrow"/>
          <w:sz w:val="22"/>
          <w:szCs w:val="22"/>
        </w:rPr>
        <w:t>satisfait</w:t>
      </w:r>
      <w:r w:rsidRPr="00362D54">
        <w:rPr>
          <w:rFonts w:ascii="Arial Narrow" w:hAnsi="Arial Narrow"/>
          <w:spacing w:val="-4"/>
          <w:sz w:val="22"/>
          <w:szCs w:val="22"/>
        </w:rPr>
        <w:t xml:space="preserve"> </w:t>
      </w:r>
      <w:r w:rsidRPr="00362D54">
        <w:rPr>
          <w:rFonts w:ascii="Arial Narrow" w:hAnsi="Arial Narrow"/>
          <w:sz w:val="22"/>
          <w:szCs w:val="22"/>
        </w:rPr>
        <w:t>à</w:t>
      </w:r>
      <w:r w:rsidRPr="00362D54">
        <w:rPr>
          <w:rFonts w:ascii="Arial Narrow" w:hAnsi="Arial Narrow"/>
          <w:spacing w:val="-4"/>
          <w:sz w:val="22"/>
          <w:szCs w:val="22"/>
        </w:rPr>
        <w:t xml:space="preserve"> </w:t>
      </w:r>
      <w:r w:rsidRPr="00362D54">
        <w:rPr>
          <w:rFonts w:ascii="Arial Narrow" w:hAnsi="Arial Narrow"/>
          <w:sz w:val="22"/>
          <w:szCs w:val="22"/>
        </w:rPr>
        <w:t>ses</w:t>
      </w:r>
      <w:r w:rsidRPr="00362D54">
        <w:rPr>
          <w:rFonts w:ascii="Arial Narrow" w:hAnsi="Arial Narrow"/>
          <w:spacing w:val="-4"/>
          <w:sz w:val="22"/>
          <w:szCs w:val="22"/>
        </w:rPr>
        <w:t xml:space="preserve"> </w:t>
      </w:r>
      <w:r w:rsidRPr="00362D54">
        <w:rPr>
          <w:rFonts w:ascii="Arial Narrow" w:hAnsi="Arial Narrow"/>
          <w:sz w:val="22"/>
          <w:szCs w:val="22"/>
        </w:rPr>
        <w:t>engagements</w:t>
      </w:r>
      <w:r w:rsidRPr="00362D54">
        <w:rPr>
          <w:rFonts w:ascii="Arial Narrow" w:hAnsi="Arial Narrow"/>
          <w:spacing w:val="-4"/>
          <w:sz w:val="22"/>
          <w:szCs w:val="22"/>
        </w:rPr>
        <w:t xml:space="preserve"> </w:t>
      </w:r>
      <w:r w:rsidRPr="00362D54">
        <w:rPr>
          <w:rFonts w:ascii="Arial Narrow" w:hAnsi="Arial Narrow"/>
          <w:sz w:val="22"/>
          <w:szCs w:val="22"/>
        </w:rPr>
        <w:t>contractuels</w:t>
      </w:r>
      <w:r w:rsidRPr="00362D54">
        <w:rPr>
          <w:rFonts w:ascii="Arial Narrow" w:hAnsi="Arial Narrow"/>
          <w:spacing w:val="-4"/>
          <w:sz w:val="22"/>
          <w:szCs w:val="22"/>
        </w:rPr>
        <w:t xml:space="preserve"> </w:t>
      </w:r>
      <w:r w:rsidRPr="00362D54">
        <w:rPr>
          <w:rFonts w:ascii="Arial Narrow" w:hAnsi="Arial Narrow"/>
          <w:sz w:val="22"/>
          <w:szCs w:val="22"/>
        </w:rPr>
        <w:t>au</w:t>
      </w:r>
      <w:r w:rsidRPr="00362D54">
        <w:rPr>
          <w:rFonts w:ascii="Arial Narrow" w:hAnsi="Arial Narrow"/>
          <w:spacing w:val="-4"/>
          <w:sz w:val="22"/>
          <w:szCs w:val="22"/>
        </w:rPr>
        <w:t xml:space="preserve"> </w:t>
      </w:r>
      <w:r w:rsidRPr="00362D54">
        <w:rPr>
          <w:rFonts w:ascii="Arial Narrow" w:hAnsi="Arial Narrow"/>
          <w:sz w:val="22"/>
          <w:szCs w:val="22"/>
        </w:rPr>
        <w:t>titre</w:t>
      </w:r>
      <w:r w:rsidRPr="00362D54">
        <w:rPr>
          <w:rFonts w:ascii="Arial Narrow" w:hAnsi="Arial Narrow"/>
          <w:spacing w:val="-4"/>
          <w:sz w:val="22"/>
          <w:szCs w:val="22"/>
        </w:rPr>
        <w:t xml:space="preserve"> </w:t>
      </w:r>
      <w:r w:rsidRPr="00362D54">
        <w:rPr>
          <w:rFonts w:ascii="Arial Narrow" w:hAnsi="Arial Narrow"/>
          <w:sz w:val="22"/>
          <w:szCs w:val="22"/>
        </w:rPr>
        <w:t>du</w:t>
      </w:r>
      <w:r w:rsidRPr="00362D54">
        <w:rPr>
          <w:rFonts w:ascii="Arial Narrow" w:hAnsi="Arial Narrow"/>
          <w:spacing w:val="-4"/>
          <w:sz w:val="22"/>
          <w:szCs w:val="22"/>
        </w:rPr>
        <w:t xml:space="preserve"> </w:t>
      </w:r>
      <w:r w:rsidRPr="00362D54">
        <w:rPr>
          <w:rFonts w:ascii="Arial Narrow" w:hAnsi="Arial Narrow"/>
          <w:sz w:val="22"/>
          <w:szCs w:val="22"/>
        </w:rPr>
        <w:t>marché,</w:t>
      </w:r>
      <w:r w:rsidRPr="00362D54">
        <w:rPr>
          <w:rFonts w:ascii="Arial Narrow" w:hAnsi="Arial Narrow"/>
          <w:spacing w:val="-4"/>
          <w:sz w:val="22"/>
          <w:szCs w:val="22"/>
        </w:rPr>
        <w:t xml:space="preserve"> </w:t>
      </w:r>
      <w:r w:rsidRPr="00362D54">
        <w:rPr>
          <w:rFonts w:ascii="Arial Narrow" w:hAnsi="Arial Narrow"/>
          <w:sz w:val="22"/>
          <w:szCs w:val="22"/>
        </w:rPr>
        <w:t>sans</w:t>
      </w:r>
      <w:r w:rsidRPr="00362D54">
        <w:rPr>
          <w:rFonts w:ascii="Arial Narrow" w:hAnsi="Arial Narrow"/>
          <w:spacing w:val="-4"/>
          <w:sz w:val="22"/>
          <w:szCs w:val="22"/>
        </w:rPr>
        <w:t xml:space="preserve"> </w:t>
      </w:r>
      <w:r w:rsidRPr="00362D54">
        <w:rPr>
          <w:rFonts w:ascii="Arial Narrow" w:hAnsi="Arial Narrow"/>
          <w:sz w:val="22"/>
          <w:szCs w:val="22"/>
        </w:rPr>
        <w:t>pouvoir</w:t>
      </w:r>
      <w:r w:rsidRPr="00362D54">
        <w:rPr>
          <w:rFonts w:ascii="Arial Narrow" w:hAnsi="Arial Narrow"/>
          <w:spacing w:val="-4"/>
          <w:sz w:val="22"/>
          <w:szCs w:val="22"/>
        </w:rPr>
        <w:t xml:space="preserve"> </w:t>
      </w:r>
      <w:r w:rsidRPr="00362D54">
        <w:rPr>
          <w:rFonts w:ascii="Arial Narrow" w:hAnsi="Arial Narrow"/>
          <w:sz w:val="22"/>
          <w:szCs w:val="22"/>
        </w:rPr>
        <w:t>différer</w:t>
      </w:r>
      <w:r w:rsidRPr="00362D54">
        <w:rPr>
          <w:rFonts w:ascii="Arial Narrow" w:hAnsi="Arial Narrow"/>
          <w:spacing w:val="-4"/>
          <w:sz w:val="22"/>
          <w:szCs w:val="22"/>
        </w:rPr>
        <w:t xml:space="preserve"> </w:t>
      </w:r>
      <w:r w:rsidRPr="00362D54">
        <w:rPr>
          <w:rFonts w:ascii="Arial Narrow" w:hAnsi="Arial Narrow"/>
          <w:sz w:val="22"/>
          <w:szCs w:val="22"/>
        </w:rPr>
        <w:t>le</w:t>
      </w:r>
      <w:r w:rsidRPr="00362D54">
        <w:rPr>
          <w:rFonts w:ascii="Arial Narrow" w:hAnsi="Arial Narrow"/>
          <w:spacing w:val="-4"/>
          <w:sz w:val="22"/>
          <w:szCs w:val="22"/>
        </w:rPr>
        <w:t xml:space="preserve"> </w:t>
      </w:r>
      <w:r w:rsidRPr="00362D54">
        <w:rPr>
          <w:rFonts w:ascii="Arial Narrow" w:hAnsi="Arial Narrow"/>
          <w:sz w:val="22"/>
          <w:szCs w:val="22"/>
        </w:rPr>
        <w:t>paiement ni</w:t>
      </w:r>
      <w:r w:rsidRPr="00362D54">
        <w:rPr>
          <w:rFonts w:ascii="Arial Narrow" w:hAnsi="Arial Narrow"/>
          <w:spacing w:val="18"/>
          <w:sz w:val="22"/>
          <w:szCs w:val="22"/>
        </w:rPr>
        <w:t xml:space="preserve"> </w:t>
      </w:r>
      <w:r w:rsidRPr="00362D54">
        <w:rPr>
          <w:rFonts w:ascii="Arial Narrow" w:hAnsi="Arial Narrow"/>
          <w:sz w:val="22"/>
          <w:szCs w:val="22"/>
        </w:rPr>
        <w:t>soulever</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8"/>
          <w:sz w:val="22"/>
          <w:szCs w:val="22"/>
        </w:rPr>
        <w:t xml:space="preserve"> </w:t>
      </w:r>
      <w:r w:rsidRPr="00362D54">
        <w:rPr>
          <w:rFonts w:ascii="Arial Narrow" w:hAnsi="Arial Narrow"/>
          <w:sz w:val="22"/>
          <w:szCs w:val="22"/>
        </w:rPr>
        <w:t>contestation</w:t>
      </w:r>
      <w:r w:rsidRPr="00362D54">
        <w:rPr>
          <w:rFonts w:ascii="Arial Narrow" w:hAnsi="Arial Narrow"/>
          <w:spacing w:val="18"/>
          <w:sz w:val="22"/>
          <w:szCs w:val="22"/>
        </w:rPr>
        <w:t xml:space="preserve"> </w:t>
      </w:r>
      <w:r w:rsidRPr="00362D54">
        <w:rPr>
          <w:rFonts w:ascii="Arial Narrow" w:hAnsi="Arial Narrow"/>
          <w:sz w:val="22"/>
          <w:szCs w:val="22"/>
        </w:rPr>
        <w:t>pour</w:t>
      </w:r>
      <w:r w:rsidRPr="00362D54">
        <w:rPr>
          <w:rFonts w:ascii="Arial Narrow" w:hAnsi="Arial Narrow"/>
          <w:spacing w:val="18"/>
          <w:sz w:val="22"/>
          <w:szCs w:val="22"/>
        </w:rPr>
        <w:t xml:space="preserve"> </w:t>
      </w:r>
      <w:r w:rsidRPr="00362D54">
        <w:rPr>
          <w:rFonts w:ascii="Arial Narrow" w:hAnsi="Arial Narrow"/>
          <w:sz w:val="22"/>
          <w:szCs w:val="22"/>
        </w:rPr>
        <w:t>quelque</w:t>
      </w:r>
      <w:r w:rsidRPr="00362D54">
        <w:rPr>
          <w:rFonts w:ascii="Arial Narrow" w:hAnsi="Arial Narrow"/>
          <w:spacing w:val="18"/>
          <w:sz w:val="22"/>
          <w:szCs w:val="22"/>
        </w:rPr>
        <w:t xml:space="preserve"> </w:t>
      </w:r>
      <w:r w:rsidRPr="00362D54">
        <w:rPr>
          <w:rFonts w:ascii="Arial Narrow" w:hAnsi="Arial Narrow"/>
          <w:sz w:val="22"/>
          <w:szCs w:val="22"/>
        </w:rPr>
        <w:t>motif</w:t>
      </w:r>
      <w:r w:rsidRPr="00362D54">
        <w:rPr>
          <w:rFonts w:ascii="Arial Narrow" w:hAnsi="Arial Narrow"/>
          <w:spacing w:val="18"/>
          <w:sz w:val="22"/>
          <w:szCs w:val="22"/>
        </w:rPr>
        <w:t xml:space="preserve"> </w:t>
      </w:r>
      <w:r w:rsidRPr="00362D54">
        <w:rPr>
          <w:rFonts w:ascii="Arial Narrow" w:hAnsi="Arial Narrow"/>
          <w:sz w:val="22"/>
          <w:szCs w:val="22"/>
        </w:rPr>
        <w:t>que</w:t>
      </w:r>
      <w:r w:rsidRPr="00362D54">
        <w:rPr>
          <w:rFonts w:ascii="Arial Narrow" w:hAnsi="Arial Narrow"/>
          <w:spacing w:val="18"/>
          <w:sz w:val="22"/>
          <w:szCs w:val="22"/>
        </w:rPr>
        <w:t xml:space="preserve"> </w:t>
      </w:r>
      <w:r w:rsidRPr="00362D54">
        <w:rPr>
          <w:rFonts w:ascii="Arial Narrow" w:hAnsi="Arial Narrow"/>
          <w:sz w:val="22"/>
          <w:szCs w:val="22"/>
        </w:rPr>
        <w:t>ce</w:t>
      </w:r>
      <w:r w:rsidRPr="00362D54">
        <w:rPr>
          <w:rFonts w:ascii="Arial Narrow" w:hAnsi="Arial Narrow"/>
          <w:spacing w:val="18"/>
          <w:sz w:val="22"/>
          <w:szCs w:val="22"/>
        </w:rPr>
        <w:t xml:space="preserve"> </w:t>
      </w:r>
      <w:r w:rsidRPr="00362D54">
        <w:rPr>
          <w:rFonts w:ascii="Arial Narrow" w:hAnsi="Arial Narrow"/>
          <w:sz w:val="22"/>
          <w:szCs w:val="22"/>
        </w:rPr>
        <w:t>soit,</w:t>
      </w:r>
      <w:r w:rsidRPr="00362D54">
        <w:rPr>
          <w:rFonts w:ascii="Arial Narrow" w:hAnsi="Arial Narrow"/>
          <w:spacing w:val="18"/>
          <w:sz w:val="22"/>
          <w:szCs w:val="22"/>
        </w:rPr>
        <w:t xml:space="preserve"> </w:t>
      </w:r>
      <w:r w:rsidRPr="00362D54">
        <w:rPr>
          <w:rFonts w:ascii="Arial Narrow" w:hAnsi="Arial Narrow"/>
          <w:sz w:val="22"/>
          <w:szCs w:val="22"/>
        </w:rPr>
        <w:t>toute</w:t>
      </w:r>
      <w:r w:rsidRPr="00362D54">
        <w:rPr>
          <w:rFonts w:ascii="Arial Narrow" w:hAnsi="Arial Narrow"/>
          <w:spacing w:val="18"/>
          <w:sz w:val="22"/>
          <w:szCs w:val="22"/>
        </w:rPr>
        <w:t xml:space="preserve"> </w:t>
      </w:r>
      <w:r w:rsidRPr="00362D54">
        <w:rPr>
          <w:rFonts w:ascii="Arial Narrow" w:hAnsi="Arial Narrow"/>
          <w:sz w:val="22"/>
          <w:szCs w:val="22"/>
        </w:rPr>
        <w:t>somme</w:t>
      </w:r>
      <w:r w:rsidRPr="00362D54">
        <w:rPr>
          <w:rFonts w:ascii="Arial Narrow" w:hAnsi="Arial Narrow"/>
          <w:spacing w:val="18"/>
          <w:sz w:val="22"/>
          <w:szCs w:val="22"/>
        </w:rPr>
        <w:t xml:space="preserve"> </w:t>
      </w:r>
      <w:r w:rsidRPr="00362D54">
        <w:rPr>
          <w:rFonts w:ascii="Arial Narrow" w:hAnsi="Arial Narrow"/>
          <w:sz w:val="22"/>
          <w:szCs w:val="22"/>
        </w:rPr>
        <w:t>jusqu’à</w:t>
      </w:r>
      <w:r w:rsidRPr="00362D54">
        <w:rPr>
          <w:rFonts w:ascii="Arial Narrow" w:hAnsi="Arial Narrow"/>
          <w:spacing w:val="18"/>
          <w:sz w:val="22"/>
          <w:szCs w:val="22"/>
        </w:rPr>
        <w:t xml:space="preserve"> </w:t>
      </w:r>
      <w:r w:rsidRPr="00362D54">
        <w:rPr>
          <w:rFonts w:ascii="Arial Narrow" w:hAnsi="Arial Narrow"/>
          <w:sz w:val="22"/>
          <w:szCs w:val="22"/>
        </w:rPr>
        <w:t>concurrence</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8"/>
          <w:sz w:val="22"/>
          <w:szCs w:val="22"/>
        </w:rPr>
        <w:t xml:space="preserve"> </w:t>
      </w:r>
      <w:r w:rsidRPr="00362D54">
        <w:rPr>
          <w:rFonts w:ascii="Arial Narrow" w:hAnsi="Arial Narrow"/>
          <w:sz w:val="22"/>
          <w:szCs w:val="22"/>
        </w:rPr>
        <w:t>la somme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i/>
          <w:iCs/>
          <w:sz w:val="22"/>
          <w:szCs w:val="22"/>
        </w:rPr>
        <w:t xml:space="preserve">……………........................................... </w:t>
      </w:r>
      <w:r w:rsidRPr="00362D54">
        <w:rPr>
          <w:rFonts w:ascii="Arial Narrow" w:hAnsi="Arial Narrow"/>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chiffres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lettres]</w:t>
      </w:r>
      <w:r w:rsidRPr="00362D54">
        <w:rPr>
          <w:rFonts w:ascii="Arial Narrow" w:hAnsi="Arial Narrow"/>
          <w:b/>
          <w:bCs/>
          <w:sz w:val="22"/>
          <w:szCs w:val="22"/>
        </w:rPr>
        <w:t>.</w:t>
      </w:r>
    </w:p>
    <w:p w14:paraId="30233E59" w14:textId="77777777" w:rsidR="007E331D" w:rsidRPr="00362D54" w:rsidRDefault="007E331D" w:rsidP="007E331D">
      <w:pPr>
        <w:widowControl w:val="0"/>
        <w:autoSpaceDE w:val="0"/>
        <w:spacing w:line="276" w:lineRule="auto"/>
        <w:ind w:left="107" w:right="83"/>
        <w:jc w:val="both"/>
        <w:rPr>
          <w:rFonts w:ascii="Arial Narrow" w:hAnsi="Arial Narrow"/>
        </w:rPr>
      </w:pPr>
      <w:r w:rsidRPr="00362D54">
        <w:rPr>
          <w:rFonts w:ascii="Arial Narrow" w:hAnsi="Arial Narrow"/>
          <w:sz w:val="22"/>
          <w:szCs w:val="22"/>
        </w:rPr>
        <w:t>Nous</w:t>
      </w:r>
      <w:r w:rsidRPr="00362D54">
        <w:rPr>
          <w:rFonts w:ascii="Arial Narrow" w:hAnsi="Arial Narrow"/>
          <w:spacing w:val="16"/>
          <w:sz w:val="22"/>
          <w:szCs w:val="22"/>
        </w:rPr>
        <w:t xml:space="preserve"> </w:t>
      </w:r>
      <w:r w:rsidRPr="00362D54">
        <w:rPr>
          <w:rFonts w:ascii="Arial Narrow" w:hAnsi="Arial Narrow"/>
          <w:sz w:val="22"/>
          <w:szCs w:val="22"/>
        </w:rPr>
        <w:t>convenons</w:t>
      </w:r>
      <w:r w:rsidRPr="00362D54">
        <w:rPr>
          <w:rFonts w:ascii="Arial Narrow" w:hAnsi="Arial Narrow"/>
          <w:spacing w:val="16"/>
          <w:sz w:val="22"/>
          <w:szCs w:val="22"/>
        </w:rPr>
        <w:t xml:space="preserve"> </w:t>
      </w:r>
      <w:r w:rsidRPr="00362D54">
        <w:rPr>
          <w:rFonts w:ascii="Arial Narrow" w:hAnsi="Arial Narrow"/>
          <w:sz w:val="22"/>
          <w:szCs w:val="22"/>
        </w:rPr>
        <w:t>qu’aucun</w:t>
      </w:r>
      <w:r w:rsidRPr="00362D54">
        <w:rPr>
          <w:rFonts w:ascii="Arial Narrow" w:hAnsi="Arial Narrow"/>
          <w:spacing w:val="16"/>
          <w:sz w:val="22"/>
          <w:szCs w:val="22"/>
        </w:rPr>
        <w:t xml:space="preserve"> </w:t>
      </w:r>
      <w:r w:rsidRPr="00362D54">
        <w:rPr>
          <w:rFonts w:ascii="Arial Narrow" w:hAnsi="Arial Narrow"/>
          <w:sz w:val="22"/>
          <w:szCs w:val="22"/>
        </w:rPr>
        <w:t>changement</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additif</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aucune</w:t>
      </w:r>
      <w:r w:rsidRPr="00362D54">
        <w:rPr>
          <w:rFonts w:ascii="Arial Narrow" w:hAnsi="Arial Narrow"/>
          <w:spacing w:val="16"/>
          <w:sz w:val="22"/>
          <w:szCs w:val="22"/>
        </w:rPr>
        <w:t xml:space="preserve"> </w:t>
      </w:r>
      <w:r w:rsidRPr="00362D54">
        <w:rPr>
          <w:rFonts w:ascii="Arial Narrow" w:hAnsi="Arial Narrow"/>
          <w:sz w:val="22"/>
          <w:szCs w:val="22"/>
        </w:rPr>
        <w:t>autre</w:t>
      </w:r>
      <w:r w:rsidRPr="00362D54">
        <w:rPr>
          <w:rFonts w:ascii="Arial Narrow" w:hAnsi="Arial Narrow"/>
          <w:spacing w:val="16"/>
          <w:sz w:val="22"/>
          <w:szCs w:val="22"/>
        </w:rPr>
        <w:t xml:space="preserve"> </w:t>
      </w:r>
      <w:r w:rsidRPr="00362D54">
        <w:rPr>
          <w:rFonts w:ascii="Arial Narrow" w:hAnsi="Arial Narrow"/>
          <w:sz w:val="22"/>
          <w:szCs w:val="22"/>
        </w:rPr>
        <w:t>modification</w:t>
      </w:r>
      <w:r w:rsidRPr="00362D54">
        <w:rPr>
          <w:rFonts w:ascii="Arial Narrow" w:hAnsi="Arial Narrow"/>
          <w:spacing w:val="16"/>
          <w:sz w:val="22"/>
          <w:szCs w:val="22"/>
        </w:rPr>
        <w:t xml:space="preserve"> </w:t>
      </w:r>
      <w:r w:rsidRPr="00362D54">
        <w:rPr>
          <w:rFonts w:ascii="Arial Narrow" w:hAnsi="Arial Narrow"/>
          <w:sz w:val="22"/>
          <w:szCs w:val="22"/>
        </w:rPr>
        <w:t>au</w:t>
      </w:r>
      <w:r w:rsidRPr="00362D54">
        <w:rPr>
          <w:rFonts w:ascii="Arial Narrow" w:hAnsi="Arial Narrow"/>
          <w:spacing w:val="16"/>
          <w:sz w:val="22"/>
          <w:szCs w:val="22"/>
        </w:rPr>
        <w:t xml:space="preserve"> </w:t>
      </w:r>
      <w:r w:rsidRPr="00362D54">
        <w:rPr>
          <w:rFonts w:ascii="Arial Narrow" w:hAnsi="Arial Narrow"/>
          <w:sz w:val="22"/>
          <w:szCs w:val="22"/>
        </w:rPr>
        <w:t>marché</w:t>
      </w:r>
      <w:r w:rsidRPr="00362D54">
        <w:rPr>
          <w:rFonts w:ascii="Arial Narrow" w:hAnsi="Arial Narrow"/>
          <w:spacing w:val="16"/>
          <w:sz w:val="22"/>
          <w:szCs w:val="22"/>
        </w:rPr>
        <w:t xml:space="preserve"> </w:t>
      </w:r>
      <w:r w:rsidRPr="00362D54">
        <w:rPr>
          <w:rFonts w:ascii="Arial Narrow" w:hAnsi="Arial Narrow"/>
          <w:sz w:val="22"/>
          <w:szCs w:val="22"/>
        </w:rPr>
        <w:t>ne</w:t>
      </w:r>
      <w:r w:rsidRPr="00362D54">
        <w:rPr>
          <w:rFonts w:ascii="Arial Narrow" w:hAnsi="Arial Narrow"/>
          <w:spacing w:val="16"/>
          <w:sz w:val="22"/>
          <w:szCs w:val="22"/>
        </w:rPr>
        <w:t xml:space="preserve"> </w:t>
      </w:r>
      <w:r w:rsidRPr="00362D54">
        <w:rPr>
          <w:rFonts w:ascii="Arial Narrow" w:hAnsi="Arial Narrow"/>
          <w:sz w:val="22"/>
          <w:szCs w:val="22"/>
        </w:rPr>
        <w:t>nous libérera</w:t>
      </w:r>
      <w:r w:rsidRPr="00362D54">
        <w:rPr>
          <w:rFonts w:ascii="Arial Narrow" w:hAnsi="Arial Narrow"/>
          <w:spacing w:val="21"/>
          <w:sz w:val="22"/>
          <w:szCs w:val="22"/>
        </w:rPr>
        <w:t xml:space="preserve"> </w:t>
      </w:r>
      <w:r w:rsidRPr="00362D54">
        <w:rPr>
          <w:rFonts w:ascii="Arial Narrow" w:hAnsi="Arial Narrow"/>
          <w:sz w:val="22"/>
          <w:szCs w:val="22"/>
        </w:rPr>
        <w:t>d’une</w:t>
      </w:r>
      <w:r w:rsidRPr="00362D54">
        <w:rPr>
          <w:rFonts w:ascii="Arial Narrow" w:hAnsi="Arial Narrow"/>
          <w:spacing w:val="21"/>
          <w:sz w:val="22"/>
          <w:szCs w:val="22"/>
        </w:rPr>
        <w:t xml:space="preserve"> </w:t>
      </w:r>
      <w:r w:rsidRPr="00362D54">
        <w:rPr>
          <w:rFonts w:ascii="Arial Narrow" w:hAnsi="Arial Narrow"/>
          <w:sz w:val="22"/>
          <w:szCs w:val="22"/>
        </w:rPr>
        <w:t>obligation</w:t>
      </w:r>
      <w:r w:rsidRPr="00362D54">
        <w:rPr>
          <w:rFonts w:ascii="Arial Narrow" w:hAnsi="Arial Narrow"/>
          <w:spacing w:val="21"/>
          <w:sz w:val="22"/>
          <w:szCs w:val="22"/>
        </w:rPr>
        <w:t xml:space="preserve"> </w:t>
      </w:r>
      <w:r w:rsidRPr="00362D54">
        <w:rPr>
          <w:rFonts w:ascii="Arial Narrow" w:hAnsi="Arial Narrow"/>
          <w:sz w:val="22"/>
          <w:szCs w:val="22"/>
        </w:rPr>
        <w:t>quelconque</w:t>
      </w:r>
      <w:r w:rsidRPr="00362D54">
        <w:rPr>
          <w:rFonts w:ascii="Arial Narrow" w:hAnsi="Arial Narrow"/>
          <w:spacing w:val="21"/>
          <w:sz w:val="22"/>
          <w:szCs w:val="22"/>
        </w:rPr>
        <w:t xml:space="preserve"> </w:t>
      </w:r>
      <w:r w:rsidRPr="00362D54">
        <w:rPr>
          <w:rFonts w:ascii="Arial Narrow" w:hAnsi="Arial Narrow"/>
          <w:sz w:val="22"/>
          <w:szCs w:val="22"/>
        </w:rPr>
        <w:t>nous</w:t>
      </w:r>
      <w:r w:rsidRPr="00362D54">
        <w:rPr>
          <w:rFonts w:ascii="Arial Narrow" w:hAnsi="Arial Narrow"/>
          <w:spacing w:val="21"/>
          <w:sz w:val="22"/>
          <w:szCs w:val="22"/>
        </w:rPr>
        <w:t xml:space="preserve"> </w:t>
      </w:r>
      <w:r w:rsidRPr="00362D54">
        <w:rPr>
          <w:rFonts w:ascii="Arial Narrow" w:hAnsi="Arial Narrow"/>
          <w:sz w:val="22"/>
          <w:szCs w:val="22"/>
        </w:rPr>
        <w:t>incombant</w:t>
      </w:r>
      <w:r w:rsidRPr="00362D54">
        <w:rPr>
          <w:rFonts w:ascii="Arial Narrow" w:hAnsi="Arial Narrow"/>
          <w:spacing w:val="21"/>
          <w:sz w:val="22"/>
          <w:szCs w:val="22"/>
        </w:rPr>
        <w:t xml:space="preserve"> </w:t>
      </w:r>
      <w:r w:rsidRPr="00362D54">
        <w:rPr>
          <w:rFonts w:ascii="Arial Narrow" w:hAnsi="Arial Narrow"/>
          <w:sz w:val="22"/>
          <w:szCs w:val="22"/>
        </w:rPr>
        <w:t>en</w:t>
      </w:r>
      <w:r w:rsidRPr="00362D54">
        <w:rPr>
          <w:rFonts w:ascii="Arial Narrow" w:hAnsi="Arial Narrow"/>
          <w:spacing w:val="21"/>
          <w:sz w:val="22"/>
          <w:szCs w:val="22"/>
        </w:rPr>
        <w:t xml:space="preserve"> </w:t>
      </w:r>
      <w:r w:rsidRPr="00362D54">
        <w:rPr>
          <w:rFonts w:ascii="Arial Narrow" w:hAnsi="Arial Narrow"/>
          <w:sz w:val="22"/>
          <w:szCs w:val="22"/>
        </w:rPr>
        <w:t>vertu</w:t>
      </w:r>
      <w:r w:rsidRPr="00362D54">
        <w:rPr>
          <w:rFonts w:ascii="Arial Narrow" w:hAnsi="Arial Narrow"/>
          <w:spacing w:val="21"/>
          <w:sz w:val="22"/>
          <w:szCs w:val="22"/>
        </w:rPr>
        <w:t xml:space="preserve"> </w:t>
      </w:r>
      <w:r w:rsidRPr="00362D54">
        <w:rPr>
          <w:rFonts w:ascii="Arial Narrow" w:hAnsi="Arial Narrow"/>
          <w:sz w:val="22"/>
          <w:szCs w:val="22"/>
        </w:rPr>
        <w:t>du</w:t>
      </w:r>
      <w:r w:rsidRPr="00362D54">
        <w:rPr>
          <w:rFonts w:ascii="Arial Narrow" w:hAnsi="Arial Narrow"/>
          <w:spacing w:val="21"/>
          <w:sz w:val="22"/>
          <w:szCs w:val="22"/>
        </w:rPr>
        <w:t xml:space="preserve"> </w:t>
      </w:r>
      <w:r w:rsidRPr="00362D54">
        <w:rPr>
          <w:rFonts w:ascii="Arial Narrow" w:hAnsi="Arial Narrow"/>
          <w:sz w:val="22"/>
          <w:szCs w:val="22"/>
        </w:rPr>
        <w:t>présent</w:t>
      </w:r>
      <w:r w:rsidRPr="00362D54">
        <w:rPr>
          <w:rFonts w:ascii="Arial Narrow" w:hAnsi="Arial Narrow"/>
          <w:spacing w:val="21"/>
          <w:sz w:val="22"/>
          <w:szCs w:val="22"/>
        </w:rPr>
        <w:t xml:space="preserve"> </w:t>
      </w:r>
      <w:r w:rsidRPr="00362D54">
        <w:rPr>
          <w:rFonts w:ascii="Arial Narrow" w:hAnsi="Arial Narrow"/>
          <w:sz w:val="22"/>
          <w:szCs w:val="22"/>
        </w:rPr>
        <w:t>cautionnement</w:t>
      </w:r>
      <w:r w:rsidRPr="00362D54">
        <w:rPr>
          <w:rFonts w:ascii="Arial Narrow" w:hAnsi="Arial Narrow"/>
          <w:spacing w:val="21"/>
          <w:sz w:val="22"/>
          <w:szCs w:val="22"/>
        </w:rPr>
        <w:t xml:space="preserve"> </w:t>
      </w:r>
      <w:r w:rsidRPr="00362D54">
        <w:rPr>
          <w:rFonts w:ascii="Arial Narrow" w:hAnsi="Arial Narrow"/>
          <w:sz w:val="22"/>
          <w:szCs w:val="22"/>
        </w:rPr>
        <w:t>définitif</w:t>
      </w:r>
      <w:r w:rsidRPr="00362D54">
        <w:rPr>
          <w:rFonts w:ascii="Arial Narrow" w:hAnsi="Arial Narrow"/>
          <w:spacing w:val="21"/>
          <w:sz w:val="22"/>
          <w:szCs w:val="22"/>
        </w:rPr>
        <w:t xml:space="preserve"> </w:t>
      </w:r>
      <w:r w:rsidRPr="00362D54">
        <w:rPr>
          <w:rFonts w:ascii="Arial Narrow" w:hAnsi="Arial Narrow"/>
          <w:sz w:val="22"/>
          <w:szCs w:val="22"/>
        </w:rPr>
        <w:t>et nous</w:t>
      </w:r>
      <w:r w:rsidRPr="00362D54">
        <w:rPr>
          <w:rFonts w:ascii="Arial Narrow" w:hAnsi="Arial Narrow"/>
          <w:spacing w:val="7"/>
          <w:sz w:val="22"/>
          <w:szCs w:val="22"/>
        </w:rPr>
        <w:t xml:space="preserve"> </w:t>
      </w:r>
      <w:r w:rsidRPr="00362D54">
        <w:rPr>
          <w:rFonts w:ascii="Arial Narrow" w:hAnsi="Arial Narrow"/>
          <w:sz w:val="22"/>
          <w:szCs w:val="22"/>
        </w:rPr>
        <w:t>dérogeons</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présente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notification</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modification,</w:t>
      </w:r>
      <w:r w:rsidRPr="00362D54">
        <w:rPr>
          <w:rFonts w:ascii="Arial Narrow" w:hAnsi="Arial Narrow"/>
          <w:spacing w:val="7"/>
          <w:sz w:val="22"/>
          <w:szCs w:val="22"/>
        </w:rPr>
        <w:t xml:space="preserve"> </w:t>
      </w:r>
      <w:r w:rsidRPr="00362D54">
        <w:rPr>
          <w:rFonts w:ascii="Arial Narrow" w:hAnsi="Arial Narrow"/>
          <w:sz w:val="22"/>
          <w:szCs w:val="22"/>
        </w:rPr>
        <w:t>additif</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changement.</w:t>
      </w:r>
    </w:p>
    <w:p w14:paraId="531BB9C4" w14:textId="77777777" w:rsidR="007E331D" w:rsidRPr="00362D54" w:rsidRDefault="007E331D" w:rsidP="007E331D">
      <w:pPr>
        <w:widowControl w:val="0"/>
        <w:autoSpaceDE w:val="0"/>
        <w:spacing w:line="276" w:lineRule="auto"/>
        <w:ind w:left="107" w:right="83"/>
        <w:jc w:val="both"/>
        <w:rPr>
          <w:rFonts w:ascii="Arial Narrow" w:hAnsi="Arial Narrow"/>
        </w:rPr>
      </w:pPr>
      <w:r w:rsidRPr="00362D54">
        <w:rPr>
          <w:rFonts w:ascii="Arial Narrow" w:hAnsi="Arial Narrow"/>
          <w:sz w:val="22"/>
          <w:szCs w:val="22"/>
        </w:rPr>
        <w:t>Le présent cautionnement</w:t>
      </w:r>
      <w:r w:rsidRPr="00362D54">
        <w:rPr>
          <w:rFonts w:ascii="Arial Narrow" w:hAnsi="Arial Narrow"/>
          <w:spacing w:val="29"/>
          <w:sz w:val="22"/>
          <w:szCs w:val="22"/>
        </w:rPr>
        <w:t xml:space="preserve"> </w:t>
      </w:r>
      <w:r w:rsidRPr="00362D54">
        <w:rPr>
          <w:rFonts w:ascii="Arial Narrow" w:hAnsi="Arial Narrow"/>
          <w:sz w:val="22"/>
          <w:szCs w:val="22"/>
        </w:rPr>
        <w:t>définitif prend effet à compter</w:t>
      </w:r>
      <w:r w:rsidRPr="00362D54">
        <w:rPr>
          <w:rFonts w:ascii="Arial Narrow" w:hAnsi="Arial Narrow"/>
          <w:spacing w:val="29"/>
          <w:sz w:val="22"/>
          <w:szCs w:val="22"/>
        </w:rPr>
        <w:t xml:space="preserve"> </w:t>
      </w:r>
      <w:r w:rsidRPr="00362D54">
        <w:rPr>
          <w:rFonts w:ascii="Arial Narrow" w:hAnsi="Arial Narrow"/>
          <w:sz w:val="22"/>
          <w:szCs w:val="22"/>
        </w:rPr>
        <w:t>de</w:t>
      </w:r>
      <w:r w:rsidRPr="00362D54">
        <w:rPr>
          <w:rFonts w:ascii="Arial Narrow" w:hAnsi="Arial Narrow"/>
          <w:spacing w:val="29"/>
          <w:sz w:val="22"/>
          <w:szCs w:val="22"/>
        </w:rPr>
        <w:t xml:space="preserve"> s</w:t>
      </w:r>
      <w:r w:rsidRPr="00362D54">
        <w:rPr>
          <w:rFonts w:ascii="Arial Narrow" w:hAnsi="Arial Narrow"/>
          <w:sz w:val="22"/>
          <w:szCs w:val="22"/>
        </w:rPr>
        <w:t>a</w:t>
      </w:r>
      <w:r w:rsidRPr="00362D54">
        <w:rPr>
          <w:rFonts w:ascii="Arial Narrow" w:hAnsi="Arial Narrow"/>
          <w:spacing w:val="29"/>
          <w:sz w:val="22"/>
          <w:szCs w:val="22"/>
        </w:rPr>
        <w:t xml:space="preserve"> </w:t>
      </w:r>
      <w:r w:rsidRPr="00362D54">
        <w:rPr>
          <w:rFonts w:ascii="Arial Narrow" w:hAnsi="Arial Narrow"/>
          <w:sz w:val="22"/>
          <w:szCs w:val="22"/>
        </w:rPr>
        <w:t>signature et dès</w:t>
      </w:r>
      <w:r w:rsidRPr="00362D54">
        <w:rPr>
          <w:rFonts w:ascii="Arial Narrow" w:hAnsi="Arial Narrow"/>
          <w:spacing w:val="29"/>
          <w:sz w:val="22"/>
          <w:szCs w:val="22"/>
        </w:rPr>
        <w:t xml:space="preserve"> </w:t>
      </w:r>
      <w:r w:rsidRPr="00362D54">
        <w:rPr>
          <w:rFonts w:ascii="Arial Narrow" w:hAnsi="Arial Narrow"/>
          <w:sz w:val="22"/>
          <w:szCs w:val="22"/>
        </w:rPr>
        <w:t xml:space="preserve">notification </w:t>
      </w:r>
      <w:r w:rsidRPr="00362D54">
        <w:rPr>
          <w:rFonts w:ascii="Arial Narrow" w:hAnsi="Arial Narrow"/>
          <w:spacing w:val="29"/>
          <w:sz w:val="22"/>
          <w:szCs w:val="22"/>
        </w:rPr>
        <w:t>du marché</w:t>
      </w:r>
      <w:r w:rsidRPr="00362D54">
        <w:rPr>
          <w:rFonts w:ascii="Arial Narrow" w:hAnsi="Arial Narrow"/>
          <w:sz w:val="22"/>
          <w:szCs w:val="22"/>
        </w:rPr>
        <w:t>.</w:t>
      </w:r>
      <w:r w:rsidRPr="00362D54">
        <w:rPr>
          <w:rFonts w:ascii="Arial Narrow" w:hAnsi="Arial Narrow"/>
          <w:spacing w:val="6"/>
          <w:sz w:val="22"/>
          <w:szCs w:val="22"/>
        </w:rPr>
        <w:t xml:space="preserve"> </w:t>
      </w:r>
      <w:r w:rsidRPr="00362D54">
        <w:rPr>
          <w:rFonts w:ascii="Arial Narrow" w:hAnsi="Arial Narrow"/>
          <w:sz w:val="22"/>
          <w:szCs w:val="22"/>
        </w:rPr>
        <w:t>La caution</w:t>
      </w:r>
      <w:r w:rsidRPr="00362D54">
        <w:rPr>
          <w:rFonts w:ascii="Arial Narrow" w:hAnsi="Arial Narrow"/>
          <w:spacing w:val="6"/>
          <w:sz w:val="22"/>
          <w:szCs w:val="22"/>
        </w:rPr>
        <w:t xml:space="preserve"> </w:t>
      </w:r>
      <w:r w:rsidRPr="00362D54">
        <w:rPr>
          <w:rFonts w:ascii="Arial Narrow" w:hAnsi="Arial Narrow"/>
          <w:sz w:val="22"/>
          <w:szCs w:val="22"/>
        </w:rPr>
        <w:t>sera</w:t>
      </w:r>
      <w:r w:rsidRPr="00362D54">
        <w:rPr>
          <w:rFonts w:ascii="Arial Narrow" w:hAnsi="Arial Narrow"/>
          <w:spacing w:val="6"/>
          <w:sz w:val="22"/>
          <w:szCs w:val="22"/>
        </w:rPr>
        <w:t xml:space="preserve"> </w:t>
      </w:r>
      <w:r w:rsidRPr="00362D54">
        <w:rPr>
          <w:rFonts w:ascii="Arial Narrow" w:hAnsi="Arial Narrow"/>
          <w:sz w:val="22"/>
          <w:szCs w:val="22"/>
        </w:rPr>
        <w:t>libérée</w:t>
      </w:r>
      <w:r w:rsidRPr="00362D54">
        <w:rPr>
          <w:rFonts w:ascii="Arial Narrow" w:hAnsi="Arial Narrow"/>
          <w:spacing w:val="6"/>
          <w:sz w:val="22"/>
          <w:szCs w:val="22"/>
        </w:rPr>
        <w:t xml:space="preserve"> </w:t>
      </w:r>
      <w:r w:rsidRPr="00362D54">
        <w:rPr>
          <w:rFonts w:ascii="Arial Narrow" w:hAnsi="Arial Narrow"/>
          <w:sz w:val="22"/>
          <w:szCs w:val="22"/>
        </w:rPr>
        <w:t>dans</w:t>
      </w:r>
      <w:r w:rsidRPr="00362D54">
        <w:rPr>
          <w:rFonts w:ascii="Arial Narrow" w:hAnsi="Arial Narrow"/>
          <w:spacing w:val="6"/>
          <w:sz w:val="22"/>
          <w:szCs w:val="22"/>
        </w:rPr>
        <w:t xml:space="preserve"> </w:t>
      </w:r>
      <w:r w:rsidRPr="00362D54">
        <w:rPr>
          <w:rFonts w:ascii="Arial Narrow" w:hAnsi="Arial Narrow"/>
          <w:sz w:val="22"/>
          <w:szCs w:val="22"/>
        </w:rPr>
        <w:t>un</w:t>
      </w:r>
      <w:r w:rsidRPr="00362D54">
        <w:rPr>
          <w:rFonts w:ascii="Arial Narrow" w:hAnsi="Arial Narrow"/>
          <w:spacing w:val="6"/>
          <w:sz w:val="22"/>
          <w:szCs w:val="22"/>
        </w:rPr>
        <w:t xml:space="preserve"> </w:t>
      </w:r>
      <w:r w:rsidRPr="00362D54">
        <w:rPr>
          <w:rFonts w:ascii="Arial Narrow" w:hAnsi="Arial Narrow"/>
          <w:sz w:val="22"/>
          <w:szCs w:val="22"/>
        </w:rPr>
        <w:t>délai</w:t>
      </w:r>
      <w:r w:rsidRPr="00362D54">
        <w:rPr>
          <w:rFonts w:ascii="Arial Narrow" w:hAnsi="Arial Narrow"/>
          <w:spacing w:val="6"/>
          <w:sz w:val="22"/>
          <w:szCs w:val="22"/>
        </w:rPr>
        <w:t xml:space="preserve"> (</w:t>
      </w:r>
      <w:r w:rsidRPr="00362D54">
        <w:rPr>
          <w:rFonts w:ascii="Arial Narrow" w:hAnsi="Arial Narrow"/>
          <w:sz w:val="22"/>
          <w:szCs w:val="22"/>
        </w:rPr>
        <w:t>indiquer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délai)</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compter</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date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réception</w:t>
      </w:r>
      <w:r w:rsidRPr="00362D54">
        <w:rPr>
          <w:rFonts w:ascii="Arial Narrow" w:hAnsi="Arial Narrow"/>
          <w:spacing w:val="7"/>
          <w:sz w:val="22"/>
          <w:szCs w:val="22"/>
        </w:rPr>
        <w:t xml:space="preserve"> </w:t>
      </w:r>
      <w:r w:rsidRPr="00362D54">
        <w:rPr>
          <w:rFonts w:ascii="Arial Narrow" w:hAnsi="Arial Narrow"/>
          <w:sz w:val="22"/>
          <w:szCs w:val="22"/>
        </w:rPr>
        <w:t>provisoire</w:t>
      </w:r>
      <w:r w:rsidRPr="00362D54">
        <w:rPr>
          <w:rFonts w:ascii="Arial Narrow" w:hAnsi="Arial Narrow"/>
          <w:spacing w:val="7"/>
          <w:sz w:val="22"/>
          <w:szCs w:val="22"/>
        </w:rPr>
        <w:t xml:space="preserve"> </w:t>
      </w:r>
      <w:r w:rsidRPr="00362D54">
        <w:rPr>
          <w:rFonts w:ascii="Arial Narrow" w:hAnsi="Arial Narrow"/>
          <w:sz w:val="22"/>
          <w:szCs w:val="22"/>
        </w:rPr>
        <w:t>des</w:t>
      </w:r>
      <w:r w:rsidRPr="00362D54">
        <w:rPr>
          <w:rFonts w:ascii="Arial Narrow" w:hAnsi="Arial Narrow"/>
          <w:spacing w:val="7"/>
          <w:sz w:val="22"/>
          <w:szCs w:val="22"/>
        </w:rPr>
        <w:t xml:space="preserve"> </w:t>
      </w:r>
      <w:r w:rsidRPr="00362D54">
        <w:rPr>
          <w:rFonts w:ascii="Arial Narrow" w:hAnsi="Arial Narrow"/>
          <w:sz w:val="22"/>
          <w:szCs w:val="22"/>
        </w:rPr>
        <w:t>fournitures.</w:t>
      </w:r>
    </w:p>
    <w:p w14:paraId="69B28172"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Après </w:t>
      </w:r>
      <w:r w:rsidRPr="00362D54">
        <w:rPr>
          <w:rFonts w:ascii="Arial Narrow" w:hAnsi="Arial Narrow"/>
          <w:spacing w:val="-9"/>
          <w:sz w:val="22"/>
          <w:szCs w:val="22"/>
        </w:rPr>
        <w:t xml:space="preserve">le délai susvisé, </w:t>
      </w:r>
      <w:r w:rsidRPr="00362D54">
        <w:rPr>
          <w:rFonts w:ascii="Arial Narrow" w:hAnsi="Arial Narrow"/>
          <w:sz w:val="22"/>
          <w:szCs w:val="22"/>
        </w:rPr>
        <w:t>la caution devient sans objet et doit nous être automatiquement</w:t>
      </w:r>
      <w:r w:rsidRPr="00362D54">
        <w:rPr>
          <w:rFonts w:ascii="Arial Narrow" w:hAnsi="Arial Narrow"/>
          <w:spacing w:val="-9"/>
          <w:sz w:val="22"/>
          <w:szCs w:val="22"/>
        </w:rPr>
        <w:t xml:space="preserve"> </w:t>
      </w:r>
      <w:r w:rsidRPr="00362D54">
        <w:rPr>
          <w:rFonts w:ascii="Arial Narrow" w:hAnsi="Arial Narrow"/>
          <w:sz w:val="22"/>
          <w:szCs w:val="22"/>
        </w:rPr>
        <w:t xml:space="preserve">retournée sans </w:t>
      </w:r>
      <w:r w:rsidRPr="00362D54">
        <w:rPr>
          <w:rFonts w:ascii="Arial Narrow" w:hAnsi="Arial Narrow"/>
          <w:spacing w:val="-9"/>
          <w:sz w:val="22"/>
          <w:szCs w:val="22"/>
        </w:rPr>
        <w:t>aucune forme de procédure.</w:t>
      </w:r>
    </w:p>
    <w:p w14:paraId="001CEC2D" w14:textId="77777777" w:rsidR="007E331D" w:rsidRPr="00362D54" w:rsidRDefault="007E331D" w:rsidP="007E331D">
      <w:pPr>
        <w:widowControl w:val="0"/>
        <w:autoSpaceDE w:val="0"/>
        <w:spacing w:before="8" w:line="276" w:lineRule="auto"/>
        <w:rPr>
          <w:rFonts w:ascii="Arial Narrow" w:hAnsi="Arial Narrow"/>
          <w:sz w:val="16"/>
          <w:szCs w:val="16"/>
        </w:rPr>
      </w:pPr>
    </w:p>
    <w:p w14:paraId="709D3431"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Toute</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paiement</w:t>
      </w:r>
      <w:r w:rsidRPr="00362D54">
        <w:rPr>
          <w:rFonts w:ascii="Arial Narrow" w:hAnsi="Arial Narrow"/>
          <w:spacing w:val="6"/>
          <w:sz w:val="22"/>
          <w:szCs w:val="22"/>
        </w:rPr>
        <w:t xml:space="preserve"> </w:t>
      </w:r>
      <w:r w:rsidRPr="00362D54">
        <w:rPr>
          <w:rFonts w:ascii="Arial Narrow" w:hAnsi="Arial Narrow"/>
          <w:sz w:val="22"/>
          <w:szCs w:val="22"/>
        </w:rPr>
        <w:t>formulée</w:t>
      </w:r>
      <w:r w:rsidRPr="00362D54">
        <w:rPr>
          <w:rFonts w:ascii="Arial Narrow" w:hAnsi="Arial Narrow"/>
          <w:spacing w:val="6"/>
          <w:sz w:val="22"/>
          <w:szCs w:val="22"/>
        </w:rPr>
        <w:t xml:space="preserve"> </w:t>
      </w:r>
      <w:r w:rsidRPr="00362D54">
        <w:rPr>
          <w:rFonts w:ascii="Arial Narrow" w:hAnsi="Arial Narrow"/>
          <w:sz w:val="22"/>
          <w:szCs w:val="22"/>
        </w:rPr>
        <w:t>par</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w:t>
      </w:r>
      <w:r w:rsidRPr="00362D54">
        <w:rPr>
          <w:rFonts w:ascii="Arial Narrow" w:hAnsi="Arial Narrow"/>
          <w:i/>
          <w:iCs/>
          <w:sz w:val="20"/>
          <w:szCs w:val="20"/>
        </w:rPr>
        <w:t xml:space="preserve"> </w:t>
      </w:r>
      <w:r w:rsidRPr="00362D54">
        <w:rPr>
          <w:rFonts w:ascii="Arial Narrow" w:hAnsi="Arial Narrow"/>
          <w:iCs/>
          <w:sz w:val="20"/>
          <w:szCs w:val="20"/>
        </w:rPr>
        <w:t>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au</w:t>
      </w:r>
      <w:r w:rsidRPr="00362D54">
        <w:rPr>
          <w:rFonts w:ascii="Arial Narrow" w:hAnsi="Arial Narrow"/>
          <w:spacing w:val="6"/>
          <w:sz w:val="22"/>
          <w:szCs w:val="22"/>
        </w:rPr>
        <w:t xml:space="preserve"> </w:t>
      </w:r>
      <w:r w:rsidRPr="00362D54">
        <w:rPr>
          <w:rFonts w:ascii="Arial Narrow" w:hAnsi="Arial Narrow"/>
          <w:sz w:val="22"/>
          <w:szCs w:val="22"/>
        </w:rPr>
        <w:t>titre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la</w:t>
      </w:r>
      <w:r w:rsidRPr="00362D54">
        <w:rPr>
          <w:rFonts w:ascii="Arial Narrow" w:hAnsi="Arial Narrow"/>
          <w:spacing w:val="6"/>
          <w:sz w:val="22"/>
          <w:szCs w:val="22"/>
        </w:rPr>
        <w:t xml:space="preserve"> </w:t>
      </w:r>
      <w:r w:rsidRPr="00362D54">
        <w:rPr>
          <w:rFonts w:ascii="Arial Narrow" w:hAnsi="Arial Narrow"/>
          <w:sz w:val="22"/>
          <w:szCs w:val="22"/>
        </w:rPr>
        <w:t>présente</w:t>
      </w:r>
      <w:r w:rsidRPr="00362D54">
        <w:rPr>
          <w:rFonts w:ascii="Arial Narrow" w:hAnsi="Arial Narrow"/>
          <w:spacing w:val="6"/>
          <w:sz w:val="22"/>
          <w:szCs w:val="22"/>
        </w:rPr>
        <w:t xml:space="preserve"> </w:t>
      </w:r>
      <w:r w:rsidRPr="00362D54">
        <w:rPr>
          <w:rFonts w:ascii="Arial Narrow" w:hAnsi="Arial Narrow"/>
          <w:sz w:val="22"/>
          <w:szCs w:val="22"/>
        </w:rPr>
        <w:t>garantie</w:t>
      </w:r>
      <w:r w:rsidRPr="00362D54">
        <w:rPr>
          <w:rFonts w:ascii="Arial Narrow" w:hAnsi="Arial Narrow"/>
          <w:spacing w:val="6"/>
          <w:sz w:val="22"/>
          <w:szCs w:val="22"/>
        </w:rPr>
        <w:t xml:space="preserve"> </w:t>
      </w:r>
      <w:r w:rsidRPr="00362D54">
        <w:rPr>
          <w:rFonts w:ascii="Arial Narrow" w:hAnsi="Arial Narrow"/>
          <w:sz w:val="22"/>
          <w:szCs w:val="22"/>
        </w:rPr>
        <w:t>doit être</w:t>
      </w:r>
      <w:r w:rsidRPr="00362D54">
        <w:rPr>
          <w:rFonts w:ascii="Arial Narrow" w:hAnsi="Arial Narrow"/>
          <w:spacing w:val="-13"/>
          <w:sz w:val="22"/>
          <w:szCs w:val="22"/>
        </w:rPr>
        <w:t xml:space="preserve"> </w:t>
      </w:r>
      <w:r w:rsidRPr="00362D54">
        <w:rPr>
          <w:rFonts w:ascii="Arial Narrow" w:hAnsi="Arial Narrow"/>
          <w:sz w:val="22"/>
          <w:szCs w:val="22"/>
        </w:rPr>
        <w:t>faite</w:t>
      </w:r>
      <w:r w:rsidRPr="00362D54">
        <w:rPr>
          <w:rFonts w:ascii="Arial Narrow" w:hAnsi="Arial Narrow"/>
          <w:spacing w:val="-13"/>
          <w:sz w:val="22"/>
          <w:szCs w:val="22"/>
        </w:rPr>
        <w:t xml:space="preserve"> </w:t>
      </w:r>
      <w:r w:rsidRPr="00362D54">
        <w:rPr>
          <w:rFonts w:ascii="Arial Narrow" w:hAnsi="Arial Narrow"/>
          <w:sz w:val="22"/>
          <w:szCs w:val="22"/>
        </w:rPr>
        <w:t>par lettre recommandée avec</w:t>
      </w:r>
      <w:r w:rsidRPr="00362D54">
        <w:rPr>
          <w:rFonts w:ascii="Arial Narrow" w:hAnsi="Arial Narrow"/>
          <w:spacing w:val="-13"/>
          <w:sz w:val="22"/>
          <w:szCs w:val="22"/>
        </w:rPr>
        <w:t xml:space="preserve"> </w:t>
      </w:r>
      <w:r w:rsidRPr="00362D54">
        <w:rPr>
          <w:rFonts w:ascii="Arial Narrow" w:hAnsi="Arial Narrow"/>
          <w:sz w:val="22"/>
          <w:szCs w:val="22"/>
        </w:rPr>
        <w:t xml:space="preserve">accusé </w:t>
      </w:r>
      <w:r w:rsidRPr="00362D54">
        <w:rPr>
          <w:rFonts w:ascii="Arial Narrow" w:hAnsi="Arial Narrow"/>
          <w:spacing w:val="-13"/>
          <w:sz w:val="22"/>
          <w:szCs w:val="22"/>
        </w:rPr>
        <w:t>de</w:t>
      </w:r>
      <w:r w:rsidRPr="00362D54">
        <w:rPr>
          <w:rFonts w:ascii="Arial Narrow" w:hAnsi="Arial Narrow"/>
          <w:sz w:val="22"/>
          <w:szCs w:val="22"/>
        </w:rPr>
        <w:t xml:space="preserve"> </w:t>
      </w:r>
      <w:r w:rsidRPr="00362D54">
        <w:rPr>
          <w:rFonts w:ascii="Arial Narrow" w:hAnsi="Arial Narrow"/>
          <w:spacing w:val="-13"/>
          <w:sz w:val="22"/>
          <w:szCs w:val="22"/>
        </w:rPr>
        <w:t>réception</w:t>
      </w:r>
      <w:r w:rsidRPr="00362D54">
        <w:rPr>
          <w:rFonts w:ascii="Arial Narrow" w:hAnsi="Arial Narrow"/>
          <w:sz w:val="22"/>
          <w:szCs w:val="22"/>
        </w:rPr>
        <w:t xml:space="preserve">, </w:t>
      </w:r>
      <w:r w:rsidRPr="00362D54">
        <w:rPr>
          <w:rFonts w:ascii="Arial Narrow" w:hAnsi="Arial Narrow"/>
          <w:spacing w:val="-13"/>
          <w:sz w:val="22"/>
          <w:szCs w:val="22"/>
        </w:rPr>
        <w:t>parvenue</w:t>
      </w:r>
      <w:r w:rsidRPr="00362D54">
        <w:rPr>
          <w:rFonts w:ascii="Arial Narrow" w:hAnsi="Arial Narrow"/>
          <w:sz w:val="22"/>
          <w:szCs w:val="22"/>
        </w:rPr>
        <w:t xml:space="preserve"> </w:t>
      </w:r>
      <w:r w:rsidRPr="00362D54">
        <w:rPr>
          <w:rFonts w:ascii="Arial Narrow" w:hAnsi="Arial Narrow"/>
          <w:spacing w:val="-13"/>
          <w:sz w:val="22"/>
          <w:szCs w:val="22"/>
        </w:rPr>
        <w:t>à</w:t>
      </w:r>
      <w:r w:rsidRPr="00362D54">
        <w:rPr>
          <w:rFonts w:ascii="Arial Narrow" w:hAnsi="Arial Narrow"/>
          <w:sz w:val="22"/>
          <w:szCs w:val="22"/>
        </w:rPr>
        <w:t xml:space="preserve"> </w:t>
      </w:r>
      <w:r w:rsidRPr="00362D54">
        <w:rPr>
          <w:rFonts w:ascii="Arial Narrow" w:hAnsi="Arial Narrow"/>
          <w:spacing w:val="-13"/>
          <w:sz w:val="22"/>
          <w:szCs w:val="22"/>
        </w:rPr>
        <w:t>la</w:t>
      </w:r>
      <w:r w:rsidRPr="00362D54">
        <w:rPr>
          <w:rFonts w:ascii="Arial Narrow" w:hAnsi="Arial Narrow"/>
          <w:sz w:val="22"/>
          <w:szCs w:val="22"/>
        </w:rPr>
        <w:t xml:space="preserve"> </w:t>
      </w:r>
      <w:r w:rsidRPr="00362D54">
        <w:rPr>
          <w:rFonts w:ascii="Arial Narrow" w:hAnsi="Arial Narrow"/>
          <w:spacing w:val="-13"/>
          <w:sz w:val="22"/>
          <w:szCs w:val="22"/>
        </w:rPr>
        <w:t>banque</w:t>
      </w:r>
      <w:r w:rsidRPr="00362D54">
        <w:rPr>
          <w:rFonts w:ascii="Arial Narrow" w:hAnsi="Arial Narrow"/>
          <w:sz w:val="22"/>
          <w:szCs w:val="22"/>
        </w:rPr>
        <w:t xml:space="preserve"> </w:t>
      </w:r>
      <w:r w:rsidRPr="00362D54">
        <w:rPr>
          <w:rFonts w:ascii="Arial Narrow" w:hAnsi="Arial Narrow"/>
          <w:spacing w:val="-13"/>
          <w:sz w:val="22"/>
          <w:szCs w:val="22"/>
        </w:rPr>
        <w:t>pendant</w:t>
      </w:r>
      <w:r w:rsidRPr="00362D54">
        <w:rPr>
          <w:rFonts w:ascii="Arial Narrow" w:hAnsi="Arial Narrow"/>
          <w:sz w:val="22"/>
          <w:szCs w:val="22"/>
        </w:rPr>
        <w:t xml:space="preserve"> </w:t>
      </w:r>
      <w:r w:rsidRPr="00362D54">
        <w:rPr>
          <w:rFonts w:ascii="Arial Narrow" w:hAnsi="Arial Narrow"/>
          <w:spacing w:val="-13"/>
          <w:sz w:val="22"/>
          <w:szCs w:val="22"/>
        </w:rPr>
        <w:t>la</w:t>
      </w:r>
      <w:r w:rsidRPr="00362D54">
        <w:rPr>
          <w:rFonts w:ascii="Arial Narrow" w:hAnsi="Arial Narrow"/>
          <w:sz w:val="22"/>
          <w:szCs w:val="22"/>
        </w:rPr>
        <w:t xml:space="preserve">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présent</w:t>
      </w:r>
      <w:r w:rsidRPr="00362D54">
        <w:rPr>
          <w:rFonts w:ascii="Arial Narrow" w:hAnsi="Arial Narrow"/>
          <w:spacing w:val="7"/>
          <w:sz w:val="22"/>
          <w:szCs w:val="22"/>
        </w:rPr>
        <w:t xml:space="preserve"> </w:t>
      </w:r>
      <w:r w:rsidRPr="00362D54">
        <w:rPr>
          <w:rFonts w:ascii="Arial Narrow" w:hAnsi="Arial Narrow"/>
          <w:sz w:val="22"/>
          <w:szCs w:val="22"/>
        </w:rPr>
        <w:t>engagement.</w:t>
      </w:r>
    </w:p>
    <w:p w14:paraId="59E81E55" w14:textId="77777777" w:rsidR="007E331D" w:rsidRPr="00362D54" w:rsidRDefault="007E331D" w:rsidP="007E331D">
      <w:pPr>
        <w:widowControl w:val="0"/>
        <w:autoSpaceDE w:val="0"/>
        <w:spacing w:before="8" w:line="276" w:lineRule="auto"/>
        <w:rPr>
          <w:rFonts w:ascii="Arial Narrow" w:hAnsi="Arial Narrow"/>
          <w:sz w:val="10"/>
          <w:szCs w:val="10"/>
        </w:rPr>
      </w:pPr>
    </w:p>
    <w:p w14:paraId="38E085B6"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Le</w:t>
      </w:r>
      <w:r w:rsidRPr="00362D54">
        <w:rPr>
          <w:rFonts w:ascii="Arial Narrow" w:hAnsi="Arial Narrow"/>
          <w:spacing w:val="3"/>
          <w:sz w:val="22"/>
          <w:szCs w:val="22"/>
        </w:rPr>
        <w:t xml:space="preserve"> </w:t>
      </w:r>
      <w:r w:rsidRPr="00362D54">
        <w:rPr>
          <w:rFonts w:ascii="Arial Narrow" w:hAnsi="Arial Narrow"/>
          <w:sz w:val="22"/>
          <w:szCs w:val="22"/>
        </w:rPr>
        <w:t>présent</w:t>
      </w:r>
      <w:r w:rsidRPr="00362D54">
        <w:rPr>
          <w:rFonts w:ascii="Arial Narrow" w:hAnsi="Arial Narrow"/>
          <w:spacing w:val="3"/>
          <w:sz w:val="22"/>
          <w:szCs w:val="22"/>
        </w:rPr>
        <w:t xml:space="preserve"> </w:t>
      </w:r>
      <w:r w:rsidRPr="00362D54">
        <w:rPr>
          <w:rFonts w:ascii="Arial Narrow" w:hAnsi="Arial Narrow"/>
          <w:sz w:val="22"/>
          <w:szCs w:val="22"/>
        </w:rPr>
        <w:t>cautionnement</w:t>
      </w:r>
      <w:r w:rsidRPr="00362D54">
        <w:rPr>
          <w:rFonts w:ascii="Arial Narrow" w:hAnsi="Arial Narrow"/>
          <w:spacing w:val="3"/>
          <w:sz w:val="22"/>
          <w:szCs w:val="22"/>
        </w:rPr>
        <w:t xml:space="preserve"> </w:t>
      </w:r>
      <w:r w:rsidRPr="00362D54">
        <w:rPr>
          <w:rFonts w:ascii="Arial Narrow" w:hAnsi="Arial Narrow"/>
          <w:sz w:val="22"/>
          <w:szCs w:val="22"/>
        </w:rPr>
        <w:t>définitif</w:t>
      </w:r>
      <w:r w:rsidRPr="00362D54">
        <w:rPr>
          <w:rFonts w:ascii="Arial Narrow" w:hAnsi="Arial Narrow"/>
          <w:spacing w:val="3"/>
          <w:sz w:val="22"/>
          <w:szCs w:val="22"/>
        </w:rPr>
        <w:t xml:space="preserve"> </w:t>
      </w:r>
      <w:r w:rsidRPr="00362D54">
        <w:rPr>
          <w:rFonts w:ascii="Arial Narrow" w:hAnsi="Arial Narrow"/>
          <w:sz w:val="22"/>
          <w:szCs w:val="22"/>
        </w:rPr>
        <w:t>est</w:t>
      </w:r>
      <w:r w:rsidRPr="00362D54">
        <w:rPr>
          <w:rFonts w:ascii="Arial Narrow" w:hAnsi="Arial Narrow"/>
          <w:spacing w:val="3"/>
          <w:sz w:val="22"/>
          <w:szCs w:val="22"/>
        </w:rPr>
        <w:t xml:space="preserve"> </w:t>
      </w:r>
      <w:r w:rsidRPr="00362D54">
        <w:rPr>
          <w:rFonts w:ascii="Arial Narrow" w:hAnsi="Arial Narrow"/>
          <w:sz w:val="22"/>
          <w:szCs w:val="22"/>
        </w:rPr>
        <w:t>soumis</w:t>
      </w:r>
      <w:r w:rsidRPr="00362D54">
        <w:rPr>
          <w:rFonts w:ascii="Arial Narrow" w:hAnsi="Arial Narrow"/>
          <w:spacing w:val="3"/>
          <w:sz w:val="22"/>
          <w:szCs w:val="22"/>
        </w:rPr>
        <w:t xml:space="preserve"> </w:t>
      </w:r>
      <w:r w:rsidRPr="00362D54">
        <w:rPr>
          <w:rFonts w:ascii="Arial Narrow" w:hAnsi="Arial Narrow"/>
          <w:sz w:val="22"/>
          <w:szCs w:val="22"/>
        </w:rPr>
        <w:t>pour</w:t>
      </w:r>
      <w:r w:rsidRPr="00362D54">
        <w:rPr>
          <w:rFonts w:ascii="Arial Narrow" w:hAnsi="Arial Narrow"/>
          <w:spacing w:val="3"/>
          <w:sz w:val="22"/>
          <w:szCs w:val="22"/>
        </w:rPr>
        <w:t xml:space="preserve"> </w:t>
      </w:r>
      <w:r w:rsidRPr="00362D54">
        <w:rPr>
          <w:rFonts w:ascii="Arial Narrow" w:hAnsi="Arial Narrow"/>
          <w:sz w:val="22"/>
          <w:szCs w:val="22"/>
        </w:rPr>
        <w:t>son</w:t>
      </w:r>
      <w:r w:rsidRPr="00362D54">
        <w:rPr>
          <w:rFonts w:ascii="Arial Narrow" w:hAnsi="Arial Narrow"/>
          <w:spacing w:val="3"/>
          <w:sz w:val="22"/>
          <w:szCs w:val="22"/>
        </w:rPr>
        <w:t xml:space="preserve"> </w:t>
      </w:r>
      <w:r w:rsidRPr="00362D54">
        <w:rPr>
          <w:rFonts w:ascii="Arial Narrow" w:hAnsi="Arial Narrow"/>
          <w:sz w:val="22"/>
          <w:szCs w:val="22"/>
        </w:rPr>
        <w:t>interprétation</w:t>
      </w:r>
      <w:r w:rsidRPr="00362D54">
        <w:rPr>
          <w:rFonts w:ascii="Arial Narrow" w:hAnsi="Arial Narrow"/>
          <w:spacing w:val="3"/>
          <w:sz w:val="22"/>
          <w:szCs w:val="22"/>
        </w:rPr>
        <w:t xml:space="preserve"> </w:t>
      </w:r>
      <w:r w:rsidRPr="00362D54">
        <w:rPr>
          <w:rFonts w:ascii="Arial Narrow" w:hAnsi="Arial Narrow"/>
          <w:sz w:val="22"/>
          <w:szCs w:val="22"/>
        </w:rPr>
        <w:t>et</w:t>
      </w:r>
      <w:r w:rsidRPr="00362D54">
        <w:rPr>
          <w:rFonts w:ascii="Arial Narrow" w:hAnsi="Arial Narrow"/>
          <w:spacing w:val="3"/>
          <w:sz w:val="22"/>
          <w:szCs w:val="22"/>
        </w:rPr>
        <w:t xml:space="preserve"> </w:t>
      </w:r>
      <w:r w:rsidRPr="00362D54">
        <w:rPr>
          <w:rFonts w:ascii="Arial Narrow" w:hAnsi="Arial Narrow"/>
          <w:sz w:val="22"/>
          <w:szCs w:val="22"/>
        </w:rPr>
        <w:t>son</w:t>
      </w:r>
      <w:r w:rsidRPr="00362D54">
        <w:rPr>
          <w:rFonts w:ascii="Arial Narrow" w:hAnsi="Arial Narrow"/>
          <w:spacing w:val="3"/>
          <w:sz w:val="22"/>
          <w:szCs w:val="22"/>
        </w:rPr>
        <w:t xml:space="preserve"> </w:t>
      </w:r>
      <w:r w:rsidRPr="00362D54">
        <w:rPr>
          <w:rFonts w:ascii="Arial Narrow" w:hAnsi="Arial Narrow"/>
          <w:sz w:val="22"/>
          <w:szCs w:val="22"/>
        </w:rPr>
        <w:t>exécution</w:t>
      </w:r>
      <w:r w:rsidRPr="00362D54">
        <w:rPr>
          <w:rFonts w:ascii="Arial Narrow" w:hAnsi="Arial Narrow"/>
          <w:spacing w:val="3"/>
          <w:sz w:val="22"/>
          <w:szCs w:val="22"/>
        </w:rPr>
        <w:t xml:space="preserve"> </w:t>
      </w:r>
      <w:r w:rsidRPr="00362D54">
        <w:rPr>
          <w:rFonts w:ascii="Arial Narrow" w:hAnsi="Arial Narrow"/>
          <w:sz w:val="22"/>
          <w:szCs w:val="22"/>
        </w:rPr>
        <w:t>au</w:t>
      </w:r>
      <w:r w:rsidRPr="00362D54">
        <w:rPr>
          <w:rFonts w:ascii="Arial Narrow" w:hAnsi="Arial Narrow"/>
          <w:spacing w:val="3"/>
          <w:sz w:val="22"/>
          <w:szCs w:val="22"/>
        </w:rPr>
        <w:t xml:space="preserve"> </w:t>
      </w:r>
      <w:r w:rsidRPr="00362D54">
        <w:rPr>
          <w:rFonts w:ascii="Arial Narrow" w:hAnsi="Arial Narrow"/>
          <w:sz w:val="22"/>
          <w:szCs w:val="22"/>
        </w:rPr>
        <w:t>droit</w:t>
      </w:r>
      <w:r w:rsidRPr="00362D54">
        <w:rPr>
          <w:rFonts w:ascii="Arial Narrow" w:hAnsi="Arial Narrow"/>
          <w:spacing w:val="3"/>
          <w:sz w:val="22"/>
          <w:szCs w:val="22"/>
        </w:rPr>
        <w:t xml:space="preserve"> </w:t>
      </w:r>
      <w:r w:rsidRPr="00362D54">
        <w:rPr>
          <w:rFonts w:ascii="Arial Narrow" w:hAnsi="Arial Narrow"/>
          <w:sz w:val="22"/>
          <w:szCs w:val="22"/>
        </w:rPr>
        <w:t>camerounais.</w:t>
      </w:r>
      <w:r w:rsidRPr="00362D54">
        <w:rPr>
          <w:rFonts w:ascii="Arial Narrow" w:hAnsi="Arial Narrow"/>
          <w:spacing w:val="3"/>
          <w:sz w:val="22"/>
          <w:szCs w:val="22"/>
        </w:rPr>
        <w:t xml:space="preserve"> </w:t>
      </w:r>
      <w:r w:rsidRPr="00362D54">
        <w:rPr>
          <w:rFonts w:ascii="Arial Narrow" w:hAnsi="Arial Narrow"/>
          <w:sz w:val="22"/>
          <w:szCs w:val="22"/>
        </w:rPr>
        <w:t>Les</w:t>
      </w:r>
      <w:r w:rsidRPr="00362D54">
        <w:rPr>
          <w:rFonts w:ascii="Arial Narrow" w:hAnsi="Arial Narrow"/>
          <w:spacing w:val="3"/>
          <w:sz w:val="22"/>
          <w:szCs w:val="22"/>
        </w:rPr>
        <w:t xml:space="preserve"> </w:t>
      </w:r>
      <w:r w:rsidRPr="00362D54">
        <w:rPr>
          <w:rFonts w:ascii="Arial Narrow" w:hAnsi="Arial Narrow"/>
          <w:sz w:val="22"/>
          <w:szCs w:val="22"/>
        </w:rPr>
        <w:t>tribunaux</w:t>
      </w:r>
      <w:r w:rsidRPr="00362D54">
        <w:rPr>
          <w:rFonts w:ascii="Arial Narrow" w:hAnsi="Arial Narrow"/>
          <w:spacing w:val="3"/>
          <w:sz w:val="22"/>
          <w:szCs w:val="22"/>
        </w:rPr>
        <w:t xml:space="preserve"> </w:t>
      </w:r>
      <w:r w:rsidRPr="00362D54">
        <w:rPr>
          <w:rFonts w:ascii="Arial Narrow" w:hAnsi="Arial Narrow"/>
          <w:sz w:val="22"/>
          <w:szCs w:val="22"/>
        </w:rPr>
        <w:t>camerounais</w:t>
      </w:r>
      <w:r w:rsidRPr="00362D54">
        <w:rPr>
          <w:rFonts w:ascii="Arial Narrow" w:hAnsi="Arial Narrow"/>
          <w:spacing w:val="3"/>
          <w:sz w:val="22"/>
          <w:szCs w:val="22"/>
        </w:rPr>
        <w:t xml:space="preserve"> </w:t>
      </w:r>
      <w:r w:rsidRPr="00362D54">
        <w:rPr>
          <w:rFonts w:ascii="Arial Narrow" w:hAnsi="Arial Narrow"/>
          <w:sz w:val="22"/>
          <w:szCs w:val="22"/>
        </w:rPr>
        <w:t>seront</w:t>
      </w:r>
      <w:r w:rsidRPr="00362D54">
        <w:rPr>
          <w:rFonts w:ascii="Arial Narrow" w:hAnsi="Arial Narrow"/>
          <w:spacing w:val="3"/>
          <w:sz w:val="22"/>
          <w:szCs w:val="22"/>
        </w:rPr>
        <w:t xml:space="preserve"> </w:t>
      </w:r>
      <w:r w:rsidRPr="00362D54">
        <w:rPr>
          <w:rFonts w:ascii="Arial Narrow" w:hAnsi="Arial Narrow"/>
          <w:sz w:val="22"/>
          <w:szCs w:val="22"/>
        </w:rPr>
        <w:t>seuls</w:t>
      </w:r>
      <w:r w:rsidRPr="00362D54">
        <w:rPr>
          <w:rFonts w:ascii="Arial Narrow" w:hAnsi="Arial Narrow"/>
          <w:spacing w:val="3"/>
          <w:sz w:val="22"/>
          <w:szCs w:val="22"/>
        </w:rPr>
        <w:t xml:space="preserve"> </w:t>
      </w:r>
      <w:r w:rsidRPr="00362D54">
        <w:rPr>
          <w:rFonts w:ascii="Arial Narrow" w:hAnsi="Arial Narrow"/>
          <w:sz w:val="22"/>
          <w:szCs w:val="22"/>
        </w:rPr>
        <w:t>compétents</w:t>
      </w:r>
      <w:r w:rsidRPr="00362D54">
        <w:rPr>
          <w:rFonts w:ascii="Arial Narrow" w:hAnsi="Arial Narrow"/>
          <w:spacing w:val="3"/>
          <w:sz w:val="22"/>
          <w:szCs w:val="22"/>
        </w:rPr>
        <w:t xml:space="preserve"> </w:t>
      </w:r>
      <w:r w:rsidRPr="00362D54">
        <w:rPr>
          <w:rFonts w:ascii="Arial Narrow" w:hAnsi="Arial Narrow"/>
          <w:sz w:val="22"/>
          <w:szCs w:val="22"/>
        </w:rPr>
        <w:t>pour</w:t>
      </w:r>
      <w:r w:rsidRPr="00362D54">
        <w:rPr>
          <w:rFonts w:ascii="Arial Narrow" w:hAnsi="Arial Narrow"/>
          <w:spacing w:val="3"/>
          <w:sz w:val="22"/>
          <w:szCs w:val="22"/>
        </w:rPr>
        <w:t xml:space="preserve"> </w:t>
      </w:r>
      <w:r w:rsidRPr="00362D54">
        <w:rPr>
          <w:rFonts w:ascii="Arial Narrow" w:hAnsi="Arial Narrow"/>
          <w:sz w:val="22"/>
          <w:szCs w:val="22"/>
        </w:rPr>
        <w:t>statuer</w:t>
      </w:r>
      <w:r w:rsidRPr="00362D54">
        <w:rPr>
          <w:rFonts w:ascii="Arial Narrow" w:hAnsi="Arial Narrow"/>
          <w:spacing w:val="3"/>
          <w:sz w:val="22"/>
          <w:szCs w:val="22"/>
        </w:rPr>
        <w:t xml:space="preserve"> </w:t>
      </w:r>
      <w:r w:rsidRPr="00362D54">
        <w:rPr>
          <w:rFonts w:ascii="Arial Narrow" w:hAnsi="Arial Narrow"/>
          <w:sz w:val="22"/>
          <w:szCs w:val="22"/>
        </w:rPr>
        <w:t>sur</w:t>
      </w:r>
      <w:r w:rsidRPr="00362D54">
        <w:rPr>
          <w:rFonts w:ascii="Arial Narrow" w:hAnsi="Arial Narrow"/>
          <w:spacing w:val="3"/>
          <w:sz w:val="22"/>
          <w:szCs w:val="22"/>
        </w:rPr>
        <w:t xml:space="preserve"> </w:t>
      </w:r>
      <w:r w:rsidRPr="00362D54">
        <w:rPr>
          <w:rFonts w:ascii="Arial Narrow" w:hAnsi="Arial Narrow"/>
          <w:sz w:val="22"/>
          <w:szCs w:val="22"/>
        </w:rPr>
        <w:t>tout</w:t>
      </w:r>
      <w:r w:rsidRPr="00362D54">
        <w:rPr>
          <w:rFonts w:ascii="Arial Narrow" w:hAnsi="Arial Narrow"/>
          <w:spacing w:val="3"/>
          <w:sz w:val="22"/>
          <w:szCs w:val="22"/>
        </w:rPr>
        <w:t xml:space="preserve"> </w:t>
      </w:r>
      <w:r w:rsidRPr="00362D54">
        <w:rPr>
          <w:rFonts w:ascii="Arial Narrow" w:hAnsi="Arial Narrow"/>
          <w:sz w:val="22"/>
          <w:szCs w:val="22"/>
        </w:rPr>
        <w:t>ce</w:t>
      </w:r>
      <w:r w:rsidRPr="00362D54">
        <w:rPr>
          <w:rFonts w:ascii="Arial Narrow" w:hAnsi="Arial Narrow"/>
          <w:spacing w:val="3"/>
          <w:sz w:val="22"/>
          <w:szCs w:val="22"/>
        </w:rPr>
        <w:t xml:space="preserve"> </w:t>
      </w:r>
      <w:r w:rsidRPr="00362D54">
        <w:rPr>
          <w:rFonts w:ascii="Arial Narrow" w:hAnsi="Arial Narrow"/>
          <w:sz w:val="22"/>
          <w:szCs w:val="22"/>
        </w:rPr>
        <w:t>qui</w:t>
      </w:r>
      <w:r w:rsidRPr="00362D54">
        <w:rPr>
          <w:rFonts w:ascii="Arial Narrow" w:hAnsi="Arial Narrow"/>
          <w:spacing w:val="3"/>
          <w:sz w:val="22"/>
          <w:szCs w:val="22"/>
        </w:rPr>
        <w:t xml:space="preserve"> </w:t>
      </w:r>
      <w:r w:rsidRPr="00362D54">
        <w:rPr>
          <w:rFonts w:ascii="Arial Narrow" w:hAnsi="Arial Narrow"/>
          <w:sz w:val="22"/>
          <w:szCs w:val="22"/>
        </w:rPr>
        <w:t>concerne</w:t>
      </w:r>
      <w:r w:rsidRPr="00362D54">
        <w:rPr>
          <w:rFonts w:ascii="Arial Narrow" w:hAnsi="Arial Narrow"/>
          <w:spacing w:val="3"/>
          <w:sz w:val="22"/>
          <w:szCs w:val="22"/>
        </w:rPr>
        <w:t xml:space="preserve"> </w:t>
      </w:r>
      <w:r w:rsidRPr="00362D54">
        <w:rPr>
          <w:rFonts w:ascii="Arial Narrow" w:hAnsi="Arial Narrow"/>
          <w:sz w:val="22"/>
          <w:szCs w:val="22"/>
        </w:rPr>
        <w:t>le présent</w:t>
      </w:r>
      <w:r w:rsidRPr="00362D54">
        <w:rPr>
          <w:rFonts w:ascii="Arial Narrow" w:hAnsi="Arial Narrow"/>
          <w:spacing w:val="7"/>
          <w:sz w:val="22"/>
          <w:szCs w:val="22"/>
        </w:rPr>
        <w:t xml:space="preserve"> </w:t>
      </w:r>
      <w:r w:rsidRPr="00362D54">
        <w:rPr>
          <w:rFonts w:ascii="Arial Narrow" w:hAnsi="Arial Narrow"/>
          <w:sz w:val="22"/>
          <w:szCs w:val="22"/>
        </w:rPr>
        <w:t>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18766100" w14:textId="77777777" w:rsidR="007E331D" w:rsidRPr="00362D54" w:rsidRDefault="007E331D" w:rsidP="007E331D">
      <w:pPr>
        <w:widowControl w:val="0"/>
        <w:autoSpaceDE w:val="0"/>
        <w:spacing w:line="276" w:lineRule="auto"/>
        <w:ind w:right="-20"/>
        <w:rPr>
          <w:rFonts w:ascii="Arial Narrow" w:hAnsi="Arial Narrow"/>
          <w:i/>
          <w:iCs/>
          <w:sz w:val="22"/>
          <w:szCs w:val="22"/>
        </w:rPr>
      </w:pPr>
    </w:p>
    <w:p w14:paraId="1073F43A" w14:textId="77777777" w:rsidR="007E331D" w:rsidRPr="00362D54" w:rsidRDefault="007E331D" w:rsidP="007E331D">
      <w:pPr>
        <w:widowControl w:val="0"/>
        <w:autoSpaceDE w:val="0"/>
        <w:spacing w:line="276" w:lineRule="auto"/>
        <w:ind w:left="4320" w:right="-20" w:firstLine="720"/>
        <w:rPr>
          <w:rFonts w:ascii="Arial Narrow" w:hAnsi="Arial Narrow"/>
        </w:rPr>
      </w:pPr>
      <w:r w:rsidRPr="00362D54">
        <w:rPr>
          <w:rFonts w:ascii="Arial Narrow" w:hAnsi="Arial Narrow"/>
          <w:i/>
          <w:iCs/>
          <w:sz w:val="22"/>
          <w:szCs w:val="22"/>
        </w:rPr>
        <w:t>Signé</w:t>
      </w:r>
      <w:r w:rsidRPr="00362D54">
        <w:rPr>
          <w:rFonts w:ascii="Arial Narrow" w:hAnsi="Arial Narrow"/>
          <w:i/>
          <w:iCs/>
          <w:spacing w:val="7"/>
          <w:sz w:val="22"/>
          <w:szCs w:val="22"/>
        </w:rPr>
        <w:t xml:space="preserve"> </w:t>
      </w:r>
      <w:r w:rsidRPr="00362D54">
        <w:rPr>
          <w:rFonts w:ascii="Arial Narrow" w:hAnsi="Arial Narrow"/>
          <w:i/>
          <w:iCs/>
          <w:sz w:val="22"/>
          <w:szCs w:val="22"/>
        </w:rPr>
        <w:t>et</w:t>
      </w:r>
      <w:r w:rsidRPr="00362D54">
        <w:rPr>
          <w:rFonts w:ascii="Arial Narrow" w:hAnsi="Arial Narrow"/>
          <w:i/>
          <w:iCs/>
          <w:spacing w:val="7"/>
          <w:sz w:val="22"/>
          <w:szCs w:val="22"/>
        </w:rPr>
        <w:t xml:space="preserve"> </w:t>
      </w:r>
      <w:r w:rsidRPr="00362D54">
        <w:rPr>
          <w:rFonts w:ascii="Arial Narrow" w:hAnsi="Arial Narrow"/>
          <w:i/>
          <w:iCs/>
          <w:sz w:val="22"/>
          <w:szCs w:val="22"/>
        </w:rPr>
        <w:t>authentifié</w:t>
      </w:r>
      <w:r w:rsidRPr="00362D54">
        <w:rPr>
          <w:rFonts w:ascii="Arial Narrow" w:hAnsi="Arial Narrow"/>
          <w:i/>
          <w:iCs/>
          <w:spacing w:val="7"/>
          <w:sz w:val="22"/>
          <w:szCs w:val="22"/>
        </w:rPr>
        <w:t xml:space="preserve"> </w:t>
      </w:r>
      <w:r w:rsidRPr="00362D54">
        <w:rPr>
          <w:rFonts w:ascii="Arial Narrow" w:hAnsi="Arial Narrow"/>
          <w:i/>
          <w:iCs/>
          <w:sz w:val="22"/>
          <w:szCs w:val="22"/>
        </w:rPr>
        <w:t>par</w:t>
      </w:r>
      <w:r w:rsidRPr="00362D54">
        <w:rPr>
          <w:rFonts w:ascii="Arial Narrow" w:hAnsi="Arial Narrow"/>
          <w:i/>
          <w:iCs/>
          <w:spacing w:val="7"/>
          <w:sz w:val="22"/>
          <w:szCs w:val="22"/>
        </w:rPr>
        <w:t xml:space="preserve"> </w:t>
      </w:r>
      <w:r w:rsidRPr="00362D54">
        <w:rPr>
          <w:rFonts w:ascii="Arial Narrow" w:hAnsi="Arial Narrow"/>
          <w:i/>
          <w:iCs/>
          <w:sz w:val="22"/>
          <w:szCs w:val="22"/>
        </w:rPr>
        <w:t>l’Organisme financier</w:t>
      </w:r>
    </w:p>
    <w:p w14:paraId="4B6D0387" w14:textId="77777777" w:rsidR="007E331D" w:rsidRPr="00362D54" w:rsidRDefault="007E331D" w:rsidP="007E331D">
      <w:pPr>
        <w:widowControl w:val="0"/>
        <w:autoSpaceDE w:val="0"/>
        <w:spacing w:line="276" w:lineRule="auto"/>
        <w:rPr>
          <w:rFonts w:ascii="Arial Narrow" w:hAnsi="Arial Narrow"/>
          <w:sz w:val="22"/>
          <w:szCs w:val="22"/>
        </w:rPr>
      </w:pPr>
    </w:p>
    <w:p w14:paraId="302D1D33" w14:textId="77777777" w:rsidR="007E331D" w:rsidRPr="00362D54" w:rsidRDefault="007E331D" w:rsidP="007E331D">
      <w:pPr>
        <w:widowControl w:val="0"/>
        <w:autoSpaceDE w:val="0"/>
        <w:spacing w:line="276" w:lineRule="auto"/>
        <w:ind w:left="6445" w:right="-40"/>
        <w:rPr>
          <w:rFonts w:ascii="Arial Narrow" w:hAnsi="Arial Narrow"/>
        </w:rPr>
      </w:pPr>
      <w:r w:rsidRPr="00362D54">
        <w:rPr>
          <w:rFonts w:ascii="Arial Narrow" w:hAnsi="Arial Narrow"/>
          <w:i/>
          <w:iCs/>
          <w:sz w:val="22"/>
          <w:szCs w:val="22"/>
        </w:rPr>
        <w:t>…..........................……….</w:t>
      </w:r>
      <w:r w:rsidRPr="00362D54">
        <w:rPr>
          <w:rFonts w:ascii="Arial Narrow" w:hAnsi="Arial Narrow"/>
          <w:i/>
          <w:iCs/>
          <w:spacing w:val="-1"/>
          <w:sz w:val="22"/>
          <w:szCs w:val="22"/>
        </w:rPr>
        <w:t>.</w:t>
      </w:r>
      <w:r w:rsidRPr="00362D54">
        <w:rPr>
          <w:rFonts w:ascii="Arial Narrow" w:hAnsi="Arial Narrow"/>
          <w:i/>
          <w:iCs/>
          <w:sz w:val="22"/>
          <w:szCs w:val="22"/>
        </w:rPr>
        <w:t>,</w:t>
      </w:r>
      <w:r w:rsidRPr="00362D54">
        <w:rPr>
          <w:rFonts w:ascii="Arial Narrow" w:hAnsi="Arial Narrow"/>
          <w:i/>
          <w:iCs/>
          <w:spacing w:val="7"/>
          <w:sz w:val="22"/>
          <w:szCs w:val="22"/>
        </w:rPr>
        <w:t xml:space="preserve"> </w:t>
      </w:r>
      <w:r w:rsidRPr="00362D54">
        <w:rPr>
          <w:rFonts w:ascii="Arial Narrow" w:hAnsi="Arial Narrow"/>
          <w:i/>
          <w:iCs/>
          <w:sz w:val="22"/>
          <w:szCs w:val="22"/>
        </w:rPr>
        <w:t>le</w:t>
      </w:r>
      <w:r w:rsidRPr="00362D54">
        <w:rPr>
          <w:rFonts w:ascii="Arial Narrow" w:hAnsi="Arial Narrow"/>
          <w:i/>
          <w:iCs/>
          <w:spacing w:val="7"/>
          <w:sz w:val="22"/>
          <w:szCs w:val="22"/>
        </w:rPr>
        <w:t xml:space="preserve"> </w:t>
      </w:r>
    </w:p>
    <w:p w14:paraId="4DC5E81F" w14:textId="77777777" w:rsidR="007E331D" w:rsidRPr="00362D54" w:rsidRDefault="007E331D" w:rsidP="007E331D">
      <w:pPr>
        <w:widowControl w:val="0"/>
        <w:autoSpaceDE w:val="0"/>
        <w:spacing w:line="276" w:lineRule="auto"/>
        <w:ind w:left="5040" w:right="-20" w:firstLine="720"/>
        <w:rPr>
          <w:rFonts w:ascii="Arial Narrow" w:hAnsi="Arial Narrow"/>
        </w:rPr>
      </w:pPr>
      <w:r w:rsidRPr="00362D54">
        <w:rPr>
          <w:rFonts w:ascii="Arial Narrow" w:hAnsi="Arial Narrow"/>
          <w:i/>
          <w:iCs/>
          <w:sz w:val="22"/>
          <w:szCs w:val="22"/>
        </w:rPr>
        <w:t>[signature</w:t>
      </w:r>
      <w:r w:rsidRPr="00362D54">
        <w:rPr>
          <w:rFonts w:ascii="Arial Narrow" w:hAnsi="Arial Narrow"/>
          <w:i/>
          <w:iCs/>
          <w:spacing w:val="6"/>
          <w:sz w:val="22"/>
          <w:szCs w:val="22"/>
        </w:rPr>
        <w:t xml:space="preserve"> </w:t>
      </w:r>
      <w:r w:rsidRPr="00362D54">
        <w:rPr>
          <w:rFonts w:ascii="Arial Narrow" w:hAnsi="Arial Narrow"/>
          <w:i/>
          <w:iCs/>
          <w:sz w:val="22"/>
          <w:szCs w:val="22"/>
        </w:rPr>
        <w:t>de</w:t>
      </w:r>
      <w:r w:rsidRPr="00362D54">
        <w:rPr>
          <w:rFonts w:ascii="Arial Narrow" w:hAnsi="Arial Narrow"/>
          <w:i/>
          <w:iCs/>
          <w:spacing w:val="6"/>
          <w:sz w:val="22"/>
          <w:szCs w:val="22"/>
        </w:rPr>
        <w:t xml:space="preserve"> </w:t>
      </w:r>
      <w:r w:rsidRPr="00362D54">
        <w:rPr>
          <w:rFonts w:ascii="Arial Narrow" w:hAnsi="Arial Narrow"/>
          <w:i/>
          <w:iCs/>
          <w:sz w:val="22"/>
          <w:szCs w:val="22"/>
        </w:rPr>
        <w:t>la</w:t>
      </w:r>
      <w:r w:rsidRPr="00362D54">
        <w:rPr>
          <w:rFonts w:ascii="Arial Narrow" w:hAnsi="Arial Narrow"/>
          <w:i/>
          <w:iCs/>
          <w:spacing w:val="6"/>
          <w:sz w:val="22"/>
          <w:szCs w:val="22"/>
        </w:rPr>
        <w:t xml:space="preserve"> </w:t>
      </w:r>
      <w:r w:rsidRPr="00362D54">
        <w:rPr>
          <w:rFonts w:ascii="Arial Narrow" w:hAnsi="Arial Narrow"/>
          <w:i/>
          <w:iCs/>
          <w:sz w:val="22"/>
          <w:szCs w:val="22"/>
        </w:rPr>
        <w:t>banque]</w:t>
      </w:r>
    </w:p>
    <w:p w14:paraId="54CCAC62" w14:textId="66BA2066" w:rsidR="007E331D" w:rsidRPr="00362D54" w:rsidRDefault="00195462" w:rsidP="005A2583">
      <w:pPr>
        <w:pStyle w:val="DTAOtitre"/>
        <w:rPr>
          <w:i/>
          <w:szCs w:val="32"/>
        </w:rPr>
      </w:pPr>
      <w:bookmarkStart w:id="721" w:name="_Toc157617479"/>
      <w:bookmarkStart w:id="722" w:name="_Hlk186541981"/>
      <w:bookmarkStart w:id="723" w:name="_Toc530309776"/>
      <w:bookmarkStart w:id="724" w:name="_Toc97557134"/>
      <w:bookmarkEnd w:id="716"/>
      <w:bookmarkEnd w:id="717"/>
      <w:bookmarkEnd w:id="718"/>
      <w:bookmarkEnd w:id="719"/>
      <w:bookmarkEnd w:id="720"/>
      <w:r>
        <w:rPr>
          <w:rStyle w:val="DTAOtitreCar"/>
          <w:b/>
        </w:rPr>
        <w:lastRenderedPageBreak/>
        <w:t>ANNEXE N°5</w:t>
      </w:r>
      <w:r w:rsidR="007E331D" w:rsidRPr="00362D54">
        <w:rPr>
          <w:rStyle w:val="DTAOtitreCar"/>
          <w:b/>
        </w:rPr>
        <w:t> : MODELE DE CAUTIONNEMENT DE BONNE EXECUTION EN REMPLACEMENT DE</w:t>
      </w:r>
      <w:r w:rsidR="007E331D" w:rsidRPr="00362D54">
        <w:rPr>
          <w:spacing w:val="10"/>
        </w:rPr>
        <w:t xml:space="preserve"> LA </w:t>
      </w:r>
      <w:r w:rsidR="007E331D" w:rsidRPr="00362D54">
        <w:t>RETENUE</w:t>
      </w:r>
      <w:r w:rsidR="007E331D" w:rsidRPr="00362D54">
        <w:rPr>
          <w:i/>
          <w:szCs w:val="32"/>
        </w:rPr>
        <w:t xml:space="preserve"> DE RETENUE DE GARANTIE</w:t>
      </w:r>
    </w:p>
    <w:p w14:paraId="4AFE0E0F" w14:textId="77777777" w:rsidR="007E331D" w:rsidRPr="00362D54" w:rsidRDefault="007E331D" w:rsidP="007E331D">
      <w:pPr>
        <w:widowControl w:val="0"/>
        <w:autoSpaceDE w:val="0"/>
        <w:spacing w:line="276" w:lineRule="auto"/>
        <w:ind w:right="-20"/>
        <w:rPr>
          <w:rFonts w:ascii="Arial Narrow" w:hAnsi="Arial Narrow"/>
        </w:rPr>
      </w:pPr>
    </w:p>
    <w:p w14:paraId="0F6E22DA"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rPr>
        <w:t>Organisme financier</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sz w:val="12"/>
          <w:szCs w:val="12"/>
        </w:rPr>
        <w:t>…………...........................……………………</w:t>
      </w:r>
    </w:p>
    <w:p w14:paraId="0F3BD107" w14:textId="77777777" w:rsidR="007E331D" w:rsidRPr="00362D54" w:rsidRDefault="007E331D" w:rsidP="007E331D">
      <w:pPr>
        <w:widowControl w:val="0"/>
        <w:autoSpaceDE w:val="0"/>
        <w:spacing w:before="12" w:line="276" w:lineRule="auto"/>
        <w:ind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Cautionnement</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sz w:val="22"/>
          <w:szCs w:val="22"/>
        </w:rPr>
        <w:t>…………...........................……………………</w:t>
      </w:r>
    </w:p>
    <w:p w14:paraId="04CEA621" w14:textId="77777777" w:rsidR="007E331D" w:rsidRPr="00362D54" w:rsidRDefault="007E331D" w:rsidP="007E331D">
      <w:pPr>
        <w:widowControl w:val="0"/>
        <w:autoSpaceDE w:val="0"/>
        <w:spacing w:before="12" w:line="276" w:lineRule="auto"/>
        <w:ind w:right="-20"/>
        <w:rPr>
          <w:rFonts w:ascii="Arial Narrow" w:hAnsi="Arial Narrow"/>
          <w:b/>
          <w:bCs/>
          <w:sz w:val="22"/>
          <w:szCs w:val="22"/>
        </w:rPr>
      </w:pPr>
      <w:r w:rsidRPr="00362D54">
        <w:rPr>
          <w:rFonts w:ascii="Arial Narrow" w:hAnsi="Arial Narrow"/>
          <w:sz w:val="22"/>
          <w:szCs w:val="22"/>
        </w:rPr>
        <w:t>Adressée</w:t>
      </w:r>
      <w:r w:rsidRPr="00362D54">
        <w:rPr>
          <w:rFonts w:ascii="Arial Narrow" w:hAnsi="Arial Narrow"/>
          <w:spacing w:val="7"/>
          <w:sz w:val="22"/>
          <w:szCs w:val="22"/>
        </w:rPr>
        <w:t xml:space="preserve"> </w:t>
      </w:r>
      <w:r w:rsidRPr="00362D54">
        <w:rPr>
          <w:rFonts w:ascii="Arial Narrow" w:hAnsi="Arial Narrow"/>
          <w:b/>
          <w:bCs/>
          <w:i/>
          <w:iCs/>
          <w:sz w:val="22"/>
          <w:szCs w:val="22"/>
        </w:rPr>
        <w:t>[indiquer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Maître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d’Ouvrage</w:t>
      </w:r>
      <w:r w:rsidRPr="00362D54">
        <w:rPr>
          <w:rFonts w:ascii="Arial Narrow" w:hAnsi="Arial Narrow"/>
          <w:b/>
          <w:bCs/>
          <w:sz w:val="22"/>
          <w:szCs w:val="22"/>
        </w:rPr>
        <w:t xml:space="preserve"> </w:t>
      </w:r>
      <w:r w:rsidRPr="00362D54">
        <w:rPr>
          <w:rFonts w:ascii="Arial Narrow" w:hAnsi="Arial Narrow"/>
          <w:b/>
          <w:bCs/>
          <w:i/>
          <w:sz w:val="22"/>
          <w:szCs w:val="22"/>
        </w:rPr>
        <w:t>ou le Maître d’Ouvrage Délégué</w:t>
      </w:r>
      <w:r w:rsidRPr="00362D54">
        <w:rPr>
          <w:rFonts w:ascii="Arial Narrow" w:hAnsi="Arial Narrow"/>
          <w:b/>
          <w:bCs/>
          <w:i/>
          <w:iCs/>
          <w:sz w:val="22"/>
          <w:szCs w:val="22"/>
        </w:rPr>
        <w:t>]</w:t>
      </w:r>
    </w:p>
    <w:p w14:paraId="06C7F664" w14:textId="77777777" w:rsidR="007E331D" w:rsidRPr="00362D54" w:rsidRDefault="007E331D" w:rsidP="007E331D">
      <w:pPr>
        <w:widowControl w:val="0"/>
        <w:autoSpaceDE w:val="0"/>
        <w:spacing w:before="50" w:line="276" w:lineRule="auto"/>
        <w:ind w:right="-20"/>
        <w:rPr>
          <w:rFonts w:ascii="Arial Narrow" w:hAnsi="Arial Narrow"/>
          <w:b/>
          <w:bCs/>
          <w:sz w:val="22"/>
          <w:szCs w:val="22"/>
        </w:rPr>
      </w:pPr>
      <w:r w:rsidRPr="00362D54">
        <w:rPr>
          <w:rFonts w:ascii="Arial Narrow" w:hAnsi="Arial Narrow"/>
          <w:b/>
          <w:bCs/>
          <w:i/>
          <w:iCs/>
          <w:sz w:val="22"/>
          <w:szCs w:val="22"/>
        </w:rPr>
        <w:t>[Adresse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du</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Maître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d’Ouvrage</w:t>
      </w:r>
      <w:r w:rsidRPr="00362D54">
        <w:rPr>
          <w:rFonts w:ascii="Arial Narrow" w:hAnsi="Arial Narrow"/>
          <w:b/>
          <w:bCs/>
          <w:sz w:val="22"/>
          <w:szCs w:val="22"/>
        </w:rPr>
        <w:t xml:space="preserve"> ou du Maître d’Ouvrage Délégué</w:t>
      </w:r>
      <w:r w:rsidRPr="00362D54">
        <w:rPr>
          <w:rFonts w:ascii="Arial Narrow" w:hAnsi="Arial Narrow"/>
          <w:b/>
          <w:bCs/>
          <w:i/>
          <w:iCs/>
          <w:sz w:val="22"/>
          <w:szCs w:val="22"/>
        </w:rPr>
        <w:t>]</w:t>
      </w:r>
    </w:p>
    <w:p w14:paraId="404408DC"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ci-dessous</w:t>
      </w:r>
      <w:r w:rsidRPr="00362D54">
        <w:rPr>
          <w:rFonts w:ascii="Arial Narrow" w:hAnsi="Arial Narrow"/>
          <w:spacing w:val="7"/>
          <w:sz w:val="22"/>
          <w:szCs w:val="22"/>
        </w:rPr>
        <w:t xml:space="preserve"> </w:t>
      </w:r>
      <w:r w:rsidRPr="00362D54">
        <w:rPr>
          <w:rFonts w:ascii="Arial Narrow" w:hAnsi="Arial Narrow"/>
          <w:sz w:val="22"/>
          <w:szCs w:val="22"/>
        </w:rPr>
        <w:t>désigné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Maître</w:t>
      </w:r>
      <w:r w:rsidRPr="00362D54">
        <w:rPr>
          <w:rFonts w:ascii="Arial Narrow" w:hAnsi="Arial Narrow"/>
          <w:spacing w:val="7"/>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7"/>
          <w:sz w:val="22"/>
          <w:szCs w:val="22"/>
        </w:rPr>
        <w:t xml:space="preserve"> </w:t>
      </w:r>
      <w:r w:rsidRPr="00362D54">
        <w:rPr>
          <w:rFonts w:ascii="Arial Narrow" w:hAnsi="Arial Narrow"/>
          <w:sz w:val="22"/>
          <w:szCs w:val="22"/>
        </w:rPr>
        <w:t>»</w:t>
      </w:r>
    </w:p>
    <w:p w14:paraId="0D14B20C"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Attendu que</w:t>
      </w:r>
      <w:r w:rsidRPr="00362D54">
        <w:rPr>
          <w:rFonts w:ascii="Arial Narrow" w:hAnsi="Arial Narrow"/>
          <w:spacing w:val="-19"/>
          <w:sz w:val="22"/>
          <w:szCs w:val="22"/>
        </w:rPr>
        <w:t xml:space="preserve"> </w:t>
      </w:r>
      <w:r w:rsidRPr="00362D54">
        <w:rPr>
          <w:rFonts w:ascii="Arial Narrow" w:hAnsi="Arial Narrow"/>
          <w:sz w:val="22"/>
          <w:szCs w:val="22"/>
        </w:rPr>
        <w:t>………….................................................................n</w:t>
      </w:r>
      <w:r w:rsidRPr="00362D54">
        <w:rPr>
          <w:rFonts w:ascii="Arial Narrow" w:hAnsi="Arial Narrow"/>
          <w:i/>
          <w:iCs/>
          <w:sz w:val="22"/>
          <w:szCs w:val="22"/>
        </w:rPr>
        <w:t>om</w:t>
      </w:r>
      <w:r w:rsidRPr="00362D54">
        <w:rPr>
          <w:rFonts w:ascii="Arial Narrow" w:hAnsi="Arial Narrow"/>
          <w:i/>
          <w:iCs/>
          <w:spacing w:val="-16"/>
          <w:sz w:val="22"/>
          <w:szCs w:val="22"/>
        </w:rPr>
        <w:t xml:space="preserve"> </w:t>
      </w:r>
      <w:r w:rsidRPr="00362D54">
        <w:rPr>
          <w:rFonts w:ascii="Arial Narrow" w:hAnsi="Arial Narrow"/>
          <w:i/>
          <w:iCs/>
          <w:sz w:val="22"/>
          <w:szCs w:val="22"/>
        </w:rPr>
        <w:t>et</w:t>
      </w:r>
      <w:r w:rsidRPr="00362D54">
        <w:rPr>
          <w:rFonts w:ascii="Arial Narrow" w:hAnsi="Arial Narrow"/>
          <w:i/>
          <w:iCs/>
          <w:spacing w:val="-16"/>
          <w:sz w:val="22"/>
          <w:szCs w:val="22"/>
        </w:rPr>
        <w:t xml:space="preserve"> </w:t>
      </w:r>
      <w:r w:rsidRPr="00362D54">
        <w:rPr>
          <w:rFonts w:ascii="Arial Narrow" w:hAnsi="Arial Narrow"/>
          <w:i/>
          <w:iCs/>
          <w:sz w:val="22"/>
          <w:szCs w:val="22"/>
        </w:rPr>
        <w:t>adresse</w:t>
      </w:r>
      <w:r w:rsidRPr="00362D54">
        <w:rPr>
          <w:rFonts w:ascii="Arial Narrow" w:hAnsi="Arial Narrow"/>
          <w:i/>
          <w:iCs/>
          <w:spacing w:val="-16"/>
          <w:sz w:val="22"/>
          <w:szCs w:val="22"/>
        </w:rPr>
        <w:t xml:space="preserve"> </w:t>
      </w:r>
      <w:r w:rsidRPr="00362D54">
        <w:rPr>
          <w:rFonts w:ascii="Arial Narrow" w:hAnsi="Arial Narrow"/>
          <w:i/>
          <w:iCs/>
          <w:sz w:val="22"/>
          <w:szCs w:val="22"/>
        </w:rPr>
        <w:t>du</w:t>
      </w:r>
      <w:r w:rsidRPr="00362D54">
        <w:rPr>
          <w:rFonts w:ascii="Arial Narrow" w:hAnsi="Arial Narrow"/>
          <w:i/>
          <w:iCs/>
          <w:spacing w:val="-16"/>
          <w:sz w:val="22"/>
          <w:szCs w:val="22"/>
        </w:rPr>
        <w:t xml:space="preserve"> </w:t>
      </w:r>
      <w:r w:rsidRPr="00362D54">
        <w:rPr>
          <w:rFonts w:ascii="Arial Narrow" w:hAnsi="Arial Narrow"/>
          <w:i/>
          <w:iCs/>
          <w:sz w:val="22"/>
          <w:szCs w:val="22"/>
        </w:rPr>
        <w:t>fournisseur ou du prestataire]</w:t>
      </w:r>
      <w:r w:rsidRPr="00362D54">
        <w:rPr>
          <w:rFonts w:ascii="Arial Narrow" w:hAnsi="Arial Narrow"/>
          <w:sz w:val="22"/>
          <w:szCs w:val="22"/>
        </w:rPr>
        <w:t>,</w:t>
      </w:r>
    </w:p>
    <w:p w14:paraId="6DFF2CD4" w14:textId="77777777" w:rsidR="007E331D" w:rsidRPr="00362D54" w:rsidRDefault="007E331D" w:rsidP="007E331D">
      <w:pPr>
        <w:widowControl w:val="0"/>
        <w:autoSpaceDE w:val="0"/>
        <w:spacing w:before="12" w:line="276" w:lineRule="auto"/>
        <w:ind w:right="-20"/>
        <w:jc w:val="both"/>
        <w:rPr>
          <w:rFonts w:ascii="Arial Narrow" w:hAnsi="Arial Narrow"/>
          <w:b/>
          <w:bCs/>
        </w:rPr>
      </w:pPr>
      <w:r w:rsidRPr="00362D54">
        <w:rPr>
          <w:rFonts w:ascii="Arial Narrow" w:hAnsi="Arial Narrow"/>
          <w:sz w:val="22"/>
          <w:szCs w:val="22"/>
        </w:rPr>
        <w:t>ci-dessous</w:t>
      </w:r>
      <w:r w:rsidRPr="00362D54">
        <w:rPr>
          <w:rFonts w:ascii="Arial Narrow" w:hAnsi="Arial Narrow"/>
          <w:spacing w:val="10"/>
          <w:sz w:val="22"/>
          <w:szCs w:val="22"/>
        </w:rPr>
        <w:t xml:space="preserve"> </w:t>
      </w:r>
      <w:r w:rsidRPr="00362D54">
        <w:rPr>
          <w:rFonts w:ascii="Arial Narrow" w:hAnsi="Arial Narrow"/>
          <w:sz w:val="22"/>
          <w:szCs w:val="22"/>
        </w:rPr>
        <w:t>désigné</w:t>
      </w:r>
      <w:r w:rsidRPr="00362D54">
        <w:rPr>
          <w:rFonts w:ascii="Arial Narrow" w:hAnsi="Arial Narrow"/>
          <w:spacing w:val="10"/>
          <w:sz w:val="22"/>
          <w:szCs w:val="22"/>
        </w:rPr>
        <w:t xml:space="preserve"> </w:t>
      </w:r>
      <w:r w:rsidRPr="00362D54">
        <w:rPr>
          <w:rFonts w:ascii="Arial Narrow" w:hAnsi="Arial Narrow"/>
          <w:sz w:val="22"/>
          <w:szCs w:val="22"/>
        </w:rPr>
        <w:t>«</w:t>
      </w:r>
      <w:r w:rsidRPr="00362D54">
        <w:rPr>
          <w:rFonts w:ascii="Arial Narrow" w:hAnsi="Arial Narrow"/>
          <w:spacing w:val="10"/>
          <w:sz w:val="22"/>
          <w:szCs w:val="22"/>
        </w:rPr>
        <w:t xml:space="preserve"> </w:t>
      </w:r>
      <w:r w:rsidRPr="00362D54">
        <w:rPr>
          <w:rFonts w:ascii="Arial Narrow" w:hAnsi="Arial Narrow"/>
          <w:sz w:val="22"/>
          <w:szCs w:val="22"/>
        </w:rPr>
        <w:t>le</w:t>
      </w:r>
      <w:r w:rsidRPr="00362D54">
        <w:rPr>
          <w:rFonts w:ascii="Arial Narrow" w:hAnsi="Arial Narrow"/>
          <w:spacing w:val="10"/>
          <w:sz w:val="22"/>
          <w:szCs w:val="22"/>
        </w:rPr>
        <w:t xml:space="preserve"> </w:t>
      </w:r>
      <w:r w:rsidRPr="00362D54">
        <w:rPr>
          <w:rFonts w:ascii="Arial Narrow" w:hAnsi="Arial Narrow"/>
          <w:sz w:val="22"/>
          <w:szCs w:val="22"/>
        </w:rPr>
        <w:t>Fournisseur»,</w:t>
      </w:r>
      <w:r w:rsidRPr="00362D54">
        <w:rPr>
          <w:rFonts w:ascii="Arial Narrow" w:hAnsi="Arial Narrow"/>
          <w:spacing w:val="10"/>
          <w:sz w:val="22"/>
          <w:szCs w:val="22"/>
        </w:rPr>
        <w:t xml:space="preserve"> </w:t>
      </w:r>
      <w:r w:rsidRPr="00362D54">
        <w:rPr>
          <w:rFonts w:ascii="Arial Narrow" w:hAnsi="Arial Narrow"/>
          <w:sz w:val="22"/>
          <w:szCs w:val="22"/>
        </w:rPr>
        <w:t>s’est</w:t>
      </w:r>
      <w:r w:rsidRPr="00362D54">
        <w:rPr>
          <w:rFonts w:ascii="Arial Narrow" w:hAnsi="Arial Narrow"/>
          <w:spacing w:val="10"/>
          <w:sz w:val="22"/>
          <w:szCs w:val="22"/>
        </w:rPr>
        <w:t xml:space="preserve"> </w:t>
      </w:r>
      <w:r w:rsidRPr="00362D54">
        <w:rPr>
          <w:rFonts w:ascii="Arial Narrow" w:hAnsi="Arial Narrow"/>
          <w:sz w:val="22"/>
          <w:szCs w:val="22"/>
        </w:rPr>
        <w:t>engagé,</w:t>
      </w:r>
      <w:r w:rsidRPr="00362D54">
        <w:rPr>
          <w:rFonts w:ascii="Arial Narrow" w:hAnsi="Arial Narrow"/>
          <w:spacing w:val="10"/>
          <w:sz w:val="22"/>
          <w:szCs w:val="22"/>
        </w:rPr>
        <w:t xml:space="preserve"> </w:t>
      </w:r>
      <w:r w:rsidRPr="00362D54">
        <w:rPr>
          <w:rFonts w:ascii="Arial Narrow" w:hAnsi="Arial Narrow"/>
          <w:sz w:val="22"/>
          <w:szCs w:val="22"/>
        </w:rPr>
        <w:t>en</w:t>
      </w:r>
      <w:r w:rsidRPr="00362D54">
        <w:rPr>
          <w:rFonts w:ascii="Arial Narrow" w:hAnsi="Arial Narrow"/>
          <w:spacing w:val="10"/>
          <w:sz w:val="22"/>
          <w:szCs w:val="22"/>
        </w:rPr>
        <w:t xml:space="preserve"> </w:t>
      </w:r>
      <w:r w:rsidRPr="00362D54">
        <w:rPr>
          <w:rFonts w:ascii="Arial Narrow" w:hAnsi="Arial Narrow"/>
          <w:sz w:val="22"/>
          <w:szCs w:val="22"/>
        </w:rPr>
        <w:t>exécution</w:t>
      </w:r>
      <w:r w:rsidRPr="00362D54">
        <w:rPr>
          <w:rFonts w:ascii="Arial Narrow" w:hAnsi="Arial Narrow"/>
          <w:spacing w:val="10"/>
          <w:sz w:val="22"/>
          <w:szCs w:val="22"/>
        </w:rPr>
        <w:t xml:space="preserve"> </w:t>
      </w:r>
      <w:r w:rsidRPr="00362D54">
        <w:rPr>
          <w:rFonts w:ascii="Arial Narrow" w:hAnsi="Arial Narrow"/>
          <w:sz w:val="22"/>
          <w:szCs w:val="22"/>
        </w:rPr>
        <w:t>du</w:t>
      </w:r>
      <w:r w:rsidRPr="00362D54">
        <w:rPr>
          <w:rFonts w:ascii="Arial Narrow" w:hAnsi="Arial Narrow"/>
          <w:spacing w:val="10"/>
          <w:sz w:val="22"/>
          <w:szCs w:val="22"/>
        </w:rPr>
        <w:t xml:space="preserve"> </w:t>
      </w:r>
      <w:r w:rsidRPr="00362D54">
        <w:rPr>
          <w:rFonts w:ascii="Arial Narrow" w:hAnsi="Arial Narrow"/>
          <w:sz w:val="22"/>
          <w:szCs w:val="22"/>
        </w:rPr>
        <w:t>marché,</w:t>
      </w:r>
      <w:r w:rsidRPr="00362D54">
        <w:rPr>
          <w:rFonts w:ascii="Arial Narrow" w:hAnsi="Arial Narrow"/>
          <w:spacing w:val="10"/>
          <w:sz w:val="22"/>
          <w:szCs w:val="22"/>
        </w:rPr>
        <w:t xml:space="preserve"> </w:t>
      </w:r>
      <w:r w:rsidRPr="00362D54">
        <w:rPr>
          <w:rFonts w:ascii="Arial Narrow" w:hAnsi="Arial Narrow"/>
          <w:sz w:val="22"/>
          <w:szCs w:val="22"/>
        </w:rPr>
        <w:t>livrer</w:t>
      </w:r>
      <w:r w:rsidRPr="00362D54">
        <w:rPr>
          <w:rFonts w:ascii="Arial Narrow" w:hAnsi="Arial Narrow"/>
          <w:spacing w:val="10"/>
          <w:sz w:val="22"/>
          <w:szCs w:val="22"/>
        </w:rPr>
        <w:t xml:space="preserve"> </w:t>
      </w:r>
      <w:r w:rsidRPr="00362D54">
        <w:rPr>
          <w:rFonts w:ascii="Arial Narrow" w:hAnsi="Arial Narrow"/>
          <w:sz w:val="22"/>
          <w:szCs w:val="22"/>
        </w:rPr>
        <w:t>les</w:t>
      </w:r>
      <w:r w:rsidRPr="00362D54">
        <w:rPr>
          <w:rFonts w:ascii="Arial Narrow" w:hAnsi="Arial Narrow"/>
          <w:spacing w:val="10"/>
          <w:sz w:val="22"/>
          <w:szCs w:val="22"/>
        </w:rPr>
        <w:t xml:space="preserve"> </w:t>
      </w:r>
      <w:r w:rsidRPr="00362D54">
        <w:rPr>
          <w:rFonts w:ascii="Arial Narrow" w:hAnsi="Arial Narrow"/>
          <w:sz w:val="22"/>
          <w:szCs w:val="22"/>
        </w:rPr>
        <w:t xml:space="preserve"> fournitures de</w:t>
      </w:r>
      <w:r w:rsidRPr="00362D54">
        <w:rPr>
          <w:rFonts w:ascii="Arial Narrow" w:hAnsi="Arial Narrow"/>
          <w:spacing w:val="7"/>
          <w:sz w:val="22"/>
          <w:szCs w:val="22"/>
        </w:rPr>
        <w:t xml:space="preserve"> </w:t>
      </w:r>
      <w:r w:rsidRPr="00362D54">
        <w:rPr>
          <w:rFonts w:ascii="Arial Narrow" w:hAnsi="Arial Narrow"/>
          <w:b/>
          <w:bCs/>
          <w:sz w:val="22"/>
          <w:szCs w:val="22"/>
        </w:rPr>
        <w:t>[indiquer</w:t>
      </w:r>
      <w:r w:rsidRPr="00362D54">
        <w:rPr>
          <w:rFonts w:ascii="Arial Narrow" w:hAnsi="Arial Narrow"/>
          <w:b/>
          <w:bCs/>
          <w:spacing w:val="7"/>
          <w:sz w:val="22"/>
          <w:szCs w:val="22"/>
        </w:rPr>
        <w:t xml:space="preserve"> </w:t>
      </w:r>
      <w:r w:rsidRPr="00362D54">
        <w:rPr>
          <w:rFonts w:ascii="Arial Narrow" w:hAnsi="Arial Narrow"/>
          <w:b/>
          <w:bCs/>
          <w:sz w:val="22"/>
          <w:szCs w:val="22"/>
        </w:rPr>
        <w:t>l’objet</w:t>
      </w:r>
      <w:r w:rsidRPr="00362D54">
        <w:rPr>
          <w:rFonts w:ascii="Arial Narrow" w:hAnsi="Arial Narrow"/>
          <w:b/>
          <w:bCs/>
          <w:spacing w:val="7"/>
          <w:sz w:val="22"/>
          <w:szCs w:val="22"/>
        </w:rPr>
        <w:t xml:space="preserve"> </w:t>
      </w:r>
      <w:r w:rsidRPr="00362D54">
        <w:rPr>
          <w:rFonts w:ascii="Arial Narrow" w:hAnsi="Arial Narrow"/>
          <w:b/>
          <w:bCs/>
          <w:sz w:val="22"/>
          <w:szCs w:val="22"/>
        </w:rPr>
        <w:t>des prestations]</w:t>
      </w:r>
    </w:p>
    <w:p w14:paraId="7167C33D"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est</w:t>
      </w:r>
      <w:r w:rsidRPr="00362D54">
        <w:rPr>
          <w:rFonts w:ascii="Arial Narrow" w:hAnsi="Arial Narrow"/>
          <w:spacing w:val="7"/>
          <w:sz w:val="22"/>
          <w:szCs w:val="22"/>
        </w:rPr>
        <w:t xml:space="preserve"> </w:t>
      </w:r>
      <w:r w:rsidRPr="00362D54">
        <w:rPr>
          <w:rFonts w:ascii="Arial Narrow" w:hAnsi="Arial Narrow"/>
          <w:sz w:val="22"/>
          <w:szCs w:val="22"/>
        </w:rPr>
        <w:t>stipulé</w:t>
      </w:r>
      <w:r w:rsidRPr="00362D54">
        <w:rPr>
          <w:rFonts w:ascii="Arial Narrow" w:hAnsi="Arial Narrow"/>
          <w:spacing w:val="7"/>
          <w:sz w:val="22"/>
          <w:szCs w:val="22"/>
        </w:rPr>
        <w:t xml:space="preserve"> </w:t>
      </w:r>
      <w:r w:rsidRPr="00362D54">
        <w:rPr>
          <w:rFonts w:ascii="Arial Narrow" w:hAnsi="Arial Narrow"/>
          <w:sz w:val="22"/>
          <w:szCs w:val="22"/>
        </w:rPr>
        <w:t>dans</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retenue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garantie</w:t>
      </w:r>
      <w:r w:rsidRPr="00362D54">
        <w:rPr>
          <w:rFonts w:ascii="Arial Narrow" w:hAnsi="Arial Narrow"/>
          <w:spacing w:val="7"/>
          <w:sz w:val="22"/>
          <w:szCs w:val="22"/>
        </w:rPr>
        <w:t xml:space="preserve"> </w:t>
      </w:r>
      <w:r w:rsidRPr="00362D54">
        <w:rPr>
          <w:rFonts w:ascii="Arial Narrow" w:hAnsi="Arial Narrow"/>
          <w:sz w:val="22"/>
          <w:szCs w:val="22"/>
        </w:rPr>
        <w:t>fixée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b/>
          <w:bCs/>
          <w:i/>
          <w:iCs/>
          <w:sz w:val="22"/>
          <w:szCs w:val="22"/>
        </w:rPr>
        <w:t>[pourcentage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inférieur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à</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10%</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à préciser]</w:t>
      </w:r>
      <w:r w:rsidRPr="00362D54">
        <w:rPr>
          <w:rFonts w:ascii="Arial Narrow" w:hAnsi="Arial Narrow"/>
          <w:i/>
          <w:iCs/>
          <w:sz w:val="22"/>
          <w:szCs w:val="22"/>
        </w:rPr>
        <w:t xml:space="preserve"> </w:t>
      </w:r>
      <w:r w:rsidRPr="00362D54">
        <w:rPr>
          <w:rFonts w:ascii="Arial Narrow" w:hAnsi="Arial Narrow"/>
          <w:i/>
          <w:iCs/>
          <w:spacing w:val="-19"/>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montant</w:t>
      </w:r>
      <w:r w:rsidRPr="00362D54">
        <w:rPr>
          <w:rFonts w:ascii="Arial Narrow" w:hAnsi="Arial Narrow"/>
          <w:spacing w:val="7"/>
          <w:sz w:val="22"/>
          <w:szCs w:val="22"/>
        </w:rPr>
        <w:t xml:space="preserve"> TTC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peut</w:t>
      </w:r>
      <w:r w:rsidRPr="00362D54">
        <w:rPr>
          <w:rFonts w:ascii="Arial Narrow" w:hAnsi="Arial Narrow"/>
          <w:spacing w:val="7"/>
          <w:sz w:val="22"/>
          <w:szCs w:val="22"/>
        </w:rPr>
        <w:t xml:space="preserve"> </w:t>
      </w:r>
      <w:r w:rsidRPr="00362D54">
        <w:rPr>
          <w:rFonts w:ascii="Arial Narrow" w:hAnsi="Arial Narrow"/>
          <w:sz w:val="22"/>
          <w:szCs w:val="22"/>
        </w:rPr>
        <w:t>être</w:t>
      </w:r>
      <w:r w:rsidRPr="00362D54">
        <w:rPr>
          <w:rFonts w:ascii="Arial Narrow" w:hAnsi="Arial Narrow"/>
          <w:spacing w:val="7"/>
          <w:sz w:val="22"/>
          <w:szCs w:val="22"/>
        </w:rPr>
        <w:t xml:space="preserve"> </w:t>
      </w:r>
      <w:r w:rsidRPr="00362D54">
        <w:rPr>
          <w:rFonts w:ascii="Arial Narrow" w:hAnsi="Arial Narrow"/>
          <w:sz w:val="22"/>
          <w:szCs w:val="22"/>
        </w:rPr>
        <w:t>remplacée</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une</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solidaire,</w:t>
      </w:r>
    </w:p>
    <w:p w14:paraId="34B9EFAD"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avons</w:t>
      </w:r>
      <w:r w:rsidRPr="00362D54">
        <w:rPr>
          <w:rFonts w:ascii="Arial Narrow" w:hAnsi="Arial Narrow"/>
          <w:spacing w:val="7"/>
          <w:sz w:val="22"/>
          <w:szCs w:val="22"/>
        </w:rPr>
        <w:t xml:space="preserve"> </w:t>
      </w:r>
      <w:r w:rsidRPr="00362D54">
        <w:rPr>
          <w:rFonts w:ascii="Arial Narrow" w:hAnsi="Arial Narrow"/>
          <w:sz w:val="22"/>
          <w:szCs w:val="22"/>
        </w:rPr>
        <w:t>convenu</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donner</w:t>
      </w:r>
      <w:r w:rsidRPr="00362D54">
        <w:rPr>
          <w:rFonts w:ascii="Arial Narrow" w:hAnsi="Arial Narrow"/>
          <w:spacing w:val="7"/>
          <w:sz w:val="22"/>
          <w:szCs w:val="22"/>
        </w:rPr>
        <w:t xml:space="preserve"> </w:t>
      </w:r>
      <w:r w:rsidRPr="00362D54">
        <w:rPr>
          <w:rFonts w:ascii="Arial Narrow" w:hAnsi="Arial Narrow"/>
          <w:sz w:val="22"/>
          <w:szCs w:val="22"/>
        </w:rPr>
        <w:t>au</w:t>
      </w:r>
      <w:r w:rsidRPr="00362D54">
        <w:rPr>
          <w:rFonts w:ascii="Arial Narrow" w:hAnsi="Arial Narrow"/>
          <w:spacing w:val="7"/>
          <w:sz w:val="22"/>
          <w:szCs w:val="22"/>
        </w:rPr>
        <w:t xml:space="preserve"> </w:t>
      </w:r>
      <w:r w:rsidRPr="00362D54">
        <w:rPr>
          <w:rFonts w:ascii="Arial Narrow" w:hAnsi="Arial Narrow"/>
          <w:sz w:val="22"/>
          <w:szCs w:val="22"/>
        </w:rPr>
        <w:t>Fournisseur</w:t>
      </w:r>
      <w:r w:rsidRPr="00362D54">
        <w:rPr>
          <w:rFonts w:ascii="Arial Narrow" w:hAnsi="Arial Narrow"/>
          <w:spacing w:val="7"/>
          <w:sz w:val="22"/>
          <w:szCs w:val="22"/>
        </w:rPr>
        <w:t xml:space="preserve"> </w:t>
      </w:r>
      <w:r w:rsidRPr="00362D54">
        <w:rPr>
          <w:rFonts w:ascii="Arial Narrow" w:hAnsi="Arial Narrow"/>
          <w:sz w:val="22"/>
          <w:szCs w:val="22"/>
        </w:rPr>
        <w:t>ce</w:t>
      </w:r>
      <w:r w:rsidRPr="00362D54">
        <w:rPr>
          <w:rFonts w:ascii="Arial Narrow" w:hAnsi="Arial Narrow"/>
          <w:spacing w:val="7"/>
          <w:sz w:val="22"/>
          <w:szCs w:val="22"/>
        </w:rPr>
        <w:t xml:space="preserve"> </w:t>
      </w:r>
      <w:r w:rsidRPr="00362D54">
        <w:rPr>
          <w:rFonts w:ascii="Arial Narrow" w:hAnsi="Arial Narrow"/>
          <w:sz w:val="22"/>
          <w:szCs w:val="22"/>
        </w:rPr>
        <w:t>cautionnement,</w:t>
      </w:r>
    </w:p>
    <w:p w14:paraId="5C2C84B5" w14:textId="77777777" w:rsidR="007E331D" w:rsidRPr="00362D54" w:rsidRDefault="007E331D" w:rsidP="007E331D">
      <w:pPr>
        <w:widowControl w:val="0"/>
        <w:autoSpaceDE w:val="0"/>
        <w:spacing w:before="12" w:line="276" w:lineRule="auto"/>
        <w:ind w:right="-20"/>
        <w:rPr>
          <w:rFonts w:ascii="Arial Narrow" w:hAnsi="Arial Narrow"/>
        </w:rPr>
      </w:pP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i/>
          <w:iCs/>
          <w:spacing w:val="6"/>
          <w:sz w:val="22"/>
          <w:szCs w:val="22"/>
        </w:rPr>
        <w:t xml:space="preserve"> </w:t>
      </w:r>
      <w:r w:rsidRPr="00362D54">
        <w:rPr>
          <w:rFonts w:ascii="Arial Narrow" w:hAnsi="Arial Narrow"/>
          <w:i/>
          <w:iCs/>
          <w:sz w:val="22"/>
          <w:szCs w:val="22"/>
        </w:rPr>
        <w:t>adresse</w:t>
      </w:r>
      <w:r w:rsidRPr="00362D54">
        <w:rPr>
          <w:rFonts w:ascii="Arial Narrow" w:hAnsi="Arial Narrow"/>
          <w:i/>
          <w:iCs/>
          <w:spacing w:val="6"/>
          <w:sz w:val="22"/>
          <w:szCs w:val="22"/>
        </w:rPr>
        <w:t xml:space="preserve"> </w:t>
      </w:r>
      <w:r w:rsidRPr="00362D54">
        <w:rPr>
          <w:rFonts w:ascii="Arial Narrow" w:hAnsi="Arial Narrow"/>
          <w:i/>
          <w:iCs/>
          <w:sz w:val="22"/>
          <w:szCs w:val="22"/>
        </w:rPr>
        <w:t>organisme financier]</w:t>
      </w:r>
      <w:r w:rsidRPr="00362D54">
        <w:rPr>
          <w:rFonts w:ascii="Arial Narrow" w:hAnsi="Arial Narrow"/>
          <w:sz w:val="22"/>
          <w:szCs w:val="22"/>
        </w:rPr>
        <w:t>, représentée par …...........................</w:t>
      </w:r>
      <w:r w:rsidRPr="00362D54">
        <w:rPr>
          <w:rFonts w:ascii="Arial Narrow" w:hAnsi="Arial Narrow"/>
          <w:i/>
          <w:iCs/>
          <w:sz w:val="22"/>
          <w:szCs w:val="22"/>
        </w:rPr>
        <w:t>noms</w:t>
      </w:r>
      <w:r w:rsidRPr="00362D54">
        <w:rPr>
          <w:rFonts w:ascii="Arial Narrow" w:hAnsi="Arial Narrow"/>
          <w:i/>
          <w:iCs/>
          <w:spacing w:val="6"/>
          <w:sz w:val="22"/>
          <w:szCs w:val="22"/>
        </w:rPr>
        <w:t xml:space="preserve"> </w:t>
      </w:r>
      <w:r w:rsidRPr="00362D54">
        <w:rPr>
          <w:rFonts w:ascii="Arial Narrow" w:hAnsi="Arial Narrow"/>
          <w:i/>
          <w:iCs/>
          <w:sz w:val="22"/>
          <w:szCs w:val="22"/>
        </w:rPr>
        <w:t>des</w:t>
      </w:r>
      <w:r w:rsidRPr="00362D54">
        <w:rPr>
          <w:rFonts w:ascii="Arial Narrow" w:hAnsi="Arial Narrow"/>
          <w:i/>
          <w:iCs/>
          <w:spacing w:val="6"/>
          <w:sz w:val="22"/>
          <w:szCs w:val="22"/>
        </w:rPr>
        <w:t xml:space="preserve"> </w:t>
      </w:r>
      <w:r w:rsidRPr="00362D54">
        <w:rPr>
          <w:rFonts w:ascii="Arial Narrow" w:hAnsi="Arial Narrow"/>
          <w:i/>
          <w:iCs/>
          <w:sz w:val="22"/>
          <w:szCs w:val="22"/>
        </w:rPr>
        <w:t>signataires]</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ci-dessous</w:t>
      </w:r>
      <w:r w:rsidRPr="00362D54">
        <w:rPr>
          <w:rFonts w:ascii="Arial Narrow" w:hAnsi="Arial Narrow"/>
          <w:spacing w:val="7"/>
          <w:sz w:val="22"/>
          <w:szCs w:val="22"/>
        </w:rPr>
        <w:t xml:space="preserve"> </w:t>
      </w:r>
      <w:r w:rsidRPr="00362D54">
        <w:rPr>
          <w:rFonts w:ascii="Arial Narrow" w:hAnsi="Arial Narrow"/>
          <w:sz w:val="22"/>
          <w:szCs w:val="22"/>
        </w:rPr>
        <w:t>désignée</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32EBEAD2"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Dès</w:t>
      </w:r>
      <w:r w:rsidRPr="00362D54">
        <w:rPr>
          <w:rFonts w:ascii="Arial Narrow" w:hAnsi="Arial Narrow"/>
          <w:spacing w:val="8"/>
          <w:sz w:val="22"/>
          <w:szCs w:val="22"/>
        </w:rPr>
        <w:t xml:space="preserve"> </w:t>
      </w:r>
      <w:r w:rsidRPr="00362D54">
        <w:rPr>
          <w:rFonts w:ascii="Arial Narrow" w:hAnsi="Arial Narrow"/>
          <w:sz w:val="22"/>
          <w:szCs w:val="22"/>
        </w:rPr>
        <w:t>lors,</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affirmons</w:t>
      </w:r>
      <w:r w:rsidRPr="00362D54">
        <w:rPr>
          <w:rFonts w:ascii="Arial Narrow" w:hAnsi="Arial Narrow"/>
          <w:spacing w:val="8"/>
          <w:sz w:val="22"/>
          <w:szCs w:val="22"/>
        </w:rPr>
        <w:t xml:space="preserve"> </w:t>
      </w:r>
      <w:r w:rsidRPr="00362D54">
        <w:rPr>
          <w:rFonts w:ascii="Arial Narrow" w:hAnsi="Arial Narrow"/>
          <w:sz w:val="22"/>
          <w:szCs w:val="22"/>
        </w:rPr>
        <w:t>par</w:t>
      </w:r>
      <w:r w:rsidRPr="00362D54">
        <w:rPr>
          <w:rFonts w:ascii="Arial Narrow" w:hAnsi="Arial Narrow"/>
          <w:spacing w:val="8"/>
          <w:sz w:val="22"/>
          <w:szCs w:val="22"/>
        </w:rPr>
        <w:t xml:space="preserve"> </w:t>
      </w:r>
      <w:r w:rsidRPr="00362D54">
        <w:rPr>
          <w:rFonts w:ascii="Arial Narrow" w:hAnsi="Arial Narrow"/>
          <w:sz w:val="22"/>
          <w:szCs w:val="22"/>
        </w:rPr>
        <w:t>les</w:t>
      </w:r>
      <w:r w:rsidRPr="00362D54">
        <w:rPr>
          <w:rFonts w:ascii="Arial Narrow" w:hAnsi="Arial Narrow"/>
          <w:spacing w:val="8"/>
          <w:sz w:val="22"/>
          <w:szCs w:val="22"/>
        </w:rPr>
        <w:t xml:space="preserve"> </w:t>
      </w:r>
      <w:r w:rsidRPr="00362D54">
        <w:rPr>
          <w:rFonts w:ascii="Arial Narrow" w:hAnsi="Arial Narrow"/>
          <w:sz w:val="22"/>
          <w:szCs w:val="22"/>
        </w:rPr>
        <w:t>présentes</w:t>
      </w:r>
      <w:r w:rsidRPr="00362D54">
        <w:rPr>
          <w:rFonts w:ascii="Arial Narrow" w:hAnsi="Arial Narrow"/>
          <w:spacing w:val="8"/>
          <w:sz w:val="22"/>
          <w:szCs w:val="22"/>
        </w:rPr>
        <w:t xml:space="preserve"> </w:t>
      </w:r>
      <w:r w:rsidRPr="00362D54">
        <w:rPr>
          <w:rFonts w:ascii="Arial Narrow" w:hAnsi="Arial Narrow"/>
          <w:sz w:val="22"/>
          <w:szCs w:val="22"/>
        </w:rPr>
        <w:t>que</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portons</w:t>
      </w:r>
      <w:r w:rsidRPr="00362D54">
        <w:rPr>
          <w:rFonts w:ascii="Arial Narrow" w:hAnsi="Arial Narrow"/>
          <w:spacing w:val="8"/>
          <w:sz w:val="22"/>
          <w:szCs w:val="22"/>
        </w:rPr>
        <w:t xml:space="preserve"> </w:t>
      </w:r>
      <w:r w:rsidRPr="00362D54">
        <w:rPr>
          <w:rFonts w:ascii="Arial Narrow" w:hAnsi="Arial Narrow"/>
          <w:sz w:val="22"/>
          <w:szCs w:val="22"/>
        </w:rPr>
        <w:t>garants</w:t>
      </w:r>
      <w:r w:rsidRPr="00362D54">
        <w:rPr>
          <w:rFonts w:ascii="Arial Narrow" w:hAnsi="Arial Narrow"/>
          <w:spacing w:val="8"/>
          <w:sz w:val="22"/>
          <w:szCs w:val="22"/>
        </w:rPr>
        <w:t xml:space="preserve"> </w:t>
      </w:r>
      <w:r w:rsidRPr="00362D54">
        <w:rPr>
          <w:rFonts w:ascii="Arial Narrow" w:hAnsi="Arial Narrow"/>
          <w:sz w:val="22"/>
          <w:szCs w:val="22"/>
        </w:rPr>
        <w:t>et</w:t>
      </w:r>
      <w:r w:rsidRPr="00362D54">
        <w:rPr>
          <w:rFonts w:ascii="Arial Narrow" w:hAnsi="Arial Narrow"/>
          <w:spacing w:val="8"/>
          <w:sz w:val="22"/>
          <w:szCs w:val="22"/>
        </w:rPr>
        <w:t xml:space="preserve"> </w:t>
      </w:r>
      <w:r w:rsidRPr="00362D54">
        <w:rPr>
          <w:rFonts w:ascii="Arial Narrow" w:hAnsi="Arial Narrow"/>
          <w:sz w:val="22"/>
          <w:szCs w:val="22"/>
        </w:rPr>
        <w:t>responsables</w:t>
      </w:r>
      <w:r w:rsidRPr="00362D54">
        <w:rPr>
          <w:rFonts w:ascii="Arial Narrow" w:hAnsi="Arial Narrow"/>
          <w:spacing w:val="8"/>
          <w:sz w:val="22"/>
          <w:szCs w:val="22"/>
        </w:rPr>
        <w:t xml:space="preserve"> </w:t>
      </w:r>
      <w:r w:rsidRPr="00362D54">
        <w:rPr>
          <w:rFonts w:ascii="Arial Narrow" w:hAnsi="Arial Narrow"/>
          <w:sz w:val="22"/>
          <w:szCs w:val="22"/>
        </w:rPr>
        <w:t>à</w:t>
      </w:r>
      <w:r w:rsidRPr="00362D54">
        <w:rPr>
          <w:rFonts w:ascii="Arial Narrow" w:hAnsi="Arial Narrow"/>
          <w:spacing w:val="8"/>
          <w:sz w:val="22"/>
          <w:szCs w:val="22"/>
        </w:rPr>
        <w:t xml:space="preserve"> </w:t>
      </w:r>
      <w:r w:rsidRPr="00362D54">
        <w:rPr>
          <w:rFonts w:ascii="Arial Narrow" w:hAnsi="Arial Narrow"/>
          <w:sz w:val="22"/>
          <w:szCs w:val="22"/>
        </w:rPr>
        <w:t>l’égard du</w:t>
      </w:r>
      <w:r w:rsidRPr="00362D54">
        <w:rPr>
          <w:rFonts w:ascii="Arial Narrow" w:hAnsi="Arial Narrow"/>
          <w:spacing w:val="18"/>
          <w:sz w:val="22"/>
          <w:szCs w:val="22"/>
        </w:rPr>
        <w:t xml:space="preserve"> </w:t>
      </w:r>
      <w:r w:rsidRPr="00362D54">
        <w:rPr>
          <w:rFonts w:ascii="Arial Narrow" w:hAnsi="Arial Narrow"/>
          <w:sz w:val="22"/>
          <w:szCs w:val="22"/>
        </w:rPr>
        <w:t>Maître</w:t>
      </w:r>
      <w:r w:rsidRPr="00362D54">
        <w:rPr>
          <w:rFonts w:ascii="Arial Narrow" w:hAnsi="Arial Narrow"/>
          <w:spacing w:val="18"/>
          <w:sz w:val="22"/>
          <w:szCs w:val="22"/>
        </w:rPr>
        <w:t xml:space="preserve"> </w:t>
      </w:r>
      <w:r w:rsidRPr="00362D54">
        <w:rPr>
          <w:rFonts w:ascii="Arial Narrow" w:hAnsi="Arial Narrow"/>
          <w:sz w:val="22"/>
          <w:szCs w:val="22"/>
        </w:rPr>
        <w:t>d’Ouvrage</w:t>
      </w:r>
      <w:r w:rsidRPr="00362D54">
        <w:rPr>
          <w:rFonts w:ascii="Arial Narrow" w:hAnsi="Arial Narrow"/>
          <w:i/>
          <w:iCs/>
          <w:sz w:val="22"/>
          <w:szCs w:val="22"/>
        </w:rPr>
        <w:t xml:space="preserve"> ou du Maître d’Ouvrage Délégué</w:t>
      </w:r>
      <w:r w:rsidRPr="00362D54">
        <w:rPr>
          <w:rFonts w:ascii="Arial Narrow" w:hAnsi="Arial Narrow"/>
          <w:sz w:val="22"/>
          <w:szCs w:val="22"/>
        </w:rPr>
        <w:t>,</w:t>
      </w:r>
      <w:r w:rsidRPr="00362D54">
        <w:rPr>
          <w:rFonts w:ascii="Arial Narrow" w:hAnsi="Arial Narrow"/>
          <w:spacing w:val="18"/>
          <w:sz w:val="22"/>
          <w:szCs w:val="22"/>
        </w:rPr>
        <w:t xml:space="preserve"> </w:t>
      </w:r>
      <w:r w:rsidRPr="00362D54">
        <w:rPr>
          <w:rFonts w:ascii="Arial Narrow" w:hAnsi="Arial Narrow"/>
          <w:sz w:val="22"/>
          <w:szCs w:val="22"/>
        </w:rPr>
        <w:t>au</w:t>
      </w:r>
      <w:r w:rsidRPr="00362D54">
        <w:rPr>
          <w:rFonts w:ascii="Arial Narrow" w:hAnsi="Arial Narrow"/>
          <w:spacing w:val="18"/>
          <w:sz w:val="22"/>
          <w:szCs w:val="22"/>
        </w:rPr>
        <w:t xml:space="preserve"> </w:t>
      </w:r>
      <w:r w:rsidRPr="00362D54">
        <w:rPr>
          <w:rFonts w:ascii="Arial Narrow" w:hAnsi="Arial Narrow"/>
          <w:sz w:val="22"/>
          <w:szCs w:val="22"/>
        </w:rPr>
        <w:t>nom</w:t>
      </w:r>
      <w:r w:rsidRPr="00362D54">
        <w:rPr>
          <w:rFonts w:ascii="Arial Narrow" w:hAnsi="Arial Narrow"/>
          <w:spacing w:val="18"/>
          <w:sz w:val="22"/>
          <w:szCs w:val="22"/>
        </w:rPr>
        <w:t xml:space="preserve"> </w:t>
      </w:r>
      <w:r w:rsidRPr="00362D54">
        <w:rPr>
          <w:rFonts w:ascii="Arial Narrow" w:hAnsi="Arial Narrow"/>
          <w:sz w:val="22"/>
          <w:szCs w:val="22"/>
        </w:rPr>
        <w:t>du</w:t>
      </w:r>
      <w:r w:rsidRPr="00362D54">
        <w:rPr>
          <w:rFonts w:ascii="Arial Narrow" w:hAnsi="Arial Narrow"/>
          <w:spacing w:val="18"/>
          <w:sz w:val="22"/>
          <w:szCs w:val="22"/>
        </w:rPr>
        <w:t xml:space="preserve"> </w:t>
      </w:r>
      <w:r w:rsidRPr="00362D54">
        <w:rPr>
          <w:rFonts w:ascii="Arial Narrow" w:hAnsi="Arial Narrow"/>
          <w:sz w:val="22"/>
          <w:szCs w:val="22"/>
        </w:rPr>
        <w:t>Fournisseur ou du prestataire,</w:t>
      </w:r>
      <w:r w:rsidRPr="00362D54">
        <w:rPr>
          <w:rFonts w:ascii="Arial Narrow" w:hAnsi="Arial Narrow"/>
          <w:spacing w:val="18"/>
          <w:sz w:val="22"/>
          <w:szCs w:val="22"/>
        </w:rPr>
        <w:t xml:space="preserve"> </w:t>
      </w:r>
      <w:r w:rsidRPr="00362D54">
        <w:rPr>
          <w:rFonts w:ascii="Arial Narrow" w:hAnsi="Arial Narrow"/>
          <w:sz w:val="22"/>
          <w:szCs w:val="22"/>
        </w:rPr>
        <w:t>pour</w:t>
      </w:r>
      <w:r w:rsidRPr="00362D54">
        <w:rPr>
          <w:rFonts w:ascii="Arial Narrow" w:hAnsi="Arial Narrow"/>
          <w:spacing w:val="18"/>
          <w:sz w:val="22"/>
          <w:szCs w:val="22"/>
        </w:rPr>
        <w:t xml:space="preserve"> </w:t>
      </w:r>
      <w:r w:rsidRPr="00362D54">
        <w:rPr>
          <w:rFonts w:ascii="Arial Narrow" w:hAnsi="Arial Narrow"/>
          <w:sz w:val="22"/>
          <w:szCs w:val="22"/>
        </w:rPr>
        <w:t>un</w:t>
      </w:r>
      <w:r w:rsidRPr="00362D54">
        <w:rPr>
          <w:rFonts w:ascii="Arial Narrow" w:hAnsi="Arial Narrow"/>
          <w:spacing w:val="18"/>
          <w:sz w:val="22"/>
          <w:szCs w:val="22"/>
        </w:rPr>
        <w:t xml:space="preserve"> </w:t>
      </w:r>
      <w:r w:rsidRPr="00362D54">
        <w:rPr>
          <w:rFonts w:ascii="Arial Narrow" w:hAnsi="Arial Narrow"/>
          <w:sz w:val="22"/>
          <w:szCs w:val="22"/>
        </w:rPr>
        <w:t>montant</w:t>
      </w:r>
      <w:r w:rsidRPr="00362D54">
        <w:rPr>
          <w:rFonts w:ascii="Arial Narrow" w:hAnsi="Arial Narrow"/>
          <w:spacing w:val="18"/>
          <w:sz w:val="22"/>
          <w:szCs w:val="22"/>
        </w:rPr>
        <w:t xml:space="preserve"> </w:t>
      </w:r>
      <w:r w:rsidRPr="00362D54">
        <w:rPr>
          <w:rFonts w:ascii="Arial Narrow" w:hAnsi="Arial Narrow"/>
          <w:sz w:val="22"/>
          <w:szCs w:val="22"/>
        </w:rPr>
        <w:t>maximum</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9"/>
          <w:sz w:val="22"/>
          <w:szCs w:val="22"/>
        </w:rPr>
        <w:t xml:space="preserve"> </w:t>
      </w:r>
      <w:r w:rsidRPr="00362D54">
        <w:rPr>
          <w:rFonts w:ascii="Arial Narrow" w:hAnsi="Arial Narrow"/>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chiffres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lettres]</w:t>
      </w:r>
      <w:r w:rsidRPr="00362D54">
        <w:rPr>
          <w:rFonts w:ascii="Arial Narrow" w:hAnsi="Arial Narrow"/>
          <w:b/>
          <w:bCs/>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correspondant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[pourcentage</w:t>
      </w:r>
      <w:r w:rsidRPr="00362D54">
        <w:rPr>
          <w:rFonts w:ascii="Arial Narrow" w:hAnsi="Arial Narrow"/>
          <w:spacing w:val="6"/>
          <w:sz w:val="22"/>
          <w:szCs w:val="22"/>
        </w:rPr>
        <w:t xml:space="preserve"> </w:t>
      </w:r>
      <w:r w:rsidRPr="00362D54">
        <w:rPr>
          <w:rFonts w:ascii="Arial Narrow" w:hAnsi="Arial Narrow"/>
          <w:sz w:val="22"/>
          <w:szCs w:val="22"/>
        </w:rPr>
        <w:t>inférieur</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10%</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préciser]</w:t>
      </w:r>
      <w:r w:rsidRPr="00362D54">
        <w:rPr>
          <w:rFonts w:ascii="Arial Narrow" w:hAnsi="Arial Narrow"/>
          <w:spacing w:val="18"/>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montant</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position w:val="9"/>
          <w:sz w:val="22"/>
          <w:szCs w:val="22"/>
        </w:rPr>
        <w:t>(10)</w:t>
      </w:r>
    </w:p>
    <w:p w14:paraId="1F9C56AE"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 xml:space="preserve">Et </w:t>
      </w:r>
      <w:r w:rsidRPr="00362D54">
        <w:rPr>
          <w:rFonts w:ascii="Arial Narrow" w:hAnsi="Arial Narrow"/>
          <w:spacing w:val="1"/>
          <w:sz w:val="22"/>
          <w:szCs w:val="22"/>
        </w:rPr>
        <w:t xml:space="preserve"> </w:t>
      </w:r>
      <w:r w:rsidRPr="00362D54">
        <w:rPr>
          <w:rFonts w:ascii="Arial Narrow" w:hAnsi="Arial Narrow"/>
          <w:sz w:val="22"/>
          <w:szCs w:val="22"/>
        </w:rPr>
        <w:t xml:space="preserve">nous nous </w:t>
      </w:r>
      <w:r w:rsidRPr="00362D54">
        <w:rPr>
          <w:rFonts w:ascii="Arial Narrow" w:hAnsi="Arial Narrow"/>
          <w:spacing w:val="1"/>
          <w:sz w:val="22"/>
          <w:szCs w:val="22"/>
        </w:rPr>
        <w:t xml:space="preserve"> </w:t>
      </w:r>
      <w:r w:rsidRPr="00362D54">
        <w:rPr>
          <w:rFonts w:ascii="Arial Narrow" w:hAnsi="Arial Narrow"/>
          <w:sz w:val="22"/>
          <w:szCs w:val="22"/>
        </w:rPr>
        <w:t xml:space="preserve">engageons </w:t>
      </w:r>
      <w:r w:rsidRPr="00362D54">
        <w:rPr>
          <w:rFonts w:ascii="Arial Narrow" w:hAnsi="Arial Narrow"/>
          <w:spacing w:val="1"/>
          <w:sz w:val="22"/>
          <w:szCs w:val="22"/>
        </w:rPr>
        <w:t xml:space="preserve"> </w:t>
      </w:r>
      <w:r w:rsidRPr="00362D54">
        <w:rPr>
          <w:rFonts w:ascii="Arial Narrow" w:hAnsi="Arial Narrow"/>
          <w:sz w:val="22"/>
          <w:szCs w:val="22"/>
        </w:rPr>
        <w:t xml:space="preserve">à </w:t>
      </w:r>
      <w:r w:rsidRPr="00362D54">
        <w:rPr>
          <w:rFonts w:ascii="Arial Narrow" w:hAnsi="Arial Narrow"/>
          <w:spacing w:val="1"/>
          <w:sz w:val="22"/>
          <w:szCs w:val="22"/>
        </w:rPr>
        <w:t xml:space="preserve"> </w:t>
      </w:r>
      <w:r w:rsidRPr="00362D54">
        <w:rPr>
          <w:rFonts w:ascii="Arial Narrow" w:hAnsi="Arial Narrow"/>
          <w:sz w:val="22"/>
          <w:szCs w:val="22"/>
        </w:rPr>
        <w:t xml:space="preserve">payer </w:t>
      </w:r>
      <w:r w:rsidRPr="00362D54">
        <w:rPr>
          <w:rFonts w:ascii="Arial Narrow" w:hAnsi="Arial Narrow"/>
          <w:spacing w:val="1"/>
          <w:sz w:val="22"/>
          <w:szCs w:val="22"/>
        </w:rPr>
        <w:t xml:space="preserve"> </w:t>
      </w:r>
      <w:r w:rsidRPr="00362D54">
        <w:rPr>
          <w:rFonts w:ascii="Arial Narrow" w:hAnsi="Arial Narrow"/>
          <w:sz w:val="22"/>
          <w:szCs w:val="22"/>
        </w:rPr>
        <w:t xml:space="preserve">au </w:t>
      </w:r>
      <w:r w:rsidRPr="00362D54">
        <w:rPr>
          <w:rFonts w:ascii="Arial Narrow" w:hAnsi="Arial Narrow"/>
          <w:spacing w:val="1"/>
          <w:sz w:val="22"/>
          <w:szCs w:val="22"/>
        </w:rPr>
        <w:t xml:space="preserve"> </w:t>
      </w:r>
      <w:r w:rsidRPr="00362D54">
        <w:rPr>
          <w:rFonts w:ascii="Arial Narrow" w:hAnsi="Arial Narrow"/>
          <w:sz w:val="22"/>
          <w:szCs w:val="22"/>
        </w:rPr>
        <w:t xml:space="preserve">Maître </w:t>
      </w:r>
      <w:r w:rsidRPr="00362D54">
        <w:rPr>
          <w:rFonts w:ascii="Arial Narrow" w:hAnsi="Arial Narrow"/>
          <w:spacing w:val="1"/>
          <w:sz w:val="22"/>
          <w:szCs w:val="22"/>
        </w:rPr>
        <w:t xml:space="preserve"> </w:t>
      </w:r>
      <w:r w:rsidRPr="00362D54">
        <w:rPr>
          <w:rFonts w:ascii="Arial Narrow" w:hAnsi="Arial Narrow"/>
          <w:sz w:val="22"/>
          <w:szCs w:val="22"/>
        </w:rPr>
        <w:t>d’Ouvrage ou au Maître d’Ouvrage Délégué</w:t>
      </w:r>
      <w:r w:rsidRPr="00362D54">
        <w:rPr>
          <w:rFonts w:ascii="Arial Narrow" w:hAnsi="Arial Narrow"/>
          <w:i/>
          <w:iCs/>
          <w:sz w:val="22"/>
          <w:szCs w:val="22"/>
        </w:rPr>
        <w:t xml:space="preserve"> </w:t>
      </w:r>
      <w:r w:rsidRPr="00362D54">
        <w:rPr>
          <w:rFonts w:ascii="Arial Narrow" w:hAnsi="Arial Narrow"/>
          <w:sz w:val="22"/>
          <w:szCs w:val="22"/>
        </w:rPr>
        <w:t xml:space="preserve">, </w:t>
      </w:r>
      <w:r w:rsidRPr="00362D54">
        <w:rPr>
          <w:rFonts w:ascii="Arial Narrow" w:hAnsi="Arial Narrow"/>
          <w:spacing w:val="1"/>
          <w:sz w:val="22"/>
          <w:szCs w:val="22"/>
        </w:rPr>
        <w:t xml:space="preserve"> </w:t>
      </w:r>
      <w:r w:rsidRPr="00362D54">
        <w:rPr>
          <w:rFonts w:ascii="Arial Narrow" w:hAnsi="Arial Narrow"/>
          <w:sz w:val="22"/>
          <w:szCs w:val="22"/>
        </w:rPr>
        <w:t xml:space="preserve">dans </w:t>
      </w:r>
      <w:r w:rsidRPr="00362D54">
        <w:rPr>
          <w:rFonts w:ascii="Arial Narrow" w:hAnsi="Arial Narrow"/>
          <w:spacing w:val="1"/>
          <w:sz w:val="22"/>
          <w:szCs w:val="22"/>
        </w:rPr>
        <w:t xml:space="preserve"> </w:t>
      </w:r>
      <w:r w:rsidRPr="00362D54">
        <w:rPr>
          <w:rFonts w:ascii="Arial Narrow" w:hAnsi="Arial Narrow"/>
          <w:sz w:val="22"/>
          <w:szCs w:val="22"/>
        </w:rPr>
        <w:t xml:space="preserve">un </w:t>
      </w:r>
      <w:r w:rsidRPr="00362D54">
        <w:rPr>
          <w:rFonts w:ascii="Arial Narrow" w:hAnsi="Arial Narrow"/>
          <w:spacing w:val="1"/>
          <w:sz w:val="22"/>
          <w:szCs w:val="22"/>
        </w:rPr>
        <w:t xml:space="preserve"> </w:t>
      </w:r>
      <w:r w:rsidRPr="00362D54">
        <w:rPr>
          <w:rFonts w:ascii="Arial Narrow" w:hAnsi="Arial Narrow"/>
          <w:sz w:val="22"/>
          <w:szCs w:val="22"/>
        </w:rPr>
        <w:t xml:space="preserve">délai </w:t>
      </w:r>
      <w:r w:rsidRPr="00362D54">
        <w:rPr>
          <w:rFonts w:ascii="Arial Narrow" w:hAnsi="Arial Narrow"/>
          <w:spacing w:val="1"/>
          <w:sz w:val="22"/>
          <w:szCs w:val="22"/>
        </w:rPr>
        <w:t xml:space="preserve"> </w:t>
      </w:r>
      <w:r w:rsidRPr="00362D54">
        <w:rPr>
          <w:rFonts w:ascii="Arial Narrow" w:hAnsi="Arial Narrow"/>
          <w:sz w:val="22"/>
          <w:szCs w:val="22"/>
        </w:rPr>
        <w:t xml:space="preserve">maximum </w:t>
      </w:r>
      <w:r w:rsidRPr="00362D54">
        <w:rPr>
          <w:rFonts w:ascii="Arial Narrow" w:hAnsi="Arial Narrow"/>
          <w:spacing w:val="1"/>
          <w:sz w:val="22"/>
          <w:szCs w:val="22"/>
        </w:rPr>
        <w:t xml:space="preserve"> </w:t>
      </w:r>
      <w:r w:rsidRPr="00362D54">
        <w:rPr>
          <w:rFonts w:ascii="Arial Narrow" w:hAnsi="Arial Narrow"/>
          <w:sz w:val="22"/>
          <w:szCs w:val="22"/>
        </w:rPr>
        <w:t xml:space="preserve">de </w:t>
      </w:r>
      <w:r w:rsidRPr="00362D54">
        <w:rPr>
          <w:rFonts w:ascii="Arial Narrow" w:hAnsi="Arial Narrow"/>
          <w:spacing w:val="1"/>
          <w:sz w:val="22"/>
          <w:szCs w:val="22"/>
        </w:rPr>
        <w:t xml:space="preserve"> </w:t>
      </w:r>
      <w:r w:rsidRPr="00362D54">
        <w:rPr>
          <w:rFonts w:ascii="Arial Narrow" w:hAnsi="Arial Narrow"/>
          <w:sz w:val="22"/>
          <w:szCs w:val="22"/>
        </w:rPr>
        <w:t xml:space="preserve">huit </w:t>
      </w:r>
      <w:r w:rsidRPr="00362D54">
        <w:rPr>
          <w:rFonts w:ascii="Arial Narrow" w:hAnsi="Arial Narrow"/>
          <w:spacing w:val="1"/>
          <w:sz w:val="22"/>
          <w:szCs w:val="22"/>
        </w:rPr>
        <w:t xml:space="preserve"> </w:t>
      </w:r>
      <w:r w:rsidRPr="00362D54">
        <w:rPr>
          <w:rFonts w:ascii="Arial Narrow" w:hAnsi="Arial Narrow"/>
          <w:sz w:val="22"/>
          <w:szCs w:val="22"/>
        </w:rPr>
        <w:t>(08) semaines,</w:t>
      </w:r>
      <w:r w:rsidRPr="00362D54">
        <w:rPr>
          <w:rFonts w:ascii="Arial Narrow" w:hAnsi="Arial Narrow"/>
          <w:spacing w:val="10"/>
          <w:sz w:val="22"/>
          <w:szCs w:val="22"/>
        </w:rPr>
        <w:t xml:space="preserve"> </w:t>
      </w:r>
      <w:r w:rsidRPr="00362D54">
        <w:rPr>
          <w:rFonts w:ascii="Arial Narrow" w:hAnsi="Arial Narrow"/>
          <w:sz w:val="22"/>
          <w:szCs w:val="22"/>
        </w:rPr>
        <w:t>sur</w:t>
      </w:r>
      <w:r w:rsidRPr="00362D54">
        <w:rPr>
          <w:rFonts w:ascii="Arial Narrow" w:hAnsi="Arial Narrow"/>
          <w:spacing w:val="10"/>
          <w:sz w:val="22"/>
          <w:szCs w:val="22"/>
        </w:rPr>
        <w:t xml:space="preserve"> </w:t>
      </w:r>
      <w:r w:rsidRPr="00362D54">
        <w:rPr>
          <w:rFonts w:ascii="Arial Narrow" w:hAnsi="Arial Narrow"/>
          <w:sz w:val="22"/>
          <w:szCs w:val="22"/>
        </w:rPr>
        <w:t>simple</w:t>
      </w:r>
      <w:r w:rsidRPr="00362D54">
        <w:rPr>
          <w:rFonts w:ascii="Arial Narrow" w:hAnsi="Arial Narrow"/>
          <w:spacing w:val="10"/>
          <w:sz w:val="22"/>
          <w:szCs w:val="22"/>
        </w:rPr>
        <w:t xml:space="preserve"> </w:t>
      </w:r>
      <w:r w:rsidRPr="00362D54">
        <w:rPr>
          <w:rFonts w:ascii="Arial Narrow" w:hAnsi="Arial Narrow"/>
          <w:sz w:val="22"/>
          <w:szCs w:val="22"/>
        </w:rPr>
        <w:t>demande</w:t>
      </w:r>
      <w:r w:rsidRPr="00362D54">
        <w:rPr>
          <w:rFonts w:ascii="Arial Narrow" w:hAnsi="Arial Narrow"/>
          <w:spacing w:val="10"/>
          <w:sz w:val="22"/>
          <w:szCs w:val="22"/>
        </w:rPr>
        <w:t xml:space="preserve"> </w:t>
      </w:r>
      <w:r w:rsidRPr="00362D54">
        <w:rPr>
          <w:rFonts w:ascii="Arial Narrow" w:hAnsi="Arial Narrow"/>
          <w:sz w:val="22"/>
          <w:szCs w:val="22"/>
        </w:rPr>
        <w:t>écrite</w:t>
      </w:r>
      <w:r w:rsidRPr="00362D54">
        <w:rPr>
          <w:rFonts w:ascii="Arial Narrow" w:hAnsi="Arial Narrow"/>
          <w:spacing w:val="10"/>
          <w:sz w:val="22"/>
          <w:szCs w:val="22"/>
        </w:rPr>
        <w:t xml:space="preserve"> </w:t>
      </w:r>
      <w:r w:rsidRPr="00362D54">
        <w:rPr>
          <w:rFonts w:ascii="Arial Narrow" w:hAnsi="Arial Narrow"/>
          <w:sz w:val="22"/>
          <w:szCs w:val="22"/>
        </w:rPr>
        <w:t>de</w:t>
      </w:r>
      <w:r w:rsidRPr="00362D54">
        <w:rPr>
          <w:rFonts w:ascii="Arial Narrow" w:hAnsi="Arial Narrow"/>
          <w:spacing w:val="10"/>
          <w:sz w:val="22"/>
          <w:szCs w:val="22"/>
        </w:rPr>
        <w:t xml:space="preserve"> </w:t>
      </w:r>
      <w:r w:rsidRPr="00362D54">
        <w:rPr>
          <w:rFonts w:ascii="Arial Narrow" w:hAnsi="Arial Narrow"/>
          <w:sz w:val="22"/>
          <w:szCs w:val="22"/>
        </w:rPr>
        <w:t>celui-ci</w:t>
      </w:r>
      <w:r w:rsidRPr="00362D54">
        <w:rPr>
          <w:rFonts w:ascii="Arial Narrow" w:hAnsi="Arial Narrow"/>
          <w:spacing w:val="10"/>
          <w:sz w:val="22"/>
          <w:szCs w:val="22"/>
        </w:rPr>
        <w:t xml:space="preserve"> </w:t>
      </w:r>
      <w:r w:rsidRPr="00362D54">
        <w:rPr>
          <w:rFonts w:ascii="Arial Narrow" w:hAnsi="Arial Narrow"/>
          <w:sz w:val="22"/>
          <w:szCs w:val="22"/>
        </w:rPr>
        <w:t>déclarant</w:t>
      </w:r>
      <w:r w:rsidRPr="00362D54">
        <w:rPr>
          <w:rFonts w:ascii="Arial Narrow" w:hAnsi="Arial Narrow"/>
          <w:spacing w:val="10"/>
          <w:sz w:val="22"/>
          <w:szCs w:val="22"/>
        </w:rPr>
        <w:t xml:space="preserve"> </w:t>
      </w:r>
      <w:r w:rsidRPr="00362D54">
        <w:rPr>
          <w:rFonts w:ascii="Arial Narrow" w:hAnsi="Arial Narrow"/>
          <w:sz w:val="22"/>
          <w:szCs w:val="22"/>
        </w:rPr>
        <w:t>que</w:t>
      </w:r>
      <w:r w:rsidRPr="00362D54">
        <w:rPr>
          <w:rFonts w:ascii="Arial Narrow" w:hAnsi="Arial Narrow"/>
          <w:spacing w:val="10"/>
          <w:sz w:val="22"/>
          <w:szCs w:val="22"/>
        </w:rPr>
        <w:t xml:space="preserve"> </w:t>
      </w:r>
      <w:r w:rsidRPr="00362D54">
        <w:rPr>
          <w:rFonts w:ascii="Arial Narrow" w:hAnsi="Arial Narrow"/>
          <w:sz w:val="22"/>
          <w:szCs w:val="22"/>
        </w:rPr>
        <w:t>le</w:t>
      </w:r>
      <w:r w:rsidRPr="00362D54">
        <w:rPr>
          <w:rFonts w:ascii="Arial Narrow" w:hAnsi="Arial Narrow"/>
          <w:spacing w:val="10"/>
          <w:sz w:val="22"/>
          <w:szCs w:val="22"/>
        </w:rPr>
        <w:t xml:space="preserve"> </w:t>
      </w:r>
      <w:r w:rsidRPr="00362D54">
        <w:rPr>
          <w:rFonts w:ascii="Arial Narrow" w:hAnsi="Arial Narrow"/>
          <w:sz w:val="22"/>
          <w:szCs w:val="22"/>
        </w:rPr>
        <w:t>Fournisseur</w:t>
      </w:r>
      <w:r w:rsidRPr="00362D54">
        <w:rPr>
          <w:rFonts w:ascii="Arial Narrow" w:hAnsi="Arial Narrow"/>
          <w:i/>
          <w:iCs/>
          <w:sz w:val="22"/>
          <w:szCs w:val="22"/>
        </w:rPr>
        <w:t xml:space="preserve"> </w:t>
      </w:r>
      <w:r w:rsidRPr="00362D54">
        <w:rPr>
          <w:rFonts w:ascii="Arial Narrow" w:hAnsi="Arial Narrow"/>
          <w:sz w:val="22"/>
          <w:szCs w:val="22"/>
        </w:rPr>
        <w:t>n’a</w:t>
      </w:r>
      <w:r w:rsidRPr="00362D54">
        <w:rPr>
          <w:rFonts w:ascii="Arial Narrow" w:hAnsi="Arial Narrow"/>
          <w:spacing w:val="10"/>
          <w:sz w:val="22"/>
          <w:szCs w:val="22"/>
        </w:rPr>
        <w:t xml:space="preserve"> </w:t>
      </w:r>
      <w:r w:rsidRPr="00362D54">
        <w:rPr>
          <w:rFonts w:ascii="Arial Narrow" w:hAnsi="Arial Narrow"/>
          <w:sz w:val="22"/>
          <w:szCs w:val="22"/>
        </w:rPr>
        <w:t>pas</w:t>
      </w:r>
      <w:r w:rsidRPr="00362D54">
        <w:rPr>
          <w:rFonts w:ascii="Arial Narrow" w:hAnsi="Arial Narrow"/>
          <w:spacing w:val="10"/>
          <w:sz w:val="22"/>
          <w:szCs w:val="22"/>
        </w:rPr>
        <w:t xml:space="preserve"> </w:t>
      </w:r>
      <w:r w:rsidRPr="00362D54">
        <w:rPr>
          <w:rFonts w:ascii="Arial Narrow" w:hAnsi="Arial Narrow"/>
          <w:sz w:val="22"/>
          <w:szCs w:val="22"/>
        </w:rPr>
        <w:t>satisfait</w:t>
      </w:r>
      <w:r w:rsidRPr="00362D54">
        <w:rPr>
          <w:rFonts w:ascii="Arial Narrow" w:hAnsi="Arial Narrow"/>
          <w:spacing w:val="10"/>
          <w:sz w:val="22"/>
          <w:szCs w:val="22"/>
        </w:rPr>
        <w:t xml:space="preserve"> </w:t>
      </w:r>
      <w:r w:rsidRPr="00362D54">
        <w:rPr>
          <w:rFonts w:ascii="Arial Narrow" w:hAnsi="Arial Narrow"/>
          <w:sz w:val="22"/>
          <w:szCs w:val="22"/>
        </w:rPr>
        <w:t>à</w:t>
      </w:r>
      <w:r w:rsidRPr="00362D54">
        <w:rPr>
          <w:rFonts w:ascii="Arial Narrow" w:hAnsi="Arial Narrow"/>
          <w:spacing w:val="10"/>
          <w:sz w:val="22"/>
          <w:szCs w:val="22"/>
        </w:rPr>
        <w:t xml:space="preserve"> </w:t>
      </w:r>
      <w:r w:rsidRPr="00362D54">
        <w:rPr>
          <w:rFonts w:ascii="Arial Narrow" w:hAnsi="Arial Narrow"/>
          <w:sz w:val="22"/>
          <w:szCs w:val="22"/>
        </w:rPr>
        <w:t>ses engagements</w:t>
      </w:r>
      <w:r w:rsidRPr="00362D54">
        <w:rPr>
          <w:rFonts w:ascii="Arial Narrow" w:hAnsi="Arial Narrow"/>
          <w:spacing w:val="13"/>
          <w:sz w:val="22"/>
          <w:szCs w:val="22"/>
        </w:rPr>
        <w:t xml:space="preserve"> </w:t>
      </w:r>
      <w:r w:rsidRPr="00362D54">
        <w:rPr>
          <w:rFonts w:ascii="Arial Narrow" w:hAnsi="Arial Narrow"/>
          <w:sz w:val="22"/>
          <w:szCs w:val="22"/>
        </w:rPr>
        <w:t>contractuels</w:t>
      </w:r>
      <w:r w:rsidRPr="00362D54">
        <w:rPr>
          <w:rFonts w:ascii="Arial Narrow" w:hAnsi="Arial Narrow"/>
          <w:spacing w:val="13"/>
          <w:sz w:val="22"/>
          <w:szCs w:val="22"/>
        </w:rPr>
        <w:t xml:space="preserve"> </w:t>
      </w:r>
      <w:r w:rsidRPr="00362D54">
        <w:rPr>
          <w:rFonts w:ascii="Arial Narrow" w:hAnsi="Arial Narrow"/>
          <w:sz w:val="22"/>
          <w:szCs w:val="22"/>
        </w:rPr>
        <w:t>ou</w:t>
      </w:r>
      <w:r w:rsidRPr="00362D54">
        <w:rPr>
          <w:rFonts w:ascii="Arial Narrow" w:hAnsi="Arial Narrow"/>
          <w:spacing w:val="13"/>
          <w:sz w:val="22"/>
          <w:szCs w:val="22"/>
        </w:rPr>
        <w:t xml:space="preserve"> </w:t>
      </w:r>
      <w:r w:rsidRPr="00362D54">
        <w:rPr>
          <w:rFonts w:ascii="Arial Narrow" w:hAnsi="Arial Narrow"/>
          <w:sz w:val="22"/>
          <w:szCs w:val="22"/>
        </w:rPr>
        <w:t>qu’il</w:t>
      </w:r>
      <w:r w:rsidRPr="00362D54">
        <w:rPr>
          <w:rFonts w:ascii="Arial Narrow" w:hAnsi="Arial Narrow"/>
          <w:spacing w:val="13"/>
          <w:sz w:val="22"/>
          <w:szCs w:val="22"/>
        </w:rPr>
        <w:t xml:space="preserve"> </w:t>
      </w:r>
      <w:r w:rsidRPr="00362D54">
        <w:rPr>
          <w:rFonts w:ascii="Arial Narrow" w:hAnsi="Arial Narrow"/>
          <w:sz w:val="22"/>
          <w:szCs w:val="22"/>
        </w:rPr>
        <w:t>se</w:t>
      </w:r>
      <w:r w:rsidRPr="00362D54">
        <w:rPr>
          <w:rFonts w:ascii="Arial Narrow" w:hAnsi="Arial Narrow"/>
          <w:spacing w:val="13"/>
          <w:sz w:val="22"/>
          <w:szCs w:val="22"/>
        </w:rPr>
        <w:t xml:space="preserve"> </w:t>
      </w:r>
      <w:r w:rsidRPr="00362D54">
        <w:rPr>
          <w:rFonts w:ascii="Arial Narrow" w:hAnsi="Arial Narrow"/>
          <w:sz w:val="22"/>
          <w:szCs w:val="22"/>
        </w:rPr>
        <w:t>trouve</w:t>
      </w:r>
      <w:r w:rsidRPr="00362D54">
        <w:rPr>
          <w:rFonts w:ascii="Arial Narrow" w:hAnsi="Arial Narrow"/>
          <w:spacing w:val="13"/>
          <w:sz w:val="22"/>
          <w:szCs w:val="22"/>
        </w:rPr>
        <w:t xml:space="preserve"> </w:t>
      </w:r>
      <w:r w:rsidRPr="00362D54">
        <w:rPr>
          <w:rFonts w:ascii="Arial Narrow" w:hAnsi="Arial Narrow"/>
          <w:sz w:val="22"/>
          <w:szCs w:val="22"/>
        </w:rPr>
        <w:t>débiteur</w:t>
      </w:r>
      <w:r w:rsidRPr="00362D54">
        <w:rPr>
          <w:rFonts w:ascii="Arial Narrow" w:hAnsi="Arial Narrow"/>
          <w:spacing w:val="13"/>
          <w:sz w:val="22"/>
          <w:szCs w:val="22"/>
        </w:rPr>
        <w:t xml:space="preserve"> </w:t>
      </w:r>
      <w:r w:rsidRPr="00362D54">
        <w:rPr>
          <w:rFonts w:ascii="Arial Narrow" w:hAnsi="Arial Narrow"/>
          <w:sz w:val="22"/>
          <w:szCs w:val="22"/>
        </w:rPr>
        <w:t>du</w:t>
      </w:r>
      <w:r w:rsidRPr="00362D54">
        <w:rPr>
          <w:rFonts w:ascii="Arial Narrow" w:hAnsi="Arial Narrow"/>
          <w:spacing w:val="13"/>
          <w:sz w:val="22"/>
          <w:szCs w:val="22"/>
        </w:rPr>
        <w:t xml:space="preserve"> </w:t>
      </w:r>
      <w:r w:rsidRPr="00362D54">
        <w:rPr>
          <w:rFonts w:ascii="Arial Narrow" w:hAnsi="Arial Narrow"/>
          <w:sz w:val="22"/>
          <w:szCs w:val="22"/>
        </w:rPr>
        <w:t>Maître</w:t>
      </w:r>
      <w:r w:rsidRPr="00362D54">
        <w:rPr>
          <w:rFonts w:ascii="Arial Narrow" w:hAnsi="Arial Narrow"/>
          <w:spacing w:val="13"/>
          <w:sz w:val="22"/>
          <w:szCs w:val="22"/>
        </w:rPr>
        <w:t xml:space="preserve"> </w:t>
      </w:r>
      <w:r w:rsidRPr="00362D54">
        <w:rPr>
          <w:rFonts w:ascii="Arial Narrow" w:hAnsi="Arial Narrow"/>
          <w:sz w:val="22"/>
          <w:szCs w:val="22"/>
        </w:rPr>
        <w:t>d’Ouvrage ou du Maître d’Ouvrage Délégué</w:t>
      </w:r>
      <w:r w:rsidRPr="00362D54">
        <w:rPr>
          <w:rFonts w:ascii="Arial Narrow" w:hAnsi="Arial Narrow"/>
          <w:spacing w:val="13"/>
          <w:sz w:val="22"/>
          <w:szCs w:val="22"/>
        </w:rPr>
        <w:t xml:space="preserve"> </w:t>
      </w:r>
      <w:r w:rsidRPr="00362D54">
        <w:rPr>
          <w:rFonts w:ascii="Arial Narrow" w:hAnsi="Arial Narrow"/>
          <w:sz w:val="22"/>
          <w:szCs w:val="22"/>
        </w:rPr>
        <w:t>au</w:t>
      </w:r>
      <w:r w:rsidRPr="00362D54">
        <w:rPr>
          <w:rFonts w:ascii="Arial Narrow" w:hAnsi="Arial Narrow"/>
          <w:spacing w:val="13"/>
          <w:sz w:val="22"/>
          <w:szCs w:val="22"/>
        </w:rPr>
        <w:t xml:space="preserve"> </w:t>
      </w:r>
      <w:r w:rsidRPr="00362D54">
        <w:rPr>
          <w:rFonts w:ascii="Arial Narrow" w:hAnsi="Arial Narrow"/>
          <w:sz w:val="22"/>
          <w:szCs w:val="22"/>
        </w:rPr>
        <w:t>titre</w:t>
      </w:r>
      <w:r w:rsidRPr="00362D54">
        <w:rPr>
          <w:rFonts w:ascii="Arial Narrow" w:hAnsi="Arial Narrow"/>
          <w:spacing w:val="13"/>
          <w:sz w:val="22"/>
          <w:szCs w:val="22"/>
        </w:rPr>
        <w:t xml:space="preserve"> </w:t>
      </w:r>
      <w:r w:rsidRPr="00362D54">
        <w:rPr>
          <w:rFonts w:ascii="Arial Narrow" w:hAnsi="Arial Narrow"/>
          <w:sz w:val="22"/>
          <w:szCs w:val="22"/>
        </w:rPr>
        <w:t>du</w:t>
      </w:r>
      <w:r w:rsidRPr="00362D54">
        <w:rPr>
          <w:rFonts w:ascii="Arial Narrow" w:hAnsi="Arial Narrow"/>
          <w:spacing w:val="13"/>
          <w:sz w:val="22"/>
          <w:szCs w:val="22"/>
        </w:rPr>
        <w:t xml:space="preserve"> </w:t>
      </w:r>
      <w:r w:rsidRPr="00362D54">
        <w:rPr>
          <w:rFonts w:ascii="Arial Narrow" w:hAnsi="Arial Narrow"/>
          <w:sz w:val="22"/>
          <w:szCs w:val="22"/>
        </w:rPr>
        <w:t>marché</w:t>
      </w:r>
      <w:r w:rsidRPr="00362D54">
        <w:rPr>
          <w:rFonts w:ascii="Arial Narrow" w:hAnsi="Arial Narrow"/>
          <w:spacing w:val="13"/>
          <w:sz w:val="22"/>
          <w:szCs w:val="22"/>
        </w:rPr>
        <w:t xml:space="preserve"> </w:t>
      </w:r>
      <w:r w:rsidRPr="00362D54">
        <w:rPr>
          <w:rFonts w:ascii="Arial Narrow" w:hAnsi="Arial Narrow"/>
          <w:sz w:val="22"/>
          <w:szCs w:val="22"/>
        </w:rPr>
        <w:t>modifié</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cas</w:t>
      </w:r>
      <w:r w:rsidRPr="00362D54">
        <w:rPr>
          <w:rFonts w:ascii="Arial Narrow" w:hAnsi="Arial Narrow"/>
          <w:spacing w:val="-7"/>
          <w:sz w:val="22"/>
          <w:szCs w:val="22"/>
        </w:rPr>
        <w:t xml:space="preserve"> </w:t>
      </w:r>
      <w:r w:rsidRPr="00362D54">
        <w:rPr>
          <w:rFonts w:ascii="Arial Narrow" w:hAnsi="Arial Narrow"/>
          <w:sz w:val="22"/>
          <w:szCs w:val="22"/>
        </w:rPr>
        <w:t>échéant</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avenants,</w:t>
      </w:r>
      <w:r w:rsidRPr="00362D54">
        <w:rPr>
          <w:rFonts w:ascii="Arial Narrow" w:hAnsi="Arial Narrow"/>
          <w:spacing w:val="-7"/>
          <w:sz w:val="22"/>
          <w:szCs w:val="22"/>
        </w:rPr>
        <w:t xml:space="preserve"> </w:t>
      </w:r>
      <w:r w:rsidRPr="00362D54">
        <w:rPr>
          <w:rFonts w:ascii="Arial Narrow" w:hAnsi="Arial Narrow"/>
          <w:sz w:val="22"/>
          <w:szCs w:val="22"/>
        </w:rPr>
        <w:t>sans</w:t>
      </w:r>
      <w:r w:rsidRPr="00362D54">
        <w:rPr>
          <w:rFonts w:ascii="Arial Narrow" w:hAnsi="Arial Narrow"/>
          <w:spacing w:val="-7"/>
          <w:sz w:val="22"/>
          <w:szCs w:val="22"/>
        </w:rPr>
        <w:t xml:space="preserve"> </w:t>
      </w:r>
      <w:r w:rsidRPr="00362D54">
        <w:rPr>
          <w:rFonts w:ascii="Arial Narrow" w:hAnsi="Arial Narrow"/>
          <w:sz w:val="22"/>
          <w:szCs w:val="22"/>
        </w:rPr>
        <w:t>pouvoir</w:t>
      </w:r>
      <w:r w:rsidRPr="00362D54">
        <w:rPr>
          <w:rFonts w:ascii="Arial Narrow" w:hAnsi="Arial Narrow"/>
          <w:spacing w:val="-7"/>
          <w:sz w:val="22"/>
          <w:szCs w:val="22"/>
        </w:rPr>
        <w:t xml:space="preserve"> </w:t>
      </w:r>
      <w:r w:rsidRPr="00362D54">
        <w:rPr>
          <w:rFonts w:ascii="Arial Narrow" w:hAnsi="Arial Narrow"/>
          <w:sz w:val="22"/>
          <w:szCs w:val="22"/>
        </w:rPr>
        <w:t>différer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paiement</w:t>
      </w:r>
      <w:r w:rsidRPr="00362D54">
        <w:rPr>
          <w:rFonts w:ascii="Arial Narrow" w:hAnsi="Arial Narrow"/>
          <w:spacing w:val="-7"/>
          <w:sz w:val="22"/>
          <w:szCs w:val="22"/>
        </w:rPr>
        <w:t xml:space="preserve"> </w:t>
      </w:r>
      <w:r w:rsidRPr="00362D54">
        <w:rPr>
          <w:rFonts w:ascii="Arial Narrow" w:hAnsi="Arial Narrow"/>
          <w:sz w:val="22"/>
          <w:szCs w:val="22"/>
        </w:rPr>
        <w:t>ni</w:t>
      </w:r>
      <w:r w:rsidRPr="00362D54">
        <w:rPr>
          <w:rFonts w:ascii="Arial Narrow" w:hAnsi="Arial Narrow"/>
          <w:spacing w:val="-7"/>
          <w:sz w:val="22"/>
          <w:szCs w:val="22"/>
        </w:rPr>
        <w:t xml:space="preserve"> </w:t>
      </w:r>
      <w:r w:rsidRPr="00362D54">
        <w:rPr>
          <w:rFonts w:ascii="Arial Narrow" w:hAnsi="Arial Narrow"/>
          <w:sz w:val="22"/>
          <w:szCs w:val="22"/>
        </w:rPr>
        <w:t>soulever</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contestation</w:t>
      </w:r>
      <w:r w:rsidRPr="00362D54">
        <w:rPr>
          <w:rFonts w:ascii="Arial Narrow" w:hAnsi="Arial Narrow"/>
          <w:spacing w:val="-7"/>
          <w:sz w:val="22"/>
          <w:szCs w:val="22"/>
        </w:rPr>
        <w:t xml:space="preserve"> </w:t>
      </w:r>
      <w:r w:rsidRPr="00362D54">
        <w:rPr>
          <w:rFonts w:ascii="Arial Narrow" w:hAnsi="Arial Narrow"/>
          <w:sz w:val="22"/>
          <w:szCs w:val="22"/>
        </w:rPr>
        <w:t xml:space="preserve">pour quelque </w:t>
      </w:r>
      <w:r w:rsidRPr="00362D54">
        <w:rPr>
          <w:rFonts w:ascii="Arial Narrow" w:hAnsi="Arial Narrow"/>
          <w:spacing w:val="-23"/>
          <w:sz w:val="22"/>
          <w:szCs w:val="22"/>
        </w:rPr>
        <w:t xml:space="preserve"> </w:t>
      </w:r>
      <w:r w:rsidRPr="00362D54">
        <w:rPr>
          <w:rFonts w:ascii="Arial Narrow" w:hAnsi="Arial Narrow"/>
          <w:sz w:val="22"/>
          <w:szCs w:val="22"/>
        </w:rPr>
        <w:t xml:space="preserve">motif </w:t>
      </w:r>
      <w:r w:rsidRPr="00362D54">
        <w:rPr>
          <w:rFonts w:ascii="Arial Narrow" w:hAnsi="Arial Narrow"/>
          <w:spacing w:val="-23"/>
          <w:sz w:val="22"/>
          <w:szCs w:val="22"/>
        </w:rPr>
        <w:t xml:space="preserve"> </w:t>
      </w:r>
      <w:r w:rsidRPr="00362D54">
        <w:rPr>
          <w:rFonts w:ascii="Arial Narrow" w:hAnsi="Arial Narrow"/>
          <w:sz w:val="22"/>
          <w:szCs w:val="22"/>
        </w:rPr>
        <w:t xml:space="preserve">que </w:t>
      </w:r>
      <w:r w:rsidRPr="00362D54">
        <w:rPr>
          <w:rFonts w:ascii="Arial Narrow" w:hAnsi="Arial Narrow"/>
          <w:spacing w:val="-23"/>
          <w:sz w:val="22"/>
          <w:szCs w:val="22"/>
        </w:rPr>
        <w:t xml:space="preserve"> </w:t>
      </w:r>
      <w:r w:rsidRPr="00362D54">
        <w:rPr>
          <w:rFonts w:ascii="Arial Narrow" w:hAnsi="Arial Narrow"/>
          <w:sz w:val="22"/>
          <w:szCs w:val="22"/>
        </w:rPr>
        <w:t xml:space="preserve">ce </w:t>
      </w:r>
      <w:r w:rsidRPr="00362D54">
        <w:rPr>
          <w:rFonts w:ascii="Arial Narrow" w:hAnsi="Arial Narrow"/>
          <w:spacing w:val="-23"/>
          <w:sz w:val="22"/>
          <w:szCs w:val="22"/>
        </w:rPr>
        <w:t xml:space="preserve"> </w:t>
      </w:r>
      <w:r w:rsidRPr="00362D54">
        <w:rPr>
          <w:rFonts w:ascii="Arial Narrow" w:hAnsi="Arial Narrow"/>
          <w:sz w:val="22"/>
          <w:szCs w:val="22"/>
        </w:rPr>
        <w:t xml:space="preserve">soit, </w:t>
      </w:r>
      <w:r w:rsidRPr="00362D54">
        <w:rPr>
          <w:rFonts w:ascii="Arial Narrow" w:hAnsi="Arial Narrow"/>
          <w:spacing w:val="-23"/>
          <w:sz w:val="22"/>
          <w:szCs w:val="22"/>
        </w:rPr>
        <w:t xml:space="preserve"> </w:t>
      </w:r>
      <w:r w:rsidRPr="00362D54">
        <w:rPr>
          <w:rFonts w:ascii="Arial Narrow" w:hAnsi="Arial Narrow"/>
          <w:sz w:val="22"/>
          <w:szCs w:val="22"/>
        </w:rPr>
        <w:t xml:space="preserve">toute </w:t>
      </w:r>
      <w:r w:rsidRPr="00362D54">
        <w:rPr>
          <w:rFonts w:ascii="Arial Narrow" w:hAnsi="Arial Narrow"/>
          <w:spacing w:val="-23"/>
          <w:sz w:val="22"/>
          <w:szCs w:val="22"/>
        </w:rPr>
        <w:t xml:space="preserve"> </w:t>
      </w:r>
      <w:r w:rsidRPr="00362D54">
        <w:rPr>
          <w:rFonts w:ascii="Arial Narrow" w:hAnsi="Arial Narrow"/>
          <w:sz w:val="22"/>
          <w:szCs w:val="22"/>
        </w:rPr>
        <w:t xml:space="preserve">(s) </w:t>
      </w:r>
      <w:r w:rsidRPr="00362D54">
        <w:rPr>
          <w:rFonts w:ascii="Arial Narrow" w:hAnsi="Arial Narrow"/>
          <w:spacing w:val="-23"/>
          <w:sz w:val="22"/>
          <w:szCs w:val="22"/>
        </w:rPr>
        <w:t xml:space="preserve"> </w:t>
      </w:r>
      <w:r w:rsidRPr="00362D54">
        <w:rPr>
          <w:rFonts w:ascii="Arial Narrow" w:hAnsi="Arial Narrow"/>
          <w:sz w:val="22"/>
          <w:szCs w:val="22"/>
        </w:rPr>
        <w:t xml:space="preserve">somme </w:t>
      </w:r>
      <w:r w:rsidRPr="00362D54">
        <w:rPr>
          <w:rFonts w:ascii="Arial Narrow" w:hAnsi="Arial Narrow"/>
          <w:spacing w:val="-23"/>
          <w:sz w:val="22"/>
          <w:szCs w:val="22"/>
        </w:rPr>
        <w:t xml:space="preserve"> </w:t>
      </w:r>
      <w:r w:rsidRPr="00362D54">
        <w:rPr>
          <w:rFonts w:ascii="Arial Narrow" w:hAnsi="Arial Narrow"/>
          <w:sz w:val="22"/>
          <w:szCs w:val="22"/>
        </w:rPr>
        <w:t xml:space="preserve">(s) </w:t>
      </w:r>
      <w:r w:rsidRPr="00362D54">
        <w:rPr>
          <w:rFonts w:ascii="Arial Narrow" w:hAnsi="Arial Narrow"/>
          <w:spacing w:val="-23"/>
          <w:sz w:val="22"/>
          <w:szCs w:val="22"/>
        </w:rPr>
        <w:t xml:space="preserve"> </w:t>
      </w:r>
      <w:r w:rsidRPr="00362D54">
        <w:rPr>
          <w:rFonts w:ascii="Arial Narrow" w:hAnsi="Arial Narrow"/>
          <w:sz w:val="22"/>
          <w:szCs w:val="22"/>
        </w:rPr>
        <w:t xml:space="preserve">dans </w:t>
      </w:r>
      <w:r w:rsidRPr="00362D54">
        <w:rPr>
          <w:rFonts w:ascii="Arial Narrow" w:hAnsi="Arial Narrow"/>
          <w:spacing w:val="-23"/>
          <w:sz w:val="22"/>
          <w:szCs w:val="22"/>
        </w:rPr>
        <w:t xml:space="preserve"> </w:t>
      </w:r>
      <w:r w:rsidRPr="00362D54">
        <w:rPr>
          <w:rFonts w:ascii="Arial Narrow" w:hAnsi="Arial Narrow"/>
          <w:sz w:val="22"/>
          <w:szCs w:val="22"/>
        </w:rPr>
        <w:t xml:space="preserve">les </w:t>
      </w:r>
      <w:r w:rsidRPr="00362D54">
        <w:rPr>
          <w:rFonts w:ascii="Arial Narrow" w:hAnsi="Arial Narrow"/>
          <w:spacing w:val="-23"/>
          <w:sz w:val="22"/>
          <w:szCs w:val="22"/>
        </w:rPr>
        <w:t xml:space="preserve"> </w:t>
      </w:r>
      <w:r w:rsidRPr="00362D54">
        <w:rPr>
          <w:rFonts w:ascii="Arial Narrow" w:hAnsi="Arial Narrow"/>
          <w:sz w:val="22"/>
          <w:szCs w:val="22"/>
        </w:rPr>
        <w:t xml:space="preserve">limites </w:t>
      </w:r>
      <w:r w:rsidRPr="00362D54">
        <w:rPr>
          <w:rFonts w:ascii="Arial Narrow" w:hAnsi="Arial Narrow"/>
          <w:spacing w:val="-23"/>
          <w:sz w:val="22"/>
          <w:szCs w:val="22"/>
        </w:rPr>
        <w:t xml:space="preserve"> </w:t>
      </w:r>
      <w:r w:rsidRPr="00362D54">
        <w:rPr>
          <w:rFonts w:ascii="Arial Narrow" w:hAnsi="Arial Narrow"/>
          <w:sz w:val="22"/>
          <w:szCs w:val="22"/>
        </w:rPr>
        <w:t xml:space="preserve">du </w:t>
      </w:r>
      <w:r w:rsidRPr="00362D54">
        <w:rPr>
          <w:rFonts w:ascii="Arial Narrow" w:hAnsi="Arial Narrow"/>
          <w:spacing w:val="-23"/>
          <w:sz w:val="22"/>
          <w:szCs w:val="22"/>
        </w:rPr>
        <w:t xml:space="preserve"> </w:t>
      </w:r>
      <w:r w:rsidRPr="00362D54">
        <w:rPr>
          <w:rFonts w:ascii="Arial Narrow" w:hAnsi="Arial Narrow"/>
          <w:sz w:val="22"/>
          <w:szCs w:val="22"/>
        </w:rPr>
        <w:t xml:space="preserve">montant </w:t>
      </w:r>
      <w:r w:rsidRPr="00362D54">
        <w:rPr>
          <w:rFonts w:ascii="Arial Narrow" w:hAnsi="Arial Narrow"/>
          <w:spacing w:val="-23"/>
          <w:sz w:val="22"/>
          <w:szCs w:val="22"/>
        </w:rPr>
        <w:t xml:space="preserve"> </w:t>
      </w:r>
      <w:r w:rsidRPr="00362D54">
        <w:rPr>
          <w:rFonts w:ascii="Arial Narrow" w:hAnsi="Arial Narrow"/>
          <w:sz w:val="22"/>
          <w:szCs w:val="22"/>
        </w:rPr>
        <w:t xml:space="preserve">égal </w:t>
      </w:r>
      <w:r w:rsidRPr="00362D54">
        <w:rPr>
          <w:rFonts w:ascii="Arial Narrow" w:hAnsi="Arial Narrow"/>
          <w:spacing w:val="-23"/>
          <w:sz w:val="22"/>
          <w:szCs w:val="22"/>
        </w:rPr>
        <w:t xml:space="preserve"> </w:t>
      </w:r>
      <w:r w:rsidRPr="00362D54">
        <w:rPr>
          <w:rFonts w:ascii="Arial Narrow" w:hAnsi="Arial Narrow"/>
          <w:sz w:val="22"/>
          <w:szCs w:val="22"/>
        </w:rPr>
        <w:t xml:space="preserve">à </w:t>
      </w:r>
      <w:r w:rsidRPr="00362D54">
        <w:rPr>
          <w:rFonts w:ascii="Arial Narrow" w:hAnsi="Arial Narrow"/>
          <w:spacing w:val="-23"/>
          <w:sz w:val="22"/>
          <w:szCs w:val="22"/>
        </w:rPr>
        <w:t xml:space="preserve"> </w:t>
      </w:r>
      <w:r w:rsidRPr="00362D54">
        <w:rPr>
          <w:rFonts w:ascii="Arial Narrow" w:hAnsi="Arial Narrow"/>
          <w:sz w:val="22"/>
          <w:szCs w:val="22"/>
        </w:rPr>
        <w:t>[pourcentage inférieur</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10%</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préciser]</w:t>
      </w:r>
      <w:r w:rsidRPr="00362D54">
        <w:rPr>
          <w:rFonts w:ascii="Arial Narrow" w:hAnsi="Arial Narrow"/>
          <w:spacing w:val="15"/>
          <w:sz w:val="22"/>
          <w:szCs w:val="22"/>
        </w:rPr>
        <w:t xml:space="preserve"> </w:t>
      </w:r>
      <w:r w:rsidRPr="00362D54">
        <w:rPr>
          <w:rFonts w:ascii="Arial Narrow" w:hAnsi="Arial Narrow"/>
          <w:sz w:val="22"/>
          <w:szCs w:val="22"/>
        </w:rPr>
        <w:t>du</w:t>
      </w:r>
      <w:r w:rsidRPr="00362D54">
        <w:rPr>
          <w:rFonts w:ascii="Arial Narrow" w:hAnsi="Arial Narrow"/>
          <w:spacing w:val="15"/>
          <w:sz w:val="22"/>
          <w:szCs w:val="22"/>
        </w:rPr>
        <w:t xml:space="preserve"> </w:t>
      </w:r>
      <w:r w:rsidRPr="00362D54">
        <w:rPr>
          <w:rFonts w:ascii="Arial Narrow" w:hAnsi="Arial Narrow"/>
          <w:sz w:val="22"/>
          <w:szCs w:val="22"/>
        </w:rPr>
        <w:t>montant</w:t>
      </w:r>
      <w:r w:rsidRPr="00362D54">
        <w:rPr>
          <w:rFonts w:ascii="Arial Narrow" w:hAnsi="Arial Narrow"/>
          <w:spacing w:val="15"/>
          <w:sz w:val="22"/>
          <w:szCs w:val="22"/>
        </w:rPr>
        <w:t xml:space="preserve"> </w:t>
      </w:r>
      <w:r w:rsidRPr="00362D54">
        <w:rPr>
          <w:rFonts w:ascii="Arial Narrow" w:hAnsi="Arial Narrow"/>
          <w:sz w:val="22"/>
          <w:szCs w:val="22"/>
        </w:rPr>
        <w:t>cumulé</w:t>
      </w:r>
      <w:r w:rsidRPr="00362D54">
        <w:rPr>
          <w:rFonts w:ascii="Arial Narrow" w:hAnsi="Arial Narrow"/>
          <w:spacing w:val="15"/>
          <w:sz w:val="22"/>
          <w:szCs w:val="22"/>
        </w:rPr>
        <w:t xml:space="preserve"> </w:t>
      </w:r>
      <w:r w:rsidRPr="00362D54">
        <w:rPr>
          <w:rFonts w:ascii="Arial Narrow" w:hAnsi="Arial Narrow"/>
          <w:sz w:val="22"/>
          <w:szCs w:val="22"/>
        </w:rPr>
        <w:t>des</w:t>
      </w:r>
      <w:r w:rsidRPr="00362D54">
        <w:rPr>
          <w:rFonts w:ascii="Arial Narrow" w:hAnsi="Arial Narrow"/>
          <w:spacing w:val="15"/>
          <w:sz w:val="22"/>
          <w:szCs w:val="22"/>
        </w:rPr>
        <w:t xml:space="preserve"> </w:t>
      </w:r>
      <w:r w:rsidRPr="00362D54">
        <w:rPr>
          <w:rFonts w:ascii="Arial Narrow" w:hAnsi="Arial Narrow"/>
          <w:sz w:val="22"/>
          <w:szCs w:val="22"/>
        </w:rPr>
        <w:t>travaux</w:t>
      </w:r>
      <w:r w:rsidRPr="00362D54">
        <w:rPr>
          <w:rFonts w:ascii="Arial Narrow" w:hAnsi="Arial Narrow"/>
          <w:spacing w:val="15"/>
          <w:sz w:val="22"/>
          <w:szCs w:val="22"/>
        </w:rPr>
        <w:t xml:space="preserve"> </w:t>
      </w:r>
      <w:r w:rsidRPr="00362D54">
        <w:rPr>
          <w:rFonts w:ascii="Arial Narrow" w:hAnsi="Arial Narrow"/>
          <w:sz w:val="22"/>
          <w:szCs w:val="22"/>
        </w:rPr>
        <w:t>figurant</w:t>
      </w:r>
      <w:r w:rsidRPr="00362D54">
        <w:rPr>
          <w:rFonts w:ascii="Arial Narrow" w:hAnsi="Arial Narrow"/>
          <w:spacing w:val="15"/>
          <w:sz w:val="22"/>
          <w:szCs w:val="22"/>
        </w:rPr>
        <w:t xml:space="preserve"> </w:t>
      </w:r>
      <w:r w:rsidRPr="00362D54">
        <w:rPr>
          <w:rFonts w:ascii="Arial Narrow" w:hAnsi="Arial Narrow"/>
          <w:sz w:val="22"/>
          <w:szCs w:val="22"/>
        </w:rPr>
        <w:t>dans</w:t>
      </w:r>
      <w:r w:rsidRPr="00362D54">
        <w:rPr>
          <w:rFonts w:ascii="Arial Narrow" w:hAnsi="Arial Narrow"/>
          <w:spacing w:val="15"/>
          <w:sz w:val="22"/>
          <w:szCs w:val="22"/>
        </w:rPr>
        <w:t xml:space="preserve"> </w:t>
      </w:r>
      <w:r w:rsidRPr="00362D54">
        <w:rPr>
          <w:rFonts w:ascii="Arial Narrow" w:hAnsi="Arial Narrow"/>
          <w:sz w:val="22"/>
          <w:szCs w:val="22"/>
        </w:rPr>
        <w:t>le</w:t>
      </w:r>
      <w:r w:rsidRPr="00362D54">
        <w:rPr>
          <w:rFonts w:ascii="Arial Narrow" w:hAnsi="Arial Narrow"/>
          <w:spacing w:val="15"/>
          <w:sz w:val="22"/>
          <w:szCs w:val="22"/>
        </w:rPr>
        <w:t xml:space="preserve"> </w:t>
      </w:r>
      <w:r w:rsidRPr="00362D54">
        <w:rPr>
          <w:rFonts w:ascii="Arial Narrow" w:hAnsi="Arial Narrow"/>
          <w:sz w:val="22"/>
          <w:szCs w:val="22"/>
        </w:rPr>
        <w:t>décompte</w:t>
      </w:r>
      <w:r w:rsidRPr="00362D54">
        <w:rPr>
          <w:rFonts w:ascii="Arial Narrow" w:hAnsi="Arial Narrow"/>
          <w:spacing w:val="15"/>
          <w:sz w:val="22"/>
          <w:szCs w:val="22"/>
        </w:rPr>
        <w:t xml:space="preserve"> </w:t>
      </w:r>
      <w:r w:rsidRPr="00362D54">
        <w:rPr>
          <w:rFonts w:ascii="Arial Narrow" w:hAnsi="Arial Narrow"/>
          <w:sz w:val="22"/>
          <w:szCs w:val="22"/>
        </w:rPr>
        <w:t>définitif,</w:t>
      </w:r>
      <w:r w:rsidRPr="00362D54">
        <w:rPr>
          <w:rFonts w:ascii="Arial Narrow" w:hAnsi="Arial Narrow"/>
          <w:spacing w:val="15"/>
          <w:sz w:val="22"/>
          <w:szCs w:val="22"/>
        </w:rPr>
        <w:t xml:space="preserve"> </w:t>
      </w:r>
      <w:r w:rsidRPr="00362D54">
        <w:rPr>
          <w:rFonts w:ascii="Arial Narrow" w:hAnsi="Arial Narrow"/>
          <w:sz w:val="22"/>
          <w:szCs w:val="22"/>
        </w:rPr>
        <w:t>sans que</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ait</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prouver</w:t>
      </w:r>
      <w:r w:rsidRPr="00362D54">
        <w:rPr>
          <w:rFonts w:ascii="Arial Narrow" w:hAnsi="Arial Narrow"/>
          <w:spacing w:val="6"/>
          <w:sz w:val="22"/>
          <w:szCs w:val="22"/>
        </w:rPr>
        <w:t xml:space="preserve"> </w:t>
      </w:r>
      <w:r w:rsidRPr="00362D54">
        <w:rPr>
          <w:rFonts w:ascii="Arial Narrow" w:hAnsi="Arial Narrow"/>
          <w:sz w:val="22"/>
          <w:szCs w:val="22"/>
        </w:rPr>
        <w:t>ou</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donner</w:t>
      </w:r>
      <w:r w:rsidRPr="00362D54">
        <w:rPr>
          <w:rFonts w:ascii="Arial Narrow" w:hAnsi="Arial Narrow"/>
          <w:spacing w:val="6"/>
          <w:sz w:val="22"/>
          <w:szCs w:val="22"/>
        </w:rPr>
        <w:t xml:space="preserve"> </w:t>
      </w:r>
      <w:r w:rsidRPr="00362D54">
        <w:rPr>
          <w:rFonts w:ascii="Arial Narrow" w:hAnsi="Arial Narrow"/>
          <w:sz w:val="22"/>
          <w:szCs w:val="22"/>
        </w:rPr>
        <w:t>les</w:t>
      </w:r>
      <w:r w:rsidRPr="00362D54">
        <w:rPr>
          <w:rFonts w:ascii="Arial Narrow" w:hAnsi="Arial Narrow"/>
          <w:spacing w:val="6"/>
          <w:sz w:val="22"/>
          <w:szCs w:val="22"/>
        </w:rPr>
        <w:t xml:space="preserve"> </w:t>
      </w:r>
      <w:r w:rsidRPr="00362D54">
        <w:rPr>
          <w:rFonts w:ascii="Arial Narrow" w:hAnsi="Arial Narrow"/>
          <w:sz w:val="22"/>
          <w:szCs w:val="22"/>
        </w:rPr>
        <w:t>raisons</w:t>
      </w:r>
      <w:r w:rsidRPr="00362D54">
        <w:rPr>
          <w:rFonts w:ascii="Arial Narrow" w:hAnsi="Arial Narrow"/>
          <w:spacing w:val="6"/>
          <w:sz w:val="22"/>
          <w:szCs w:val="22"/>
        </w:rPr>
        <w:t xml:space="preserve"> </w:t>
      </w:r>
      <w:r w:rsidRPr="00362D54">
        <w:rPr>
          <w:rFonts w:ascii="Arial Narrow" w:hAnsi="Arial Narrow"/>
          <w:sz w:val="22"/>
          <w:szCs w:val="22"/>
        </w:rPr>
        <w:t>ni</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motif</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du</w:t>
      </w:r>
      <w:r w:rsidRPr="00362D54">
        <w:rPr>
          <w:rFonts w:ascii="Arial Narrow" w:hAnsi="Arial Narrow"/>
          <w:spacing w:val="6"/>
          <w:sz w:val="22"/>
          <w:szCs w:val="22"/>
        </w:rPr>
        <w:t xml:space="preserve"> </w:t>
      </w:r>
      <w:r w:rsidRPr="00362D54">
        <w:rPr>
          <w:rFonts w:ascii="Arial Narrow" w:hAnsi="Arial Narrow"/>
          <w:sz w:val="22"/>
          <w:szCs w:val="22"/>
        </w:rPr>
        <w:t>montant</w:t>
      </w:r>
    </w:p>
    <w:p w14:paraId="4BB60343"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somme</w:t>
      </w:r>
      <w:r w:rsidRPr="00362D54">
        <w:rPr>
          <w:rFonts w:ascii="Arial Narrow" w:hAnsi="Arial Narrow"/>
          <w:spacing w:val="7"/>
          <w:sz w:val="22"/>
          <w:szCs w:val="22"/>
        </w:rPr>
        <w:t xml:space="preserve"> </w:t>
      </w:r>
      <w:r w:rsidRPr="00362D54">
        <w:rPr>
          <w:rFonts w:ascii="Arial Narrow" w:hAnsi="Arial Narrow"/>
          <w:sz w:val="22"/>
          <w:szCs w:val="22"/>
        </w:rPr>
        <w:t>indiquée</w:t>
      </w:r>
      <w:r w:rsidRPr="00362D54">
        <w:rPr>
          <w:rFonts w:ascii="Arial Narrow" w:hAnsi="Arial Narrow"/>
          <w:spacing w:val="7"/>
          <w:sz w:val="22"/>
          <w:szCs w:val="22"/>
        </w:rPr>
        <w:t xml:space="preserve"> </w:t>
      </w:r>
      <w:r w:rsidRPr="00362D54">
        <w:rPr>
          <w:rFonts w:ascii="Arial Narrow" w:hAnsi="Arial Narrow"/>
          <w:sz w:val="22"/>
          <w:szCs w:val="22"/>
        </w:rPr>
        <w:t>ci-dessus.</w:t>
      </w:r>
    </w:p>
    <w:p w14:paraId="20A80812"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Nous</w:t>
      </w:r>
      <w:r w:rsidRPr="00362D54">
        <w:rPr>
          <w:rFonts w:ascii="Arial Narrow" w:hAnsi="Arial Narrow"/>
          <w:spacing w:val="16"/>
          <w:sz w:val="22"/>
          <w:szCs w:val="22"/>
        </w:rPr>
        <w:t xml:space="preserve"> </w:t>
      </w:r>
      <w:r w:rsidRPr="00362D54">
        <w:rPr>
          <w:rFonts w:ascii="Arial Narrow" w:hAnsi="Arial Narrow"/>
          <w:sz w:val="22"/>
          <w:szCs w:val="22"/>
        </w:rPr>
        <w:t>convenons</w:t>
      </w:r>
      <w:r w:rsidRPr="00362D54">
        <w:rPr>
          <w:rFonts w:ascii="Arial Narrow" w:hAnsi="Arial Narrow"/>
          <w:spacing w:val="16"/>
          <w:sz w:val="22"/>
          <w:szCs w:val="22"/>
        </w:rPr>
        <w:t xml:space="preserve"> </w:t>
      </w:r>
      <w:r w:rsidRPr="00362D54">
        <w:rPr>
          <w:rFonts w:ascii="Arial Narrow" w:hAnsi="Arial Narrow"/>
          <w:sz w:val="22"/>
          <w:szCs w:val="22"/>
        </w:rPr>
        <w:t>qu’aucun</w:t>
      </w:r>
      <w:r w:rsidRPr="00362D54">
        <w:rPr>
          <w:rFonts w:ascii="Arial Narrow" w:hAnsi="Arial Narrow"/>
          <w:spacing w:val="16"/>
          <w:sz w:val="22"/>
          <w:szCs w:val="22"/>
        </w:rPr>
        <w:t xml:space="preserve"> </w:t>
      </w:r>
      <w:r w:rsidRPr="00362D54">
        <w:rPr>
          <w:rFonts w:ascii="Arial Narrow" w:hAnsi="Arial Narrow"/>
          <w:sz w:val="22"/>
          <w:szCs w:val="22"/>
        </w:rPr>
        <w:t>changement</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additif</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aucune</w:t>
      </w:r>
      <w:r w:rsidRPr="00362D54">
        <w:rPr>
          <w:rFonts w:ascii="Arial Narrow" w:hAnsi="Arial Narrow"/>
          <w:spacing w:val="16"/>
          <w:sz w:val="22"/>
          <w:szCs w:val="22"/>
        </w:rPr>
        <w:t xml:space="preserve"> </w:t>
      </w:r>
      <w:r w:rsidRPr="00362D54">
        <w:rPr>
          <w:rFonts w:ascii="Arial Narrow" w:hAnsi="Arial Narrow"/>
          <w:sz w:val="22"/>
          <w:szCs w:val="22"/>
        </w:rPr>
        <w:t>autre</w:t>
      </w:r>
      <w:r w:rsidRPr="00362D54">
        <w:rPr>
          <w:rFonts w:ascii="Arial Narrow" w:hAnsi="Arial Narrow"/>
          <w:spacing w:val="16"/>
          <w:sz w:val="22"/>
          <w:szCs w:val="22"/>
        </w:rPr>
        <w:t xml:space="preserve"> </w:t>
      </w:r>
      <w:r w:rsidRPr="00362D54">
        <w:rPr>
          <w:rFonts w:ascii="Arial Narrow" w:hAnsi="Arial Narrow"/>
          <w:sz w:val="22"/>
          <w:szCs w:val="22"/>
        </w:rPr>
        <w:t>modification</w:t>
      </w:r>
      <w:r w:rsidRPr="00362D54">
        <w:rPr>
          <w:rFonts w:ascii="Arial Narrow" w:hAnsi="Arial Narrow"/>
          <w:spacing w:val="16"/>
          <w:sz w:val="22"/>
          <w:szCs w:val="22"/>
        </w:rPr>
        <w:t xml:space="preserve"> </w:t>
      </w:r>
      <w:r w:rsidRPr="00362D54">
        <w:rPr>
          <w:rFonts w:ascii="Arial Narrow" w:hAnsi="Arial Narrow"/>
          <w:sz w:val="22"/>
          <w:szCs w:val="22"/>
        </w:rPr>
        <w:t>au</w:t>
      </w:r>
      <w:r w:rsidRPr="00362D54">
        <w:rPr>
          <w:rFonts w:ascii="Arial Narrow" w:hAnsi="Arial Narrow"/>
          <w:spacing w:val="16"/>
          <w:sz w:val="22"/>
          <w:szCs w:val="22"/>
        </w:rPr>
        <w:t xml:space="preserve"> </w:t>
      </w:r>
      <w:r w:rsidRPr="00362D54">
        <w:rPr>
          <w:rFonts w:ascii="Arial Narrow" w:hAnsi="Arial Narrow"/>
          <w:sz w:val="22"/>
          <w:szCs w:val="22"/>
        </w:rPr>
        <w:t>marché</w:t>
      </w:r>
      <w:r w:rsidRPr="00362D54">
        <w:rPr>
          <w:rFonts w:ascii="Arial Narrow" w:hAnsi="Arial Narrow"/>
          <w:spacing w:val="16"/>
          <w:sz w:val="22"/>
          <w:szCs w:val="22"/>
        </w:rPr>
        <w:t xml:space="preserve"> </w:t>
      </w:r>
      <w:r w:rsidRPr="00362D54">
        <w:rPr>
          <w:rFonts w:ascii="Arial Narrow" w:hAnsi="Arial Narrow"/>
          <w:sz w:val="22"/>
          <w:szCs w:val="22"/>
        </w:rPr>
        <w:t>ne</w:t>
      </w:r>
      <w:r w:rsidRPr="00362D54">
        <w:rPr>
          <w:rFonts w:ascii="Arial Narrow" w:hAnsi="Arial Narrow"/>
          <w:spacing w:val="16"/>
          <w:sz w:val="22"/>
          <w:szCs w:val="22"/>
        </w:rPr>
        <w:t xml:space="preserve"> </w:t>
      </w:r>
      <w:r w:rsidRPr="00362D54">
        <w:rPr>
          <w:rFonts w:ascii="Arial Narrow" w:hAnsi="Arial Narrow"/>
          <w:sz w:val="22"/>
          <w:szCs w:val="22"/>
        </w:rPr>
        <w:t>nous libérera</w:t>
      </w:r>
      <w:r w:rsidRPr="00362D54">
        <w:rPr>
          <w:rFonts w:ascii="Arial Narrow" w:hAnsi="Arial Narrow"/>
          <w:spacing w:val="13"/>
          <w:sz w:val="22"/>
          <w:szCs w:val="22"/>
        </w:rPr>
        <w:t xml:space="preserve"> </w:t>
      </w:r>
      <w:r w:rsidRPr="00362D54">
        <w:rPr>
          <w:rFonts w:ascii="Arial Narrow" w:hAnsi="Arial Narrow"/>
          <w:sz w:val="22"/>
          <w:szCs w:val="22"/>
        </w:rPr>
        <w:t>d’une</w:t>
      </w:r>
      <w:r w:rsidRPr="00362D54">
        <w:rPr>
          <w:rFonts w:ascii="Arial Narrow" w:hAnsi="Arial Narrow"/>
          <w:spacing w:val="13"/>
          <w:sz w:val="22"/>
          <w:szCs w:val="22"/>
        </w:rPr>
        <w:t xml:space="preserve"> </w:t>
      </w:r>
      <w:r w:rsidRPr="00362D54">
        <w:rPr>
          <w:rFonts w:ascii="Arial Narrow" w:hAnsi="Arial Narrow"/>
          <w:sz w:val="22"/>
          <w:szCs w:val="22"/>
        </w:rPr>
        <w:t>obligation</w:t>
      </w:r>
      <w:r w:rsidRPr="00362D54">
        <w:rPr>
          <w:rFonts w:ascii="Arial Narrow" w:hAnsi="Arial Narrow"/>
          <w:spacing w:val="13"/>
          <w:sz w:val="22"/>
          <w:szCs w:val="22"/>
        </w:rPr>
        <w:t xml:space="preserve"> </w:t>
      </w:r>
      <w:r w:rsidRPr="00362D54">
        <w:rPr>
          <w:rFonts w:ascii="Arial Narrow" w:hAnsi="Arial Narrow"/>
          <w:sz w:val="22"/>
          <w:szCs w:val="22"/>
        </w:rPr>
        <w:t>quelconque</w:t>
      </w:r>
      <w:r w:rsidRPr="00362D54">
        <w:rPr>
          <w:rFonts w:ascii="Arial Narrow" w:hAnsi="Arial Narrow"/>
          <w:spacing w:val="13"/>
          <w:sz w:val="22"/>
          <w:szCs w:val="22"/>
        </w:rPr>
        <w:t xml:space="preserve"> </w:t>
      </w:r>
      <w:r w:rsidRPr="00362D54">
        <w:rPr>
          <w:rFonts w:ascii="Arial Narrow" w:hAnsi="Arial Narrow"/>
          <w:sz w:val="22"/>
          <w:szCs w:val="22"/>
        </w:rPr>
        <w:t>nous</w:t>
      </w:r>
      <w:r w:rsidRPr="00362D54">
        <w:rPr>
          <w:rFonts w:ascii="Arial Narrow" w:hAnsi="Arial Narrow"/>
          <w:spacing w:val="13"/>
          <w:sz w:val="22"/>
          <w:szCs w:val="22"/>
        </w:rPr>
        <w:t xml:space="preserve"> </w:t>
      </w:r>
      <w:r w:rsidRPr="00362D54">
        <w:rPr>
          <w:rFonts w:ascii="Arial Narrow" w:hAnsi="Arial Narrow"/>
          <w:sz w:val="22"/>
          <w:szCs w:val="22"/>
        </w:rPr>
        <w:t>incombant</w:t>
      </w:r>
      <w:r w:rsidRPr="00362D54">
        <w:rPr>
          <w:rFonts w:ascii="Arial Narrow" w:hAnsi="Arial Narrow"/>
          <w:spacing w:val="13"/>
          <w:sz w:val="22"/>
          <w:szCs w:val="22"/>
        </w:rPr>
        <w:t xml:space="preserve"> </w:t>
      </w:r>
      <w:r w:rsidRPr="00362D54">
        <w:rPr>
          <w:rFonts w:ascii="Arial Narrow" w:hAnsi="Arial Narrow"/>
          <w:sz w:val="22"/>
          <w:szCs w:val="22"/>
        </w:rPr>
        <w:t>en</w:t>
      </w:r>
      <w:r w:rsidRPr="00362D54">
        <w:rPr>
          <w:rFonts w:ascii="Arial Narrow" w:hAnsi="Arial Narrow"/>
          <w:spacing w:val="13"/>
          <w:sz w:val="22"/>
          <w:szCs w:val="22"/>
        </w:rPr>
        <w:t xml:space="preserve"> </w:t>
      </w:r>
      <w:r w:rsidRPr="00362D54">
        <w:rPr>
          <w:rFonts w:ascii="Arial Narrow" w:hAnsi="Arial Narrow"/>
          <w:sz w:val="22"/>
          <w:szCs w:val="22"/>
        </w:rPr>
        <w:t>vertu</w:t>
      </w:r>
      <w:r w:rsidRPr="00362D54">
        <w:rPr>
          <w:rFonts w:ascii="Arial Narrow" w:hAnsi="Arial Narrow"/>
          <w:spacing w:val="13"/>
          <w:sz w:val="22"/>
          <w:szCs w:val="22"/>
        </w:rPr>
        <w:t xml:space="preserve"> </w:t>
      </w:r>
      <w:r w:rsidRPr="00362D54">
        <w:rPr>
          <w:rFonts w:ascii="Arial Narrow" w:hAnsi="Arial Narrow"/>
          <w:sz w:val="22"/>
          <w:szCs w:val="22"/>
        </w:rPr>
        <w:t>de</w:t>
      </w:r>
      <w:r w:rsidRPr="00362D54">
        <w:rPr>
          <w:rFonts w:ascii="Arial Narrow" w:hAnsi="Arial Narrow"/>
          <w:spacing w:val="13"/>
          <w:sz w:val="22"/>
          <w:szCs w:val="22"/>
        </w:rPr>
        <w:t xml:space="preserve"> </w:t>
      </w:r>
      <w:r w:rsidRPr="00362D54">
        <w:rPr>
          <w:rFonts w:ascii="Arial Narrow" w:hAnsi="Arial Narrow"/>
          <w:sz w:val="22"/>
          <w:szCs w:val="22"/>
        </w:rPr>
        <w:t>la</w:t>
      </w:r>
      <w:r w:rsidRPr="00362D54">
        <w:rPr>
          <w:rFonts w:ascii="Arial Narrow" w:hAnsi="Arial Narrow"/>
          <w:spacing w:val="13"/>
          <w:sz w:val="22"/>
          <w:szCs w:val="22"/>
        </w:rPr>
        <w:t xml:space="preserve"> </w:t>
      </w:r>
      <w:r w:rsidRPr="00362D54">
        <w:rPr>
          <w:rFonts w:ascii="Arial Narrow" w:hAnsi="Arial Narrow"/>
          <w:sz w:val="22"/>
          <w:szCs w:val="22"/>
        </w:rPr>
        <w:t>présente</w:t>
      </w:r>
      <w:r w:rsidRPr="00362D54">
        <w:rPr>
          <w:rFonts w:ascii="Arial Narrow" w:hAnsi="Arial Narrow"/>
          <w:spacing w:val="13"/>
          <w:sz w:val="22"/>
          <w:szCs w:val="22"/>
        </w:rPr>
        <w:t xml:space="preserve"> </w:t>
      </w:r>
      <w:r w:rsidRPr="00362D54">
        <w:rPr>
          <w:rFonts w:ascii="Arial Narrow" w:hAnsi="Arial Narrow"/>
          <w:sz w:val="22"/>
          <w:szCs w:val="22"/>
        </w:rPr>
        <w:t>garantie</w:t>
      </w:r>
      <w:r w:rsidRPr="00362D54">
        <w:rPr>
          <w:rFonts w:ascii="Arial Narrow" w:hAnsi="Arial Narrow"/>
          <w:spacing w:val="13"/>
          <w:sz w:val="22"/>
          <w:szCs w:val="22"/>
        </w:rPr>
        <w:t xml:space="preserve"> </w:t>
      </w:r>
      <w:r w:rsidRPr="00362D54">
        <w:rPr>
          <w:rFonts w:ascii="Arial Narrow" w:hAnsi="Arial Narrow"/>
          <w:sz w:val="22"/>
          <w:szCs w:val="22"/>
        </w:rPr>
        <w:t>et</w:t>
      </w:r>
      <w:r w:rsidRPr="00362D54">
        <w:rPr>
          <w:rFonts w:ascii="Arial Narrow" w:hAnsi="Arial Narrow"/>
          <w:spacing w:val="13"/>
          <w:sz w:val="22"/>
          <w:szCs w:val="22"/>
        </w:rPr>
        <w:t xml:space="preserve"> </w:t>
      </w:r>
      <w:r w:rsidRPr="00362D54">
        <w:rPr>
          <w:rFonts w:ascii="Arial Narrow" w:hAnsi="Arial Narrow"/>
          <w:sz w:val="22"/>
          <w:szCs w:val="22"/>
        </w:rPr>
        <w:t>nous</w:t>
      </w:r>
      <w:r w:rsidRPr="00362D54">
        <w:rPr>
          <w:rFonts w:ascii="Arial Narrow" w:hAnsi="Arial Narrow"/>
          <w:spacing w:val="13"/>
          <w:sz w:val="22"/>
          <w:szCs w:val="22"/>
        </w:rPr>
        <w:t xml:space="preserve"> </w:t>
      </w:r>
      <w:r w:rsidRPr="00362D54">
        <w:rPr>
          <w:rFonts w:ascii="Arial Narrow" w:hAnsi="Arial Narrow"/>
          <w:sz w:val="22"/>
          <w:szCs w:val="22"/>
        </w:rPr>
        <w:t>dérogeons</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présente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notification</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modification,</w:t>
      </w:r>
      <w:r w:rsidRPr="00362D54">
        <w:rPr>
          <w:rFonts w:ascii="Arial Narrow" w:hAnsi="Arial Narrow"/>
          <w:spacing w:val="7"/>
          <w:sz w:val="22"/>
          <w:szCs w:val="22"/>
        </w:rPr>
        <w:t xml:space="preserve"> </w:t>
      </w:r>
      <w:r w:rsidRPr="00362D54">
        <w:rPr>
          <w:rFonts w:ascii="Arial Narrow" w:hAnsi="Arial Narrow"/>
          <w:sz w:val="22"/>
          <w:szCs w:val="22"/>
        </w:rPr>
        <w:t>additif</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changement.</w:t>
      </w:r>
    </w:p>
    <w:p w14:paraId="694A4F23"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La</w:t>
      </w:r>
      <w:r w:rsidRPr="00362D54">
        <w:rPr>
          <w:rFonts w:ascii="Arial Narrow" w:hAnsi="Arial Narrow"/>
          <w:spacing w:val="3"/>
          <w:sz w:val="22"/>
          <w:szCs w:val="22"/>
        </w:rPr>
        <w:t xml:space="preserve"> </w:t>
      </w:r>
      <w:r w:rsidRPr="00362D54">
        <w:rPr>
          <w:rFonts w:ascii="Arial Narrow" w:hAnsi="Arial Narrow"/>
          <w:sz w:val="22"/>
          <w:szCs w:val="22"/>
        </w:rPr>
        <w:t>présente</w:t>
      </w:r>
      <w:r w:rsidRPr="00362D54">
        <w:rPr>
          <w:rFonts w:ascii="Arial Narrow" w:hAnsi="Arial Narrow"/>
          <w:spacing w:val="3"/>
          <w:sz w:val="22"/>
          <w:szCs w:val="22"/>
        </w:rPr>
        <w:t xml:space="preserve"> </w:t>
      </w:r>
      <w:r w:rsidRPr="00362D54">
        <w:rPr>
          <w:rFonts w:ascii="Arial Narrow" w:hAnsi="Arial Narrow"/>
          <w:sz w:val="22"/>
          <w:szCs w:val="22"/>
        </w:rPr>
        <w:t>garantie</w:t>
      </w:r>
      <w:r w:rsidRPr="00362D54">
        <w:rPr>
          <w:rFonts w:ascii="Arial Narrow" w:hAnsi="Arial Narrow"/>
          <w:spacing w:val="3"/>
          <w:sz w:val="22"/>
          <w:szCs w:val="22"/>
        </w:rPr>
        <w:t xml:space="preserve"> </w:t>
      </w:r>
      <w:r w:rsidRPr="00362D54">
        <w:rPr>
          <w:rFonts w:ascii="Arial Narrow" w:hAnsi="Arial Narrow"/>
          <w:sz w:val="22"/>
          <w:szCs w:val="22"/>
        </w:rPr>
        <w:t>entre</w:t>
      </w:r>
      <w:r w:rsidRPr="00362D54">
        <w:rPr>
          <w:rFonts w:ascii="Arial Narrow" w:hAnsi="Arial Narrow"/>
          <w:spacing w:val="3"/>
          <w:sz w:val="22"/>
          <w:szCs w:val="22"/>
        </w:rPr>
        <w:t xml:space="preserve"> </w:t>
      </w:r>
      <w:r w:rsidRPr="00362D54">
        <w:rPr>
          <w:rFonts w:ascii="Arial Narrow" w:hAnsi="Arial Narrow"/>
          <w:sz w:val="22"/>
          <w:szCs w:val="22"/>
        </w:rPr>
        <w:t>en</w:t>
      </w:r>
      <w:r w:rsidRPr="00362D54">
        <w:rPr>
          <w:rFonts w:ascii="Arial Narrow" w:hAnsi="Arial Narrow"/>
          <w:spacing w:val="3"/>
          <w:sz w:val="22"/>
          <w:szCs w:val="22"/>
        </w:rPr>
        <w:t xml:space="preserve"> </w:t>
      </w:r>
      <w:r w:rsidRPr="00362D54">
        <w:rPr>
          <w:rFonts w:ascii="Arial Narrow" w:hAnsi="Arial Narrow"/>
          <w:sz w:val="22"/>
          <w:szCs w:val="22"/>
        </w:rPr>
        <w:t>vigueur</w:t>
      </w:r>
      <w:r w:rsidRPr="00362D54">
        <w:rPr>
          <w:rFonts w:ascii="Arial Narrow" w:hAnsi="Arial Narrow"/>
          <w:spacing w:val="3"/>
          <w:sz w:val="22"/>
          <w:szCs w:val="22"/>
        </w:rPr>
        <w:t xml:space="preserve"> </w:t>
      </w:r>
      <w:r w:rsidRPr="00362D54">
        <w:rPr>
          <w:rFonts w:ascii="Arial Narrow" w:hAnsi="Arial Narrow"/>
          <w:sz w:val="22"/>
          <w:szCs w:val="22"/>
        </w:rPr>
        <w:t>dès</w:t>
      </w:r>
      <w:r w:rsidRPr="00362D54">
        <w:rPr>
          <w:rFonts w:ascii="Arial Narrow" w:hAnsi="Arial Narrow"/>
          <w:spacing w:val="3"/>
          <w:sz w:val="22"/>
          <w:szCs w:val="22"/>
        </w:rPr>
        <w:t xml:space="preserve"> </w:t>
      </w:r>
      <w:r w:rsidRPr="00362D54">
        <w:rPr>
          <w:rFonts w:ascii="Arial Narrow" w:hAnsi="Arial Narrow"/>
          <w:sz w:val="22"/>
          <w:szCs w:val="22"/>
        </w:rPr>
        <w:t>sa</w:t>
      </w:r>
      <w:r w:rsidRPr="00362D54">
        <w:rPr>
          <w:rFonts w:ascii="Arial Narrow" w:hAnsi="Arial Narrow"/>
          <w:spacing w:val="3"/>
          <w:sz w:val="22"/>
          <w:szCs w:val="22"/>
        </w:rPr>
        <w:t xml:space="preserve"> </w:t>
      </w:r>
      <w:r w:rsidRPr="00362D54">
        <w:rPr>
          <w:rFonts w:ascii="Arial Narrow" w:hAnsi="Arial Narrow"/>
          <w:sz w:val="22"/>
          <w:szCs w:val="22"/>
        </w:rPr>
        <w:t>signature.</w:t>
      </w:r>
      <w:r w:rsidRPr="00362D54">
        <w:rPr>
          <w:rFonts w:ascii="Arial Narrow" w:hAnsi="Arial Narrow"/>
          <w:spacing w:val="3"/>
          <w:sz w:val="22"/>
          <w:szCs w:val="22"/>
        </w:rPr>
        <w:t xml:space="preserve"> </w:t>
      </w:r>
      <w:r w:rsidRPr="00362D54">
        <w:rPr>
          <w:rFonts w:ascii="Arial Narrow" w:hAnsi="Arial Narrow"/>
          <w:sz w:val="22"/>
          <w:szCs w:val="22"/>
        </w:rPr>
        <w:t>Elle</w:t>
      </w:r>
      <w:r w:rsidRPr="00362D54">
        <w:rPr>
          <w:rFonts w:ascii="Arial Narrow" w:hAnsi="Arial Narrow"/>
          <w:spacing w:val="3"/>
          <w:sz w:val="22"/>
          <w:szCs w:val="22"/>
        </w:rPr>
        <w:t xml:space="preserve"> </w:t>
      </w:r>
      <w:r w:rsidRPr="00362D54">
        <w:rPr>
          <w:rFonts w:ascii="Arial Narrow" w:hAnsi="Arial Narrow"/>
          <w:sz w:val="22"/>
          <w:szCs w:val="22"/>
        </w:rPr>
        <w:t>sera</w:t>
      </w:r>
      <w:r w:rsidRPr="00362D54">
        <w:rPr>
          <w:rFonts w:ascii="Arial Narrow" w:hAnsi="Arial Narrow"/>
          <w:spacing w:val="3"/>
          <w:sz w:val="22"/>
          <w:szCs w:val="22"/>
        </w:rPr>
        <w:t xml:space="preserve"> </w:t>
      </w:r>
      <w:r w:rsidRPr="00362D54">
        <w:rPr>
          <w:rFonts w:ascii="Arial Narrow" w:hAnsi="Arial Narrow"/>
          <w:sz w:val="22"/>
          <w:szCs w:val="22"/>
        </w:rPr>
        <w:t>libérée</w:t>
      </w:r>
      <w:r w:rsidRPr="00362D54">
        <w:rPr>
          <w:rFonts w:ascii="Arial Narrow" w:hAnsi="Arial Narrow"/>
          <w:spacing w:val="3"/>
          <w:sz w:val="22"/>
          <w:szCs w:val="22"/>
        </w:rPr>
        <w:t xml:space="preserve"> </w:t>
      </w:r>
      <w:r w:rsidRPr="00362D54">
        <w:rPr>
          <w:rFonts w:ascii="Arial Narrow" w:hAnsi="Arial Narrow"/>
          <w:sz w:val="22"/>
          <w:szCs w:val="22"/>
        </w:rPr>
        <w:t>dans</w:t>
      </w:r>
      <w:r w:rsidRPr="00362D54">
        <w:rPr>
          <w:rFonts w:ascii="Arial Narrow" w:hAnsi="Arial Narrow"/>
          <w:spacing w:val="3"/>
          <w:sz w:val="22"/>
          <w:szCs w:val="22"/>
        </w:rPr>
        <w:t xml:space="preserve"> </w:t>
      </w:r>
      <w:r w:rsidRPr="00362D54">
        <w:rPr>
          <w:rFonts w:ascii="Arial Narrow" w:hAnsi="Arial Narrow"/>
          <w:sz w:val="22"/>
          <w:szCs w:val="22"/>
        </w:rPr>
        <w:t>un</w:t>
      </w:r>
      <w:r w:rsidRPr="00362D54">
        <w:rPr>
          <w:rFonts w:ascii="Arial Narrow" w:hAnsi="Arial Narrow"/>
          <w:spacing w:val="3"/>
          <w:sz w:val="22"/>
          <w:szCs w:val="22"/>
        </w:rPr>
        <w:t xml:space="preserve"> </w:t>
      </w:r>
      <w:r w:rsidRPr="00362D54">
        <w:rPr>
          <w:rFonts w:ascii="Arial Narrow" w:hAnsi="Arial Narrow"/>
          <w:sz w:val="22"/>
          <w:szCs w:val="22"/>
        </w:rPr>
        <w:t>délai</w:t>
      </w:r>
      <w:r w:rsidRPr="00362D54">
        <w:rPr>
          <w:rFonts w:ascii="Arial Narrow" w:hAnsi="Arial Narrow"/>
          <w:spacing w:val="3"/>
          <w:sz w:val="22"/>
          <w:szCs w:val="22"/>
        </w:rPr>
        <w:t xml:space="preserve"> </w:t>
      </w:r>
      <w:r w:rsidRPr="00362D54">
        <w:rPr>
          <w:rFonts w:ascii="Arial Narrow" w:hAnsi="Arial Narrow"/>
          <w:sz w:val="22"/>
          <w:szCs w:val="22"/>
        </w:rPr>
        <w:t>de</w:t>
      </w:r>
      <w:r w:rsidRPr="00362D54">
        <w:rPr>
          <w:rFonts w:ascii="Arial Narrow" w:hAnsi="Arial Narrow"/>
          <w:spacing w:val="3"/>
          <w:sz w:val="22"/>
          <w:szCs w:val="22"/>
        </w:rPr>
        <w:t xml:space="preserve"> </w:t>
      </w:r>
      <w:r w:rsidRPr="00362D54">
        <w:rPr>
          <w:rFonts w:ascii="Arial Narrow" w:hAnsi="Arial Narrow"/>
          <w:sz w:val="22"/>
          <w:szCs w:val="22"/>
        </w:rPr>
        <w:t>trente</w:t>
      </w:r>
      <w:r w:rsidRPr="00362D54">
        <w:rPr>
          <w:rFonts w:ascii="Arial Narrow" w:hAnsi="Arial Narrow"/>
          <w:spacing w:val="3"/>
          <w:sz w:val="22"/>
          <w:szCs w:val="22"/>
        </w:rPr>
        <w:t xml:space="preserve"> </w:t>
      </w:r>
      <w:r w:rsidRPr="00362D54">
        <w:rPr>
          <w:rFonts w:ascii="Arial Narrow" w:hAnsi="Arial Narrow"/>
          <w:sz w:val="22"/>
          <w:szCs w:val="22"/>
        </w:rPr>
        <w:t>(30) jours</w:t>
      </w:r>
      <w:r w:rsidRPr="00362D54">
        <w:rPr>
          <w:rFonts w:ascii="Arial Narrow" w:hAnsi="Arial Narrow"/>
          <w:spacing w:val="2"/>
          <w:sz w:val="22"/>
          <w:szCs w:val="22"/>
        </w:rPr>
        <w:t xml:space="preserve"> </w:t>
      </w:r>
      <w:r w:rsidRPr="00362D54">
        <w:rPr>
          <w:rFonts w:ascii="Arial Narrow" w:hAnsi="Arial Narrow"/>
          <w:sz w:val="22"/>
          <w:szCs w:val="22"/>
        </w:rPr>
        <w:t>à</w:t>
      </w:r>
      <w:r w:rsidRPr="00362D54">
        <w:rPr>
          <w:rFonts w:ascii="Arial Narrow" w:hAnsi="Arial Narrow"/>
          <w:spacing w:val="2"/>
          <w:sz w:val="22"/>
          <w:szCs w:val="22"/>
        </w:rPr>
        <w:t xml:space="preserve"> </w:t>
      </w:r>
      <w:r w:rsidRPr="00362D54">
        <w:rPr>
          <w:rFonts w:ascii="Arial Narrow" w:hAnsi="Arial Narrow"/>
          <w:sz w:val="22"/>
          <w:szCs w:val="22"/>
        </w:rPr>
        <w:t>compter</w:t>
      </w:r>
      <w:r w:rsidRPr="00362D54">
        <w:rPr>
          <w:rFonts w:ascii="Arial Narrow" w:hAnsi="Arial Narrow"/>
          <w:spacing w:val="2"/>
          <w:sz w:val="22"/>
          <w:szCs w:val="22"/>
        </w:rPr>
        <w:t xml:space="preserve"> </w:t>
      </w:r>
      <w:r w:rsidRPr="00362D54">
        <w:rPr>
          <w:rFonts w:ascii="Arial Narrow" w:hAnsi="Arial Narrow"/>
          <w:sz w:val="22"/>
          <w:szCs w:val="22"/>
        </w:rPr>
        <w:t>de</w:t>
      </w:r>
      <w:r w:rsidRPr="00362D54">
        <w:rPr>
          <w:rFonts w:ascii="Arial Narrow" w:hAnsi="Arial Narrow"/>
          <w:spacing w:val="2"/>
          <w:sz w:val="22"/>
          <w:szCs w:val="22"/>
        </w:rPr>
        <w:t xml:space="preserve"> </w:t>
      </w:r>
      <w:r w:rsidRPr="00362D54">
        <w:rPr>
          <w:rFonts w:ascii="Arial Narrow" w:hAnsi="Arial Narrow"/>
          <w:sz w:val="22"/>
          <w:szCs w:val="22"/>
        </w:rPr>
        <w:t>la</w:t>
      </w:r>
      <w:r w:rsidRPr="00362D54">
        <w:rPr>
          <w:rFonts w:ascii="Arial Narrow" w:hAnsi="Arial Narrow"/>
          <w:spacing w:val="2"/>
          <w:sz w:val="22"/>
          <w:szCs w:val="22"/>
        </w:rPr>
        <w:t xml:space="preserve"> </w:t>
      </w:r>
      <w:r w:rsidRPr="00362D54">
        <w:rPr>
          <w:rFonts w:ascii="Arial Narrow" w:hAnsi="Arial Narrow"/>
          <w:sz w:val="22"/>
          <w:szCs w:val="22"/>
        </w:rPr>
        <w:t>date</w:t>
      </w:r>
      <w:r w:rsidRPr="00362D54">
        <w:rPr>
          <w:rFonts w:ascii="Arial Narrow" w:hAnsi="Arial Narrow"/>
          <w:spacing w:val="2"/>
          <w:sz w:val="22"/>
          <w:szCs w:val="22"/>
        </w:rPr>
        <w:t xml:space="preserve"> </w:t>
      </w:r>
      <w:r w:rsidRPr="00362D54">
        <w:rPr>
          <w:rFonts w:ascii="Arial Narrow" w:hAnsi="Arial Narrow"/>
          <w:sz w:val="22"/>
          <w:szCs w:val="22"/>
        </w:rPr>
        <w:t>de</w:t>
      </w:r>
      <w:r w:rsidRPr="00362D54">
        <w:rPr>
          <w:rFonts w:ascii="Arial Narrow" w:hAnsi="Arial Narrow"/>
          <w:spacing w:val="2"/>
          <w:sz w:val="22"/>
          <w:szCs w:val="22"/>
        </w:rPr>
        <w:t xml:space="preserve"> </w:t>
      </w:r>
      <w:r w:rsidRPr="00362D54">
        <w:rPr>
          <w:rFonts w:ascii="Arial Narrow" w:hAnsi="Arial Narrow"/>
          <w:sz w:val="22"/>
          <w:szCs w:val="22"/>
        </w:rPr>
        <w:t>réception</w:t>
      </w:r>
      <w:r w:rsidRPr="00362D54">
        <w:rPr>
          <w:rFonts w:ascii="Arial Narrow" w:hAnsi="Arial Narrow"/>
          <w:spacing w:val="2"/>
          <w:sz w:val="22"/>
          <w:szCs w:val="22"/>
        </w:rPr>
        <w:t xml:space="preserve"> </w:t>
      </w:r>
      <w:r w:rsidRPr="00362D54">
        <w:rPr>
          <w:rFonts w:ascii="Arial Narrow" w:hAnsi="Arial Narrow"/>
          <w:sz w:val="22"/>
          <w:szCs w:val="22"/>
        </w:rPr>
        <w:t>définitive</w:t>
      </w:r>
      <w:r w:rsidRPr="00362D54">
        <w:rPr>
          <w:rFonts w:ascii="Arial Narrow" w:hAnsi="Arial Narrow"/>
          <w:spacing w:val="2"/>
          <w:sz w:val="22"/>
          <w:szCs w:val="22"/>
        </w:rPr>
        <w:t xml:space="preserve"> </w:t>
      </w:r>
      <w:r w:rsidRPr="00362D54">
        <w:rPr>
          <w:rFonts w:ascii="Arial Narrow" w:hAnsi="Arial Narrow"/>
          <w:sz w:val="22"/>
          <w:szCs w:val="22"/>
        </w:rPr>
        <w:t>des</w:t>
      </w:r>
      <w:r w:rsidRPr="00362D54">
        <w:rPr>
          <w:rFonts w:ascii="Arial Narrow" w:hAnsi="Arial Narrow"/>
          <w:spacing w:val="2"/>
          <w:sz w:val="22"/>
          <w:szCs w:val="22"/>
        </w:rPr>
        <w:t xml:space="preserve"> </w:t>
      </w:r>
      <w:r w:rsidRPr="00362D54">
        <w:rPr>
          <w:rFonts w:ascii="Arial Narrow" w:hAnsi="Arial Narrow"/>
          <w:sz w:val="22"/>
          <w:szCs w:val="22"/>
        </w:rPr>
        <w:t>travaux,</w:t>
      </w:r>
      <w:r w:rsidRPr="00362D54">
        <w:rPr>
          <w:rFonts w:ascii="Arial Narrow" w:hAnsi="Arial Narrow"/>
          <w:spacing w:val="2"/>
          <w:sz w:val="22"/>
          <w:szCs w:val="22"/>
        </w:rPr>
        <w:t xml:space="preserve"> </w:t>
      </w:r>
      <w:r w:rsidRPr="00362D54">
        <w:rPr>
          <w:rFonts w:ascii="Arial Narrow" w:hAnsi="Arial Narrow"/>
          <w:sz w:val="22"/>
          <w:szCs w:val="22"/>
        </w:rPr>
        <w:t>et</w:t>
      </w:r>
      <w:r w:rsidRPr="00362D54">
        <w:rPr>
          <w:rFonts w:ascii="Arial Narrow" w:hAnsi="Arial Narrow"/>
          <w:spacing w:val="2"/>
          <w:sz w:val="22"/>
          <w:szCs w:val="22"/>
        </w:rPr>
        <w:t xml:space="preserve"> </w:t>
      </w:r>
      <w:r w:rsidRPr="00362D54">
        <w:rPr>
          <w:rFonts w:ascii="Arial Narrow" w:hAnsi="Arial Narrow"/>
          <w:sz w:val="22"/>
          <w:szCs w:val="22"/>
        </w:rPr>
        <w:t>sur</w:t>
      </w:r>
      <w:r w:rsidRPr="00362D54">
        <w:rPr>
          <w:rFonts w:ascii="Arial Narrow" w:hAnsi="Arial Narrow"/>
          <w:spacing w:val="2"/>
          <w:sz w:val="22"/>
          <w:szCs w:val="22"/>
        </w:rPr>
        <w:t xml:space="preserve"> </w:t>
      </w:r>
      <w:r w:rsidRPr="00362D54">
        <w:rPr>
          <w:rFonts w:ascii="Arial Narrow" w:hAnsi="Arial Narrow"/>
          <w:sz w:val="22"/>
          <w:szCs w:val="22"/>
        </w:rPr>
        <w:t>mainlevée</w:t>
      </w:r>
      <w:r w:rsidRPr="00362D54">
        <w:rPr>
          <w:rFonts w:ascii="Arial Narrow" w:hAnsi="Arial Narrow"/>
          <w:spacing w:val="2"/>
          <w:sz w:val="22"/>
          <w:szCs w:val="22"/>
        </w:rPr>
        <w:t xml:space="preserve"> </w:t>
      </w:r>
      <w:r w:rsidRPr="00362D54">
        <w:rPr>
          <w:rFonts w:ascii="Arial Narrow" w:hAnsi="Arial Narrow"/>
          <w:sz w:val="22"/>
          <w:szCs w:val="22"/>
        </w:rPr>
        <w:t>délivrée</w:t>
      </w:r>
      <w:r w:rsidRPr="00362D54">
        <w:rPr>
          <w:rFonts w:ascii="Arial Narrow" w:hAnsi="Arial Narrow"/>
          <w:spacing w:val="2"/>
          <w:sz w:val="22"/>
          <w:szCs w:val="22"/>
        </w:rPr>
        <w:t xml:space="preserve"> </w:t>
      </w:r>
      <w:r w:rsidRPr="00362D54">
        <w:rPr>
          <w:rFonts w:ascii="Arial Narrow" w:hAnsi="Arial Narrow"/>
          <w:sz w:val="22"/>
          <w:szCs w:val="22"/>
        </w:rPr>
        <w:t>par</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Maître d’Ouvrage ou au Maître d’Ouvrage Délégué.</w:t>
      </w:r>
    </w:p>
    <w:p w14:paraId="62CADF2F"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Toute</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paiement</w:t>
      </w:r>
      <w:r w:rsidRPr="00362D54">
        <w:rPr>
          <w:rFonts w:ascii="Arial Narrow" w:hAnsi="Arial Narrow"/>
          <w:spacing w:val="6"/>
          <w:sz w:val="22"/>
          <w:szCs w:val="22"/>
        </w:rPr>
        <w:t xml:space="preserve"> </w:t>
      </w:r>
      <w:r w:rsidRPr="00362D54">
        <w:rPr>
          <w:rFonts w:ascii="Arial Narrow" w:hAnsi="Arial Narrow"/>
          <w:sz w:val="22"/>
          <w:szCs w:val="22"/>
        </w:rPr>
        <w:t>formulée</w:t>
      </w:r>
      <w:r w:rsidRPr="00362D54">
        <w:rPr>
          <w:rFonts w:ascii="Arial Narrow" w:hAnsi="Arial Narrow"/>
          <w:spacing w:val="6"/>
          <w:sz w:val="22"/>
          <w:szCs w:val="22"/>
        </w:rPr>
        <w:t xml:space="preserve"> </w:t>
      </w:r>
      <w:r w:rsidRPr="00362D54">
        <w:rPr>
          <w:rFonts w:ascii="Arial Narrow" w:hAnsi="Arial Narrow"/>
          <w:sz w:val="22"/>
          <w:szCs w:val="22"/>
        </w:rPr>
        <w:t>par</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au</w:t>
      </w:r>
      <w:r w:rsidRPr="00362D54">
        <w:rPr>
          <w:rFonts w:ascii="Arial Narrow" w:hAnsi="Arial Narrow"/>
          <w:spacing w:val="6"/>
          <w:sz w:val="22"/>
          <w:szCs w:val="22"/>
        </w:rPr>
        <w:t xml:space="preserve"> </w:t>
      </w:r>
      <w:r w:rsidRPr="00362D54">
        <w:rPr>
          <w:rFonts w:ascii="Arial Narrow" w:hAnsi="Arial Narrow"/>
          <w:sz w:val="22"/>
          <w:szCs w:val="22"/>
        </w:rPr>
        <w:t>titre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la</w:t>
      </w:r>
      <w:r w:rsidRPr="00362D54">
        <w:rPr>
          <w:rFonts w:ascii="Arial Narrow" w:hAnsi="Arial Narrow"/>
          <w:spacing w:val="6"/>
          <w:sz w:val="22"/>
          <w:szCs w:val="22"/>
        </w:rPr>
        <w:t xml:space="preserve"> </w:t>
      </w:r>
      <w:r w:rsidRPr="00362D54">
        <w:rPr>
          <w:rFonts w:ascii="Arial Narrow" w:hAnsi="Arial Narrow"/>
          <w:sz w:val="22"/>
          <w:szCs w:val="22"/>
        </w:rPr>
        <w:t>présente</w:t>
      </w:r>
      <w:r w:rsidRPr="00362D54">
        <w:rPr>
          <w:rFonts w:ascii="Arial Narrow" w:hAnsi="Arial Narrow"/>
          <w:spacing w:val="6"/>
          <w:sz w:val="22"/>
          <w:szCs w:val="22"/>
        </w:rPr>
        <w:t xml:space="preserve"> </w:t>
      </w:r>
      <w:r w:rsidRPr="00362D54">
        <w:rPr>
          <w:rFonts w:ascii="Arial Narrow" w:hAnsi="Arial Narrow"/>
          <w:sz w:val="22"/>
          <w:szCs w:val="22"/>
        </w:rPr>
        <w:t>garantie</w:t>
      </w:r>
      <w:r w:rsidRPr="00362D54">
        <w:rPr>
          <w:rFonts w:ascii="Arial Narrow" w:hAnsi="Arial Narrow"/>
          <w:spacing w:val="6"/>
          <w:sz w:val="22"/>
          <w:szCs w:val="22"/>
        </w:rPr>
        <w:t xml:space="preserve"> </w:t>
      </w:r>
      <w:r w:rsidRPr="00362D54">
        <w:rPr>
          <w:rFonts w:ascii="Arial Narrow" w:hAnsi="Arial Narrow"/>
          <w:sz w:val="22"/>
          <w:szCs w:val="22"/>
        </w:rPr>
        <w:t>devra être</w:t>
      </w:r>
      <w:r w:rsidRPr="00362D54">
        <w:rPr>
          <w:rFonts w:ascii="Arial Narrow" w:hAnsi="Arial Narrow"/>
          <w:spacing w:val="5"/>
          <w:sz w:val="22"/>
          <w:szCs w:val="22"/>
        </w:rPr>
        <w:t xml:space="preserve"> </w:t>
      </w:r>
      <w:r w:rsidRPr="00362D54">
        <w:rPr>
          <w:rFonts w:ascii="Arial Narrow" w:hAnsi="Arial Narrow"/>
          <w:sz w:val="22"/>
          <w:szCs w:val="22"/>
        </w:rPr>
        <w:t>faite</w:t>
      </w:r>
      <w:r w:rsidRPr="00362D54">
        <w:rPr>
          <w:rFonts w:ascii="Arial Narrow" w:hAnsi="Arial Narrow"/>
          <w:spacing w:val="5"/>
          <w:sz w:val="22"/>
          <w:szCs w:val="22"/>
        </w:rPr>
        <w:t xml:space="preserve"> </w:t>
      </w:r>
      <w:r w:rsidRPr="00362D54">
        <w:rPr>
          <w:rFonts w:ascii="Arial Narrow" w:hAnsi="Arial Narrow"/>
          <w:sz w:val="22"/>
          <w:szCs w:val="22"/>
        </w:rPr>
        <w:t>par</w:t>
      </w:r>
      <w:r w:rsidRPr="00362D54">
        <w:rPr>
          <w:rFonts w:ascii="Arial Narrow" w:hAnsi="Arial Narrow"/>
          <w:spacing w:val="5"/>
          <w:sz w:val="22"/>
          <w:szCs w:val="22"/>
        </w:rPr>
        <w:t xml:space="preserve"> </w:t>
      </w:r>
      <w:r w:rsidRPr="00362D54">
        <w:rPr>
          <w:rFonts w:ascii="Arial Narrow" w:hAnsi="Arial Narrow"/>
          <w:sz w:val="22"/>
          <w:szCs w:val="22"/>
        </w:rPr>
        <w:t>lettre</w:t>
      </w:r>
      <w:r w:rsidRPr="00362D54">
        <w:rPr>
          <w:rFonts w:ascii="Arial Narrow" w:hAnsi="Arial Narrow"/>
          <w:spacing w:val="5"/>
          <w:sz w:val="22"/>
          <w:szCs w:val="22"/>
        </w:rPr>
        <w:t xml:space="preserve"> </w:t>
      </w:r>
      <w:r w:rsidRPr="00362D54">
        <w:rPr>
          <w:rFonts w:ascii="Arial Narrow" w:hAnsi="Arial Narrow"/>
          <w:sz w:val="22"/>
          <w:szCs w:val="22"/>
        </w:rPr>
        <w:t>recommandée</w:t>
      </w:r>
      <w:r w:rsidRPr="00362D54">
        <w:rPr>
          <w:rFonts w:ascii="Arial Narrow" w:hAnsi="Arial Narrow"/>
          <w:spacing w:val="5"/>
          <w:sz w:val="22"/>
          <w:szCs w:val="22"/>
        </w:rPr>
        <w:t xml:space="preserve"> </w:t>
      </w:r>
      <w:r w:rsidRPr="00362D54">
        <w:rPr>
          <w:rFonts w:ascii="Arial Narrow" w:hAnsi="Arial Narrow"/>
          <w:sz w:val="22"/>
          <w:szCs w:val="22"/>
        </w:rPr>
        <w:t>avec</w:t>
      </w:r>
      <w:r w:rsidRPr="00362D54">
        <w:rPr>
          <w:rFonts w:ascii="Arial Narrow" w:hAnsi="Arial Narrow"/>
          <w:spacing w:val="5"/>
          <w:sz w:val="22"/>
          <w:szCs w:val="22"/>
        </w:rPr>
        <w:t xml:space="preserve"> </w:t>
      </w:r>
      <w:r w:rsidRPr="00362D54">
        <w:rPr>
          <w:rFonts w:ascii="Arial Narrow" w:hAnsi="Arial Narrow"/>
          <w:sz w:val="22"/>
          <w:szCs w:val="22"/>
        </w:rPr>
        <w:t>accusé</w:t>
      </w:r>
      <w:r w:rsidRPr="00362D54">
        <w:rPr>
          <w:rFonts w:ascii="Arial Narrow" w:hAnsi="Arial Narrow"/>
          <w:spacing w:val="5"/>
          <w:sz w:val="22"/>
          <w:szCs w:val="22"/>
        </w:rPr>
        <w:t xml:space="preserve"> </w:t>
      </w:r>
      <w:r w:rsidRPr="00362D54">
        <w:rPr>
          <w:rFonts w:ascii="Arial Narrow" w:hAnsi="Arial Narrow"/>
          <w:sz w:val="22"/>
          <w:szCs w:val="22"/>
        </w:rPr>
        <w:t>de</w:t>
      </w:r>
      <w:r w:rsidRPr="00362D54">
        <w:rPr>
          <w:rFonts w:ascii="Arial Narrow" w:hAnsi="Arial Narrow"/>
          <w:spacing w:val="5"/>
          <w:sz w:val="22"/>
          <w:szCs w:val="22"/>
        </w:rPr>
        <w:t xml:space="preserve"> </w:t>
      </w:r>
      <w:r w:rsidRPr="00362D54">
        <w:rPr>
          <w:rFonts w:ascii="Arial Narrow" w:hAnsi="Arial Narrow"/>
          <w:sz w:val="22"/>
          <w:szCs w:val="22"/>
        </w:rPr>
        <w:t>réception,</w:t>
      </w:r>
      <w:r w:rsidRPr="00362D54">
        <w:rPr>
          <w:rFonts w:ascii="Arial Narrow" w:hAnsi="Arial Narrow"/>
          <w:spacing w:val="5"/>
          <w:sz w:val="22"/>
          <w:szCs w:val="22"/>
        </w:rPr>
        <w:t xml:space="preserve"> </w:t>
      </w:r>
      <w:r w:rsidRPr="00362D54">
        <w:rPr>
          <w:rFonts w:ascii="Arial Narrow" w:hAnsi="Arial Narrow"/>
          <w:sz w:val="22"/>
          <w:szCs w:val="22"/>
        </w:rPr>
        <w:t>parvenue</w:t>
      </w:r>
      <w:r w:rsidRPr="00362D54">
        <w:rPr>
          <w:rFonts w:ascii="Arial Narrow" w:hAnsi="Arial Narrow"/>
          <w:spacing w:val="5"/>
          <w:sz w:val="22"/>
          <w:szCs w:val="22"/>
        </w:rPr>
        <w:t xml:space="preserve"> </w:t>
      </w:r>
      <w:r w:rsidRPr="00362D54">
        <w:rPr>
          <w:rFonts w:ascii="Arial Narrow" w:hAnsi="Arial Narrow"/>
          <w:sz w:val="22"/>
          <w:szCs w:val="22"/>
        </w:rPr>
        <w:t>à</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banque</w:t>
      </w:r>
      <w:r w:rsidRPr="00362D54">
        <w:rPr>
          <w:rFonts w:ascii="Arial Narrow" w:hAnsi="Arial Narrow"/>
          <w:spacing w:val="5"/>
          <w:sz w:val="22"/>
          <w:szCs w:val="22"/>
        </w:rPr>
        <w:t xml:space="preserve"> </w:t>
      </w:r>
      <w:r w:rsidRPr="00362D54">
        <w:rPr>
          <w:rFonts w:ascii="Arial Narrow" w:hAnsi="Arial Narrow"/>
          <w:sz w:val="22"/>
          <w:szCs w:val="22"/>
        </w:rPr>
        <w:t>pendant</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présent</w:t>
      </w:r>
      <w:r w:rsidRPr="00362D54">
        <w:rPr>
          <w:rFonts w:ascii="Arial Narrow" w:hAnsi="Arial Narrow"/>
          <w:spacing w:val="7"/>
          <w:sz w:val="22"/>
          <w:szCs w:val="22"/>
        </w:rPr>
        <w:t xml:space="preserve"> </w:t>
      </w:r>
      <w:r w:rsidRPr="00362D54">
        <w:rPr>
          <w:rFonts w:ascii="Arial Narrow" w:hAnsi="Arial Narrow"/>
          <w:sz w:val="22"/>
          <w:szCs w:val="22"/>
        </w:rPr>
        <w:t>engagement.</w:t>
      </w:r>
    </w:p>
    <w:p w14:paraId="1BE0F660"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La</w:t>
      </w:r>
      <w:r w:rsidRPr="00362D54">
        <w:rPr>
          <w:rFonts w:ascii="Arial Narrow" w:hAnsi="Arial Narrow"/>
          <w:spacing w:val="12"/>
          <w:sz w:val="22"/>
          <w:szCs w:val="22"/>
        </w:rPr>
        <w:t xml:space="preserve"> </w:t>
      </w:r>
      <w:r w:rsidRPr="00362D54">
        <w:rPr>
          <w:rFonts w:ascii="Arial Narrow" w:hAnsi="Arial Narrow"/>
          <w:sz w:val="22"/>
          <w:szCs w:val="22"/>
        </w:rPr>
        <w:t>présente</w:t>
      </w:r>
      <w:r w:rsidRPr="00362D54">
        <w:rPr>
          <w:rFonts w:ascii="Arial Narrow" w:hAnsi="Arial Narrow"/>
          <w:spacing w:val="12"/>
          <w:sz w:val="22"/>
          <w:szCs w:val="22"/>
        </w:rPr>
        <w:t xml:space="preserve"> </w:t>
      </w:r>
      <w:r w:rsidRPr="00362D54">
        <w:rPr>
          <w:rFonts w:ascii="Arial Narrow" w:hAnsi="Arial Narrow"/>
          <w:sz w:val="22"/>
          <w:szCs w:val="22"/>
        </w:rPr>
        <w:t>caution</w:t>
      </w:r>
      <w:r w:rsidRPr="00362D54">
        <w:rPr>
          <w:rFonts w:ascii="Arial Narrow" w:hAnsi="Arial Narrow"/>
          <w:spacing w:val="12"/>
          <w:sz w:val="22"/>
          <w:szCs w:val="22"/>
        </w:rPr>
        <w:t xml:space="preserve"> </w:t>
      </w:r>
      <w:r w:rsidRPr="00362D54">
        <w:rPr>
          <w:rFonts w:ascii="Arial Narrow" w:hAnsi="Arial Narrow"/>
          <w:sz w:val="22"/>
          <w:szCs w:val="22"/>
        </w:rPr>
        <w:t>est</w:t>
      </w:r>
      <w:r w:rsidRPr="00362D54">
        <w:rPr>
          <w:rFonts w:ascii="Arial Narrow" w:hAnsi="Arial Narrow"/>
          <w:spacing w:val="12"/>
          <w:sz w:val="22"/>
          <w:szCs w:val="22"/>
        </w:rPr>
        <w:t xml:space="preserve"> </w:t>
      </w:r>
      <w:r w:rsidRPr="00362D54">
        <w:rPr>
          <w:rFonts w:ascii="Arial Narrow" w:hAnsi="Arial Narrow"/>
          <w:sz w:val="22"/>
          <w:szCs w:val="22"/>
        </w:rPr>
        <w:t>soumise</w:t>
      </w:r>
      <w:r w:rsidRPr="00362D54">
        <w:rPr>
          <w:rFonts w:ascii="Arial Narrow" w:hAnsi="Arial Narrow"/>
          <w:spacing w:val="12"/>
          <w:sz w:val="22"/>
          <w:szCs w:val="22"/>
        </w:rPr>
        <w:t xml:space="preserve"> </w:t>
      </w:r>
      <w:r w:rsidRPr="00362D54">
        <w:rPr>
          <w:rFonts w:ascii="Arial Narrow" w:hAnsi="Arial Narrow"/>
          <w:sz w:val="22"/>
          <w:szCs w:val="22"/>
        </w:rPr>
        <w:t>pour</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interprétation</w:t>
      </w:r>
      <w:r w:rsidRPr="00362D54">
        <w:rPr>
          <w:rFonts w:ascii="Arial Narrow" w:hAnsi="Arial Narrow"/>
          <w:spacing w:val="12"/>
          <w:sz w:val="22"/>
          <w:szCs w:val="22"/>
        </w:rPr>
        <w:t xml:space="preserve"> </w:t>
      </w:r>
      <w:r w:rsidRPr="00362D54">
        <w:rPr>
          <w:rFonts w:ascii="Arial Narrow" w:hAnsi="Arial Narrow"/>
          <w:sz w:val="22"/>
          <w:szCs w:val="22"/>
        </w:rPr>
        <w:t>et</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exécution</w:t>
      </w:r>
      <w:r w:rsidRPr="00362D54">
        <w:rPr>
          <w:rFonts w:ascii="Arial Narrow" w:hAnsi="Arial Narrow"/>
          <w:spacing w:val="12"/>
          <w:sz w:val="22"/>
          <w:szCs w:val="22"/>
        </w:rPr>
        <w:t xml:space="preserve"> </w:t>
      </w:r>
      <w:r w:rsidRPr="00362D54">
        <w:rPr>
          <w:rFonts w:ascii="Arial Narrow" w:hAnsi="Arial Narrow"/>
          <w:sz w:val="22"/>
          <w:szCs w:val="22"/>
        </w:rPr>
        <w:t>au</w:t>
      </w:r>
      <w:r w:rsidRPr="00362D54">
        <w:rPr>
          <w:rFonts w:ascii="Arial Narrow" w:hAnsi="Arial Narrow"/>
          <w:spacing w:val="12"/>
          <w:sz w:val="22"/>
          <w:szCs w:val="22"/>
        </w:rPr>
        <w:t xml:space="preserve"> </w:t>
      </w:r>
      <w:r w:rsidRPr="00362D54">
        <w:rPr>
          <w:rFonts w:ascii="Arial Narrow" w:hAnsi="Arial Narrow"/>
          <w:sz w:val="22"/>
          <w:szCs w:val="22"/>
        </w:rPr>
        <w:t>droit</w:t>
      </w:r>
      <w:r w:rsidRPr="00362D54">
        <w:rPr>
          <w:rFonts w:ascii="Arial Narrow" w:hAnsi="Arial Narrow"/>
          <w:spacing w:val="12"/>
          <w:sz w:val="22"/>
          <w:szCs w:val="22"/>
        </w:rPr>
        <w:t xml:space="preserve"> </w:t>
      </w:r>
      <w:r w:rsidRPr="00362D54">
        <w:rPr>
          <w:rFonts w:ascii="Arial Narrow" w:hAnsi="Arial Narrow"/>
          <w:sz w:val="22"/>
          <w:szCs w:val="22"/>
        </w:rPr>
        <w:t>camerounais.</w:t>
      </w:r>
      <w:r w:rsidRPr="00362D54">
        <w:rPr>
          <w:rFonts w:ascii="Arial Narrow" w:hAnsi="Arial Narrow"/>
          <w:spacing w:val="12"/>
          <w:sz w:val="22"/>
          <w:szCs w:val="22"/>
        </w:rPr>
        <w:t xml:space="preserve"> </w:t>
      </w:r>
      <w:r w:rsidRPr="00362D54">
        <w:rPr>
          <w:rFonts w:ascii="Arial Narrow" w:hAnsi="Arial Narrow"/>
          <w:sz w:val="22"/>
          <w:szCs w:val="22"/>
        </w:rPr>
        <w:t>Les tribunaux camerounais seront seuls compétents</w:t>
      </w:r>
      <w:r w:rsidRPr="00362D54">
        <w:rPr>
          <w:rFonts w:ascii="Arial Narrow" w:hAnsi="Arial Narrow"/>
          <w:spacing w:val="-25"/>
          <w:sz w:val="22"/>
          <w:szCs w:val="22"/>
        </w:rPr>
        <w:t xml:space="preserve"> </w:t>
      </w:r>
      <w:r w:rsidRPr="00362D54">
        <w:rPr>
          <w:rFonts w:ascii="Arial Narrow" w:hAnsi="Arial Narrow"/>
          <w:sz w:val="22"/>
          <w:szCs w:val="22"/>
        </w:rPr>
        <w:t>pour statuer</w:t>
      </w:r>
      <w:r w:rsidRPr="00362D54">
        <w:rPr>
          <w:rFonts w:ascii="Arial Narrow" w:hAnsi="Arial Narrow"/>
          <w:spacing w:val="-25"/>
          <w:sz w:val="22"/>
          <w:szCs w:val="22"/>
        </w:rPr>
        <w:t xml:space="preserve"> </w:t>
      </w:r>
      <w:r w:rsidRPr="00362D54">
        <w:rPr>
          <w:rFonts w:ascii="Arial Narrow" w:hAnsi="Arial Narrow"/>
          <w:sz w:val="22"/>
          <w:szCs w:val="22"/>
        </w:rPr>
        <w:t>sur tout</w:t>
      </w:r>
      <w:r w:rsidRPr="00362D54">
        <w:rPr>
          <w:rFonts w:ascii="Arial Narrow" w:hAnsi="Arial Narrow"/>
          <w:spacing w:val="-25"/>
          <w:sz w:val="22"/>
          <w:szCs w:val="22"/>
        </w:rPr>
        <w:t xml:space="preserve"> </w:t>
      </w:r>
      <w:r w:rsidRPr="00362D54">
        <w:rPr>
          <w:rFonts w:ascii="Arial Narrow" w:hAnsi="Arial Narrow"/>
          <w:sz w:val="22"/>
          <w:szCs w:val="22"/>
        </w:rPr>
        <w:t>ce qui concerne le</w:t>
      </w:r>
      <w:r w:rsidRPr="00362D54">
        <w:rPr>
          <w:rFonts w:ascii="Arial Narrow" w:hAnsi="Arial Narrow"/>
          <w:spacing w:val="-25"/>
          <w:sz w:val="22"/>
          <w:szCs w:val="22"/>
        </w:rPr>
        <w:t xml:space="preserve"> </w:t>
      </w:r>
      <w:r w:rsidRPr="00362D54">
        <w:rPr>
          <w:rFonts w:ascii="Arial Narrow" w:hAnsi="Arial Narrow"/>
          <w:sz w:val="22"/>
          <w:szCs w:val="22"/>
        </w:rPr>
        <w:t>présent 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205894B9" w14:textId="77777777" w:rsidR="007E331D" w:rsidRPr="00362D54" w:rsidRDefault="007E331D" w:rsidP="007E331D">
      <w:pPr>
        <w:widowControl w:val="0"/>
        <w:autoSpaceDE w:val="0"/>
        <w:ind w:left="5040" w:right="-20"/>
        <w:jc w:val="both"/>
        <w:rPr>
          <w:rFonts w:ascii="Arial Narrow" w:hAnsi="Arial Narrow"/>
        </w:rPr>
      </w:pPr>
      <w:r w:rsidRPr="00362D54">
        <w:rPr>
          <w:rFonts w:ascii="Arial Narrow" w:hAnsi="Arial Narrow"/>
          <w:i/>
          <w:iCs/>
          <w:sz w:val="22"/>
          <w:szCs w:val="22"/>
        </w:rPr>
        <w:t>Signé</w:t>
      </w:r>
      <w:r w:rsidRPr="00362D54">
        <w:rPr>
          <w:rFonts w:ascii="Arial Narrow" w:hAnsi="Arial Narrow"/>
          <w:i/>
          <w:iCs/>
          <w:spacing w:val="7"/>
          <w:sz w:val="22"/>
          <w:szCs w:val="22"/>
        </w:rPr>
        <w:t xml:space="preserve"> </w:t>
      </w:r>
      <w:r w:rsidRPr="00362D54">
        <w:rPr>
          <w:rFonts w:ascii="Arial Narrow" w:hAnsi="Arial Narrow"/>
          <w:i/>
          <w:iCs/>
          <w:sz w:val="22"/>
          <w:szCs w:val="22"/>
        </w:rPr>
        <w:t>et</w:t>
      </w:r>
      <w:r w:rsidRPr="00362D54">
        <w:rPr>
          <w:rFonts w:ascii="Arial Narrow" w:hAnsi="Arial Narrow"/>
          <w:i/>
          <w:iCs/>
          <w:spacing w:val="7"/>
          <w:sz w:val="22"/>
          <w:szCs w:val="22"/>
        </w:rPr>
        <w:t xml:space="preserve"> </w:t>
      </w:r>
      <w:r w:rsidRPr="00362D54">
        <w:rPr>
          <w:rFonts w:ascii="Arial Narrow" w:hAnsi="Arial Narrow"/>
          <w:i/>
          <w:iCs/>
          <w:sz w:val="22"/>
          <w:szCs w:val="22"/>
        </w:rPr>
        <w:t>authentifié</w:t>
      </w:r>
      <w:r w:rsidRPr="00362D54">
        <w:rPr>
          <w:rFonts w:ascii="Arial Narrow" w:hAnsi="Arial Narrow"/>
          <w:i/>
          <w:iCs/>
          <w:spacing w:val="7"/>
          <w:sz w:val="22"/>
          <w:szCs w:val="22"/>
        </w:rPr>
        <w:t xml:space="preserve"> </w:t>
      </w:r>
      <w:r w:rsidRPr="00362D54">
        <w:rPr>
          <w:rFonts w:ascii="Arial Narrow" w:hAnsi="Arial Narrow"/>
          <w:i/>
          <w:iCs/>
          <w:sz w:val="22"/>
          <w:szCs w:val="22"/>
        </w:rPr>
        <w:t>par</w:t>
      </w:r>
      <w:r w:rsidRPr="00362D54">
        <w:rPr>
          <w:rFonts w:ascii="Arial Narrow" w:hAnsi="Arial Narrow"/>
          <w:i/>
          <w:iCs/>
          <w:spacing w:val="7"/>
          <w:sz w:val="22"/>
          <w:szCs w:val="22"/>
        </w:rPr>
        <w:t xml:space="preserve"> </w:t>
      </w:r>
      <w:r w:rsidRPr="00362D54">
        <w:rPr>
          <w:rFonts w:ascii="Arial Narrow" w:hAnsi="Arial Narrow"/>
          <w:i/>
          <w:iCs/>
          <w:sz w:val="22"/>
          <w:szCs w:val="22"/>
        </w:rPr>
        <w:t>l’organisme financier</w:t>
      </w:r>
    </w:p>
    <w:p w14:paraId="014E3A81" w14:textId="77777777" w:rsidR="007E331D" w:rsidRPr="00362D54" w:rsidRDefault="007E331D" w:rsidP="007E331D">
      <w:pPr>
        <w:widowControl w:val="0"/>
        <w:autoSpaceDE w:val="0"/>
        <w:ind w:left="5613" w:right="-20"/>
        <w:rPr>
          <w:rFonts w:ascii="Arial Narrow" w:hAnsi="Arial Narrow"/>
        </w:rPr>
      </w:pPr>
      <w:r w:rsidRPr="00362D54">
        <w:rPr>
          <w:rFonts w:ascii="Arial Narrow" w:hAnsi="Arial Narrow"/>
          <w:i/>
          <w:iCs/>
          <w:sz w:val="22"/>
          <w:szCs w:val="22"/>
        </w:rPr>
        <w:t>à……………</w:t>
      </w:r>
      <w:r w:rsidRPr="00362D54">
        <w:rPr>
          <w:rFonts w:ascii="Arial Narrow" w:hAnsi="Arial Narrow"/>
          <w:i/>
          <w:iCs/>
          <w:spacing w:val="-1"/>
          <w:sz w:val="22"/>
          <w:szCs w:val="22"/>
        </w:rPr>
        <w:t>.</w:t>
      </w:r>
      <w:r w:rsidRPr="00362D54">
        <w:rPr>
          <w:rFonts w:ascii="Arial Narrow" w:hAnsi="Arial Narrow"/>
          <w:i/>
          <w:iCs/>
          <w:sz w:val="22"/>
          <w:szCs w:val="22"/>
        </w:rPr>
        <w:t>,</w:t>
      </w:r>
      <w:r w:rsidRPr="00362D54">
        <w:rPr>
          <w:rFonts w:ascii="Arial Narrow" w:hAnsi="Arial Narrow"/>
          <w:i/>
          <w:iCs/>
          <w:spacing w:val="7"/>
          <w:sz w:val="22"/>
          <w:szCs w:val="22"/>
        </w:rPr>
        <w:t xml:space="preserve"> </w:t>
      </w:r>
      <w:r w:rsidRPr="00362D54">
        <w:rPr>
          <w:rFonts w:ascii="Arial Narrow" w:hAnsi="Arial Narrow"/>
          <w:i/>
          <w:iCs/>
          <w:sz w:val="22"/>
          <w:szCs w:val="22"/>
        </w:rPr>
        <w:t>le</w:t>
      </w:r>
      <w:r w:rsidRPr="00362D54">
        <w:rPr>
          <w:rFonts w:ascii="Arial Narrow" w:hAnsi="Arial Narrow"/>
          <w:i/>
          <w:iCs/>
          <w:spacing w:val="7"/>
          <w:sz w:val="22"/>
          <w:szCs w:val="22"/>
        </w:rPr>
        <w:t xml:space="preserve"> …………………</w:t>
      </w:r>
    </w:p>
    <w:p w14:paraId="31270A4E" w14:textId="77777777" w:rsidR="007E331D" w:rsidRPr="00362D54" w:rsidRDefault="007E331D" w:rsidP="007E331D">
      <w:pPr>
        <w:widowControl w:val="0"/>
        <w:tabs>
          <w:tab w:val="left" w:pos="993"/>
          <w:tab w:val="left" w:pos="4536"/>
        </w:tabs>
        <w:autoSpaceDE w:val="0"/>
        <w:ind w:left="5613" w:right="-20"/>
        <w:rPr>
          <w:rFonts w:ascii="Arial Narrow" w:hAnsi="Arial Narrow"/>
        </w:rPr>
      </w:pPr>
      <w:r w:rsidRPr="00362D54">
        <w:rPr>
          <w:rFonts w:ascii="Arial Narrow" w:hAnsi="Arial Narrow"/>
          <w:i/>
          <w:iCs/>
          <w:sz w:val="22"/>
          <w:szCs w:val="22"/>
        </w:rPr>
        <w:t>.[signature</w:t>
      </w:r>
      <w:r w:rsidRPr="00362D54">
        <w:rPr>
          <w:rFonts w:ascii="Arial Narrow" w:hAnsi="Arial Narrow"/>
          <w:i/>
          <w:iCs/>
          <w:spacing w:val="6"/>
          <w:sz w:val="22"/>
          <w:szCs w:val="22"/>
        </w:rPr>
        <w:t xml:space="preserve"> </w:t>
      </w:r>
      <w:r w:rsidRPr="00362D54">
        <w:rPr>
          <w:rFonts w:ascii="Arial Narrow" w:hAnsi="Arial Narrow"/>
          <w:i/>
          <w:iCs/>
          <w:sz w:val="22"/>
          <w:szCs w:val="22"/>
        </w:rPr>
        <w:t>de</w:t>
      </w:r>
      <w:r w:rsidRPr="00362D54">
        <w:rPr>
          <w:rFonts w:ascii="Arial Narrow" w:hAnsi="Arial Narrow"/>
          <w:i/>
          <w:iCs/>
          <w:spacing w:val="6"/>
          <w:sz w:val="22"/>
          <w:szCs w:val="22"/>
        </w:rPr>
        <w:t xml:space="preserve"> </w:t>
      </w:r>
      <w:r w:rsidRPr="00362D54">
        <w:rPr>
          <w:rFonts w:ascii="Arial Narrow" w:hAnsi="Arial Narrow"/>
          <w:i/>
          <w:iCs/>
          <w:sz w:val="22"/>
          <w:szCs w:val="22"/>
        </w:rPr>
        <w:t>l’Organisme financier]</w:t>
      </w:r>
    </w:p>
    <w:p w14:paraId="41C328F4" w14:textId="77777777" w:rsidR="007E331D" w:rsidRPr="00362D54" w:rsidRDefault="007E331D" w:rsidP="007E331D">
      <w:pPr>
        <w:widowControl w:val="0"/>
        <w:autoSpaceDE w:val="0"/>
        <w:spacing w:before="94" w:line="276" w:lineRule="auto"/>
        <w:ind w:right="-20"/>
        <w:rPr>
          <w:rFonts w:ascii="Arial Narrow" w:hAnsi="Arial Narrow"/>
          <w:i/>
          <w:iCs/>
          <w:w w:val="98"/>
          <w:sz w:val="18"/>
          <w:szCs w:val="18"/>
        </w:rPr>
      </w:pPr>
      <w:r w:rsidRPr="00362D54">
        <w:rPr>
          <w:rFonts w:ascii="Arial Narrow" w:hAnsi="Arial Narrow"/>
          <w:i/>
          <w:iCs/>
          <w:w w:val="98"/>
          <w:position w:val="9"/>
          <w:sz w:val="18"/>
          <w:szCs w:val="18"/>
        </w:rPr>
        <w:t xml:space="preserve">(10) </w:t>
      </w:r>
      <w:r w:rsidRPr="00362D54">
        <w:rPr>
          <w:rFonts w:ascii="Arial Narrow" w:hAnsi="Arial Narrow"/>
          <w:i/>
          <w:iCs/>
          <w:w w:val="98"/>
          <w:sz w:val="18"/>
          <w:szCs w:val="18"/>
        </w:rPr>
        <w:t>Cas</w:t>
      </w:r>
      <w:r w:rsidRPr="00362D54">
        <w:rPr>
          <w:rFonts w:ascii="Arial Narrow" w:hAnsi="Arial Narrow"/>
          <w:i/>
          <w:iCs/>
          <w:spacing w:val="4"/>
          <w:sz w:val="18"/>
          <w:szCs w:val="18"/>
        </w:rPr>
        <w:t xml:space="preserve"> </w:t>
      </w:r>
      <w:r w:rsidRPr="00362D54">
        <w:rPr>
          <w:rFonts w:ascii="Arial Narrow" w:hAnsi="Arial Narrow"/>
          <w:i/>
          <w:iCs/>
          <w:w w:val="98"/>
          <w:sz w:val="18"/>
          <w:szCs w:val="18"/>
        </w:rPr>
        <w:t>où</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caution</w:t>
      </w:r>
      <w:r w:rsidRPr="00362D54">
        <w:rPr>
          <w:rFonts w:ascii="Arial Narrow" w:hAnsi="Arial Narrow"/>
          <w:i/>
          <w:iCs/>
          <w:spacing w:val="4"/>
          <w:sz w:val="18"/>
          <w:szCs w:val="18"/>
        </w:rPr>
        <w:t xml:space="preserve"> </w:t>
      </w:r>
      <w:r w:rsidRPr="00362D54">
        <w:rPr>
          <w:rFonts w:ascii="Arial Narrow" w:hAnsi="Arial Narrow"/>
          <w:i/>
          <w:iCs/>
          <w:w w:val="98"/>
          <w:sz w:val="18"/>
          <w:szCs w:val="18"/>
        </w:rPr>
        <w:t>est</w:t>
      </w:r>
      <w:r w:rsidRPr="00362D54">
        <w:rPr>
          <w:rFonts w:ascii="Arial Narrow" w:hAnsi="Arial Narrow"/>
          <w:i/>
          <w:iCs/>
          <w:spacing w:val="4"/>
          <w:sz w:val="18"/>
          <w:szCs w:val="18"/>
        </w:rPr>
        <w:t xml:space="preserve"> </w:t>
      </w:r>
      <w:r w:rsidRPr="00362D54">
        <w:rPr>
          <w:rFonts w:ascii="Arial Narrow" w:hAnsi="Arial Narrow"/>
          <w:i/>
          <w:iCs/>
          <w:w w:val="98"/>
          <w:sz w:val="18"/>
          <w:szCs w:val="18"/>
        </w:rPr>
        <w:t>établie</w:t>
      </w:r>
      <w:r w:rsidRPr="00362D54">
        <w:rPr>
          <w:rFonts w:ascii="Arial Narrow" w:hAnsi="Arial Narrow"/>
          <w:i/>
          <w:iCs/>
          <w:spacing w:val="4"/>
          <w:sz w:val="18"/>
          <w:szCs w:val="18"/>
        </w:rPr>
        <w:t xml:space="preserve"> </w:t>
      </w:r>
      <w:r w:rsidRPr="00362D54">
        <w:rPr>
          <w:rFonts w:ascii="Arial Narrow" w:hAnsi="Arial Narrow"/>
          <w:i/>
          <w:iCs/>
          <w:w w:val="98"/>
          <w:sz w:val="18"/>
          <w:szCs w:val="18"/>
        </w:rPr>
        <w:t>une</w:t>
      </w:r>
      <w:r w:rsidRPr="00362D54">
        <w:rPr>
          <w:rFonts w:ascii="Arial Narrow" w:hAnsi="Arial Narrow"/>
          <w:i/>
          <w:iCs/>
          <w:spacing w:val="4"/>
          <w:sz w:val="18"/>
          <w:szCs w:val="18"/>
        </w:rPr>
        <w:t xml:space="preserve"> </w:t>
      </w:r>
      <w:r w:rsidRPr="00362D54">
        <w:rPr>
          <w:rFonts w:ascii="Arial Narrow" w:hAnsi="Arial Narrow"/>
          <w:i/>
          <w:iCs/>
          <w:w w:val="98"/>
          <w:sz w:val="18"/>
          <w:szCs w:val="18"/>
        </w:rPr>
        <w:t>fois</w:t>
      </w:r>
      <w:r w:rsidRPr="00362D54">
        <w:rPr>
          <w:rFonts w:ascii="Arial Narrow" w:hAnsi="Arial Narrow"/>
          <w:i/>
          <w:iCs/>
          <w:spacing w:val="4"/>
          <w:sz w:val="18"/>
          <w:szCs w:val="18"/>
        </w:rPr>
        <w:t xml:space="preserve"> </w:t>
      </w:r>
      <w:r w:rsidRPr="00362D54">
        <w:rPr>
          <w:rFonts w:ascii="Arial Narrow" w:hAnsi="Arial Narrow"/>
          <w:i/>
          <w:iCs/>
          <w:w w:val="98"/>
          <w:sz w:val="18"/>
          <w:szCs w:val="18"/>
        </w:rPr>
        <w:t>au</w:t>
      </w:r>
      <w:r w:rsidRPr="00362D54">
        <w:rPr>
          <w:rFonts w:ascii="Arial Narrow" w:hAnsi="Arial Narrow"/>
          <w:i/>
          <w:iCs/>
          <w:spacing w:val="4"/>
          <w:sz w:val="18"/>
          <w:szCs w:val="18"/>
        </w:rPr>
        <w:t xml:space="preserve"> </w:t>
      </w:r>
      <w:r w:rsidRPr="00362D54">
        <w:rPr>
          <w:rFonts w:ascii="Arial Narrow" w:hAnsi="Arial Narrow"/>
          <w:i/>
          <w:iCs/>
          <w:w w:val="98"/>
          <w:sz w:val="18"/>
          <w:szCs w:val="18"/>
        </w:rPr>
        <w:t>démarrage</w:t>
      </w:r>
      <w:r w:rsidRPr="00362D54">
        <w:rPr>
          <w:rFonts w:ascii="Arial Narrow" w:hAnsi="Arial Narrow"/>
          <w:i/>
          <w:iCs/>
          <w:spacing w:val="4"/>
          <w:sz w:val="18"/>
          <w:szCs w:val="18"/>
        </w:rPr>
        <w:t xml:space="preserve"> </w:t>
      </w:r>
      <w:r w:rsidRPr="00362D54">
        <w:rPr>
          <w:rFonts w:ascii="Arial Narrow" w:hAnsi="Arial Narrow"/>
          <w:i/>
          <w:iCs/>
          <w:w w:val="98"/>
          <w:sz w:val="18"/>
          <w:szCs w:val="18"/>
        </w:rPr>
        <w:t>des</w:t>
      </w:r>
      <w:r w:rsidRPr="00362D54">
        <w:rPr>
          <w:rFonts w:ascii="Arial Narrow" w:hAnsi="Arial Narrow"/>
          <w:i/>
          <w:iCs/>
          <w:spacing w:val="4"/>
          <w:sz w:val="18"/>
          <w:szCs w:val="18"/>
        </w:rPr>
        <w:t xml:space="preserve"> </w:t>
      </w:r>
      <w:r w:rsidRPr="00362D54">
        <w:rPr>
          <w:rFonts w:ascii="Arial Narrow" w:hAnsi="Arial Narrow"/>
          <w:i/>
          <w:iCs/>
          <w:w w:val="98"/>
          <w:sz w:val="18"/>
          <w:szCs w:val="18"/>
        </w:rPr>
        <w:t>travaux</w:t>
      </w:r>
      <w:r w:rsidRPr="00362D54">
        <w:rPr>
          <w:rFonts w:ascii="Arial Narrow" w:hAnsi="Arial Narrow"/>
          <w:i/>
          <w:iCs/>
          <w:spacing w:val="4"/>
          <w:sz w:val="18"/>
          <w:szCs w:val="18"/>
        </w:rPr>
        <w:t xml:space="preserve"> </w:t>
      </w:r>
      <w:r w:rsidRPr="00362D54">
        <w:rPr>
          <w:rFonts w:ascii="Arial Narrow" w:hAnsi="Arial Narrow"/>
          <w:i/>
          <w:iCs/>
          <w:w w:val="98"/>
          <w:sz w:val="18"/>
          <w:szCs w:val="18"/>
        </w:rPr>
        <w:t>et</w:t>
      </w:r>
      <w:r w:rsidRPr="00362D54">
        <w:rPr>
          <w:rFonts w:ascii="Arial Narrow" w:hAnsi="Arial Narrow"/>
          <w:i/>
          <w:iCs/>
          <w:spacing w:val="4"/>
          <w:sz w:val="18"/>
          <w:szCs w:val="18"/>
        </w:rPr>
        <w:t xml:space="preserve"> </w:t>
      </w:r>
      <w:r w:rsidRPr="00362D54">
        <w:rPr>
          <w:rFonts w:ascii="Arial Narrow" w:hAnsi="Arial Narrow"/>
          <w:i/>
          <w:iCs/>
          <w:w w:val="98"/>
          <w:sz w:val="18"/>
          <w:szCs w:val="18"/>
        </w:rPr>
        <w:t>couvre</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totalité</w:t>
      </w:r>
      <w:r w:rsidRPr="00362D54">
        <w:rPr>
          <w:rFonts w:ascii="Arial Narrow" w:hAnsi="Arial Narrow"/>
          <w:i/>
          <w:iCs/>
          <w:spacing w:val="4"/>
          <w:sz w:val="18"/>
          <w:szCs w:val="18"/>
        </w:rPr>
        <w:t xml:space="preserve"> </w:t>
      </w:r>
      <w:r w:rsidRPr="00362D54">
        <w:rPr>
          <w:rFonts w:ascii="Arial Narrow" w:hAnsi="Arial Narrow"/>
          <w:i/>
          <w:iCs/>
          <w:w w:val="98"/>
          <w:sz w:val="18"/>
          <w:szCs w:val="18"/>
        </w:rPr>
        <w:t>de</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garantie,</w:t>
      </w:r>
      <w:r w:rsidRPr="00362D54">
        <w:rPr>
          <w:rFonts w:ascii="Arial Narrow" w:hAnsi="Arial Narrow"/>
          <w:i/>
          <w:iCs/>
          <w:spacing w:val="4"/>
          <w:sz w:val="18"/>
          <w:szCs w:val="18"/>
        </w:rPr>
        <w:t xml:space="preserve"> </w:t>
      </w:r>
      <w:r w:rsidRPr="00362D54">
        <w:rPr>
          <w:rFonts w:ascii="Arial Narrow" w:hAnsi="Arial Narrow"/>
          <w:i/>
          <w:iCs/>
          <w:w w:val="98"/>
          <w:sz w:val="18"/>
          <w:szCs w:val="18"/>
        </w:rPr>
        <w:t>soit</w:t>
      </w:r>
      <w:r w:rsidRPr="00362D54">
        <w:rPr>
          <w:rFonts w:ascii="Arial Narrow" w:hAnsi="Arial Narrow"/>
          <w:i/>
          <w:iCs/>
          <w:spacing w:val="4"/>
          <w:sz w:val="18"/>
          <w:szCs w:val="18"/>
        </w:rPr>
        <w:t xml:space="preserve"> </w:t>
      </w:r>
      <w:r w:rsidRPr="00362D54">
        <w:rPr>
          <w:rFonts w:ascii="Arial Narrow" w:hAnsi="Arial Narrow"/>
          <w:i/>
          <w:iCs/>
          <w:w w:val="98"/>
          <w:sz w:val="18"/>
          <w:szCs w:val="18"/>
        </w:rPr>
        <w:t>10%</w:t>
      </w:r>
      <w:r w:rsidRPr="00362D54">
        <w:rPr>
          <w:rFonts w:ascii="Arial Narrow" w:hAnsi="Arial Narrow"/>
          <w:i/>
          <w:iCs/>
          <w:spacing w:val="4"/>
          <w:sz w:val="18"/>
          <w:szCs w:val="18"/>
        </w:rPr>
        <w:t xml:space="preserve"> </w:t>
      </w:r>
      <w:r w:rsidRPr="00362D54">
        <w:rPr>
          <w:rFonts w:ascii="Arial Narrow" w:hAnsi="Arial Narrow"/>
          <w:i/>
          <w:iCs/>
          <w:w w:val="98"/>
          <w:sz w:val="18"/>
          <w:szCs w:val="18"/>
        </w:rPr>
        <w:t>du</w:t>
      </w:r>
      <w:r w:rsidRPr="00362D54">
        <w:rPr>
          <w:rFonts w:ascii="Arial Narrow" w:hAnsi="Arial Narrow"/>
          <w:i/>
          <w:iCs/>
          <w:spacing w:val="4"/>
          <w:sz w:val="18"/>
          <w:szCs w:val="18"/>
        </w:rPr>
        <w:t xml:space="preserve"> </w:t>
      </w:r>
      <w:r w:rsidRPr="00362D54">
        <w:rPr>
          <w:rFonts w:ascii="Arial Narrow" w:hAnsi="Arial Narrow"/>
          <w:i/>
          <w:iCs/>
          <w:w w:val="98"/>
          <w:sz w:val="18"/>
          <w:szCs w:val="18"/>
        </w:rPr>
        <w:t>marché</w:t>
      </w:r>
    </w:p>
    <w:p w14:paraId="550B7A75" w14:textId="4BB80DC3" w:rsidR="007E331D" w:rsidRPr="00362D54" w:rsidRDefault="00195462" w:rsidP="007E331D">
      <w:pPr>
        <w:suppressAutoHyphens w:val="0"/>
        <w:autoSpaceDN/>
        <w:spacing w:line="276" w:lineRule="auto"/>
        <w:textAlignment w:val="auto"/>
        <w:rPr>
          <w:i/>
          <w:iCs/>
          <w:w w:val="98"/>
          <w:sz w:val="22"/>
          <w:szCs w:val="22"/>
        </w:rPr>
      </w:pPr>
      <w:bookmarkStart w:id="725" w:name="_Hlk186542036"/>
      <w:bookmarkEnd w:id="721"/>
      <w:bookmarkEnd w:id="722"/>
      <w:r>
        <w:rPr>
          <w:rStyle w:val="DTAOtitreCar"/>
        </w:rPr>
        <w:lastRenderedPageBreak/>
        <w:t>Annexe n°6</w:t>
      </w:r>
      <w:r w:rsidR="007E331D" w:rsidRPr="00362D54">
        <w:rPr>
          <w:rStyle w:val="DTAOtitreCar"/>
        </w:rPr>
        <w:t> : </w:t>
      </w:r>
      <w:r w:rsidR="007E331D" w:rsidRPr="00362D54">
        <w:rPr>
          <w:b/>
          <w:bCs/>
          <w:caps/>
          <w:spacing w:val="36"/>
          <w:w w:val="80"/>
          <w:position w:val="-1"/>
          <w:sz w:val="32"/>
        </w:rPr>
        <w:t>Lettre</w:t>
      </w:r>
      <w:r w:rsidR="007E331D" w:rsidRPr="00362D54">
        <w:rPr>
          <w:b/>
          <w:bCs/>
          <w:caps/>
          <w:spacing w:val="10"/>
          <w:w w:val="80"/>
          <w:position w:val="-1"/>
          <w:sz w:val="32"/>
        </w:rPr>
        <w:t xml:space="preserve"> </w:t>
      </w:r>
      <w:r w:rsidR="007E331D" w:rsidRPr="00362D54">
        <w:rPr>
          <w:b/>
          <w:bCs/>
          <w:caps/>
          <w:spacing w:val="36"/>
          <w:w w:val="80"/>
          <w:position w:val="-1"/>
          <w:sz w:val="32"/>
        </w:rPr>
        <w:t>de</w:t>
      </w:r>
      <w:r w:rsidR="007E331D" w:rsidRPr="00362D54">
        <w:rPr>
          <w:b/>
          <w:bCs/>
          <w:caps/>
          <w:spacing w:val="10"/>
          <w:w w:val="80"/>
          <w:position w:val="-1"/>
          <w:sz w:val="32"/>
        </w:rPr>
        <w:t xml:space="preserve"> </w:t>
      </w:r>
      <w:r w:rsidR="007E331D" w:rsidRPr="00362D54">
        <w:rPr>
          <w:b/>
          <w:bCs/>
          <w:caps/>
          <w:spacing w:val="36"/>
          <w:w w:val="80"/>
          <w:position w:val="-1"/>
          <w:sz w:val="32"/>
        </w:rPr>
        <w:t>soumission</w:t>
      </w:r>
      <w:r w:rsidR="007E331D" w:rsidRPr="00362D54">
        <w:rPr>
          <w:b/>
          <w:bCs/>
          <w:caps/>
          <w:spacing w:val="10"/>
          <w:w w:val="80"/>
          <w:position w:val="-1"/>
          <w:sz w:val="32"/>
        </w:rPr>
        <w:t xml:space="preserve"> </w:t>
      </w:r>
      <w:r w:rsidR="007E331D" w:rsidRPr="00362D54">
        <w:rPr>
          <w:b/>
          <w:bCs/>
          <w:caps/>
          <w:spacing w:val="36"/>
          <w:w w:val="80"/>
          <w:position w:val="-1"/>
          <w:sz w:val="32"/>
        </w:rPr>
        <w:t>de</w:t>
      </w:r>
      <w:r w:rsidR="007E331D" w:rsidRPr="00362D54">
        <w:rPr>
          <w:b/>
          <w:bCs/>
          <w:caps/>
          <w:spacing w:val="10"/>
          <w:w w:val="80"/>
          <w:position w:val="-1"/>
          <w:sz w:val="32"/>
        </w:rPr>
        <w:t xml:space="preserve"> </w:t>
      </w:r>
      <w:r w:rsidR="007E331D" w:rsidRPr="00362D54">
        <w:rPr>
          <w:b/>
          <w:bCs/>
          <w:caps/>
          <w:spacing w:val="36"/>
          <w:w w:val="80"/>
          <w:position w:val="-1"/>
          <w:sz w:val="32"/>
        </w:rPr>
        <w:t>la</w:t>
      </w:r>
      <w:r w:rsidR="007E331D" w:rsidRPr="00362D54">
        <w:rPr>
          <w:b/>
          <w:bCs/>
          <w:caps/>
          <w:spacing w:val="10"/>
          <w:w w:val="80"/>
          <w:position w:val="-1"/>
          <w:sz w:val="32"/>
        </w:rPr>
        <w:t xml:space="preserve"> </w:t>
      </w:r>
      <w:r w:rsidR="007E331D" w:rsidRPr="00362D54">
        <w:rPr>
          <w:b/>
          <w:bCs/>
          <w:caps/>
          <w:spacing w:val="36"/>
          <w:w w:val="80"/>
          <w:position w:val="-1"/>
          <w:sz w:val="32"/>
        </w:rPr>
        <w:t>proposition</w:t>
      </w:r>
      <w:r w:rsidR="007E331D" w:rsidRPr="00362D54">
        <w:rPr>
          <w:b/>
          <w:bCs/>
          <w:caps/>
          <w:spacing w:val="10"/>
          <w:w w:val="80"/>
          <w:position w:val="-1"/>
          <w:sz w:val="32"/>
        </w:rPr>
        <w:t xml:space="preserve"> </w:t>
      </w:r>
      <w:r w:rsidR="007E331D" w:rsidRPr="00362D54">
        <w:rPr>
          <w:b/>
          <w:bCs/>
          <w:caps/>
          <w:spacing w:val="36"/>
          <w:w w:val="80"/>
          <w:position w:val="-1"/>
          <w:sz w:val="32"/>
        </w:rPr>
        <w:t>technique</w:t>
      </w:r>
    </w:p>
    <w:p w14:paraId="3465C31B" w14:textId="77777777" w:rsidR="007E331D" w:rsidRPr="00362D54" w:rsidRDefault="007E331D" w:rsidP="007E331D">
      <w:pPr>
        <w:widowControl w:val="0"/>
        <w:autoSpaceDE w:val="0"/>
        <w:adjustRightInd w:val="0"/>
        <w:spacing w:after="60" w:line="360" w:lineRule="auto"/>
        <w:ind w:left="8027" w:right="-20"/>
        <w:rPr>
          <w:rFonts w:ascii="Arial Narrow" w:hAnsi="Arial Narrow"/>
          <w:b/>
          <w:bCs/>
        </w:rPr>
      </w:pPr>
      <w:r w:rsidRPr="00362D54">
        <w:rPr>
          <w:rFonts w:ascii="Arial Narrow" w:hAnsi="Arial Narrow"/>
          <w:b/>
          <w:bCs/>
          <w:i/>
          <w:iCs/>
        </w:rPr>
        <w:t>[Lieu,</w:t>
      </w:r>
      <w:r w:rsidRPr="00362D54">
        <w:rPr>
          <w:rFonts w:ascii="Arial Narrow" w:hAnsi="Arial Narrow"/>
          <w:b/>
          <w:bCs/>
          <w:i/>
          <w:iCs/>
          <w:spacing w:val="6"/>
        </w:rPr>
        <w:t xml:space="preserve"> </w:t>
      </w:r>
      <w:r w:rsidRPr="00362D54">
        <w:rPr>
          <w:rFonts w:ascii="Arial Narrow" w:hAnsi="Arial Narrow"/>
          <w:b/>
          <w:bCs/>
          <w:i/>
          <w:iCs/>
        </w:rPr>
        <w:t>date]</w:t>
      </w:r>
    </w:p>
    <w:p w14:paraId="3EFAAC2A" w14:textId="77777777" w:rsidR="007E331D" w:rsidRPr="00362D54" w:rsidRDefault="007E331D" w:rsidP="007E331D">
      <w:pPr>
        <w:widowControl w:val="0"/>
        <w:autoSpaceDE w:val="0"/>
        <w:adjustRightInd w:val="0"/>
        <w:spacing w:after="60" w:line="360" w:lineRule="auto"/>
        <w:rPr>
          <w:rFonts w:ascii="Arial Narrow" w:hAnsi="Arial Narrow"/>
        </w:rPr>
      </w:pPr>
    </w:p>
    <w:p w14:paraId="31AB9A6E" w14:textId="77777777" w:rsidR="007E331D" w:rsidRPr="00362D54" w:rsidRDefault="007E331D" w:rsidP="007E331D">
      <w:pPr>
        <w:widowControl w:val="0"/>
        <w:autoSpaceDE w:val="0"/>
        <w:adjustRightInd w:val="0"/>
        <w:spacing w:after="60" w:line="360" w:lineRule="auto"/>
        <w:ind w:left="107" w:right="-20"/>
        <w:jc w:val="both"/>
        <w:rPr>
          <w:rFonts w:ascii="Arial Narrow" w:hAnsi="Arial Narrow"/>
        </w:rPr>
      </w:pP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b/>
          <w:bCs/>
          <w:i/>
          <w:iCs/>
        </w:rPr>
        <w:t>[Nom</w:t>
      </w:r>
      <w:r w:rsidRPr="00362D54">
        <w:rPr>
          <w:rFonts w:ascii="Arial Narrow" w:hAnsi="Arial Narrow"/>
          <w:b/>
          <w:bCs/>
          <w:i/>
          <w:iCs/>
          <w:spacing w:val="6"/>
        </w:rPr>
        <w:t xml:space="preserve"> </w:t>
      </w:r>
      <w:r w:rsidRPr="00362D54">
        <w:rPr>
          <w:rFonts w:ascii="Arial Narrow" w:hAnsi="Arial Narrow"/>
          <w:b/>
          <w:bCs/>
          <w:i/>
          <w:iCs/>
        </w:rPr>
        <w:t>et</w:t>
      </w:r>
      <w:r w:rsidRPr="00362D54">
        <w:rPr>
          <w:rFonts w:ascii="Arial Narrow" w:hAnsi="Arial Narrow"/>
          <w:b/>
          <w:bCs/>
          <w:i/>
          <w:iCs/>
          <w:spacing w:val="6"/>
        </w:rPr>
        <w:t xml:space="preserve"> </w:t>
      </w:r>
      <w:r w:rsidRPr="00362D54">
        <w:rPr>
          <w:rFonts w:ascii="Arial Narrow" w:hAnsi="Arial Narrow"/>
          <w:b/>
          <w:bCs/>
          <w:i/>
          <w:iCs/>
        </w:rPr>
        <w:t>adresse</w:t>
      </w:r>
      <w:r w:rsidRPr="00362D54">
        <w:rPr>
          <w:rFonts w:ascii="Arial Narrow" w:hAnsi="Arial Narrow"/>
          <w:b/>
          <w:bCs/>
          <w:i/>
          <w:iCs/>
          <w:spacing w:val="6"/>
        </w:rPr>
        <w:t xml:space="preserve"> du maître d’ouvrage</w:t>
      </w:r>
      <w:r w:rsidRPr="00362D54">
        <w:rPr>
          <w:rFonts w:ascii="Arial Narrow" w:hAnsi="Arial Narrow"/>
          <w:i/>
          <w:iCs/>
          <w:spacing w:val="6"/>
        </w:rPr>
        <w:t xml:space="preserve"> </w:t>
      </w:r>
    </w:p>
    <w:p w14:paraId="1F503944"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63B1AE3B" w14:textId="77777777" w:rsidR="007E331D" w:rsidRPr="00362D54" w:rsidRDefault="007E331D" w:rsidP="007E331D">
      <w:pPr>
        <w:widowControl w:val="0"/>
        <w:autoSpaceDE w:val="0"/>
        <w:adjustRightInd w:val="0"/>
        <w:spacing w:after="60" w:line="360" w:lineRule="auto"/>
        <w:ind w:left="107" w:right="-20"/>
        <w:jc w:val="both"/>
        <w:rPr>
          <w:rFonts w:ascii="Arial Narrow" w:hAnsi="Arial Narrow"/>
        </w:rPr>
      </w:pPr>
      <w:r w:rsidRPr="00362D54">
        <w:rPr>
          <w:rFonts w:ascii="Arial Narrow" w:hAnsi="Arial Narrow"/>
        </w:rPr>
        <w:t>Madame/Monsieur,</w:t>
      </w:r>
    </w:p>
    <w:p w14:paraId="3276070B"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74F90344"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Nous,</w:t>
      </w:r>
      <w:r w:rsidRPr="00362D54">
        <w:rPr>
          <w:rFonts w:ascii="Arial Narrow" w:hAnsi="Arial Narrow"/>
          <w:spacing w:val="-1"/>
        </w:rPr>
        <w:t xml:space="preserve"> </w:t>
      </w:r>
      <w:r w:rsidRPr="00362D54">
        <w:rPr>
          <w:rFonts w:ascii="Arial Narrow" w:hAnsi="Arial Narrow"/>
        </w:rPr>
        <w:t>soussignés, [titre à préciser],</w:t>
      </w:r>
      <w:r w:rsidRPr="00362D54">
        <w:rPr>
          <w:rFonts w:ascii="Arial Narrow" w:hAnsi="Arial Narrow"/>
          <w:spacing w:val="-1"/>
        </w:rPr>
        <w:t xml:space="preserve"> </w:t>
      </w:r>
      <w:r w:rsidRPr="00362D54">
        <w:rPr>
          <w:rFonts w:ascii="Arial Narrow" w:hAnsi="Arial Narrow"/>
        </w:rPr>
        <w:t>avons</w:t>
      </w:r>
      <w:r w:rsidRPr="00362D54">
        <w:rPr>
          <w:rFonts w:ascii="Arial Narrow" w:hAnsi="Arial Narrow"/>
          <w:spacing w:val="-1"/>
        </w:rPr>
        <w:t xml:space="preserve"> </w:t>
      </w:r>
      <w:r w:rsidRPr="00362D54">
        <w:rPr>
          <w:rFonts w:ascii="Arial Narrow" w:hAnsi="Arial Narrow"/>
        </w:rPr>
        <w:t xml:space="preserve">l’honneur, conformément à votre </w:t>
      </w:r>
      <w:r w:rsidRPr="00362D54">
        <w:rPr>
          <w:rFonts w:ascii="Arial Narrow" w:hAnsi="Arial Narrow"/>
          <w:b/>
          <w:bCs/>
        </w:rPr>
        <w:t>DAO N° …..du…..relatif à……..,</w:t>
      </w:r>
      <w:r w:rsidRPr="00362D54">
        <w:rPr>
          <w:rFonts w:ascii="Arial Narrow" w:hAnsi="Arial Narrow"/>
        </w:rPr>
        <w:t xml:space="preserve"> de vous soumettre ci-joint, notre proposition technique pour la fourniture objet dudit DAO.</w:t>
      </w:r>
    </w:p>
    <w:p w14:paraId="0FFF327B"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Au cas où cette proposition retiendrait votre attention, nous sommes entièrement disposés, sur la base du personnel proposé à entamer des négociations pour la meilleure conduite du projet.</w:t>
      </w:r>
    </w:p>
    <w:p w14:paraId="4C404604"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58CADD2B"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Veuillez</w:t>
      </w:r>
      <w:r w:rsidRPr="00362D54">
        <w:rPr>
          <w:rFonts w:ascii="Arial Narrow" w:hAnsi="Arial Narrow"/>
          <w:spacing w:val="7"/>
        </w:rPr>
        <w:t xml:space="preserve"> </w:t>
      </w:r>
      <w:r w:rsidRPr="00362D54">
        <w:rPr>
          <w:rFonts w:ascii="Arial Narrow" w:hAnsi="Arial Narrow"/>
        </w:rPr>
        <w:t>agréer,</w:t>
      </w:r>
      <w:r w:rsidRPr="00362D54">
        <w:rPr>
          <w:rFonts w:ascii="Arial Narrow" w:hAnsi="Arial Narrow"/>
          <w:spacing w:val="7"/>
        </w:rPr>
        <w:t xml:space="preserve"> </w:t>
      </w:r>
      <w:r w:rsidRPr="00362D54">
        <w:rPr>
          <w:rFonts w:ascii="Arial Narrow" w:hAnsi="Arial Narrow"/>
        </w:rPr>
        <w:t>Madame/Monsieur……………..,</w:t>
      </w:r>
      <w:r w:rsidRPr="00362D54">
        <w:rPr>
          <w:rFonts w:ascii="Arial Narrow" w:hAnsi="Arial Narrow"/>
          <w:spacing w:val="7"/>
        </w:rPr>
        <w:t xml:space="preserve"> </w:t>
      </w:r>
      <w:r w:rsidRPr="00362D54">
        <w:rPr>
          <w:rFonts w:ascii="Arial Narrow" w:hAnsi="Arial Narrow"/>
        </w:rPr>
        <w:t>l’expression de notre parfaite</w:t>
      </w:r>
      <w:r w:rsidRPr="00362D54">
        <w:rPr>
          <w:rFonts w:ascii="Arial Narrow" w:hAnsi="Arial Narrow"/>
          <w:spacing w:val="7"/>
        </w:rPr>
        <w:t xml:space="preserve"> </w:t>
      </w:r>
      <w:r w:rsidRPr="00362D54">
        <w:rPr>
          <w:rFonts w:ascii="Arial Narrow" w:hAnsi="Arial Narrow"/>
        </w:rPr>
        <w:t>considération./-</w:t>
      </w:r>
    </w:p>
    <w:p w14:paraId="7993B307"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32480FC6" w14:textId="77777777" w:rsidR="007E331D" w:rsidRPr="00362D54" w:rsidRDefault="007E331D" w:rsidP="007E331D">
      <w:pPr>
        <w:widowControl w:val="0"/>
        <w:autoSpaceDE w:val="0"/>
        <w:adjustRightInd w:val="0"/>
        <w:spacing w:after="60" w:line="360" w:lineRule="auto"/>
        <w:ind w:left="4049" w:right="2834" w:hanging="457"/>
        <w:rPr>
          <w:rFonts w:ascii="Arial Narrow" w:hAnsi="Arial Narrow"/>
        </w:rPr>
      </w:pPr>
      <w:r w:rsidRPr="00362D54">
        <w:rPr>
          <w:rFonts w:ascii="Arial Narrow" w:hAnsi="Arial Narrow"/>
        </w:rPr>
        <w:t>Signature</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représentant</w:t>
      </w:r>
      <w:r w:rsidRPr="00362D54">
        <w:rPr>
          <w:rFonts w:ascii="Arial Narrow" w:hAnsi="Arial Narrow"/>
          <w:spacing w:val="7"/>
        </w:rPr>
        <w:t xml:space="preserve"> </w:t>
      </w:r>
      <w:r w:rsidRPr="00362D54">
        <w:rPr>
          <w:rFonts w:ascii="Arial Narrow" w:hAnsi="Arial Narrow"/>
        </w:rPr>
        <w:t>habilité</w:t>
      </w:r>
      <w:r w:rsidRPr="00362D54">
        <w:rPr>
          <w:rFonts w:ascii="Arial Narrow" w:hAnsi="Arial Narrow"/>
          <w:spacing w:val="7"/>
        </w:rPr>
        <w:t xml:space="preserve"> </w:t>
      </w:r>
      <w:r w:rsidRPr="00362D54">
        <w:rPr>
          <w:rFonts w:ascii="Arial Narrow" w:hAnsi="Arial Narrow"/>
        </w:rPr>
        <w:t>: Nom</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titre</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signataire</w:t>
      </w:r>
      <w:r w:rsidRPr="00362D54">
        <w:rPr>
          <w:rFonts w:ascii="Arial Narrow" w:hAnsi="Arial Narrow"/>
          <w:spacing w:val="7"/>
        </w:rPr>
        <w:t xml:space="preserve"> </w:t>
      </w:r>
      <w:r w:rsidRPr="00362D54">
        <w:rPr>
          <w:rFonts w:ascii="Arial Narrow" w:hAnsi="Arial Narrow"/>
        </w:rPr>
        <w:t>:</w:t>
      </w:r>
    </w:p>
    <w:p w14:paraId="1191FF11" w14:textId="20FFD6E2" w:rsidR="007E331D" w:rsidRPr="00362D54" w:rsidRDefault="007E331D" w:rsidP="007E331D">
      <w:pPr>
        <w:widowControl w:val="0"/>
        <w:autoSpaceDE w:val="0"/>
        <w:spacing w:line="360" w:lineRule="auto"/>
        <w:jc w:val="center"/>
        <w:rPr>
          <w:rFonts w:ascii="Arial Narrow" w:hAnsi="Arial Narrow"/>
        </w:rPr>
      </w:pPr>
      <w:r w:rsidRPr="00362D54">
        <w:rPr>
          <w:rFonts w:ascii="Arial Narrow" w:hAnsi="Arial Narrow"/>
        </w:rPr>
        <w:t xml:space="preserve">               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 Adresse</w:t>
      </w:r>
    </w:p>
    <w:p w14:paraId="28F2E460" w14:textId="77777777" w:rsidR="007E331D" w:rsidRPr="00362D54" w:rsidRDefault="007E331D" w:rsidP="007E331D">
      <w:pPr>
        <w:widowControl w:val="0"/>
        <w:autoSpaceDE w:val="0"/>
        <w:spacing w:line="360" w:lineRule="auto"/>
        <w:jc w:val="both"/>
        <w:rPr>
          <w:rFonts w:ascii="Arial Narrow" w:hAnsi="Arial Narrow"/>
        </w:rPr>
      </w:pPr>
    </w:p>
    <w:p w14:paraId="09300F5E" w14:textId="77777777" w:rsidR="007E331D" w:rsidRPr="00362D54" w:rsidRDefault="007E331D" w:rsidP="005A2583">
      <w:pPr>
        <w:pStyle w:val="DTAOtitre"/>
      </w:pPr>
    </w:p>
    <w:bookmarkEnd w:id="725"/>
    <w:p w14:paraId="13CA507C" w14:textId="77777777" w:rsidR="007E331D" w:rsidRPr="00362D54" w:rsidRDefault="007E331D" w:rsidP="005A2583">
      <w:pPr>
        <w:pStyle w:val="DTAOtitre"/>
      </w:pPr>
    </w:p>
    <w:p w14:paraId="537E5586" w14:textId="77777777" w:rsidR="007E331D" w:rsidRPr="00362D54" w:rsidRDefault="007E331D" w:rsidP="005A2583">
      <w:pPr>
        <w:pStyle w:val="DTAOtitre"/>
      </w:pPr>
    </w:p>
    <w:p w14:paraId="30A3E387" w14:textId="77777777" w:rsidR="007E331D" w:rsidRPr="00362D54" w:rsidRDefault="007E331D" w:rsidP="005A2583">
      <w:pPr>
        <w:pStyle w:val="DTAOtitre"/>
      </w:pPr>
    </w:p>
    <w:p w14:paraId="1A5C7076" w14:textId="77777777" w:rsidR="007E331D" w:rsidRPr="00362D54" w:rsidRDefault="007E331D" w:rsidP="005A2583">
      <w:pPr>
        <w:pStyle w:val="DTAOtitre"/>
      </w:pPr>
    </w:p>
    <w:p w14:paraId="67531E1B" w14:textId="77777777" w:rsidR="007E331D" w:rsidRPr="00362D54" w:rsidRDefault="007E331D" w:rsidP="005A2583">
      <w:pPr>
        <w:pStyle w:val="DTAOtitre"/>
      </w:pPr>
    </w:p>
    <w:p w14:paraId="7AB6D755" w14:textId="77777777" w:rsidR="007E331D" w:rsidRPr="00362D54" w:rsidRDefault="007E331D" w:rsidP="005A2583">
      <w:pPr>
        <w:pStyle w:val="DTAOtitre"/>
      </w:pPr>
    </w:p>
    <w:p w14:paraId="5B87268B" w14:textId="77777777" w:rsidR="00F83381" w:rsidRPr="00362D54" w:rsidRDefault="00F83381" w:rsidP="005A2583">
      <w:pPr>
        <w:pStyle w:val="DTAOtitre"/>
      </w:pPr>
    </w:p>
    <w:p w14:paraId="4F1301BA" w14:textId="7E021FF5" w:rsidR="004F7EB4" w:rsidRPr="00362D54" w:rsidRDefault="004F7EB4" w:rsidP="005A2583">
      <w:pPr>
        <w:pStyle w:val="DTAOtitre"/>
      </w:pPr>
    </w:p>
    <w:p w14:paraId="329107D8" w14:textId="00E6BD78" w:rsidR="00F83381" w:rsidRPr="00362D54" w:rsidRDefault="00F83381" w:rsidP="005A2583">
      <w:pPr>
        <w:pStyle w:val="DTAOtitre"/>
      </w:pPr>
    </w:p>
    <w:p w14:paraId="2EFF4976" w14:textId="12B1F56F" w:rsidR="00F83381" w:rsidRPr="00362D54" w:rsidRDefault="00F83381" w:rsidP="005A2583">
      <w:pPr>
        <w:pStyle w:val="DTAOtitre"/>
      </w:pPr>
    </w:p>
    <w:p w14:paraId="50215FD4" w14:textId="2B662890" w:rsidR="00F83381" w:rsidRPr="00362D54" w:rsidRDefault="00F83381" w:rsidP="005A2583">
      <w:pPr>
        <w:pStyle w:val="DTAOtitre"/>
      </w:pPr>
    </w:p>
    <w:p w14:paraId="5CEBEF97" w14:textId="77777777" w:rsidR="00FF1B47" w:rsidRPr="001D5AF4" w:rsidRDefault="00FF1B47" w:rsidP="005A2583">
      <w:pPr>
        <w:pStyle w:val="DTAOtitre"/>
      </w:pPr>
    </w:p>
    <w:p w14:paraId="33C18D29" w14:textId="77777777" w:rsidR="000E58BA" w:rsidRPr="001D5AF4" w:rsidRDefault="000E58BA" w:rsidP="005A2583">
      <w:pPr>
        <w:pStyle w:val="DTAOtitre"/>
      </w:pPr>
    </w:p>
    <w:p w14:paraId="7F98A5D8" w14:textId="71A234D6" w:rsidR="00273DD0" w:rsidRPr="00362D54" w:rsidRDefault="00353DCC" w:rsidP="005A2583">
      <w:pPr>
        <w:pStyle w:val="DTAOtitre"/>
      </w:pPr>
      <w:r w:rsidRPr="00362D54">
        <w:t>Annexe</w:t>
      </w:r>
      <w:r w:rsidR="008169AF" w:rsidRPr="00362D54">
        <w:t xml:space="preserve"> </w:t>
      </w:r>
      <w:r w:rsidRPr="00362D54">
        <w:t xml:space="preserve">n° </w:t>
      </w:r>
      <w:r w:rsidR="00195462">
        <w:t>7</w:t>
      </w:r>
      <w:r w:rsidR="004F2CFC" w:rsidRPr="00362D54">
        <w:t xml:space="preserve"> </w:t>
      </w:r>
      <w:r w:rsidRPr="00362D54">
        <w:t>:</w:t>
      </w:r>
      <w:r w:rsidR="008169AF" w:rsidRPr="00362D54">
        <w:t xml:space="preserve"> </w:t>
      </w:r>
      <w:r w:rsidR="004F7EB4" w:rsidRPr="00362D54">
        <w:t xml:space="preserve">MODELE DE </w:t>
      </w:r>
      <w:r w:rsidRPr="00362D54">
        <w:t>Cadre</w:t>
      </w:r>
      <w:r w:rsidR="008169AF" w:rsidRPr="00362D54">
        <w:t xml:space="preserve"> </w:t>
      </w:r>
      <w:r w:rsidRPr="00362D54">
        <w:t>du</w:t>
      </w:r>
      <w:r w:rsidR="008169AF" w:rsidRPr="00362D54">
        <w:t xml:space="preserve"> </w:t>
      </w:r>
      <w:r w:rsidRPr="00362D54">
        <w:t>planning</w:t>
      </w:r>
      <w:bookmarkEnd w:id="723"/>
      <w:bookmarkEnd w:id="724"/>
    </w:p>
    <w:p w14:paraId="6E6D6BB3" w14:textId="0DC9938C" w:rsidR="004C7E5D" w:rsidRPr="00362D54" w:rsidRDefault="004C7E5D" w:rsidP="005A7B2F">
      <w:pPr>
        <w:widowControl w:val="0"/>
        <w:autoSpaceDE w:val="0"/>
        <w:spacing w:before="120" w:after="120"/>
        <w:ind w:right="-6"/>
        <w:rPr>
          <w:rFonts w:ascii="Arial Narrow" w:hAnsi="Arial Narrow"/>
          <w:b/>
          <w:bCs/>
          <w:caps/>
          <w:spacing w:val="36"/>
          <w:w w:val="80"/>
          <w:position w:val="-1"/>
          <w:sz w:val="32"/>
        </w:rPr>
      </w:pPr>
      <w:bookmarkStart w:id="726" w:name="_Toc156822352"/>
      <w:bookmarkStart w:id="727" w:name="_Toc156822793"/>
      <w:bookmarkStart w:id="728" w:name="_Toc156825461"/>
      <w:bookmarkStart w:id="729" w:name="_Toc156826483"/>
      <w:bookmarkStart w:id="730" w:name="_Toc156853937"/>
      <w:bookmarkStart w:id="731" w:name="_Toc156855437"/>
      <w:bookmarkStart w:id="732" w:name="_Hlk163136133"/>
      <w:r w:rsidRPr="00362D54">
        <w:rPr>
          <w:rFonts w:ascii="Arial Narrow" w:hAnsi="Arial Narrow"/>
          <w:b/>
          <w:bCs/>
          <w:caps/>
          <w:spacing w:val="36"/>
          <w:w w:val="80"/>
          <w:position w:val="-1"/>
          <w:sz w:val="32"/>
        </w:rPr>
        <w:t>CALENDRIER des activités (programme de travail)</w:t>
      </w:r>
      <w:bookmarkEnd w:id="726"/>
      <w:bookmarkEnd w:id="727"/>
      <w:bookmarkEnd w:id="728"/>
      <w:bookmarkEnd w:id="729"/>
      <w:bookmarkEnd w:id="730"/>
      <w:bookmarkEnd w:id="731"/>
    </w:p>
    <w:p w14:paraId="2FE7744A" w14:textId="77777777" w:rsidR="004C7E5D" w:rsidRPr="00362D54" w:rsidRDefault="004C7E5D" w:rsidP="005A7B2F">
      <w:pPr>
        <w:widowControl w:val="0"/>
        <w:autoSpaceDE w:val="0"/>
        <w:adjustRightInd w:val="0"/>
        <w:spacing w:before="60" w:after="60"/>
        <w:ind w:left="127" w:right="-20"/>
        <w:rPr>
          <w:rFonts w:ascii="Arial Narrow" w:hAnsi="Arial Narrow"/>
        </w:rPr>
      </w:pPr>
      <w:r w:rsidRPr="00362D54">
        <w:rPr>
          <w:rFonts w:ascii="Arial Narrow" w:hAnsi="Arial Narrow"/>
          <w:b/>
          <w:bCs/>
        </w:rPr>
        <w:t>A. Préciser</w:t>
      </w:r>
      <w:r w:rsidRPr="00362D54">
        <w:rPr>
          <w:rFonts w:ascii="Arial Narrow" w:hAnsi="Arial Narrow"/>
          <w:b/>
          <w:bCs/>
          <w:spacing w:val="7"/>
        </w:rPr>
        <w:t xml:space="preserve"> </w:t>
      </w:r>
      <w:r w:rsidRPr="00362D54">
        <w:rPr>
          <w:rFonts w:ascii="Arial Narrow" w:hAnsi="Arial Narrow"/>
          <w:b/>
          <w:bCs/>
        </w:rPr>
        <w:t>la</w:t>
      </w:r>
      <w:r w:rsidRPr="00362D54">
        <w:rPr>
          <w:rFonts w:ascii="Arial Narrow" w:hAnsi="Arial Narrow"/>
          <w:b/>
          <w:bCs/>
          <w:spacing w:val="7"/>
        </w:rPr>
        <w:t xml:space="preserve"> </w:t>
      </w:r>
      <w:r w:rsidRPr="00362D54">
        <w:rPr>
          <w:rFonts w:ascii="Arial Narrow" w:hAnsi="Arial Narrow"/>
          <w:b/>
          <w:bCs/>
        </w:rPr>
        <w:t>nature</w:t>
      </w:r>
      <w:r w:rsidRPr="00362D54">
        <w:rPr>
          <w:rFonts w:ascii="Arial Narrow" w:hAnsi="Arial Narrow"/>
          <w:b/>
          <w:bCs/>
          <w:spacing w:val="7"/>
        </w:rPr>
        <w:t xml:space="preserve"> </w:t>
      </w:r>
      <w:r w:rsidRPr="00362D54">
        <w:rPr>
          <w:rFonts w:ascii="Arial Narrow" w:hAnsi="Arial Narrow"/>
          <w:b/>
          <w:bCs/>
        </w:rPr>
        <w:t>de</w:t>
      </w:r>
      <w:r w:rsidRPr="00362D54">
        <w:rPr>
          <w:rFonts w:ascii="Arial Narrow" w:hAnsi="Arial Narrow"/>
          <w:b/>
          <w:bCs/>
          <w:spacing w:val="7"/>
        </w:rPr>
        <w:t xml:space="preserve"> </w:t>
      </w:r>
      <w:r w:rsidRPr="00362D54">
        <w:rPr>
          <w:rFonts w:ascii="Arial Narrow" w:hAnsi="Arial Narrow"/>
          <w:b/>
          <w:bCs/>
        </w:rPr>
        <w:t>l’activité</w:t>
      </w:r>
    </w:p>
    <w:p w14:paraId="5D650822" w14:textId="77777777" w:rsidR="004C7E5D" w:rsidRPr="00362D54" w:rsidRDefault="004C7E5D" w:rsidP="005A7B2F">
      <w:pPr>
        <w:widowControl w:val="0"/>
        <w:autoSpaceDE w:val="0"/>
        <w:adjustRightInd w:val="0"/>
        <w:spacing w:before="60" w:after="60"/>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1D5AF4" w:rsidRPr="00362D54"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362D54"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362D54" w:rsidRDefault="004C7E5D" w:rsidP="005A7B2F">
            <w:pPr>
              <w:widowControl w:val="0"/>
              <w:autoSpaceDE w:val="0"/>
              <w:adjustRightInd w:val="0"/>
              <w:spacing w:before="60" w:after="60"/>
              <w:ind w:left="985" w:right="-20"/>
              <w:rPr>
                <w:rFonts w:ascii="Arial Narrow" w:hAnsi="Arial Narrow"/>
              </w:rPr>
            </w:pPr>
            <w:r w:rsidRPr="00362D54">
              <w:rPr>
                <w:rFonts w:ascii="Arial Narrow" w:hAnsi="Arial Narrow"/>
                <w:i/>
                <w:iCs/>
              </w:rPr>
              <w:t>[Mois ou semaines</w:t>
            </w:r>
            <w:r w:rsidRPr="00362D54">
              <w:rPr>
                <w:rFonts w:ascii="Arial Narrow" w:hAnsi="Arial Narrow"/>
                <w:i/>
                <w:iCs/>
                <w:spacing w:val="6"/>
              </w:rPr>
              <w:t xml:space="preserve"> </w:t>
            </w:r>
            <w:r w:rsidRPr="00362D54">
              <w:rPr>
                <w:rFonts w:ascii="Arial Narrow" w:hAnsi="Arial Narrow"/>
                <w:i/>
                <w:iCs/>
              </w:rPr>
              <w:t>à</w:t>
            </w:r>
            <w:r w:rsidRPr="00362D54">
              <w:rPr>
                <w:rFonts w:ascii="Arial Narrow" w:hAnsi="Arial Narrow"/>
                <w:i/>
                <w:iCs/>
                <w:spacing w:val="6"/>
              </w:rPr>
              <w:t xml:space="preserve"> </w:t>
            </w:r>
            <w:r w:rsidRPr="00362D54">
              <w:rPr>
                <w:rFonts w:ascii="Arial Narrow" w:hAnsi="Arial Narrow"/>
                <w:i/>
                <w:iCs/>
              </w:rPr>
              <w:t>compter</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début</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la</w:t>
            </w:r>
            <w:r w:rsidRPr="00362D54">
              <w:rPr>
                <w:rFonts w:ascii="Arial Narrow" w:hAnsi="Arial Narrow"/>
                <w:i/>
                <w:iCs/>
                <w:spacing w:val="6"/>
              </w:rPr>
              <w:t xml:space="preserve"> </w:t>
            </w:r>
            <w:r w:rsidRPr="00362D54">
              <w:rPr>
                <w:rFonts w:ascii="Arial Narrow" w:hAnsi="Arial Narrow"/>
                <w:i/>
                <w:iCs/>
              </w:rPr>
              <w:t>mission]</w:t>
            </w:r>
          </w:p>
        </w:tc>
      </w:tr>
      <w:tr w:rsidR="00362D54" w:rsidRPr="00362D54" w14:paraId="02EBC03A" w14:textId="77777777" w:rsidTr="00362D54">
        <w:trPr>
          <w:trHeight w:hRule="exact" w:val="904"/>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362D54" w:rsidRDefault="004C7E5D" w:rsidP="005A7B2F">
            <w:pPr>
              <w:widowControl w:val="0"/>
              <w:autoSpaceDE w:val="0"/>
              <w:adjustRightInd w:val="0"/>
              <w:spacing w:before="60" w:after="60"/>
              <w:rPr>
                <w:rFonts w:ascii="Arial Narrow" w:hAnsi="Arial Narrow"/>
              </w:rPr>
            </w:pPr>
          </w:p>
          <w:p w14:paraId="56074483" w14:textId="77777777" w:rsidR="004C7E5D" w:rsidRPr="00362D54" w:rsidRDefault="004C7E5D" w:rsidP="005A7B2F">
            <w:pPr>
              <w:widowControl w:val="0"/>
              <w:autoSpaceDE w:val="0"/>
              <w:adjustRightInd w:val="0"/>
              <w:spacing w:before="60" w:after="60"/>
              <w:ind w:left="112" w:right="-20"/>
              <w:rPr>
                <w:rFonts w:ascii="Arial Narrow" w:hAnsi="Arial Narrow"/>
              </w:rPr>
            </w:pPr>
            <w:r w:rsidRPr="00362D54">
              <w:rPr>
                <w:rFonts w:ascii="Arial Narrow" w:hAnsi="Arial Narrow"/>
                <w:position w:val="-9"/>
              </w:rPr>
              <w:t>1</w:t>
            </w:r>
            <w:r w:rsidRPr="00362D54">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362D54" w:rsidRDefault="004C7E5D" w:rsidP="005A7B2F">
            <w:pPr>
              <w:widowControl w:val="0"/>
              <w:autoSpaceDE w:val="0"/>
              <w:adjustRightInd w:val="0"/>
              <w:spacing w:before="60" w:after="60"/>
              <w:rPr>
                <w:rFonts w:ascii="Arial Narrow" w:hAnsi="Arial Narrow"/>
              </w:rPr>
            </w:pPr>
          </w:p>
          <w:p w14:paraId="6EFFEA84" w14:textId="77777777" w:rsidR="004C7E5D" w:rsidRPr="00362D54" w:rsidRDefault="004C7E5D" w:rsidP="005A7B2F">
            <w:pPr>
              <w:widowControl w:val="0"/>
              <w:autoSpaceDE w:val="0"/>
              <w:adjustRightInd w:val="0"/>
              <w:spacing w:before="60" w:after="60"/>
              <w:ind w:left="145" w:right="-20"/>
              <w:rPr>
                <w:rFonts w:ascii="Arial Narrow" w:hAnsi="Arial Narrow"/>
              </w:rPr>
            </w:pPr>
            <w:r w:rsidRPr="00362D54">
              <w:rPr>
                <w:rFonts w:ascii="Arial Narrow" w:hAnsi="Arial Narrow"/>
                <w:position w:val="-9"/>
              </w:rPr>
              <w:t>2</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362D54" w:rsidRDefault="004C7E5D" w:rsidP="005A7B2F">
            <w:pPr>
              <w:widowControl w:val="0"/>
              <w:autoSpaceDE w:val="0"/>
              <w:adjustRightInd w:val="0"/>
              <w:spacing w:before="60" w:after="60"/>
              <w:rPr>
                <w:rFonts w:ascii="Arial Narrow" w:hAnsi="Arial Narrow"/>
              </w:rPr>
            </w:pPr>
          </w:p>
          <w:p w14:paraId="7E2E8B5D" w14:textId="77777777" w:rsidR="004C7E5D" w:rsidRPr="00362D54" w:rsidRDefault="004C7E5D" w:rsidP="005A7B2F">
            <w:pPr>
              <w:widowControl w:val="0"/>
              <w:autoSpaceDE w:val="0"/>
              <w:adjustRightInd w:val="0"/>
              <w:spacing w:before="60" w:after="60"/>
              <w:ind w:left="79" w:right="-20"/>
              <w:rPr>
                <w:rFonts w:ascii="Arial Narrow" w:hAnsi="Arial Narrow"/>
              </w:rPr>
            </w:pPr>
            <w:r w:rsidRPr="00362D54">
              <w:rPr>
                <w:rFonts w:ascii="Arial Narrow" w:hAnsi="Arial Narrow"/>
                <w:position w:val="-9"/>
              </w:rPr>
              <w:t>3</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362D54" w:rsidRDefault="004C7E5D" w:rsidP="005A7B2F">
            <w:pPr>
              <w:widowControl w:val="0"/>
              <w:autoSpaceDE w:val="0"/>
              <w:adjustRightInd w:val="0"/>
              <w:spacing w:before="60" w:after="60"/>
              <w:rPr>
                <w:rFonts w:ascii="Arial Narrow" w:hAnsi="Arial Narrow"/>
              </w:rPr>
            </w:pPr>
          </w:p>
          <w:p w14:paraId="17B0F0E2" w14:textId="77777777" w:rsidR="004C7E5D" w:rsidRPr="00362D54" w:rsidRDefault="004C7E5D" w:rsidP="005A7B2F">
            <w:pPr>
              <w:widowControl w:val="0"/>
              <w:autoSpaceDE w:val="0"/>
              <w:adjustRightInd w:val="0"/>
              <w:spacing w:before="60" w:after="60"/>
              <w:ind w:left="82" w:right="-20"/>
              <w:rPr>
                <w:rFonts w:ascii="Arial Narrow" w:hAnsi="Arial Narrow"/>
              </w:rPr>
            </w:pPr>
            <w:r w:rsidRPr="00362D54">
              <w:rPr>
                <w:rFonts w:ascii="Arial Narrow" w:hAnsi="Arial Narrow"/>
                <w:position w:val="-9"/>
              </w:rPr>
              <w:t>4</w:t>
            </w:r>
            <w:r w:rsidRPr="00362D54">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362D54" w:rsidRDefault="004C7E5D" w:rsidP="005A7B2F">
            <w:pPr>
              <w:widowControl w:val="0"/>
              <w:autoSpaceDE w:val="0"/>
              <w:adjustRightInd w:val="0"/>
              <w:spacing w:before="60" w:after="60"/>
              <w:rPr>
                <w:rFonts w:ascii="Arial Narrow" w:hAnsi="Arial Narrow"/>
              </w:rPr>
            </w:pPr>
          </w:p>
          <w:p w14:paraId="32B559A6" w14:textId="77777777" w:rsidR="004C7E5D" w:rsidRPr="00362D54" w:rsidRDefault="004C7E5D" w:rsidP="005A7B2F">
            <w:pPr>
              <w:widowControl w:val="0"/>
              <w:autoSpaceDE w:val="0"/>
              <w:adjustRightInd w:val="0"/>
              <w:spacing w:before="60" w:after="60"/>
              <w:ind w:left="65" w:right="-20"/>
              <w:rPr>
                <w:rFonts w:ascii="Arial Narrow" w:hAnsi="Arial Narrow"/>
              </w:rPr>
            </w:pPr>
            <w:r w:rsidRPr="00362D54">
              <w:rPr>
                <w:rFonts w:ascii="Arial Narrow" w:hAnsi="Arial Narrow"/>
                <w:position w:val="-9"/>
              </w:rPr>
              <w:t>5</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362D54" w:rsidRDefault="004C7E5D" w:rsidP="005A7B2F">
            <w:pPr>
              <w:widowControl w:val="0"/>
              <w:autoSpaceDE w:val="0"/>
              <w:adjustRightInd w:val="0"/>
              <w:spacing w:before="60" w:after="60"/>
              <w:rPr>
                <w:rFonts w:ascii="Arial Narrow" w:hAnsi="Arial Narrow"/>
              </w:rPr>
            </w:pPr>
          </w:p>
          <w:p w14:paraId="2C04C9E8" w14:textId="77777777" w:rsidR="004C7E5D" w:rsidRPr="00362D54" w:rsidRDefault="004C7E5D" w:rsidP="005A7B2F">
            <w:pPr>
              <w:widowControl w:val="0"/>
              <w:autoSpaceDE w:val="0"/>
              <w:adjustRightInd w:val="0"/>
              <w:spacing w:before="60" w:after="60"/>
              <w:ind w:left="109" w:right="-20"/>
              <w:rPr>
                <w:rFonts w:ascii="Arial Narrow" w:hAnsi="Arial Narrow"/>
              </w:rPr>
            </w:pPr>
            <w:r w:rsidRPr="00362D54">
              <w:rPr>
                <w:rFonts w:ascii="Arial Narrow" w:hAnsi="Arial Narrow"/>
                <w:position w:val="-9"/>
              </w:rPr>
              <w:t>6</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362D54" w:rsidRDefault="004C7E5D" w:rsidP="005A7B2F">
            <w:pPr>
              <w:widowControl w:val="0"/>
              <w:autoSpaceDE w:val="0"/>
              <w:adjustRightInd w:val="0"/>
              <w:spacing w:before="60" w:after="60"/>
              <w:rPr>
                <w:rFonts w:ascii="Arial Narrow" w:hAnsi="Arial Narrow"/>
              </w:rPr>
            </w:pPr>
          </w:p>
          <w:p w14:paraId="1B0738CD" w14:textId="77777777" w:rsidR="004C7E5D" w:rsidRPr="00362D54" w:rsidRDefault="004C7E5D" w:rsidP="005A7B2F">
            <w:pPr>
              <w:widowControl w:val="0"/>
              <w:autoSpaceDE w:val="0"/>
              <w:adjustRightInd w:val="0"/>
              <w:spacing w:before="60" w:after="60"/>
              <w:ind w:left="82" w:right="-20"/>
              <w:rPr>
                <w:rFonts w:ascii="Arial Narrow" w:hAnsi="Arial Narrow"/>
              </w:rPr>
            </w:pPr>
            <w:r w:rsidRPr="00362D54">
              <w:rPr>
                <w:rFonts w:ascii="Arial Narrow" w:hAnsi="Arial Narrow"/>
                <w:position w:val="-9"/>
              </w:rPr>
              <w:t>7</w:t>
            </w:r>
            <w:r w:rsidRPr="00362D54">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362D54" w:rsidRDefault="004C7E5D" w:rsidP="005A7B2F">
            <w:pPr>
              <w:widowControl w:val="0"/>
              <w:autoSpaceDE w:val="0"/>
              <w:adjustRightInd w:val="0"/>
              <w:spacing w:before="60" w:after="60"/>
              <w:rPr>
                <w:rFonts w:ascii="Arial Narrow" w:hAnsi="Arial Narrow"/>
              </w:rPr>
            </w:pPr>
          </w:p>
          <w:p w14:paraId="40ED522C" w14:textId="77777777" w:rsidR="004C7E5D" w:rsidRPr="00362D54" w:rsidRDefault="004C7E5D" w:rsidP="005A7B2F">
            <w:pPr>
              <w:widowControl w:val="0"/>
              <w:autoSpaceDE w:val="0"/>
              <w:adjustRightInd w:val="0"/>
              <w:spacing w:before="60" w:after="60"/>
              <w:ind w:left="95" w:right="-20"/>
              <w:rPr>
                <w:rFonts w:ascii="Arial Narrow" w:hAnsi="Arial Narrow"/>
              </w:rPr>
            </w:pPr>
            <w:r w:rsidRPr="00362D54">
              <w:rPr>
                <w:rFonts w:ascii="Arial Narrow" w:hAnsi="Arial Narrow"/>
                <w:position w:val="-9"/>
              </w:rPr>
              <w:t>8</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362D54" w:rsidRDefault="004C7E5D" w:rsidP="005A7B2F">
            <w:pPr>
              <w:widowControl w:val="0"/>
              <w:autoSpaceDE w:val="0"/>
              <w:adjustRightInd w:val="0"/>
              <w:spacing w:before="60" w:after="60"/>
              <w:rPr>
                <w:rFonts w:ascii="Arial Narrow" w:hAnsi="Arial Narrow"/>
              </w:rPr>
            </w:pPr>
          </w:p>
          <w:p w14:paraId="33DBC890" w14:textId="77777777" w:rsidR="004C7E5D" w:rsidRPr="00362D54" w:rsidRDefault="004C7E5D" w:rsidP="005A7B2F">
            <w:pPr>
              <w:widowControl w:val="0"/>
              <w:autoSpaceDE w:val="0"/>
              <w:adjustRightInd w:val="0"/>
              <w:spacing w:before="60" w:after="60"/>
              <w:ind w:left="99" w:right="-20"/>
              <w:rPr>
                <w:rFonts w:ascii="Arial Narrow" w:hAnsi="Arial Narrow"/>
              </w:rPr>
            </w:pPr>
            <w:r w:rsidRPr="00362D54">
              <w:rPr>
                <w:rFonts w:ascii="Arial Narrow" w:hAnsi="Arial Narrow"/>
                <w:position w:val="-9"/>
              </w:rPr>
              <w:t>9</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362D54" w:rsidRDefault="004C7E5D" w:rsidP="005A7B2F">
            <w:pPr>
              <w:widowControl w:val="0"/>
              <w:autoSpaceDE w:val="0"/>
              <w:adjustRightInd w:val="0"/>
              <w:spacing w:before="60" w:after="60"/>
              <w:rPr>
                <w:rFonts w:ascii="Arial Narrow" w:hAnsi="Arial Narrow"/>
              </w:rPr>
            </w:pPr>
          </w:p>
          <w:p w14:paraId="459F2226" w14:textId="77777777" w:rsidR="004C7E5D" w:rsidRPr="00362D54" w:rsidRDefault="004C7E5D" w:rsidP="005A7B2F">
            <w:pPr>
              <w:widowControl w:val="0"/>
              <w:autoSpaceDE w:val="0"/>
              <w:adjustRightInd w:val="0"/>
              <w:spacing w:before="60" w:after="60"/>
              <w:ind w:left="35" w:right="-20"/>
              <w:rPr>
                <w:rFonts w:ascii="Arial Narrow" w:hAnsi="Arial Narrow"/>
              </w:rPr>
            </w:pPr>
            <w:r w:rsidRPr="00362D54">
              <w:rPr>
                <w:rFonts w:ascii="Arial Narrow" w:hAnsi="Arial Narrow"/>
              </w:rPr>
              <w:t>10</w:t>
            </w:r>
            <w:r w:rsidRPr="00362D54">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362D54" w:rsidRDefault="004C7E5D" w:rsidP="005A7B2F">
            <w:pPr>
              <w:widowControl w:val="0"/>
              <w:autoSpaceDE w:val="0"/>
              <w:adjustRightInd w:val="0"/>
              <w:spacing w:before="60" w:after="60"/>
              <w:rPr>
                <w:rFonts w:ascii="Arial Narrow" w:hAnsi="Arial Narrow"/>
              </w:rPr>
            </w:pPr>
          </w:p>
          <w:p w14:paraId="3710EB49" w14:textId="77777777" w:rsidR="004C7E5D" w:rsidRPr="00362D54" w:rsidRDefault="004C7E5D" w:rsidP="005A7B2F">
            <w:pPr>
              <w:widowControl w:val="0"/>
              <w:autoSpaceDE w:val="0"/>
              <w:adjustRightInd w:val="0"/>
              <w:spacing w:before="60" w:after="60"/>
              <w:ind w:left="59" w:right="-25"/>
              <w:rPr>
                <w:rFonts w:ascii="Arial Narrow" w:hAnsi="Arial Narrow"/>
              </w:rPr>
            </w:pPr>
            <w:r w:rsidRPr="00362D54">
              <w:rPr>
                <w:rFonts w:ascii="Arial Narrow" w:hAnsi="Arial Narrow"/>
              </w:rPr>
              <w:t>11</w:t>
            </w:r>
            <w:r w:rsidRPr="00362D54">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362D54" w:rsidRDefault="004C7E5D" w:rsidP="005A7B2F">
            <w:pPr>
              <w:widowControl w:val="0"/>
              <w:autoSpaceDE w:val="0"/>
              <w:adjustRightInd w:val="0"/>
              <w:spacing w:before="60" w:after="60"/>
              <w:rPr>
                <w:rFonts w:ascii="Arial Narrow" w:hAnsi="Arial Narrow"/>
              </w:rPr>
            </w:pPr>
          </w:p>
          <w:p w14:paraId="072C9AFF" w14:textId="77777777" w:rsidR="004C7E5D" w:rsidRPr="00362D54" w:rsidRDefault="004C7E5D" w:rsidP="005A7B2F">
            <w:pPr>
              <w:widowControl w:val="0"/>
              <w:autoSpaceDE w:val="0"/>
              <w:adjustRightInd w:val="0"/>
              <w:spacing w:before="60" w:after="60"/>
              <w:ind w:left="29" w:right="-20"/>
              <w:rPr>
                <w:rFonts w:ascii="Arial Narrow" w:hAnsi="Arial Narrow"/>
              </w:rPr>
            </w:pPr>
            <w:r w:rsidRPr="00362D54">
              <w:rPr>
                <w:rFonts w:ascii="Arial Narrow" w:hAnsi="Arial Narrow"/>
              </w:rPr>
              <w:t>12</w:t>
            </w:r>
            <w:r w:rsidRPr="00362D54">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362D54" w:rsidRDefault="004C7E5D" w:rsidP="005A7B2F">
            <w:pPr>
              <w:widowControl w:val="0"/>
              <w:autoSpaceDE w:val="0"/>
              <w:adjustRightInd w:val="0"/>
              <w:spacing w:before="60" w:after="60"/>
              <w:rPr>
                <w:rFonts w:ascii="Arial Narrow" w:hAnsi="Arial Narrow"/>
              </w:rPr>
            </w:pPr>
          </w:p>
        </w:tc>
      </w:tr>
      <w:tr w:rsidR="00362D54" w:rsidRPr="00362D54" w14:paraId="4E39B942" w14:textId="77777777" w:rsidTr="00362D54">
        <w:trPr>
          <w:trHeight w:hRule="exact" w:val="798"/>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362D54" w:rsidRDefault="004C7E5D" w:rsidP="005A7B2F">
            <w:pPr>
              <w:widowControl w:val="0"/>
              <w:autoSpaceDE w:val="0"/>
              <w:adjustRightInd w:val="0"/>
              <w:spacing w:before="60" w:after="60"/>
              <w:rPr>
                <w:rFonts w:ascii="Arial Narrow" w:hAnsi="Arial Narrow"/>
              </w:rPr>
            </w:pPr>
          </w:p>
          <w:p w14:paraId="350672A4" w14:textId="77777777" w:rsidR="004C7E5D" w:rsidRPr="00362D54" w:rsidRDefault="004C7E5D" w:rsidP="005A7B2F">
            <w:pPr>
              <w:widowControl w:val="0"/>
              <w:autoSpaceDE w:val="0"/>
              <w:adjustRightInd w:val="0"/>
              <w:spacing w:before="60" w:after="60"/>
              <w:ind w:left="20" w:right="-20"/>
              <w:rPr>
                <w:rFonts w:ascii="Arial Narrow" w:hAnsi="Arial Narrow"/>
              </w:rPr>
            </w:pPr>
            <w:r w:rsidRPr="00362D54">
              <w:rPr>
                <w:rFonts w:ascii="Arial Narrow" w:hAnsi="Arial Narrow"/>
              </w:rPr>
              <w:t>Activité</w:t>
            </w:r>
            <w:r w:rsidRPr="00362D54">
              <w:rPr>
                <w:rFonts w:ascii="Arial Narrow" w:hAnsi="Arial Narrow"/>
                <w:spacing w:val="7"/>
              </w:rPr>
              <w:t xml:space="preserve"> </w:t>
            </w:r>
            <w:r w:rsidRPr="00362D54">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362D54" w:rsidRDefault="004C7E5D" w:rsidP="005A7B2F">
            <w:pPr>
              <w:widowControl w:val="0"/>
              <w:autoSpaceDE w:val="0"/>
              <w:adjustRightInd w:val="0"/>
              <w:spacing w:before="60" w:after="60"/>
              <w:rPr>
                <w:rFonts w:ascii="Arial Narrow" w:hAnsi="Arial Narrow"/>
              </w:rPr>
            </w:pPr>
          </w:p>
        </w:tc>
      </w:tr>
    </w:tbl>
    <w:p w14:paraId="672BCF4B" w14:textId="56F3374F" w:rsidR="004C7E5D" w:rsidRPr="00362D54" w:rsidRDefault="00AB0120" w:rsidP="005A7B2F">
      <w:pPr>
        <w:widowControl w:val="0"/>
        <w:autoSpaceDE w:val="0"/>
        <w:adjustRightInd w:val="0"/>
        <w:spacing w:before="60" w:after="60"/>
        <w:rPr>
          <w:rFonts w:ascii="Arial Narrow" w:hAnsi="Arial Narrow"/>
        </w:rPr>
      </w:pPr>
      <w:r w:rsidRPr="00362D54">
        <w:rPr>
          <w:rFonts w:ascii="Arial Narrow" w:hAnsi="Arial Narrow"/>
        </w:rPr>
        <w:t>*</w:t>
      </w:r>
    </w:p>
    <w:p w14:paraId="30A0B5B4" w14:textId="77777777" w:rsidR="00FF1B47" w:rsidRPr="00362D54" w:rsidRDefault="00FF1B47" w:rsidP="005A7B2F">
      <w:pPr>
        <w:widowControl w:val="0"/>
        <w:autoSpaceDE w:val="0"/>
        <w:adjustRightInd w:val="0"/>
        <w:spacing w:before="60" w:after="60"/>
        <w:rPr>
          <w:rFonts w:ascii="Arial Narrow" w:hAnsi="Arial Narrow"/>
        </w:rPr>
      </w:pPr>
    </w:p>
    <w:p w14:paraId="3DD44DF4" w14:textId="77777777" w:rsidR="00FF1B47" w:rsidRPr="00362D54" w:rsidRDefault="00FF1B47" w:rsidP="005A7B2F">
      <w:pPr>
        <w:widowControl w:val="0"/>
        <w:autoSpaceDE w:val="0"/>
        <w:adjustRightInd w:val="0"/>
        <w:spacing w:before="60" w:after="60"/>
        <w:rPr>
          <w:rFonts w:ascii="Arial Narrow" w:hAnsi="Arial Narrow"/>
        </w:rPr>
      </w:pPr>
    </w:p>
    <w:p w14:paraId="0EEAA541" w14:textId="77777777" w:rsidR="00FF1B47" w:rsidRPr="00362D54" w:rsidRDefault="00FF1B47" w:rsidP="005A7B2F">
      <w:pPr>
        <w:widowControl w:val="0"/>
        <w:autoSpaceDE w:val="0"/>
        <w:adjustRightInd w:val="0"/>
        <w:spacing w:before="60" w:after="60"/>
        <w:rPr>
          <w:rFonts w:ascii="Arial Narrow" w:hAnsi="Arial Narrow"/>
        </w:rPr>
      </w:pPr>
    </w:p>
    <w:p w14:paraId="109FCC34" w14:textId="77777777" w:rsidR="00F83381" w:rsidRPr="00362D54" w:rsidRDefault="00F83381" w:rsidP="005A7B2F">
      <w:pPr>
        <w:widowControl w:val="0"/>
        <w:autoSpaceDE w:val="0"/>
        <w:adjustRightInd w:val="0"/>
        <w:spacing w:before="60" w:after="60"/>
      </w:pPr>
    </w:p>
    <w:p w14:paraId="7AE7021F" w14:textId="77777777" w:rsidR="00AB0120" w:rsidRPr="00362D54" w:rsidRDefault="00AB0120" w:rsidP="005A7B2F">
      <w:pPr>
        <w:widowControl w:val="0"/>
        <w:autoSpaceDE w:val="0"/>
        <w:adjustRightInd w:val="0"/>
        <w:spacing w:before="60" w:after="60"/>
      </w:pPr>
    </w:p>
    <w:p w14:paraId="3F4E7015"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7C1CEB20"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360A17FD"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0CBBDCB9"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4DB30448" w14:textId="5D9FDB95" w:rsidR="00075637"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58B7D266" w14:textId="6B8042DE" w:rsidR="00362D54" w:rsidRDefault="00362D54" w:rsidP="005A7B2F">
      <w:pPr>
        <w:widowControl w:val="0"/>
        <w:autoSpaceDE w:val="0"/>
        <w:spacing w:before="120" w:after="120"/>
        <w:ind w:right="-6"/>
        <w:jc w:val="center"/>
        <w:rPr>
          <w:rFonts w:ascii="Arial Narrow" w:hAnsi="Arial Narrow"/>
          <w:b/>
          <w:bCs/>
          <w:caps/>
          <w:spacing w:val="36"/>
          <w:w w:val="80"/>
          <w:position w:val="-1"/>
          <w:sz w:val="32"/>
        </w:rPr>
      </w:pPr>
    </w:p>
    <w:p w14:paraId="329226F3" w14:textId="77777777" w:rsidR="00362D54" w:rsidRPr="00362D54" w:rsidRDefault="00362D54" w:rsidP="005A7B2F">
      <w:pPr>
        <w:widowControl w:val="0"/>
        <w:autoSpaceDE w:val="0"/>
        <w:spacing w:before="120" w:after="120"/>
        <w:ind w:right="-6"/>
        <w:jc w:val="center"/>
        <w:rPr>
          <w:rFonts w:ascii="Arial Narrow" w:hAnsi="Arial Narrow"/>
          <w:b/>
          <w:bCs/>
          <w:caps/>
          <w:spacing w:val="36"/>
          <w:w w:val="80"/>
          <w:position w:val="-1"/>
          <w:sz w:val="32"/>
        </w:rPr>
      </w:pPr>
    </w:p>
    <w:p w14:paraId="016CB522" w14:textId="1E0F5816" w:rsidR="00AB0120" w:rsidRPr="00362D54" w:rsidRDefault="00AB0120" w:rsidP="005A7B2F">
      <w:pPr>
        <w:widowControl w:val="0"/>
        <w:autoSpaceDE w:val="0"/>
        <w:spacing w:before="120" w:after="120"/>
        <w:ind w:right="-6"/>
        <w:jc w:val="center"/>
        <w:rPr>
          <w:rFonts w:ascii="Arial Narrow" w:hAnsi="Arial Narrow"/>
        </w:rPr>
      </w:pPr>
      <w:r w:rsidRPr="00362D54">
        <w:rPr>
          <w:rFonts w:ascii="Arial Narrow" w:hAnsi="Arial Narrow"/>
          <w:b/>
          <w:bCs/>
          <w:caps/>
          <w:spacing w:val="36"/>
          <w:w w:val="80"/>
          <w:position w:val="-1"/>
          <w:sz w:val="32"/>
        </w:rPr>
        <w:lastRenderedPageBreak/>
        <w:t>Calendrier</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du</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personnel</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1D5AF4" w:rsidRPr="00362D54" w14:paraId="02F66A44" w14:textId="77777777"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362D54" w:rsidRDefault="00AB0120" w:rsidP="005A7B2F">
            <w:pPr>
              <w:spacing w:before="60" w:after="60"/>
              <w:jc w:val="center"/>
              <w:outlineLvl w:val="2"/>
              <w:rPr>
                <w:rFonts w:ascii="Arial Narrow" w:hAnsi="Arial Narrow"/>
                <w:bCs/>
              </w:rPr>
            </w:pPr>
            <w:bookmarkStart w:id="733" w:name="_Toc64435224"/>
            <w:bookmarkStart w:id="734" w:name="_Toc64435414"/>
            <w:bookmarkStart w:id="735" w:name="_Toc64435604"/>
            <w:bookmarkStart w:id="736" w:name="_Toc72513346"/>
            <w:bookmarkStart w:id="737" w:name="_Toc72513664"/>
            <w:bookmarkStart w:id="738" w:name="_Toc72514644"/>
            <w:bookmarkStart w:id="739" w:name="_Toc72514823"/>
            <w:bookmarkStart w:id="740" w:name="_Toc72515058"/>
            <w:bookmarkStart w:id="741" w:name="_Toc156822349"/>
            <w:bookmarkStart w:id="742" w:name="_Toc156822790"/>
            <w:bookmarkStart w:id="743" w:name="_Toc156825458"/>
            <w:bookmarkStart w:id="744" w:name="_Toc156826480"/>
            <w:bookmarkStart w:id="745" w:name="_Toc156853934"/>
            <w:bookmarkStart w:id="746" w:name="_Toc156855434"/>
            <w:r w:rsidRPr="00362D54">
              <w:rPr>
                <w:rFonts w:ascii="Arial Narrow" w:hAnsi="Arial Narrow"/>
                <w:b/>
                <w:bCs/>
              </w:rPr>
              <w:t>N°</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tc>
        <w:tc>
          <w:tcPr>
            <w:tcW w:w="1425" w:type="dxa"/>
            <w:tcBorders>
              <w:top w:val="double" w:sz="4" w:space="0" w:color="auto"/>
              <w:left w:val="single" w:sz="6" w:space="0" w:color="auto"/>
              <w:right w:val="single" w:sz="6" w:space="0" w:color="auto"/>
            </w:tcBorders>
            <w:vAlign w:val="center"/>
          </w:tcPr>
          <w:p w14:paraId="7CB295DD" w14:textId="77777777" w:rsidR="00AB0120" w:rsidRPr="00362D54" w:rsidRDefault="00AB0120" w:rsidP="005A7B2F">
            <w:pPr>
              <w:spacing w:before="60" w:after="60"/>
              <w:jc w:val="center"/>
              <w:rPr>
                <w:rFonts w:ascii="Arial Narrow" w:hAnsi="Arial Narrow"/>
                <w:b/>
                <w:lang w:val="en-GB"/>
              </w:rPr>
            </w:pPr>
          </w:p>
          <w:p w14:paraId="6A2C2C87" w14:textId="77777777" w:rsidR="00AB0120" w:rsidRPr="00362D54" w:rsidRDefault="00AB0120" w:rsidP="005A7B2F">
            <w:pPr>
              <w:spacing w:before="60" w:after="60"/>
              <w:jc w:val="center"/>
              <w:rPr>
                <w:rFonts w:ascii="Arial Narrow" w:hAnsi="Arial Narrow"/>
                <w:b/>
                <w:lang w:val="en-GB"/>
              </w:rPr>
            </w:pPr>
          </w:p>
          <w:p w14:paraId="3BB530F4"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362D54" w:rsidRDefault="00AB0120" w:rsidP="005A7B2F">
            <w:pPr>
              <w:spacing w:before="60" w:after="60"/>
              <w:jc w:val="center"/>
              <w:rPr>
                <w:rFonts w:ascii="Arial Narrow" w:hAnsi="Arial Narrow"/>
                <w:lang w:val="en-GB"/>
              </w:rPr>
            </w:pPr>
          </w:p>
          <w:p w14:paraId="44CCB18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 xml:space="preserve">Rapports à </w:t>
            </w:r>
            <w:proofErr w:type="spellStart"/>
            <w:r w:rsidRPr="00362D54">
              <w:rPr>
                <w:rFonts w:ascii="Arial Narrow" w:hAnsi="Arial Narrow"/>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362D54" w:rsidRDefault="00AB0120" w:rsidP="005A7B2F">
            <w:pPr>
              <w:keepNext/>
              <w:spacing w:before="60" w:after="60"/>
              <w:jc w:val="center"/>
              <w:outlineLvl w:val="2"/>
              <w:rPr>
                <w:rFonts w:ascii="Arial Narrow" w:hAnsi="Arial Narrow"/>
                <w:b/>
                <w:bCs/>
              </w:rPr>
            </w:pPr>
            <w:bookmarkStart w:id="747" w:name="_Toc64435225"/>
            <w:bookmarkStart w:id="748" w:name="_Toc64435415"/>
            <w:bookmarkStart w:id="749" w:name="_Toc64435605"/>
            <w:bookmarkStart w:id="750" w:name="_Toc72513347"/>
            <w:bookmarkStart w:id="751" w:name="_Toc72513665"/>
            <w:bookmarkStart w:id="752" w:name="_Toc72514645"/>
            <w:bookmarkStart w:id="753" w:name="_Toc72514824"/>
            <w:bookmarkStart w:id="754" w:name="_Toc72515059"/>
            <w:bookmarkStart w:id="755" w:name="_Toc156822350"/>
            <w:bookmarkStart w:id="756" w:name="_Toc156822791"/>
            <w:bookmarkStart w:id="757" w:name="_Toc156825459"/>
            <w:bookmarkStart w:id="758" w:name="_Toc156826481"/>
            <w:bookmarkStart w:id="759" w:name="_Toc156853935"/>
            <w:bookmarkStart w:id="760" w:name="_Toc156855435"/>
            <w:r w:rsidRPr="00362D54">
              <w:rPr>
                <w:rFonts w:ascii="Arial Narrow" w:hAnsi="Arial Narrow"/>
                <w:b/>
                <w:bCs/>
              </w:rPr>
              <w:t>Personnel (sous forme de graphique à barres)</w:t>
            </w:r>
            <w:bookmarkEnd w:id="747"/>
            <w:bookmarkEnd w:id="748"/>
            <w:bookmarkEnd w:id="749"/>
            <w:r w:rsidRPr="00362D54">
              <w:rPr>
                <w:rFonts w:ascii="Arial Narrow" w:hAnsi="Arial Narrow"/>
                <w:b/>
                <w:bCs/>
                <w:vertAlign w:val="superscript"/>
              </w:rPr>
              <w:footnoteReference w:customMarkFollows="1" w:id="1"/>
              <w:t>2</w:t>
            </w:r>
            <w:bookmarkEnd w:id="750"/>
            <w:bookmarkEnd w:id="751"/>
            <w:bookmarkEnd w:id="752"/>
            <w:bookmarkEnd w:id="753"/>
            <w:bookmarkEnd w:id="754"/>
            <w:bookmarkEnd w:id="755"/>
            <w:bookmarkEnd w:id="756"/>
            <w:bookmarkEnd w:id="757"/>
            <w:bookmarkEnd w:id="758"/>
            <w:bookmarkEnd w:id="759"/>
            <w:bookmarkEnd w:id="760"/>
          </w:p>
        </w:tc>
        <w:tc>
          <w:tcPr>
            <w:tcW w:w="1762" w:type="dxa"/>
            <w:gridSpan w:val="3"/>
            <w:tcBorders>
              <w:top w:val="double" w:sz="4" w:space="0" w:color="auto"/>
              <w:bottom w:val="single" w:sz="6" w:space="0" w:color="auto"/>
              <w:right w:val="double" w:sz="4" w:space="0" w:color="auto"/>
            </w:tcBorders>
            <w:vAlign w:val="center"/>
          </w:tcPr>
          <w:p w14:paraId="0B1A1724" w14:textId="77777777" w:rsidR="00AB0120" w:rsidRPr="00362D54" w:rsidRDefault="00AB0120" w:rsidP="005A7B2F">
            <w:pPr>
              <w:keepNext/>
              <w:spacing w:before="60" w:after="60"/>
              <w:jc w:val="center"/>
              <w:outlineLvl w:val="2"/>
              <w:rPr>
                <w:rFonts w:ascii="Arial Narrow" w:hAnsi="Arial Narrow"/>
                <w:bCs/>
              </w:rPr>
            </w:pPr>
            <w:bookmarkStart w:id="761" w:name="_Toc64435226"/>
            <w:bookmarkStart w:id="762" w:name="_Toc64435416"/>
            <w:bookmarkStart w:id="763" w:name="_Toc64435606"/>
            <w:bookmarkStart w:id="764" w:name="_Toc72513348"/>
            <w:bookmarkStart w:id="765" w:name="_Toc72513666"/>
            <w:bookmarkStart w:id="766" w:name="_Toc72514646"/>
            <w:bookmarkStart w:id="767" w:name="_Toc72514825"/>
            <w:bookmarkStart w:id="768" w:name="_Toc72515060"/>
            <w:bookmarkStart w:id="769" w:name="_Toc156822351"/>
            <w:bookmarkStart w:id="770" w:name="_Toc156822792"/>
            <w:bookmarkStart w:id="771" w:name="_Toc156825460"/>
            <w:bookmarkStart w:id="772" w:name="_Toc156826482"/>
            <w:bookmarkStart w:id="773" w:name="_Toc156853936"/>
            <w:bookmarkStart w:id="774" w:name="_Toc156855436"/>
            <w:r w:rsidRPr="00362D54">
              <w:rPr>
                <w:rFonts w:ascii="Arial Narrow" w:hAnsi="Arial Narrow"/>
                <w:b/>
                <w:bCs/>
              </w:rPr>
              <w:t>Total personnel/mois</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tc>
      </w:tr>
      <w:tr w:rsidR="001D5AF4" w:rsidRPr="00362D54" w14:paraId="3A67AAB2" w14:textId="77777777"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362D54"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362D54"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362D54"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362D54" w:rsidRDefault="00AB0120" w:rsidP="005A7B2F">
            <w:pPr>
              <w:spacing w:before="60" w:after="60"/>
              <w:jc w:val="center"/>
              <w:rPr>
                <w:rFonts w:ascii="Arial Narrow" w:hAnsi="Arial Narrow"/>
                <w:b/>
                <w:lang w:val="en-GB"/>
              </w:rPr>
            </w:pPr>
            <w:proofErr w:type="spellStart"/>
            <w:r w:rsidRPr="00362D54">
              <w:rPr>
                <w:rFonts w:ascii="Arial Narrow" w:hAnsi="Arial Narrow"/>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Terrain</w:t>
            </w:r>
            <w:r w:rsidRPr="00362D54">
              <w:rPr>
                <w:rFonts w:ascii="Arial Narrow" w:hAnsi="Arial Narrow"/>
                <w:b/>
                <w:vertAlign w:val="superscript"/>
                <w:lang w:val="en-GB"/>
              </w:rPr>
              <w:footnoteReference w:customMarkFollows="1" w:id="2"/>
              <w:t>3</w:t>
            </w:r>
          </w:p>
        </w:tc>
        <w:tc>
          <w:tcPr>
            <w:tcW w:w="541"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Total</w:t>
            </w:r>
          </w:p>
        </w:tc>
      </w:tr>
      <w:tr w:rsidR="001D5AF4" w:rsidRPr="00362D54" w14:paraId="0D9D0D30" w14:textId="77777777"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362D54" w:rsidRDefault="00AB0120" w:rsidP="005A7B2F">
            <w:pPr>
              <w:spacing w:before="60" w:after="60"/>
              <w:rPr>
                <w:rFonts w:ascii="Arial Narrow" w:hAnsi="Arial Narrow"/>
                <w:lang w:val="en-GB"/>
              </w:rPr>
            </w:pPr>
            <w:r w:rsidRPr="00362D54">
              <w:rPr>
                <w:rFonts w:ascii="Arial Narrow" w:hAnsi="Arial Narrow"/>
                <w:b/>
                <w:lang w:val="en-GB"/>
              </w:rPr>
              <w:t>Personnel</w:t>
            </w:r>
          </w:p>
        </w:tc>
      </w:tr>
      <w:tr w:rsidR="001D5AF4" w:rsidRPr="00362D54" w14:paraId="7F29F23A"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362D54" w:rsidRDefault="00AB0120" w:rsidP="005A7B2F">
            <w:pPr>
              <w:spacing w:before="60" w:after="60"/>
              <w:jc w:val="center"/>
              <w:rPr>
                <w:rFonts w:ascii="Arial Narrow" w:hAnsi="Arial Narrow"/>
                <w:lang w:val="en-GB"/>
              </w:rPr>
            </w:pPr>
            <w:r w:rsidRPr="00362D54">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362D54"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362D54" w:rsidRDefault="00AB0120" w:rsidP="005A7B2F">
            <w:pPr>
              <w:spacing w:before="60" w:after="60"/>
              <w:rPr>
                <w:rFonts w:ascii="Arial Narrow" w:hAnsi="Arial Narrow"/>
                <w:lang w:val="en-GB"/>
              </w:rPr>
            </w:pPr>
            <w:r w:rsidRPr="00362D54">
              <w:rPr>
                <w:rFonts w:ascii="Arial Narrow" w:hAnsi="Arial Narrow"/>
                <w:lang w:val="en-GB"/>
              </w:rPr>
              <w:t>[</w:t>
            </w:r>
            <w:proofErr w:type="spellStart"/>
            <w:r w:rsidRPr="00362D54">
              <w:rPr>
                <w:rFonts w:ascii="Arial Narrow" w:hAnsi="Arial Narrow"/>
                <w:lang w:val="en-GB"/>
              </w:rPr>
              <w:t>Siège</w:t>
            </w:r>
            <w:proofErr w:type="spellEnd"/>
            <w:r w:rsidRPr="00362D54">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362D54"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2F2024A1" w14:textId="77777777" w:rsidR="00AB0120" w:rsidRPr="00362D54" w:rsidRDefault="00AB0120" w:rsidP="005A7B2F">
            <w:pPr>
              <w:spacing w:before="60" w:after="60"/>
              <w:rPr>
                <w:rFonts w:ascii="Arial Narrow" w:hAnsi="Arial Narrow"/>
                <w:lang w:val="en-GB"/>
              </w:rPr>
            </w:pPr>
          </w:p>
        </w:tc>
      </w:tr>
      <w:tr w:rsidR="001D5AF4" w:rsidRPr="00362D54" w14:paraId="621E0871" w14:textId="77777777" w:rsidTr="005A7B2F">
        <w:trPr>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362D54"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362D54"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362D54"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362D54" w:rsidRDefault="00AB0120" w:rsidP="005A7B2F">
            <w:pPr>
              <w:spacing w:before="60" w:after="60"/>
              <w:rPr>
                <w:rFonts w:ascii="Arial Narrow" w:hAnsi="Arial Narrow"/>
                <w:lang w:val="en-GB"/>
              </w:rPr>
            </w:pPr>
            <w:r w:rsidRPr="00362D54">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362D54"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362D54"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14:paraId="20CFE201" w14:textId="77777777" w:rsidR="00AB0120" w:rsidRPr="00362D54" w:rsidRDefault="00AB0120" w:rsidP="005A7B2F">
            <w:pPr>
              <w:spacing w:before="60" w:after="60"/>
              <w:rPr>
                <w:rFonts w:ascii="Arial Narrow" w:hAnsi="Arial Narrow"/>
                <w:lang w:val="en-GB"/>
              </w:rPr>
            </w:pPr>
          </w:p>
        </w:tc>
      </w:tr>
      <w:tr w:rsidR="001D5AF4" w:rsidRPr="00362D54" w14:paraId="2B1F3971"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362D54" w:rsidRDefault="00AB0120" w:rsidP="005A7B2F">
            <w:pPr>
              <w:spacing w:before="60" w:after="60"/>
              <w:jc w:val="center"/>
              <w:rPr>
                <w:rFonts w:ascii="Arial Narrow" w:hAnsi="Arial Narrow"/>
                <w:lang w:val="en-GB"/>
              </w:rPr>
            </w:pPr>
            <w:r w:rsidRPr="00362D54">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362D54"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362D54"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1545A031" w14:textId="77777777" w:rsidR="00AB0120" w:rsidRPr="00362D54" w:rsidRDefault="00AB0120" w:rsidP="005A7B2F">
            <w:pPr>
              <w:spacing w:before="60" w:after="60"/>
              <w:rPr>
                <w:rFonts w:ascii="Arial Narrow" w:hAnsi="Arial Narrow"/>
                <w:lang w:val="en-GB"/>
              </w:rPr>
            </w:pPr>
          </w:p>
        </w:tc>
      </w:tr>
      <w:tr w:rsidR="001D5AF4" w:rsidRPr="001D5AF4" w14:paraId="54F917B2" w14:textId="77777777" w:rsidTr="005A7B2F">
        <w:trPr>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1D5AF4" w:rsidRDefault="00AB0120" w:rsidP="005A7B2F">
            <w:pPr>
              <w:spacing w:before="60" w:after="60"/>
              <w:jc w:val="center"/>
              <w:rPr>
                <w:rFonts w:ascii="Arial Narrow" w:hAnsi="Arial Narrow"/>
                <w:color w:val="FF0000"/>
                <w:lang w:val="en-GB"/>
              </w:rPr>
            </w:pPr>
          </w:p>
        </w:tc>
        <w:tc>
          <w:tcPr>
            <w:tcW w:w="1425" w:type="dxa"/>
            <w:tcBorders>
              <w:left w:val="single" w:sz="6" w:space="0" w:color="auto"/>
              <w:right w:val="single" w:sz="6" w:space="0" w:color="auto"/>
            </w:tcBorders>
          </w:tcPr>
          <w:p w14:paraId="4B361FF4" w14:textId="77777777" w:rsidR="00AB0120" w:rsidRPr="001D5AF4" w:rsidRDefault="00AB0120" w:rsidP="005A7B2F">
            <w:pPr>
              <w:spacing w:before="60" w:after="60"/>
              <w:rPr>
                <w:rFonts w:ascii="Arial Narrow" w:hAnsi="Arial Narrow"/>
                <w:color w:val="FF0000"/>
                <w:lang w:val="en-GB"/>
              </w:rPr>
            </w:pPr>
          </w:p>
        </w:tc>
        <w:tc>
          <w:tcPr>
            <w:tcW w:w="1018" w:type="dxa"/>
            <w:vMerge/>
            <w:tcBorders>
              <w:left w:val="single" w:sz="6" w:space="0" w:color="auto"/>
              <w:right w:val="single" w:sz="6" w:space="0" w:color="auto"/>
            </w:tcBorders>
          </w:tcPr>
          <w:p w14:paraId="7674C24F" w14:textId="77777777" w:rsidR="00AB0120" w:rsidRPr="001D5AF4" w:rsidRDefault="00AB0120" w:rsidP="005A7B2F">
            <w:pPr>
              <w:spacing w:before="60" w:after="60"/>
              <w:rPr>
                <w:rFonts w:ascii="Arial Narrow" w:hAnsi="Arial Narrow"/>
                <w:color w:val="FF0000"/>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1D5AF4" w:rsidRDefault="00AB0120" w:rsidP="005A7B2F">
            <w:pPr>
              <w:spacing w:before="60" w:after="60"/>
              <w:rPr>
                <w:rFonts w:ascii="Arial Narrow" w:hAnsi="Arial Narrow"/>
                <w:color w:val="FF0000"/>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1D5AF4" w:rsidRDefault="00AB0120" w:rsidP="005A7B2F">
            <w:pPr>
              <w:spacing w:before="60" w:after="60"/>
              <w:rPr>
                <w:rFonts w:ascii="Arial Narrow" w:hAnsi="Arial Narrow"/>
                <w:color w:val="FF0000"/>
                <w:lang w:val="en-GB"/>
              </w:rPr>
            </w:pPr>
          </w:p>
        </w:tc>
        <w:tc>
          <w:tcPr>
            <w:tcW w:w="541" w:type="dxa"/>
            <w:tcBorders>
              <w:top w:val="nil"/>
              <w:left w:val="single" w:sz="6" w:space="0" w:color="auto"/>
              <w:right w:val="double" w:sz="4" w:space="0" w:color="auto"/>
            </w:tcBorders>
            <w:vAlign w:val="center"/>
          </w:tcPr>
          <w:p w14:paraId="09747D57" w14:textId="77777777" w:rsidR="00AB0120" w:rsidRPr="001D5AF4" w:rsidRDefault="00AB0120" w:rsidP="005A7B2F">
            <w:pPr>
              <w:spacing w:before="60" w:after="60"/>
              <w:rPr>
                <w:rFonts w:ascii="Arial Narrow" w:hAnsi="Arial Narrow"/>
                <w:color w:val="FF0000"/>
                <w:lang w:val="en-GB"/>
              </w:rPr>
            </w:pPr>
          </w:p>
        </w:tc>
      </w:tr>
      <w:tr w:rsidR="001D5AF4" w:rsidRPr="001D5AF4" w14:paraId="16F664D9"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1D5AF4" w:rsidRDefault="00AB0120" w:rsidP="005A7B2F">
            <w:pPr>
              <w:spacing w:before="60" w:after="60"/>
              <w:jc w:val="center"/>
              <w:rPr>
                <w:rFonts w:ascii="Arial Narrow" w:hAnsi="Arial Narrow"/>
                <w:color w:val="FF0000"/>
                <w:lang w:val="en-GB"/>
              </w:rPr>
            </w:pPr>
            <w:r w:rsidRPr="001D5AF4">
              <w:rPr>
                <w:rFonts w:ascii="Arial Narrow" w:hAnsi="Arial Narrow"/>
                <w:color w:val="FF0000"/>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1D5AF4" w:rsidRDefault="00AB0120" w:rsidP="005A7B2F">
            <w:pPr>
              <w:spacing w:before="60" w:after="60"/>
              <w:rPr>
                <w:rFonts w:ascii="Arial Narrow" w:hAnsi="Arial Narrow"/>
                <w:color w:val="FF0000"/>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1D5AF4" w:rsidRDefault="00AB0120" w:rsidP="005A7B2F">
            <w:pPr>
              <w:spacing w:before="60" w:after="60"/>
              <w:rPr>
                <w:rFonts w:ascii="Arial Narrow" w:hAnsi="Arial Narrow"/>
                <w:color w:val="FF0000"/>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1D5AF4" w:rsidRDefault="00AB0120" w:rsidP="005A7B2F">
            <w:pPr>
              <w:spacing w:before="60" w:after="60"/>
              <w:rPr>
                <w:rFonts w:ascii="Arial Narrow" w:hAnsi="Arial Narrow"/>
                <w:color w:val="FF0000"/>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1D5AF4" w:rsidRDefault="00AB0120" w:rsidP="005A7B2F">
            <w:pPr>
              <w:spacing w:before="60" w:after="60"/>
              <w:rPr>
                <w:rFonts w:ascii="Arial Narrow" w:hAnsi="Arial Narrow"/>
                <w:color w:val="FF0000"/>
                <w:lang w:val="en-GB"/>
              </w:rPr>
            </w:pPr>
          </w:p>
        </w:tc>
        <w:tc>
          <w:tcPr>
            <w:tcW w:w="541" w:type="dxa"/>
            <w:tcBorders>
              <w:top w:val="single" w:sz="6" w:space="0" w:color="auto"/>
              <w:left w:val="single" w:sz="6" w:space="0" w:color="auto"/>
              <w:bottom w:val="nil"/>
              <w:right w:val="double" w:sz="4" w:space="0" w:color="auto"/>
            </w:tcBorders>
            <w:vAlign w:val="center"/>
          </w:tcPr>
          <w:p w14:paraId="604D77B6" w14:textId="77777777" w:rsidR="00AB0120" w:rsidRPr="001D5AF4" w:rsidRDefault="00AB0120" w:rsidP="005A7B2F">
            <w:pPr>
              <w:spacing w:before="60" w:after="60"/>
              <w:rPr>
                <w:rFonts w:ascii="Arial Narrow" w:hAnsi="Arial Narrow"/>
                <w:color w:val="FF0000"/>
                <w:lang w:val="en-GB"/>
              </w:rPr>
            </w:pPr>
          </w:p>
        </w:tc>
      </w:tr>
      <w:tr w:rsidR="001D5AF4" w:rsidRPr="001D5AF4" w14:paraId="57A00E3C" w14:textId="77777777" w:rsidTr="005A7B2F">
        <w:trPr>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1D5AF4" w:rsidRDefault="00AB0120" w:rsidP="005A7B2F">
            <w:pPr>
              <w:spacing w:before="60" w:after="60"/>
              <w:jc w:val="center"/>
              <w:rPr>
                <w:rFonts w:ascii="Arial Narrow" w:hAnsi="Arial Narrow"/>
                <w:color w:val="FF0000"/>
                <w:lang w:val="en-GB"/>
              </w:rPr>
            </w:pPr>
          </w:p>
        </w:tc>
        <w:tc>
          <w:tcPr>
            <w:tcW w:w="1425" w:type="dxa"/>
            <w:tcBorders>
              <w:left w:val="single" w:sz="6" w:space="0" w:color="auto"/>
              <w:right w:val="single" w:sz="6" w:space="0" w:color="auto"/>
            </w:tcBorders>
          </w:tcPr>
          <w:p w14:paraId="408271CE" w14:textId="77777777" w:rsidR="00AB0120" w:rsidRPr="001D5AF4" w:rsidRDefault="00AB0120" w:rsidP="005A7B2F">
            <w:pPr>
              <w:spacing w:before="60" w:after="60"/>
              <w:rPr>
                <w:rFonts w:ascii="Arial Narrow" w:hAnsi="Arial Narrow"/>
                <w:color w:val="FF0000"/>
                <w:lang w:val="en-GB"/>
              </w:rPr>
            </w:pPr>
          </w:p>
        </w:tc>
        <w:tc>
          <w:tcPr>
            <w:tcW w:w="1018" w:type="dxa"/>
            <w:vMerge/>
            <w:tcBorders>
              <w:left w:val="single" w:sz="6" w:space="0" w:color="auto"/>
              <w:right w:val="single" w:sz="6" w:space="0" w:color="auto"/>
            </w:tcBorders>
          </w:tcPr>
          <w:p w14:paraId="6754C526" w14:textId="77777777" w:rsidR="00AB0120" w:rsidRPr="001D5AF4" w:rsidRDefault="00AB0120" w:rsidP="005A7B2F">
            <w:pPr>
              <w:spacing w:before="60" w:after="60"/>
              <w:rPr>
                <w:rFonts w:ascii="Arial Narrow" w:hAnsi="Arial Narrow"/>
                <w:color w:val="FF0000"/>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1D5AF4" w:rsidRDefault="00AB0120" w:rsidP="005A7B2F">
            <w:pPr>
              <w:spacing w:before="60" w:after="60"/>
              <w:rPr>
                <w:rFonts w:ascii="Arial Narrow" w:hAnsi="Arial Narrow"/>
                <w:color w:val="FF0000"/>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1D5AF4" w:rsidRDefault="00AB0120" w:rsidP="005A7B2F">
            <w:pPr>
              <w:spacing w:before="60" w:after="60"/>
              <w:rPr>
                <w:rFonts w:ascii="Arial Narrow" w:hAnsi="Arial Narrow"/>
                <w:color w:val="FF0000"/>
                <w:lang w:val="en-GB"/>
              </w:rPr>
            </w:pPr>
          </w:p>
        </w:tc>
        <w:tc>
          <w:tcPr>
            <w:tcW w:w="541" w:type="dxa"/>
            <w:tcBorders>
              <w:top w:val="nil"/>
              <w:left w:val="single" w:sz="6" w:space="0" w:color="auto"/>
              <w:right w:val="double" w:sz="4" w:space="0" w:color="auto"/>
            </w:tcBorders>
            <w:vAlign w:val="center"/>
          </w:tcPr>
          <w:p w14:paraId="574044E6" w14:textId="77777777" w:rsidR="00AB0120" w:rsidRPr="001D5AF4" w:rsidRDefault="00AB0120" w:rsidP="005A7B2F">
            <w:pPr>
              <w:spacing w:before="60" w:after="60"/>
              <w:rPr>
                <w:rFonts w:ascii="Arial Narrow" w:hAnsi="Arial Narrow"/>
                <w:color w:val="FF0000"/>
                <w:lang w:val="en-GB"/>
              </w:rPr>
            </w:pPr>
          </w:p>
        </w:tc>
      </w:tr>
      <w:tr w:rsidR="001D5AF4" w:rsidRPr="00362D54" w14:paraId="4149AA96" w14:textId="77777777" w:rsidTr="005A7B2F">
        <w:trPr>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362D54"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362D54"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14:paraId="5CCF39C2" w14:textId="77777777" w:rsidR="00AB0120" w:rsidRPr="00362D54"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362D54" w:rsidRDefault="00AB0120" w:rsidP="005A7B2F">
            <w:pPr>
              <w:spacing w:before="60" w:after="60"/>
              <w:rPr>
                <w:rFonts w:ascii="Arial Narrow" w:hAnsi="Arial Narrow"/>
              </w:rPr>
            </w:pPr>
            <w:r w:rsidRPr="00362D54">
              <w:rPr>
                <w:rFonts w:ascii="Arial Narrow" w:hAnsi="Arial Narrow"/>
                <w:b/>
                <w:lang w:val="en-GB"/>
              </w:rPr>
              <w:t xml:space="preserve">Total </w:t>
            </w:r>
            <w:proofErr w:type="spellStart"/>
            <w:r w:rsidRPr="00362D54">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362D54"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362D54" w:rsidRDefault="00AB0120" w:rsidP="005A7B2F">
            <w:pPr>
              <w:spacing w:before="60" w:after="60"/>
              <w:rPr>
                <w:rFonts w:ascii="Arial Narrow" w:hAnsi="Arial Narrow"/>
                <w:lang w:val="en-GB"/>
              </w:rPr>
            </w:pPr>
          </w:p>
        </w:tc>
      </w:tr>
      <w:tr w:rsidR="001D5AF4" w:rsidRPr="00362D54" w14:paraId="5D04ED50" w14:textId="77777777" w:rsidTr="005A7B2F">
        <w:trPr>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362D54"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362D54"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362D54"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14:paraId="223CC527" w14:textId="77777777" w:rsidR="00AB0120" w:rsidRPr="00362D54"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362D54" w:rsidRDefault="00AB0120" w:rsidP="005A7B2F">
            <w:pPr>
              <w:spacing w:before="60" w:after="60"/>
              <w:rPr>
                <w:rFonts w:ascii="Arial Narrow" w:hAnsi="Arial Narrow"/>
                <w:b/>
                <w:lang w:val="en-GB"/>
              </w:rPr>
            </w:pPr>
            <w:r w:rsidRPr="00362D54">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14:paraId="4D6CABBA" w14:textId="77777777" w:rsidR="00AB0120" w:rsidRPr="00362D54" w:rsidRDefault="00AB0120" w:rsidP="005A7B2F">
            <w:pPr>
              <w:spacing w:before="60" w:after="60"/>
              <w:rPr>
                <w:rFonts w:ascii="Arial Narrow" w:hAnsi="Arial Narrow"/>
                <w:lang w:val="en-GB"/>
              </w:rPr>
            </w:pPr>
          </w:p>
        </w:tc>
      </w:tr>
    </w:tbl>
    <w:p w14:paraId="211101BD" w14:textId="77777777" w:rsidR="00AB0120" w:rsidRPr="00362D54" w:rsidRDefault="00AB0120" w:rsidP="005A7B2F">
      <w:pPr>
        <w:widowControl w:val="0"/>
        <w:tabs>
          <w:tab w:val="left" w:pos="4540"/>
        </w:tabs>
        <w:autoSpaceDE w:val="0"/>
        <w:adjustRightInd w:val="0"/>
        <w:spacing w:before="60"/>
        <w:ind w:left="127" w:right="-20"/>
        <w:rPr>
          <w:rFonts w:ascii="Arial Narrow" w:hAnsi="Arial Narrow"/>
        </w:rPr>
      </w:pPr>
      <w:r w:rsidRPr="00362D54">
        <w:rPr>
          <w:rFonts w:ascii="Arial Narrow" w:hAnsi="Arial Narrow"/>
        </w:rPr>
        <w:t>Rapports</w:t>
      </w:r>
      <w:r w:rsidRPr="00362D54">
        <w:rPr>
          <w:rFonts w:ascii="Arial Narrow" w:hAnsi="Arial Narrow"/>
          <w:spacing w:val="7"/>
        </w:rPr>
        <w:t xml:space="preserve"> </w:t>
      </w: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fournir</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19"/>
        </w:rPr>
        <w:t xml:space="preserve"> </w:t>
      </w:r>
      <w:r w:rsidRPr="00362D54">
        <w:rPr>
          <w:rFonts w:ascii="Arial Narrow" w:hAnsi="Arial Narrow"/>
          <w:u w:val="single"/>
        </w:rPr>
        <w:tab/>
      </w:r>
    </w:p>
    <w:p w14:paraId="247C63D0" w14:textId="77777777" w:rsidR="00AB0120" w:rsidRPr="00362D54" w:rsidRDefault="00AB0120" w:rsidP="005A7B2F">
      <w:pPr>
        <w:widowControl w:val="0"/>
        <w:autoSpaceDE w:val="0"/>
        <w:adjustRightInd w:val="0"/>
        <w:spacing w:before="60"/>
        <w:ind w:left="127" w:right="-20"/>
        <w:rPr>
          <w:rFonts w:ascii="Arial Narrow" w:hAnsi="Arial Narrow"/>
        </w:rPr>
      </w:pPr>
      <w:r w:rsidRPr="00362D54">
        <w:rPr>
          <w:rFonts w:ascii="Arial Narrow" w:hAnsi="Arial Narrow"/>
          <w:noProof/>
        </w:rPr>
        <mc:AlternateContent>
          <mc:Choice Requires="wps">
            <w:drawing>
              <wp:anchor distT="0" distB="0" distL="114300" distR="114300" simplePos="0" relativeHeight="251665408" behindDoc="1" locked="0" layoutInCell="1" allowOverlap="1" wp14:anchorId="0ACC1076" wp14:editId="32135AE7">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549433" id="Freeform 32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362D54">
        <w:rPr>
          <w:rFonts w:ascii="Arial Narrow" w:hAnsi="Arial Narrow"/>
        </w:rPr>
        <w:t>Durée</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activités</w:t>
      </w:r>
      <w:r w:rsidRPr="00362D54">
        <w:rPr>
          <w:rFonts w:ascii="Arial Narrow" w:hAnsi="Arial Narrow"/>
          <w:spacing w:val="7"/>
        </w:rPr>
        <w:t xml:space="preserve"> </w:t>
      </w:r>
      <w:r w:rsidRPr="00362D54">
        <w:rPr>
          <w:rFonts w:ascii="Arial Narrow" w:hAnsi="Arial Narrow"/>
        </w:rPr>
        <w:t>:</w:t>
      </w:r>
    </w:p>
    <w:p w14:paraId="530DE639" w14:textId="77777777" w:rsidR="00AB0120" w:rsidRPr="00362D54" w:rsidRDefault="00AB0120" w:rsidP="005A7B2F">
      <w:pPr>
        <w:widowControl w:val="0"/>
        <w:autoSpaceDE w:val="0"/>
        <w:adjustRightInd w:val="0"/>
        <w:spacing w:before="60" w:after="60"/>
        <w:ind w:left="5887" w:right="-20"/>
        <w:rPr>
          <w:rFonts w:ascii="Arial Narrow" w:hAnsi="Arial Narrow"/>
        </w:rPr>
      </w:pPr>
      <w:r w:rsidRPr="00362D54">
        <w:rPr>
          <w:rFonts w:ascii="Arial Narrow" w:hAnsi="Arial Narrow"/>
        </w:rPr>
        <w:t>Signature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i/>
          <w:iCs/>
        </w:rPr>
        <w:t>(Représentant</w:t>
      </w:r>
      <w:r w:rsidRPr="00362D54">
        <w:rPr>
          <w:rFonts w:ascii="Arial Narrow" w:hAnsi="Arial Narrow"/>
          <w:i/>
          <w:iCs/>
          <w:spacing w:val="6"/>
        </w:rPr>
        <w:t xml:space="preserve"> </w:t>
      </w:r>
      <w:r w:rsidRPr="00362D54">
        <w:rPr>
          <w:rFonts w:ascii="Arial Narrow" w:hAnsi="Arial Narrow"/>
          <w:i/>
          <w:iCs/>
        </w:rPr>
        <w:t>habilité)</w:t>
      </w:r>
    </w:p>
    <w:p w14:paraId="5745F35F" w14:textId="77777777" w:rsidR="00AB0120" w:rsidRPr="00362D54" w:rsidRDefault="00AB0120" w:rsidP="005A7B2F">
      <w:pPr>
        <w:widowControl w:val="0"/>
        <w:autoSpaceDE w:val="0"/>
        <w:adjustRightInd w:val="0"/>
        <w:spacing w:before="60" w:after="60"/>
        <w:ind w:left="5887"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3196551C" w14:textId="77777777" w:rsidR="00AB0120" w:rsidRPr="00362D54" w:rsidRDefault="00AB0120" w:rsidP="00AB0120">
      <w:pPr>
        <w:widowControl w:val="0"/>
        <w:autoSpaceDE w:val="0"/>
        <w:adjustRightInd w:val="0"/>
        <w:spacing w:before="60" w:after="60" w:line="360" w:lineRule="auto"/>
        <w:ind w:left="5887" w:right="-20"/>
        <w:rPr>
          <w:rFonts w:ascii="Arial Narrow" w:hAnsi="Arial Narrow"/>
          <w:u w:val="single"/>
        </w:rPr>
      </w:pPr>
      <w:r w:rsidRPr="00362D54">
        <w:rPr>
          <w:rFonts w:ascii="Arial Narrow" w:hAnsi="Arial Narrow"/>
        </w:rPr>
        <w:t>Titre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6F4BE597" w14:textId="77777777" w:rsidR="00AB0120" w:rsidRPr="00362D54" w:rsidRDefault="00AB0120" w:rsidP="00AB0120">
      <w:pPr>
        <w:widowControl w:val="0"/>
        <w:autoSpaceDE w:val="0"/>
        <w:adjustRightInd w:val="0"/>
        <w:spacing w:before="60" w:after="60" w:line="360" w:lineRule="auto"/>
        <w:ind w:left="5887" w:right="-20"/>
        <w:rPr>
          <w:rFonts w:ascii="Arial Narrow" w:hAnsi="Arial Narrow"/>
          <w:b/>
        </w:rPr>
      </w:pPr>
      <w:r w:rsidRPr="00362D54">
        <w:rPr>
          <w:rFonts w:ascii="Arial Narrow" w:hAnsi="Arial Narrow"/>
        </w:rPr>
        <w:t>Adresse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4DB3CA90" w14:textId="77777777" w:rsidR="00AB0120" w:rsidRPr="001D5AF4" w:rsidRDefault="00AB0120" w:rsidP="00AB0120">
      <w:pPr>
        <w:spacing w:before="60" w:after="60" w:line="360" w:lineRule="auto"/>
        <w:jc w:val="center"/>
        <w:rPr>
          <w:rFonts w:ascii="Arial Narrow" w:hAnsi="Arial Narrow"/>
          <w:b/>
          <w:color w:val="FF0000"/>
        </w:rPr>
      </w:pPr>
    </w:p>
    <w:p w14:paraId="056EE822" w14:textId="77777777" w:rsidR="00AB0120" w:rsidRPr="001D5AF4" w:rsidRDefault="00AB0120" w:rsidP="00AB0120">
      <w:pPr>
        <w:spacing w:before="60" w:after="60" w:line="360" w:lineRule="auto"/>
        <w:jc w:val="center"/>
        <w:rPr>
          <w:b/>
          <w:color w:val="FF0000"/>
        </w:rPr>
        <w:sectPr w:rsidR="00AB0120" w:rsidRPr="001D5AF4" w:rsidSect="00261D3D">
          <w:headerReference w:type="even" r:id="rId10"/>
          <w:headerReference w:type="default" r:id="rId11"/>
          <w:pgSz w:w="12240" w:h="15840" w:code="1"/>
          <w:pgMar w:top="1134" w:right="1417" w:bottom="1417" w:left="1417" w:header="720" w:footer="720" w:gutter="0"/>
          <w:cols w:space="720"/>
          <w:titlePg/>
          <w:docGrid w:linePitch="326"/>
        </w:sectPr>
      </w:pPr>
    </w:p>
    <w:bookmarkEnd w:id="732"/>
    <w:p w14:paraId="62178F7C" w14:textId="23CE049D" w:rsidR="000D7C7E" w:rsidRPr="00362D54"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362D54">
        <w:rPr>
          <w:rFonts w:ascii="Arial Narrow" w:hAnsi="Arial Narrow"/>
          <w:b/>
          <w:bCs/>
          <w:caps/>
          <w:spacing w:val="36"/>
          <w:w w:val="80"/>
          <w:position w:val="-1"/>
          <w:sz w:val="32"/>
          <w:szCs w:val="32"/>
        </w:rPr>
        <w:lastRenderedPageBreak/>
        <w:t>Annexen°</w:t>
      </w:r>
      <w:r w:rsidR="00195462">
        <w:rPr>
          <w:rFonts w:ascii="Arial Narrow" w:hAnsi="Arial Narrow"/>
          <w:b/>
          <w:bCs/>
          <w:caps/>
          <w:spacing w:val="36"/>
          <w:w w:val="80"/>
          <w:position w:val="-1"/>
          <w:sz w:val="32"/>
          <w:szCs w:val="32"/>
        </w:rPr>
        <w:t>8</w:t>
      </w:r>
      <w:r w:rsidRPr="00362D54">
        <w:rPr>
          <w:rFonts w:ascii="Arial Narrow" w:hAnsi="Arial Narrow"/>
          <w:b/>
          <w:bCs/>
          <w:caps/>
          <w:spacing w:val="36"/>
          <w:w w:val="80"/>
          <w:position w:val="-1"/>
          <w:sz w:val="32"/>
          <w:szCs w:val="32"/>
        </w:rPr>
        <w:t xml:space="preserve"> : Modèle de liste du personnel à mobiliser </w:t>
      </w:r>
    </w:p>
    <w:p w14:paraId="5E6DC78C" w14:textId="4D602C0B" w:rsidR="008D200E" w:rsidRPr="00362D54" w:rsidRDefault="008D200E" w:rsidP="008D200E">
      <w:pPr>
        <w:widowControl w:val="0"/>
        <w:autoSpaceDE w:val="0"/>
        <w:spacing w:after="60" w:line="360" w:lineRule="auto"/>
        <w:jc w:val="both"/>
        <w:rPr>
          <w:rFonts w:ascii="Arial Narrow" w:hAnsi="Arial Narrow"/>
        </w:rPr>
      </w:pPr>
      <w:r w:rsidRPr="00362D54">
        <w:rPr>
          <w:rFonts w:ascii="Arial Narrow" w:hAnsi="Arial Narrow"/>
        </w:rPr>
        <w:t>e</w:t>
      </w:r>
      <w:r w:rsidRPr="00362D54">
        <w:rPr>
          <w:rFonts w:ascii="Arial Narrow" w:hAnsi="Arial Narrow"/>
          <w:b/>
          <w:bCs/>
        </w:rPr>
        <w:t>1.</w:t>
      </w:r>
      <w:r w:rsidRPr="00362D54">
        <w:rPr>
          <w:rFonts w:ascii="Arial Narrow" w:hAnsi="Arial Narrow"/>
          <w:b/>
          <w:bCs/>
          <w:spacing w:val="8"/>
        </w:rPr>
        <w:t xml:space="preserve"> </w:t>
      </w:r>
      <w:r w:rsidRPr="00362D54">
        <w:rPr>
          <w:rFonts w:ascii="Arial Narrow" w:hAnsi="Arial Narrow"/>
          <w:b/>
          <w:bCs/>
        </w:rPr>
        <w:t>Personnel</w:t>
      </w:r>
      <w:r w:rsidRPr="00362D54">
        <w:rPr>
          <w:rFonts w:ascii="Arial Narrow" w:hAnsi="Arial Narrow"/>
          <w:b/>
          <w:bCs/>
          <w:spacing w:val="8"/>
        </w:rPr>
        <w:t xml:space="preserve"> </w:t>
      </w:r>
      <w:r w:rsidRPr="00362D54">
        <w:rPr>
          <w:rFonts w:ascii="Arial Narrow" w:hAnsi="Arial Narrow"/>
          <w:b/>
          <w:bCs/>
        </w:rPr>
        <w:t>technique clé /de</w:t>
      </w:r>
      <w:r w:rsidRPr="00362D54">
        <w:rPr>
          <w:rFonts w:ascii="Arial Narrow" w:hAnsi="Arial Narrow"/>
          <w:b/>
          <w:bCs/>
          <w:spacing w:val="8"/>
        </w:rPr>
        <w:t xml:space="preserve"> </w:t>
      </w:r>
      <w:r w:rsidRPr="00362D54">
        <w:rPr>
          <w:rFonts w:ascii="Arial Narrow" w:hAnsi="Arial Narrow"/>
          <w:b/>
          <w:bCs/>
        </w:rPr>
        <w:t>gestion</w:t>
      </w:r>
    </w:p>
    <w:p w14:paraId="348D3C66" w14:textId="77777777" w:rsidR="008D200E" w:rsidRPr="00362D54"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1D5AF4" w:rsidRPr="00362D54"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362D54"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775" w:name="_Hlk163136065"/>
            <w:r w:rsidRPr="00362D54">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362D54"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362D54">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362D54"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362D54">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Année</w:t>
            </w:r>
            <w:r w:rsidR="00A00C6B" w:rsidRPr="00362D54">
              <w:rPr>
                <w:rFonts w:ascii="Arial Narrow" w:hAnsi="Arial Narrow"/>
                <w:b/>
                <w:bCs/>
                <w:sz w:val="20"/>
              </w:rPr>
              <w:t>s</w:t>
            </w:r>
          </w:p>
          <w:p w14:paraId="51CE6B29" w14:textId="3390F975" w:rsidR="008D200E"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 xml:space="preserve"> </w:t>
            </w:r>
            <w:r w:rsidR="00023214" w:rsidRPr="00362D54">
              <w:rPr>
                <w:rFonts w:ascii="Arial Narrow" w:hAnsi="Arial Narrow"/>
                <w:b/>
                <w:bCs/>
                <w:sz w:val="20"/>
              </w:rPr>
              <w:t>D’expérience</w:t>
            </w:r>
          </w:p>
          <w:p w14:paraId="76F1DAE2" w14:textId="77777777" w:rsidR="008D200E"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362D54" w:rsidRDefault="00A00C6B"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Années d’</w:t>
            </w:r>
            <w:r w:rsidR="008D200E" w:rsidRPr="00362D54">
              <w:rPr>
                <w:rFonts w:ascii="Arial Narrow" w:hAnsi="Arial Narrow"/>
                <w:b/>
                <w:bCs/>
                <w:sz w:val="20"/>
              </w:rPr>
              <w:t>Expérience Spécifique</w:t>
            </w:r>
          </w:p>
          <w:p w14:paraId="073FB9A4" w14:textId="77777777" w:rsidR="008D200E" w:rsidRPr="00362D54" w:rsidRDefault="008D200E"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En</w:t>
            </w:r>
          </w:p>
          <w:p w14:paraId="32C18891" w14:textId="7751DDC2" w:rsidR="008D200E" w:rsidRPr="00362D54" w:rsidRDefault="008D200E"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 xml:space="preserve">Terme de projets  similaires </w:t>
            </w:r>
            <w:r w:rsidR="00A00C6B" w:rsidRPr="00362D54">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362D54"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362D54">
              <w:rPr>
                <w:rFonts w:ascii="Arial Narrow" w:hAnsi="Arial Narrow"/>
                <w:b/>
                <w:bCs/>
                <w:sz w:val="20"/>
              </w:rPr>
              <w:t xml:space="preserve">    </w:t>
            </w:r>
            <w:r w:rsidR="008D200E" w:rsidRPr="00362D54">
              <w:rPr>
                <w:rFonts w:ascii="Arial Narrow" w:hAnsi="Arial Narrow"/>
                <w:b/>
                <w:bCs/>
                <w:sz w:val="20"/>
              </w:rPr>
              <w:t xml:space="preserve">Poste ou fonction </w:t>
            </w:r>
          </w:p>
          <w:p w14:paraId="4CB65D9B" w14:textId="7193C5C0" w:rsidR="008D200E" w:rsidRPr="00362D54"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362D54">
              <w:rPr>
                <w:rFonts w:ascii="Arial Narrow" w:hAnsi="Arial Narrow"/>
                <w:b/>
                <w:bCs/>
                <w:sz w:val="20"/>
              </w:rPr>
              <w:t>Occupé</w:t>
            </w:r>
            <w:r w:rsidR="00A00C6B" w:rsidRPr="00362D54">
              <w:rPr>
                <w:rFonts w:ascii="Arial Narrow" w:hAnsi="Arial Narrow"/>
                <w:b/>
                <w:bCs/>
                <w:sz w:val="20"/>
              </w:rPr>
              <w:t xml:space="preserve"> </w:t>
            </w:r>
            <w:r w:rsidR="00023214" w:rsidRPr="00362D54">
              <w:rPr>
                <w:rFonts w:ascii="Arial Narrow" w:hAnsi="Arial Narrow"/>
                <w:b/>
                <w:bCs/>
                <w:sz w:val="20"/>
              </w:rPr>
              <w:t>(e)</w:t>
            </w:r>
            <w:r w:rsidRPr="00362D54">
              <w:rPr>
                <w:rFonts w:ascii="Arial Narrow" w:hAnsi="Arial Narrow"/>
                <w:b/>
                <w:bCs/>
                <w:sz w:val="20"/>
              </w:rPr>
              <w:t xml:space="preserve"> pour</w:t>
            </w:r>
          </w:p>
          <w:p w14:paraId="0B31E9BD" w14:textId="77777777" w:rsidR="008D200E" w:rsidRPr="00362D54"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362D54">
              <w:rPr>
                <w:rFonts w:ascii="Arial Narrow" w:hAnsi="Arial Narrow"/>
                <w:b/>
                <w:bCs/>
                <w:sz w:val="20"/>
              </w:rPr>
              <w:t xml:space="preserve">Chaque projet </w:t>
            </w:r>
          </w:p>
          <w:p w14:paraId="14E0B6C1" w14:textId="77777777" w:rsidR="008D200E" w:rsidRPr="00362D54"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1D5AF4" w:rsidRPr="00362D54"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362D54" w:rsidRDefault="008D200E" w:rsidP="00DE46B0">
            <w:pPr>
              <w:widowControl w:val="0"/>
              <w:autoSpaceDE w:val="0"/>
              <w:adjustRightInd w:val="0"/>
              <w:spacing w:before="60" w:after="60" w:line="360" w:lineRule="auto"/>
              <w:rPr>
                <w:rFonts w:ascii="Arial Narrow" w:hAnsi="Arial Narrow"/>
              </w:rPr>
            </w:pPr>
            <w:r w:rsidRPr="00362D54">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362D54" w:rsidRDefault="008D200E" w:rsidP="00DE46B0">
            <w:pPr>
              <w:widowControl w:val="0"/>
              <w:autoSpaceDE w:val="0"/>
              <w:adjustRightInd w:val="0"/>
              <w:spacing w:before="60" w:after="60" w:line="360" w:lineRule="auto"/>
              <w:rPr>
                <w:rFonts w:ascii="Arial Narrow" w:hAnsi="Arial Narrow"/>
              </w:rPr>
            </w:pPr>
          </w:p>
        </w:tc>
      </w:tr>
      <w:bookmarkEnd w:id="775"/>
    </w:tbl>
    <w:p w14:paraId="473A244C" w14:textId="77777777" w:rsidR="000D7C7E" w:rsidRPr="00362D54" w:rsidRDefault="000D7C7E" w:rsidP="000D7C7E">
      <w:pPr>
        <w:widowControl w:val="0"/>
        <w:autoSpaceDE w:val="0"/>
        <w:spacing w:after="60" w:line="360" w:lineRule="auto"/>
        <w:rPr>
          <w:rFonts w:ascii="Arial Narrow" w:hAnsi="Arial Narrow"/>
        </w:rPr>
      </w:pPr>
    </w:p>
    <w:p w14:paraId="20BEDD32" w14:textId="77777777" w:rsidR="000D7C7E" w:rsidRPr="00362D54" w:rsidRDefault="000D7C7E" w:rsidP="000D7C7E">
      <w:pPr>
        <w:widowControl w:val="0"/>
        <w:autoSpaceDE w:val="0"/>
        <w:spacing w:after="60" w:line="360" w:lineRule="auto"/>
        <w:jc w:val="both"/>
        <w:rPr>
          <w:rFonts w:ascii="Arial Narrow" w:hAnsi="Arial Narrow"/>
        </w:rPr>
      </w:pPr>
    </w:p>
    <w:p w14:paraId="55387C5D" w14:textId="0F5FDDD2" w:rsidR="000D7C7E" w:rsidRPr="00362D54" w:rsidRDefault="000D7C7E" w:rsidP="008F72C1">
      <w:pPr>
        <w:widowControl w:val="0"/>
        <w:numPr>
          <w:ilvl w:val="0"/>
          <w:numId w:val="26"/>
        </w:numPr>
        <w:autoSpaceDE w:val="0"/>
        <w:spacing w:after="60" w:line="360" w:lineRule="auto"/>
        <w:jc w:val="both"/>
        <w:rPr>
          <w:rFonts w:ascii="Arial Narrow" w:hAnsi="Arial Narrow"/>
        </w:rPr>
      </w:pPr>
      <w:r w:rsidRPr="00362D54">
        <w:rPr>
          <w:rFonts w:ascii="Arial Narrow" w:hAnsi="Arial Narrow"/>
        </w:rPr>
        <w:t>Personnel d’appui (siège et local)</w:t>
      </w:r>
      <w:r w:rsidR="00201849" w:rsidRPr="00362D54">
        <w:rPr>
          <w:rFonts w:ascii="Arial Narrow" w:hAnsi="Arial Narrow"/>
        </w:rPr>
        <w:t xml:space="preserve"> </w:t>
      </w:r>
    </w:p>
    <w:p w14:paraId="7307D446" w14:textId="77777777" w:rsidR="000D7C7E" w:rsidRPr="00362D54"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1D5AF4" w:rsidRPr="00362D54" w14:paraId="580D85D0" w14:textId="77777777" w:rsidTr="00201849">
        <w:trPr>
          <w:trHeight w:val="491"/>
        </w:trPr>
        <w:tc>
          <w:tcPr>
            <w:tcW w:w="1988" w:type="dxa"/>
            <w:shd w:val="clear" w:color="auto" w:fill="E7E6E6"/>
          </w:tcPr>
          <w:p w14:paraId="0E676F21" w14:textId="77777777" w:rsidR="00201849" w:rsidRPr="00362D54" w:rsidRDefault="00201849" w:rsidP="000D7C7E">
            <w:pPr>
              <w:widowControl w:val="0"/>
              <w:autoSpaceDE w:val="0"/>
              <w:spacing w:after="60" w:line="360" w:lineRule="auto"/>
              <w:jc w:val="both"/>
              <w:rPr>
                <w:rFonts w:ascii="Arial Narrow" w:hAnsi="Arial Narrow"/>
              </w:rPr>
            </w:pPr>
            <w:bookmarkStart w:id="776" w:name="_Hlk163136080"/>
            <w:r w:rsidRPr="00362D54">
              <w:rPr>
                <w:rFonts w:ascii="Arial Narrow" w:hAnsi="Arial Narrow"/>
              </w:rPr>
              <w:t xml:space="preserve">Nom </w:t>
            </w:r>
          </w:p>
        </w:tc>
        <w:tc>
          <w:tcPr>
            <w:tcW w:w="1771" w:type="dxa"/>
            <w:shd w:val="clear" w:color="auto" w:fill="E7E6E6"/>
          </w:tcPr>
          <w:p w14:paraId="311EF578" w14:textId="3A94AD0B"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 xml:space="preserve">Spécialisation  </w:t>
            </w:r>
          </w:p>
        </w:tc>
        <w:tc>
          <w:tcPr>
            <w:tcW w:w="1881" w:type="dxa"/>
            <w:shd w:val="clear" w:color="auto" w:fill="E7E6E6"/>
          </w:tcPr>
          <w:p w14:paraId="7535F51D" w14:textId="30A5488B"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Poste</w:t>
            </w:r>
          </w:p>
        </w:tc>
        <w:tc>
          <w:tcPr>
            <w:tcW w:w="1881" w:type="dxa"/>
            <w:shd w:val="clear" w:color="auto" w:fill="E7E6E6"/>
          </w:tcPr>
          <w:p w14:paraId="0BBBC414" w14:textId="6BE5611C"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 xml:space="preserve"> Année d’Expérience </w:t>
            </w:r>
          </w:p>
        </w:tc>
        <w:tc>
          <w:tcPr>
            <w:tcW w:w="1881" w:type="dxa"/>
            <w:shd w:val="clear" w:color="auto" w:fill="E7E6E6"/>
          </w:tcPr>
          <w:p w14:paraId="3D5DF1AE" w14:textId="77777777"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Attributions</w:t>
            </w:r>
          </w:p>
        </w:tc>
      </w:tr>
      <w:tr w:rsidR="001D5AF4" w:rsidRPr="00362D54" w14:paraId="70048759" w14:textId="77777777" w:rsidTr="00201849">
        <w:trPr>
          <w:trHeight w:val="503"/>
        </w:trPr>
        <w:tc>
          <w:tcPr>
            <w:tcW w:w="1988" w:type="dxa"/>
          </w:tcPr>
          <w:p w14:paraId="19D36218"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362D54" w:rsidRDefault="00201849" w:rsidP="000D7C7E">
            <w:pPr>
              <w:widowControl w:val="0"/>
              <w:autoSpaceDE w:val="0"/>
              <w:spacing w:after="60" w:line="360" w:lineRule="auto"/>
              <w:jc w:val="both"/>
              <w:rPr>
                <w:rFonts w:ascii="Arial Narrow" w:hAnsi="Arial Narrow"/>
              </w:rPr>
            </w:pPr>
          </w:p>
        </w:tc>
      </w:tr>
      <w:tr w:rsidR="001D5AF4" w:rsidRPr="00362D54" w14:paraId="79BCD7F4" w14:textId="77777777" w:rsidTr="00201849">
        <w:trPr>
          <w:trHeight w:val="491"/>
        </w:trPr>
        <w:tc>
          <w:tcPr>
            <w:tcW w:w="1988" w:type="dxa"/>
          </w:tcPr>
          <w:p w14:paraId="78C95BC3"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362D54" w:rsidRDefault="00201849" w:rsidP="000D7C7E">
            <w:pPr>
              <w:widowControl w:val="0"/>
              <w:autoSpaceDE w:val="0"/>
              <w:spacing w:after="60" w:line="360" w:lineRule="auto"/>
              <w:jc w:val="both"/>
              <w:rPr>
                <w:rFonts w:ascii="Arial Narrow" w:hAnsi="Arial Narrow"/>
              </w:rPr>
            </w:pPr>
          </w:p>
        </w:tc>
      </w:tr>
      <w:tr w:rsidR="00201849" w:rsidRPr="00362D54" w14:paraId="61377279" w14:textId="77777777" w:rsidTr="00201849">
        <w:trPr>
          <w:trHeight w:val="491"/>
        </w:trPr>
        <w:tc>
          <w:tcPr>
            <w:tcW w:w="1988" w:type="dxa"/>
          </w:tcPr>
          <w:p w14:paraId="5CB59417"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362D54" w:rsidRDefault="00201849" w:rsidP="000D7C7E">
            <w:pPr>
              <w:widowControl w:val="0"/>
              <w:autoSpaceDE w:val="0"/>
              <w:spacing w:after="60" w:line="360" w:lineRule="auto"/>
              <w:jc w:val="both"/>
              <w:rPr>
                <w:rFonts w:ascii="Arial Narrow" w:hAnsi="Arial Narrow"/>
              </w:rPr>
            </w:pPr>
          </w:p>
        </w:tc>
      </w:tr>
      <w:bookmarkEnd w:id="776"/>
    </w:tbl>
    <w:p w14:paraId="26A44831" w14:textId="75E03010" w:rsidR="0038015E" w:rsidRPr="00362D54"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362D54" w:rsidRDefault="00C01C91" w:rsidP="00230C15">
      <w:pPr>
        <w:widowControl w:val="0"/>
        <w:tabs>
          <w:tab w:val="left" w:pos="10480"/>
        </w:tabs>
        <w:autoSpaceDE w:val="0"/>
        <w:spacing w:line="360" w:lineRule="auto"/>
        <w:jc w:val="both"/>
        <w:rPr>
          <w:rFonts w:ascii="Arial Narrow" w:hAnsi="Arial Narrow"/>
        </w:rPr>
      </w:pPr>
    </w:p>
    <w:p w14:paraId="4791D603" w14:textId="0BFBA970" w:rsidR="00C01C91" w:rsidRPr="00362D54" w:rsidRDefault="00C01C91" w:rsidP="00230C15">
      <w:pPr>
        <w:widowControl w:val="0"/>
        <w:tabs>
          <w:tab w:val="left" w:pos="10480"/>
        </w:tabs>
        <w:autoSpaceDE w:val="0"/>
        <w:spacing w:line="360" w:lineRule="auto"/>
        <w:jc w:val="both"/>
        <w:rPr>
          <w:rFonts w:ascii="Arial Narrow" w:hAnsi="Arial Narrow"/>
        </w:rPr>
      </w:pPr>
    </w:p>
    <w:p w14:paraId="0E29DC77" w14:textId="15305821" w:rsidR="000D7C7E" w:rsidRPr="00362D54"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B19AB6" w:rsidR="00E519B1" w:rsidRPr="00362D54" w:rsidRDefault="00E519B1" w:rsidP="000D7C7E">
      <w:pPr>
        <w:widowControl w:val="0"/>
        <w:autoSpaceDE w:val="0"/>
        <w:spacing w:before="240" w:after="240" w:line="360" w:lineRule="auto"/>
        <w:ind w:right="-6"/>
        <w:jc w:val="center"/>
        <w:rPr>
          <w:b/>
          <w:bCs/>
          <w:caps/>
          <w:spacing w:val="36"/>
          <w:w w:val="80"/>
          <w:position w:val="-1"/>
          <w:sz w:val="32"/>
          <w:szCs w:val="32"/>
        </w:rPr>
      </w:pPr>
    </w:p>
    <w:p w14:paraId="57891315" w14:textId="77777777" w:rsidR="00EF38B6" w:rsidRPr="00362D54" w:rsidRDefault="00EF38B6" w:rsidP="000D7C7E">
      <w:pPr>
        <w:widowControl w:val="0"/>
        <w:autoSpaceDE w:val="0"/>
        <w:spacing w:before="240" w:after="240" w:line="360" w:lineRule="auto"/>
        <w:ind w:right="-6"/>
        <w:jc w:val="center"/>
        <w:rPr>
          <w:b/>
          <w:bCs/>
          <w:caps/>
          <w:spacing w:val="36"/>
          <w:w w:val="80"/>
          <w:position w:val="-1"/>
          <w:sz w:val="32"/>
          <w:szCs w:val="32"/>
        </w:rPr>
      </w:pPr>
    </w:p>
    <w:p w14:paraId="030FF2B2" w14:textId="2015A395" w:rsidR="00F92C09" w:rsidRPr="00362D54" w:rsidRDefault="00195462" w:rsidP="00F92C09">
      <w:pPr>
        <w:widowControl w:val="0"/>
        <w:autoSpaceDE w:val="0"/>
        <w:spacing w:before="120" w:after="120" w:line="360" w:lineRule="auto"/>
        <w:jc w:val="both"/>
        <w:rPr>
          <w:rFonts w:ascii="Arial Narrow" w:hAnsi="Arial Narrow"/>
          <w:b/>
          <w:bCs/>
          <w:caps/>
          <w:spacing w:val="36"/>
          <w:w w:val="80"/>
          <w:position w:val="-1"/>
          <w:sz w:val="28"/>
          <w:szCs w:val="28"/>
        </w:rPr>
      </w:pPr>
      <w:bookmarkStart w:id="777" w:name="_Toc157617484"/>
      <w:bookmarkStart w:id="778" w:name="_Toc156822342"/>
      <w:bookmarkStart w:id="779" w:name="_Toc156822783"/>
      <w:bookmarkStart w:id="780" w:name="_Toc156825451"/>
      <w:bookmarkStart w:id="781" w:name="_Toc156826473"/>
      <w:bookmarkStart w:id="782" w:name="_Toc156853927"/>
      <w:bookmarkStart w:id="783" w:name="_Toc156855427"/>
      <w:bookmarkStart w:id="784" w:name="_Hlk163136202"/>
      <w:r>
        <w:rPr>
          <w:rFonts w:ascii="Arial Narrow" w:hAnsi="Arial Narrow"/>
          <w:b/>
          <w:bCs/>
          <w:caps/>
          <w:spacing w:val="36"/>
          <w:w w:val="80"/>
          <w:position w:val="-1"/>
          <w:sz w:val="28"/>
          <w:szCs w:val="28"/>
        </w:rPr>
        <w:lastRenderedPageBreak/>
        <w:t>ANNEXEN°9</w:t>
      </w:r>
      <w:r w:rsidR="00F92C09" w:rsidRPr="00362D54">
        <w:rPr>
          <w:rFonts w:ascii="Arial Narrow" w:hAnsi="Arial Narrow"/>
          <w:bCs/>
          <w:caps/>
          <w:spacing w:val="36"/>
          <w:w w:val="80"/>
          <w:position w:val="-1"/>
          <w:sz w:val="28"/>
          <w:szCs w:val="28"/>
        </w:rPr>
        <w:t xml:space="preserve"> : </w:t>
      </w:r>
      <w:r w:rsidR="00F92C09" w:rsidRPr="00362D54">
        <w:rPr>
          <w:rFonts w:ascii="Arial Narrow" w:hAnsi="Arial Narrow"/>
          <w:b/>
          <w:bCs/>
          <w:caps/>
          <w:spacing w:val="36"/>
          <w:w w:val="80"/>
          <w:position w:val="-1"/>
          <w:sz w:val="28"/>
          <w:szCs w:val="28"/>
        </w:rPr>
        <w:t>Modèle de Curriculum Vitae (CV) du personnel spécialisé proposé</w:t>
      </w:r>
      <w:bookmarkEnd w:id="777"/>
    </w:p>
    <w:p w14:paraId="15DE577B"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p>
    <w:p w14:paraId="0DCEC1BC"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Poste</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w:t>
      </w:r>
    </w:p>
    <w:p w14:paraId="4FEB0EAE"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 xml:space="preserve">: . . . . . . . . . . . . . . . . . . . . . . . . . . . . . . . . . . . . . . . . . . . . . . . . . . . . . . . . . . . . . . . . . . . . . . . . . . . . . . . . . . . . . . . . . . . . . . . . . . . . . . . . . . . . . . . . . . . . . </w:t>
      </w:r>
    </w:p>
    <w:p w14:paraId="079F0AB2"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l’employé</w:t>
      </w:r>
      <w:r w:rsidRPr="00362D54">
        <w:rPr>
          <w:rFonts w:ascii="Arial Narrow" w:hAnsi="Arial Narrow"/>
          <w:spacing w:val="7"/>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w:t>
      </w:r>
    </w:p>
    <w:p w14:paraId="7B6A0E33"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 xml:space="preserve"> Profession</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2EAFBBEE"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Diplômes</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w:t>
      </w:r>
    </w:p>
    <w:p w14:paraId="26C9679D"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naissance</w:t>
      </w:r>
      <w:r w:rsidRPr="00362D54">
        <w:rPr>
          <w:rFonts w:ascii="Arial Narrow" w:hAnsi="Arial Narrow"/>
          <w:spacing w:val="7"/>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 . . . . . . . . . . . . . . . . . . . . . . . . . . . . . . . . . </w:t>
      </w:r>
    </w:p>
    <w:p w14:paraId="1798B6D2"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spacing w:val="3"/>
        </w:rPr>
      </w:pPr>
      <w:r w:rsidRPr="00362D54">
        <w:rPr>
          <w:rFonts w:ascii="Arial Narrow" w:hAnsi="Arial Narrow"/>
        </w:rPr>
        <w:t>Nombre</w:t>
      </w:r>
      <w:r w:rsidRPr="00362D54">
        <w:rPr>
          <w:rFonts w:ascii="Arial Narrow" w:hAnsi="Arial Narrow"/>
          <w:spacing w:val="7"/>
        </w:rPr>
        <w:t xml:space="preserve"> </w:t>
      </w:r>
      <w:r w:rsidRPr="00362D54">
        <w:rPr>
          <w:rFonts w:ascii="Arial Narrow" w:hAnsi="Arial Narrow"/>
        </w:rPr>
        <w:t>d’années</w:t>
      </w:r>
      <w:r w:rsidRPr="00362D54">
        <w:rPr>
          <w:rFonts w:ascii="Arial Narrow" w:hAnsi="Arial Narrow"/>
          <w:spacing w:val="7"/>
        </w:rPr>
        <w:t xml:space="preserve"> </w:t>
      </w:r>
      <w:r w:rsidRPr="00362D54">
        <w:rPr>
          <w:rFonts w:ascii="Arial Narrow" w:hAnsi="Arial Narrow"/>
        </w:rPr>
        <w:t>d’emploi</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le</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spacing w:val="1"/>
        </w:rPr>
        <w:t>:</w:t>
      </w:r>
      <w:r w:rsidRPr="00362D54">
        <w:rPr>
          <w:rFonts w:ascii="Arial Narrow" w:hAnsi="Arial Narrow"/>
        </w:rPr>
        <w:t>................................</w:t>
      </w:r>
      <w:r w:rsidRPr="00362D54">
        <w:rPr>
          <w:rFonts w:ascii="Arial Narrow" w:hAnsi="Arial Narrow"/>
          <w:spacing w:val="3"/>
        </w:rPr>
        <w:t xml:space="preserve"> </w:t>
      </w:r>
    </w:p>
    <w:p w14:paraId="58AA6663"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Nationalité</w:t>
      </w:r>
      <w:r w:rsidRPr="00362D54">
        <w:rPr>
          <w:rFonts w:ascii="Arial Narrow" w:hAnsi="Arial Narrow"/>
          <w:spacing w:val="7"/>
        </w:rPr>
        <w:t xml:space="preserve"> </w:t>
      </w:r>
      <w:r w:rsidRPr="00362D54">
        <w:rPr>
          <w:rFonts w:ascii="Arial Narrow" w:hAnsi="Arial Narrow"/>
        </w:rPr>
        <w:t xml:space="preserve">: . . . . . . . .  . . . . . . . . . . . . . . . . . . . . . . . . . . </w:t>
      </w:r>
    </w:p>
    <w:p w14:paraId="1C26C47A"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Affiliation</w:t>
      </w:r>
      <w:r w:rsidRPr="00362D54">
        <w:rPr>
          <w:rFonts w:ascii="Arial Narrow" w:hAnsi="Arial Narrow"/>
          <w:spacing w:val="7"/>
        </w:rPr>
        <w:t xml:space="preserve"> </w:t>
      </w: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associations/groupements</w:t>
      </w:r>
      <w:r w:rsidRPr="00362D54">
        <w:rPr>
          <w:rFonts w:ascii="Arial Narrow" w:hAnsi="Arial Narrow"/>
          <w:spacing w:val="7"/>
        </w:rPr>
        <w:t xml:space="preserve"> </w:t>
      </w:r>
      <w:r w:rsidRPr="00362D54">
        <w:rPr>
          <w:rFonts w:ascii="Arial Narrow" w:hAnsi="Arial Narrow"/>
        </w:rPr>
        <w:t>professionnels</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164C2E00" w14:textId="77777777" w:rsidR="00F92C09" w:rsidRPr="00362D54" w:rsidRDefault="00F92C09" w:rsidP="00F92C09">
      <w:pPr>
        <w:widowControl w:val="0"/>
        <w:autoSpaceDE w:val="0"/>
        <w:adjustRightInd w:val="0"/>
        <w:spacing w:after="60" w:line="276" w:lineRule="auto"/>
        <w:ind w:left="107" w:right="-82"/>
        <w:rPr>
          <w:rFonts w:ascii="Arial Narrow" w:hAnsi="Arial Narrow"/>
        </w:rPr>
      </w:pPr>
      <w:r w:rsidRPr="00362D54">
        <w:rPr>
          <w:rFonts w:ascii="Arial Narrow" w:hAnsi="Arial Narrow"/>
        </w:rPr>
        <w:t>Attributions</w:t>
      </w:r>
      <w:r w:rsidRPr="00362D54">
        <w:rPr>
          <w:rFonts w:ascii="Arial Narrow" w:hAnsi="Arial Narrow"/>
          <w:spacing w:val="7"/>
        </w:rPr>
        <w:t xml:space="preserve"> </w:t>
      </w:r>
      <w:r w:rsidRPr="00362D54">
        <w:rPr>
          <w:rFonts w:ascii="Arial Narrow" w:hAnsi="Arial Narrow"/>
        </w:rPr>
        <w:t>spécifiques</w:t>
      </w:r>
      <w:r w:rsidRPr="00362D54">
        <w:rPr>
          <w:rFonts w:ascii="Arial Narrow" w:hAnsi="Arial Narrow"/>
          <w:spacing w:val="7"/>
        </w:rPr>
        <w:t xml:space="preserve"> </w:t>
      </w:r>
      <w:r w:rsidRPr="00362D54">
        <w:rPr>
          <w:rFonts w:ascii="Arial Narrow" w:hAnsi="Arial Narrow"/>
        </w:rPr>
        <w:t>: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w:t>
      </w:r>
    </w:p>
    <w:p w14:paraId="038D79E4"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6589C2A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rPr>
        <w:t>P</w:t>
      </w:r>
      <w:r w:rsidRPr="00362D54">
        <w:rPr>
          <w:rFonts w:ascii="Arial Narrow" w:hAnsi="Arial Narrow"/>
          <w:b/>
          <w:bCs/>
        </w:rPr>
        <w:t>rincipales</w:t>
      </w:r>
      <w:r w:rsidRPr="00362D54">
        <w:rPr>
          <w:rFonts w:ascii="Arial Narrow" w:hAnsi="Arial Narrow"/>
          <w:b/>
          <w:bCs/>
          <w:spacing w:val="7"/>
        </w:rPr>
        <w:t xml:space="preserve"> </w:t>
      </w:r>
      <w:r w:rsidRPr="00362D54">
        <w:rPr>
          <w:rFonts w:ascii="Arial Narrow" w:hAnsi="Arial Narrow"/>
          <w:b/>
          <w:bCs/>
        </w:rPr>
        <w:t>qualifications</w:t>
      </w:r>
      <w:r w:rsidRPr="00362D54">
        <w:rPr>
          <w:rFonts w:ascii="Arial Narrow" w:hAnsi="Arial Narrow"/>
          <w:b/>
          <w:bCs/>
          <w:spacing w:val="7"/>
        </w:rPr>
        <w:t xml:space="preserve"> </w:t>
      </w:r>
      <w:r w:rsidRPr="00362D54">
        <w:rPr>
          <w:rFonts w:ascii="Arial Narrow" w:hAnsi="Arial Narrow"/>
          <w:b/>
          <w:bCs/>
        </w:rPr>
        <w:t>:</w:t>
      </w:r>
    </w:p>
    <w:p w14:paraId="70FE05B7" w14:textId="77777777" w:rsidR="00F92C09" w:rsidRPr="00362D54" w:rsidRDefault="00F92C09" w:rsidP="00F92C09">
      <w:pPr>
        <w:widowControl w:val="0"/>
        <w:autoSpaceDE w:val="0"/>
        <w:adjustRightInd w:val="0"/>
        <w:spacing w:after="60" w:line="276" w:lineRule="auto"/>
        <w:ind w:left="107"/>
        <w:rPr>
          <w:rFonts w:ascii="Arial Narrow" w:hAnsi="Arial Narrow"/>
        </w:rPr>
      </w:pPr>
      <w:r w:rsidRPr="00362D54">
        <w:rPr>
          <w:rFonts w:ascii="Arial Narrow" w:hAnsi="Arial Narrow"/>
          <w:i/>
          <w:iCs/>
        </w:rPr>
        <w:t>[En</w:t>
      </w:r>
      <w:r w:rsidRPr="00362D54">
        <w:rPr>
          <w:rFonts w:ascii="Arial Narrow" w:hAnsi="Arial Narrow"/>
          <w:i/>
          <w:iCs/>
          <w:spacing w:val="5"/>
        </w:rPr>
        <w:t xml:space="preserve"> </w:t>
      </w:r>
      <w:r w:rsidRPr="00362D54">
        <w:rPr>
          <w:rFonts w:ascii="Arial Narrow" w:hAnsi="Arial Narrow"/>
          <w:i/>
          <w:iCs/>
        </w:rPr>
        <w:t>une</w:t>
      </w:r>
      <w:r w:rsidRPr="00362D54">
        <w:rPr>
          <w:rFonts w:ascii="Arial Narrow" w:hAnsi="Arial Narrow"/>
          <w:i/>
          <w:iCs/>
          <w:spacing w:val="5"/>
        </w:rPr>
        <w:t xml:space="preserve"> </w:t>
      </w:r>
      <w:r w:rsidRPr="00362D54">
        <w:rPr>
          <w:rFonts w:ascii="Arial Narrow" w:hAnsi="Arial Narrow"/>
          <w:i/>
          <w:iCs/>
        </w:rPr>
        <w:t>demi-page</w:t>
      </w:r>
      <w:r w:rsidRPr="00362D54">
        <w:rPr>
          <w:rFonts w:ascii="Arial Narrow" w:hAnsi="Arial Narrow"/>
          <w:i/>
          <w:iCs/>
          <w:spacing w:val="5"/>
        </w:rPr>
        <w:t xml:space="preserve"> </w:t>
      </w:r>
      <w:r w:rsidRPr="00362D54">
        <w:rPr>
          <w:rFonts w:ascii="Arial Narrow" w:hAnsi="Arial Narrow"/>
          <w:i/>
          <w:iCs/>
        </w:rPr>
        <w:t>environ,</w:t>
      </w:r>
      <w:r w:rsidRPr="00362D54">
        <w:rPr>
          <w:rFonts w:ascii="Arial Narrow" w:hAnsi="Arial Narrow"/>
          <w:i/>
          <w:iCs/>
          <w:spacing w:val="5"/>
        </w:rPr>
        <w:t xml:space="preserve"> </w:t>
      </w:r>
      <w:r w:rsidRPr="00362D54">
        <w:rPr>
          <w:rFonts w:ascii="Arial Narrow" w:hAnsi="Arial Narrow"/>
          <w:i/>
          <w:iCs/>
        </w:rPr>
        <w:t>donner</w:t>
      </w:r>
      <w:r w:rsidRPr="00362D54">
        <w:rPr>
          <w:rFonts w:ascii="Arial Narrow" w:hAnsi="Arial Narrow"/>
          <w:i/>
          <w:iCs/>
          <w:spacing w:val="5"/>
        </w:rPr>
        <w:t xml:space="preserve"> </w:t>
      </w:r>
      <w:r w:rsidRPr="00362D54">
        <w:rPr>
          <w:rFonts w:ascii="Arial Narrow" w:hAnsi="Arial Narrow"/>
          <w:i/>
          <w:iCs/>
        </w:rPr>
        <w:t>un</w:t>
      </w:r>
      <w:r w:rsidRPr="00362D54">
        <w:rPr>
          <w:rFonts w:ascii="Arial Narrow" w:hAnsi="Arial Narrow"/>
          <w:i/>
          <w:iCs/>
          <w:spacing w:val="5"/>
        </w:rPr>
        <w:t xml:space="preserve"> </w:t>
      </w:r>
      <w:r w:rsidRPr="00362D54">
        <w:rPr>
          <w:rFonts w:ascii="Arial Narrow" w:hAnsi="Arial Narrow"/>
          <w:i/>
          <w:iCs/>
        </w:rPr>
        <w:t>aperçu</w:t>
      </w:r>
      <w:r w:rsidRPr="00362D54">
        <w:rPr>
          <w:rFonts w:ascii="Arial Narrow" w:hAnsi="Arial Narrow"/>
          <w:i/>
          <w:iCs/>
          <w:spacing w:val="5"/>
        </w:rPr>
        <w:t xml:space="preserve"> </w:t>
      </w:r>
      <w:r w:rsidRPr="00362D54">
        <w:rPr>
          <w:rFonts w:ascii="Arial Narrow" w:hAnsi="Arial Narrow"/>
          <w:i/>
          <w:iCs/>
        </w:rPr>
        <w:t>des</w:t>
      </w:r>
      <w:r w:rsidRPr="00362D54">
        <w:rPr>
          <w:rFonts w:ascii="Arial Narrow" w:hAnsi="Arial Narrow"/>
          <w:i/>
          <w:iCs/>
          <w:spacing w:val="5"/>
        </w:rPr>
        <w:t xml:space="preserve"> </w:t>
      </w:r>
      <w:r w:rsidRPr="00362D54">
        <w:rPr>
          <w:rFonts w:ascii="Arial Narrow" w:hAnsi="Arial Narrow"/>
          <w:i/>
          <w:iCs/>
        </w:rPr>
        <w:t>aspects</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la</w:t>
      </w:r>
      <w:r w:rsidRPr="00362D54">
        <w:rPr>
          <w:rFonts w:ascii="Arial Narrow" w:hAnsi="Arial Narrow"/>
          <w:i/>
          <w:iCs/>
          <w:spacing w:val="5"/>
        </w:rPr>
        <w:t xml:space="preserve"> </w:t>
      </w:r>
      <w:r w:rsidRPr="00362D54">
        <w:rPr>
          <w:rFonts w:ascii="Arial Narrow" w:hAnsi="Arial Narrow"/>
          <w:i/>
          <w:iCs/>
        </w:rPr>
        <w:t>formation</w:t>
      </w:r>
      <w:r w:rsidRPr="00362D54">
        <w:rPr>
          <w:rFonts w:ascii="Arial Narrow" w:hAnsi="Arial Narrow"/>
          <w:i/>
          <w:iCs/>
          <w:spacing w:val="5"/>
        </w:rPr>
        <w:t xml:space="preserve"> </w:t>
      </w:r>
      <w:r w:rsidRPr="00362D54">
        <w:rPr>
          <w:rFonts w:ascii="Arial Narrow" w:hAnsi="Arial Narrow"/>
          <w:i/>
          <w:iCs/>
        </w:rPr>
        <w:t>et</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l’expérience</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l’employé</w:t>
      </w:r>
      <w:r w:rsidRPr="00362D54">
        <w:rPr>
          <w:rFonts w:ascii="Arial Narrow" w:hAnsi="Arial Narrow"/>
          <w:i/>
          <w:iCs/>
          <w:spacing w:val="5"/>
        </w:rPr>
        <w:t xml:space="preserve"> </w:t>
      </w:r>
      <w:r w:rsidRPr="00362D54">
        <w:rPr>
          <w:rFonts w:ascii="Arial Narrow" w:hAnsi="Arial Narrow"/>
          <w:i/>
          <w:iCs/>
        </w:rPr>
        <w:t>les</w:t>
      </w:r>
      <w:r w:rsidRPr="00362D54">
        <w:rPr>
          <w:rFonts w:ascii="Arial Narrow" w:hAnsi="Arial Narrow"/>
          <w:i/>
          <w:iCs/>
          <w:spacing w:val="5"/>
        </w:rPr>
        <w:t xml:space="preserve"> </w:t>
      </w:r>
      <w:r w:rsidRPr="00362D54">
        <w:rPr>
          <w:rFonts w:ascii="Arial Narrow" w:hAnsi="Arial Narrow"/>
          <w:i/>
          <w:iCs/>
        </w:rPr>
        <w:t>plus</w:t>
      </w:r>
      <w:r w:rsidRPr="00362D54">
        <w:rPr>
          <w:rFonts w:ascii="Arial Narrow" w:hAnsi="Arial Narrow"/>
          <w:i/>
          <w:iCs/>
          <w:spacing w:val="5"/>
        </w:rPr>
        <w:t xml:space="preserve"> </w:t>
      </w:r>
      <w:r w:rsidRPr="00362D54">
        <w:rPr>
          <w:rFonts w:ascii="Arial Narrow" w:hAnsi="Arial Narrow"/>
          <w:i/>
          <w:iCs/>
        </w:rPr>
        <w:t>utiles</w:t>
      </w:r>
    </w:p>
    <w:p w14:paraId="5C2E3763" w14:textId="77777777" w:rsidR="00F92C09" w:rsidRPr="00362D54" w:rsidRDefault="00F92C09" w:rsidP="00F92C09">
      <w:pPr>
        <w:widowControl w:val="0"/>
        <w:autoSpaceDE w:val="0"/>
        <w:adjustRightInd w:val="0"/>
        <w:spacing w:after="60" w:line="276" w:lineRule="auto"/>
        <w:ind w:left="107" w:right="-164"/>
        <w:rPr>
          <w:rFonts w:ascii="Arial Narrow" w:hAnsi="Arial Narrow"/>
        </w:rPr>
      </w:pPr>
      <w:r w:rsidRPr="00362D54">
        <w:rPr>
          <w:rFonts w:ascii="Arial Narrow" w:hAnsi="Arial Narrow"/>
          <w:i/>
          <w:iCs/>
        </w:rPr>
        <w:t>à</w:t>
      </w:r>
      <w:r w:rsidRPr="00362D54">
        <w:rPr>
          <w:rFonts w:ascii="Arial Narrow" w:hAnsi="Arial Narrow"/>
          <w:i/>
          <w:iCs/>
          <w:spacing w:val="-2"/>
        </w:rPr>
        <w:t xml:space="preserve"> </w:t>
      </w:r>
      <w:r w:rsidRPr="00362D54">
        <w:rPr>
          <w:rFonts w:ascii="Arial Narrow" w:hAnsi="Arial Narrow"/>
          <w:i/>
          <w:iCs/>
        </w:rPr>
        <w:t>ses</w:t>
      </w:r>
      <w:r w:rsidRPr="00362D54">
        <w:rPr>
          <w:rFonts w:ascii="Arial Narrow" w:hAnsi="Arial Narrow"/>
          <w:i/>
          <w:iCs/>
          <w:spacing w:val="-2"/>
        </w:rPr>
        <w:t xml:space="preserve"> </w:t>
      </w:r>
      <w:r w:rsidRPr="00362D54">
        <w:rPr>
          <w:rFonts w:ascii="Arial Narrow" w:hAnsi="Arial Narrow"/>
          <w:i/>
          <w:iCs/>
        </w:rPr>
        <w:t>attributions</w:t>
      </w:r>
      <w:r w:rsidRPr="00362D54">
        <w:rPr>
          <w:rFonts w:ascii="Arial Narrow" w:hAnsi="Arial Narrow"/>
          <w:i/>
          <w:iCs/>
          <w:spacing w:val="-2"/>
        </w:rPr>
        <w:t xml:space="preserve"> </w:t>
      </w:r>
      <w:r w:rsidRPr="00362D54">
        <w:rPr>
          <w:rFonts w:ascii="Arial Narrow" w:hAnsi="Arial Narrow"/>
          <w:i/>
          <w:iCs/>
        </w:rPr>
        <w:t>dans</w:t>
      </w:r>
      <w:r w:rsidRPr="00362D54">
        <w:rPr>
          <w:rFonts w:ascii="Arial Narrow" w:hAnsi="Arial Narrow"/>
          <w:i/>
          <w:iCs/>
          <w:spacing w:val="-2"/>
        </w:rPr>
        <w:t xml:space="preserve"> </w:t>
      </w:r>
      <w:r w:rsidRPr="00362D54">
        <w:rPr>
          <w:rFonts w:ascii="Arial Narrow" w:hAnsi="Arial Narrow"/>
          <w:i/>
          <w:iCs/>
        </w:rPr>
        <w:t>le</w:t>
      </w:r>
      <w:r w:rsidRPr="00362D54">
        <w:rPr>
          <w:rFonts w:ascii="Arial Narrow" w:hAnsi="Arial Narrow"/>
          <w:i/>
          <w:iCs/>
          <w:spacing w:val="-2"/>
        </w:rPr>
        <w:t xml:space="preserve"> </w:t>
      </w:r>
      <w:r w:rsidRPr="00362D54">
        <w:rPr>
          <w:rFonts w:ascii="Arial Narrow" w:hAnsi="Arial Narrow"/>
          <w:i/>
          <w:iCs/>
        </w:rPr>
        <w:t>cadre</w:t>
      </w:r>
      <w:r w:rsidRPr="00362D54">
        <w:rPr>
          <w:rFonts w:ascii="Arial Narrow" w:hAnsi="Arial Narrow"/>
          <w:i/>
          <w:iCs/>
          <w:spacing w:val="-2"/>
        </w:rPr>
        <w:t xml:space="preserve"> </w:t>
      </w:r>
      <w:r w:rsidRPr="00362D54">
        <w:rPr>
          <w:rFonts w:ascii="Arial Narrow" w:hAnsi="Arial Narrow"/>
          <w:i/>
          <w:iCs/>
        </w:rPr>
        <w:t>de</w:t>
      </w:r>
      <w:r w:rsidRPr="00362D54">
        <w:rPr>
          <w:rFonts w:ascii="Arial Narrow" w:hAnsi="Arial Narrow"/>
          <w:i/>
          <w:iCs/>
          <w:spacing w:val="-2"/>
        </w:rPr>
        <w:t xml:space="preserve"> </w:t>
      </w:r>
      <w:r w:rsidRPr="00362D54">
        <w:rPr>
          <w:rFonts w:ascii="Arial Narrow" w:hAnsi="Arial Narrow"/>
          <w:i/>
          <w:iCs/>
        </w:rPr>
        <w:t>la</w:t>
      </w:r>
      <w:r w:rsidRPr="00362D54">
        <w:rPr>
          <w:rFonts w:ascii="Arial Narrow" w:hAnsi="Arial Narrow"/>
          <w:i/>
          <w:iCs/>
          <w:spacing w:val="-2"/>
        </w:rPr>
        <w:t xml:space="preserve"> </w:t>
      </w:r>
      <w:r w:rsidRPr="00362D54">
        <w:rPr>
          <w:rFonts w:ascii="Arial Narrow" w:hAnsi="Arial Narrow"/>
          <w:i/>
          <w:iCs/>
        </w:rPr>
        <w:t>mission.</w:t>
      </w:r>
      <w:r w:rsidRPr="00362D54">
        <w:rPr>
          <w:rFonts w:ascii="Arial Narrow" w:hAnsi="Arial Narrow"/>
          <w:i/>
          <w:iCs/>
          <w:spacing w:val="-2"/>
        </w:rPr>
        <w:t xml:space="preserve"> </w:t>
      </w:r>
      <w:r w:rsidRPr="00362D54">
        <w:rPr>
          <w:rFonts w:ascii="Arial Narrow" w:hAnsi="Arial Narrow"/>
          <w:i/>
          <w:iCs/>
        </w:rPr>
        <w:t>Indiquer</w:t>
      </w:r>
      <w:r w:rsidRPr="00362D54">
        <w:rPr>
          <w:rFonts w:ascii="Arial Narrow" w:hAnsi="Arial Narrow"/>
          <w:i/>
          <w:iCs/>
          <w:spacing w:val="-2"/>
        </w:rPr>
        <w:t xml:space="preserve"> </w:t>
      </w:r>
      <w:r w:rsidRPr="00362D54">
        <w:rPr>
          <w:rFonts w:ascii="Arial Narrow" w:hAnsi="Arial Narrow"/>
          <w:i/>
          <w:iCs/>
        </w:rPr>
        <w:t>le</w:t>
      </w:r>
      <w:r w:rsidRPr="00362D54">
        <w:rPr>
          <w:rFonts w:ascii="Arial Narrow" w:hAnsi="Arial Narrow"/>
          <w:i/>
          <w:iCs/>
          <w:spacing w:val="-2"/>
        </w:rPr>
        <w:t xml:space="preserve"> </w:t>
      </w:r>
      <w:r w:rsidRPr="00362D54">
        <w:rPr>
          <w:rFonts w:ascii="Arial Narrow" w:hAnsi="Arial Narrow"/>
          <w:i/>
          <w:iCs/>
        </w:rPr>
        <w:t>niveau</w:t>
      </w:r>
      <w:r w:rsidRPr="00362D54">
        <w:rPr>
          <w:rFonts w:ascii="Arial Narrow" w:hAnsi="Arial Narrow"/>
          <w:i/>
          <w:iCs/>
          <w:spacing w:val="-2"/>
        </w:rPr>
        <w:t xml:space="preserve"> </w:t>
      </w:r>
      <w:r w:rsidRPr="00362D54">
        <w:rPr>
          <w:rFonts w:ascii="Arial Narrow" w:hAnsi="Arial Narrow"/>
          <w:i/>
          <w:iCs/>
        </w:rPr>
        <w:t>des</w:t>
      </w:r>
      <w:r w:rsidRPr="00362D54">
        <w:rPr>
          <w:rFonts w:ascii="Arial Narrow" w:hAnsi="Arial Narrow"/>
          <w:i/>
          <w:iCs/>
          <w:spacing w:val="-2"/>
        </w:rPr>
        <w:t xml:space="preserve"> </w:t>
      </w:r>
      <w:r w:rsidRPr="00362D54">
        <w:rPr>
          <w:rFonts w:ascii="Arial Narrow" w:hAnsi="Arial Narrow"/>
          <w:i/>
          <w:iCs/>
        </w:rPr>
        <w:t>responsabilités</w:t>
      </w:r>
      <w:r w:rsidRPr="00362D54">
        <w:rPr>
          <w:rFonts w:ascii="Arial Narrow" w:hAnsi="Arial Narrow"/>
          <w:i/>
          <w:iCs/>
          <w:spacing w:val="-2"/>
        </w:rPr>
        <w:t xml:space="preserve"> </w:t>
      </w:r>
      <w:r w:rsidRPr="00362D54">
        <w:rPr>
          <w:rFonts w:ascii="Arial Narrow" w:hAnsi="Arial Narrow"/>
          <w:i/>
          <w:iCs/>
        </w:rPr>
        <w:t>exercées</w:t>
      </w:r>
      <w:r w:rsidRPr="00362D54">
        <w:rPr>
          <w:rFonts w:ascii="Arial Narrow" w:hAnsi="Arial Narrow"/>
          <w:i/>
          <w:iCs/>
          <w:spacing w:val="-2"/>
        </w:rPr>
        <w:t xml:space="preserve"> </w:t>
      </w:r>
      <w:r w:rsidRPr="00362D54">
        <w:rPr>
          <w:rFonts w:ascii="Arial Narrow" w:hAnsi="Arial Narrow"/>
          <w:i/>
          <w:iCs/>
        </w:rPr>
        <w:t>par</w:t>
      </w:r>
      <w:r w:rsidRPr="00362D54">
        <w:rPr>
          <w:rFonts w:ascii="Arial Narrow" w:hAnsi="Arial Narrow"/>
          <w:i/>
          <w:iCs/>
          <w:spacing w:val="-2"/>
        </w:rPr>
        <w:t xml:space="preserve"> </w:t>
      </w:r>
      <w:r w:rsidRPr="00362D54">
        <w:rPr>
          <w:rFonts w:ascii="Arial Narrow" w:hAnsi="Arial Narrow"/>
          <w:i/>
          <w:iCs/>
        </w:rPr>
        <w:t>lui/elle</w:t>
      </w:r>
      <w:r w:rsidRPr="00362D54">
        <w:rPr>
          <w:rFonts w:ascii="Arial Narrow" w:hAnsi="Arial Narrow"/>
          <w:i/>
          <w:iCs/>
          <w:spacing w:val="-2"/>
        </w:rPr>
        <w:t xml:space="preserve"> </w:t>
      </w:r>
      <w:r w:rsidRPr="00362D54">
        <w:rPr>
          <w:rFonts w:ascii="Arial Narrow" w:hAnsi="Arial Narrow"/>
          <w:i/>
          <w:iCs/>
        </w:rPr>
        <w:t>lors</w:t>
      </w:r>
      <w:r w:rsidRPr="00362D54">
        <w:rPr>
          <w:rFonts w:ascii="Arial Narrow" w:hAnsi="Arial Narrow"/>
          <w:i/>
          <w:iCs/>
          <w:spacing w:val="-2"/>
        </w:rPr>
        <w:t xml:space="preserve"> </w:t>
      </w:r>
      <w:r w:rsidRPr="00362D54">
        <w:rPr>
          <w:rFonts w:ascii="Arial Narrow" w:hAnsi="Arial Narrow"/>
          <w:i/>
          <w:iCs/>
        </w:rPr>
        <w:t>de</w:t>
      </w:r>
      <w:r w:rsidRPr="00362D54">
        <w:rPr>
          <w:rFonts w:ascii="Arial Narrow" w:hAnsi="Arial Narrow"/>
          <w:i/>
          <w:iCs/>
          <w:spacing w:val="-2"/>
        </w:rPr>
        <w:t xml:space="preserve"> </w:t>
      </w:r>
      <w:r w:rsidRPr="00362D54">
        <w:rPr>
          <w:rFonts w:ascii="Arial Narrow" w:hAnsi="Arial Narrow"/>
          <w:i/>
          <w:iCs/>
        </w:rPr>
        <w:t>missions antérieures,</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précisant</w:t>
      </w:r>
      <w:r w:rsidRPr="00362D54">
        <w:rPr>
          <w:rFonts w:ascii="Arial Narrow" w:hAnsi="Arial Narrow"/>
          <w:i/>
          <w:iCs/>
          <w:spacing w:val="6"/>
        </w:rPr>
        <w:t xml:space="preserve"> </w:t>
      </w:r>
      <w:r w:rsidRPr="00362D54">
        <w:rPr>
          <w:rFonts w:ascii="Arial Narrow" w:hAnsi="Arial Narrow"/>
          <w:i/>
          <w:iCs/>
        </w:rPr>
        <w:t>la</w:t>
      </w:r>
      <w:r w:rsidRPr="00362D54">
        <w:rPr>
          <w:rFonts w:ascii="Arial Narrow" w:hAnsi="Arial Narrow"/>
          <w:i/>
          <w:iCs/>
          <w:spacing w:val="6"/>
        </w:rPr>
        <w:t xml:space="preserve"> </w:t>
      </w:r>
      <w:r w:rsidRPr="00362D54">
        <w:rPr>
          <w:rFonts w:ascii="Arial Narrow" w:hAnsi="Arial Narrow"/>
          <w:i/>
          <w:iCs/>
        </w:rPr>
        <w:t>date</w:t>
      </w:r>
      <w:r w:rsidRPr="00362D54">
        <w:rPr>
          <w:rFonts w:ascii="Arial Narrow" w:hAnsi="Arial Narrow"/>
          <w:i/>
          <w:iCs/>
          <w:spacing w:val="6"/>
        </w:rPr>
        <w:t xml:space="preserve"> </w:t>
      </w:r>
      <w:r w:rsidRPr="00362D54">
        <w:rPr>
          <w:rFonts w:ascii="Arial Narrow" w:hAnsi="Arial Narrow"/>
          <w:i/>
          <w:iCs/>
        </w:rPr>
        <w:t>et</w:t>
      </w:r>
      <w:r w:rsidRPr="00362D54">
        <w:rPr>
          <w:rFonts w:ascii="Arial Narrow" w:hAnsi="Arial Narrow"/>
          <w:i/>
          <w:iCs/>
          <w:spacing w:val="6"/>
        </w:rPr>
        <w:t xml:space="preserve"> </w:t>
      </w:r>
      <w:r w:rsidRPr="00362D54">
        <w:rPr>
          <w:rFonts w:ascii="Arial Narrow" w:hAnsi="Arial Narrow"/>
          <w:i/>
          <w:iCs/>
        </w:rPr>
        <w:t>le</w:t>
      </w:r>
      <w:r w:rsidRPr="00362D54">
        <w:rPr>
          <w:rFonts w:ascii="Arial Narrow" w:hAnsi="Arial Narrow"/>
          <w:i/>
          <w:iCs/>
          <w:spacing w:val="6"/>
        </w:rPr>
        <w:t xml:space="preserve"> </w:t>
      </w:r>
      <w:r w:rsidRPr="00362D54">
        <w:rPr>
          <w:rFonts w:ascii="Arial Narrow" w:hAnsi="Arial Narrow"/>
          <w:i/>
          <w:iCs/>
        </w:rPr>
        <w:t>lieu.]</w:t>
      </w:r>
    </w:p>
    <w:p w14:paraId="740FBF2E"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1B264F55"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Formation</w:t>
      </w:r>
      <w:r w:rsidRPr="00362D54">
        <w:rPr>
          <w:rFonts w:ascii="Arial Narrow" w:hAnsi="Arial Narrow"/>
          <w:b/>
          <w:bCs/>
          <w:spacing w:val="7"/>
        </w:rPr>
        <w:t xml:space="preserve"> </w:t>
      </w:r>
      <w:r w:rsidRPr="00362D54">
        <w:rPr>
          <w:rFonts w:ascii="Arial Narrow" w:hAnsi="Arial Narrow"/>
          <w:b/>
          <w:bCs/>
        </w:rPr>
        <w:t>:</w:t>
      </w:r>
    </w:p>
    <w:p w14:paraId="27BE4107" w14:textId="77777777" w:rsidR="00F92C09" w:rsidRPr="00362D54" w:rsidRDefault="00F92C09" w:rsidP="00F92C09">
      <w:pPr>
        <w:widowControl w:val="0"/>
        <w:autoSpaceDE w:val="0"/>
        <w:adjustRightInd w:val="0"/>
        <w:spacing w:after="60" w:line="276" w:lineRule="auto"/>
        <w:ind w:left="107" w:right="82"/>
        <w:jc w:val="both"/>
        <w:rPr>
          <w:rFonts w:ascii="Arial Narrow" w:hAnsi="Arial Narrow"/>
        </w:rPr>
      </w:pPr>
      <w:r w:rsidRPr="00362D54">
        <w:rPr>
          <w:rFonts w:ascii="Arial Narrow" w:hAnsi="Arial Narrow"/>
        </w:rPr>
        <w:t>[En</w:t>
      </w:r>
      <w:r w:rsidRPr="00362D54">
        <w:rPr>
          <w:rFonts w:ascii="Arial Narrow" w:hAnsi="Arial Narrow"/>
          <w:spacing w:val="-6"/>
        </w:rPr>
        <w:t xml:space="preserve"> </w:t>
      </w:r>
      <w:r w:rsidRPr="00362D54">
        <w:rPr>
          <w:rFonts w:ascii="Arial Narrow" w:hAnsi="Arial Narrow"/>
        </w:rPr>
        <w:t>un</w:t>
      </w:r>
      <w:r w:rsidRPr="00362D54">
        <w:rPr>
          <w:rFonts w:ascii="Arial Narrow" w:hAnsi="Arial Narrow"/>
          <w:spacing w:val="-6"/>
        </w:rPr>
        <w:t xml:space="preserve"> </w:t>
      </w:r>
      <w:r w:rsidRPr="00362D54">
        <w:rPr>
          <w:rFonts w:ascii="Arial Narrow" w:hAnsi="Arial Narrow"/>
        </w:rPr>
        <w:t>quart</w:t>
      </w:r>
      <w:r w:rsidRPr="00362D54">
        <w:rPr>
          <w:rFonts w:ascii="Arial Narrow" w:hAnsi="Arial Narrow"/>
          <w:spacing w:val="-6"/>
        </w:rPr>
        <w:t xml:space="preserve"> </w:t>
      </w:r>
      <w:r w:rsidRPr="00362D54">
        <w:rPr>
          <w:rFonts w:ascii="Arial Narrow" w:hAnsi="Arial Narrow"/>
        </w:rPr>
        <w:t>de</w:t>
      </w:r>
      <w:r w:rsidRPr="00362D54">
        <w:rPr>
          <w:rFonts w:ascii="Arial Narrow" w:hAnsi="Arial Narrow"/>
          <w:spacing w:val="-6"/>
        </w:rPr>
        <w:t xml:space="preserve"> </w:t>
      </w:r>
      <w:r w:rsidRPr="00362D54">
        <w:rPr>
          <w:rFonts w:ascii="Arial Narrow" w:hAnsi="Arial Narrow"/>
        </w:rPr>
        <w:t>page</w:t>
      </w:r>
      <w:r w:rsidRPr="00362D54">
        <w:rPr>
          <w:rFonts w:ascii="Arial Narrow" w:hAnsi="Arial Narrow"/>
          <w:spacing w:val="-6"/>
        </w:rPr>
        <w:t xml:space="preserve"> </w:t>
      </w:r>
      <w:r w:rsidRPr="00362D54">
        <w:rPr>
          <w:rFonts w:ascii="Arial Narrow" w:hAnsi="Arial Narrow"/>
        </w:rPr>
        <w:t>environ,</w:t>
      </w:r>
      <w:r w:rsidRPr="00362D54">
        <w:rPr>
          <w:rFonts w:ascii="Arial Narrow" w:hAnsi="Arial Narrow"/>
          <w:spacing w:val="-6"/>
        </w:rPr>
        <w:t xml:space="preserve"> </w:t>
      </w:r>
      <w:r w:rsidRPr="00362D54">
        <w:rPr>
          <w:rFonts w:ascii="Arial Narrow" w:hAnsi="Arial Narrow"/>
        </w:rPr>
        <w:t>résumer</w:t>
      </w:r>
      <w:r w:rsidRPr="00362D54">
        <w:rPr>
          <w:rFonts w:ascii="Arial Narrow" w:hAnsi="Arial Narrow"/>
          <w:spacing w:val="-6"/>
        </w:rPr>
        <w:t xml:space="preserve"> </w:t>
      </w:r>
      <w:r w:rsidRPr="00362D54">
        <w:rPr>
          <w:rFonts w:ascii="Arial Narrow" w:hAnsi="Arial Narrow"/>
        </w:rPr>
        <w:t>les</w:t>
      </w:r>
      <w:r w:rsidRPr="00362D54">
        <w:rPr>
          <w:rFonts w:ascii="Arial Narrow" w:hAnsi="Arial Narrow"/>
          <w:spacing w:val="-6"/>
        </w:rPr>
        <w:t xml:space="preserve"> </w:t>
      </w:r>
      <w:r w:rsidRPr="00362D54">
        <w:rPr>
          <w:rFonts w:ascii="Arial Narrow" w:hAnsi="Arial Narrow"/>
        </w:rPr>
        <w:t>études</w:t>
      </w:r>
      <w:r w:rsidRPr="00362D54">
        <w:rPr>
          <w:rFonts w:ascii="Arial Narrow" w:hAnsi="Arial Narrow"/>
          <w:spacing w:val="-6"/>
        </w:rPr>
        <w:t xml:space="preserve"> </w:t>
      </w:r>
      <w:r w:rsidRPr="00362D54">
        <w:rPr>
          <w:rFonts w:ascii="Arial Narrow" w:hAnsi="Arial Narrow"/>
        </w:rPr>
        <w:t>universitaires</w:t>
      </w:r>
      <w:r w:rsidRPr="00362D54">
        <w:rPr>
          <w:rFonts w:ascii="Arial Narrow" w:hAnsi="Arial Narrow"/>
          <w:spacing w:val="-6"/>
        </w:rPr>
        <w:t xml:space="preserve"> </w:t>
      </w:r>
      <w:r w:rsidRPr="00362D54">
        <w:rPr>
          <w:rFonts w:ascii="Arial Narrow" w:hAnsi="Arial Narrow"/>
        </w:rPr>
        <w:t>et</w:t>
      </w:r>
      <w:r w:rsidRPr="00362D54">
        <w:rPr>
          <w:rFonts w:ascii="Arial Narrow" w:hAnsi="Arial Narrow"/>
          <w:spacing w:val="-6"/>
        </w:rPr>
        <w:t xml:space="preserve"> </w:t>
      </w:r>
      <w:r w:rsidRPr="00362D54">
        <w:rPr>
          <w:rFonts w:ascii="Arial Narrow" w:hAnsi="Arial Narrow"/>
        </w:rPr>
        <w:t>autres</w:t>
      </w:r>
      <w:r w:rsidRPr="00362D54">
        <w:rPr>
          <w:rFonts w:ascii="Arial Narrow" w:hAnsi="Arial Narrow"/>
          <w:spacing w:val="-6"/>
        </w:rPr>
        <w:t xml:space="preserve"> </w:t>
      </w:r>
      <w:r w:rsidRPr="00362D54">
        <w:rPr>
          <w:rFonts w:ascii="Arial Narrow" w:hAnsi="Arial Narrow"/>
        </w:rPr>
        <w:t>études</w:t>
      </w:r>
      <w:r w:rsidRPr="00362D54">
        <w:rPr>
          <w:rFonts w:ascii="Arial Narrow" w:hAnsi="Arial Narrow"/>
          <w:spacing w:val="-6"/>
        </w:rPr>
        <w:t xml:space="preserve"> </w:t>
      </w:r>
      <w:r w:rsidRPr="00362D54">
        <w:rPr>
          <w:rFonts w:ascii="Arial Narrow" w:hAnsi="Arial Narrow"/>
        </w:rPr>
        <w:t>spécialisées</w:t>
      </w:r>
      <w:r w:rsidRPr="00362D54">
        <w:rPr>
          <w:rFonts w:ascii="Arial Narrow" w:hAnsi="Arial Narrow"/>
          <w:spacing w:val="-6"/>
        </w:rPr>
        <w:t xml:space="preserve"> </w:t>
      </w:r>
      <w:r w:rsidRPr="00362D54">
        <w:rPr>
          <w:rFonts w:ascii="Arial Narrow" w:hAnsi="Arial Narrow"/>
        </w:rPr>
        <w:t>de</w:t>
      </w:r>
      <w:r w:rsidRPr="00362D54">
        <w:rPr>
          <w:rFonts w:ascii="Arial Narrow" w:hAnsi="Arial Narrow"/>
          <w:spacing w:val="-6"/>
        </w:rPr>
        <w:t xml:space="preserve"> </w:t>
      </w:r>
      <w:r w:rsidRPr="00362D54">
        <w:rPr>
          <w:rFonts w:ascii="Arial Narrow" w:hAnsi="Arial Narrow"/>
        </w:rPr>
        <w:t>l’employé,</w:t>
      </w:r>
      <w:r w:rsidRPr="00362D54">
        <w:rPr>
          <w:rFonts w:ascii="Arial Narrow" w:hAnsi="Arial Narrow"/>
          <w:spacing w:val="19"/>
        </w:rPr>
        <w:t xml:space="preserve"> </w:t>
      </w:r>
      <w:r w:rsidRPr="00362D54">
        <w:rPr>
          <w:rFonts w:ascii="Arial Narrow" w:hAnsi="Arial Narrow"/>
        </w:rPr>
        <w:t>en</w:t>
      </w:r>
      <w:r w:rsidRPr="00362D54">
        <w:rPr>
          <w:rFonts w:ascii="Arial Narrow" w:hAnsi="Arial Narrow"/>
          <w:spacing w:val="19"/>
        </w:rPr>
        <w:t xml:space="preserve"> </w:t>
      </w:r>
      <w:r w:rsidRPr="00362D54">
        <w:rPr>
          <w:rFonts w:ascii="Arial Narrow" w:hAnsi="Arial Narrow"/>
        </w:rPr>
        <w:t>indiquant</w:t>
      </w:r>
      <w:r w:rsidRPr="00362D54">
        <w:rPr>
          <w:rFonts w:ascii="Arial Narrow" w:hAnsi="Arial Narrow"/>
          <w:spacing w:val="19"/>
        </w:rPr>
        <w:t xml:space="preserve"> </w:t>
      </w:r>
      <w:r w:rsidRPr="00362D54">
        <w:rPr>
          <w:rFonts w:ascii="Arial Narrow" w:hAnsi="Arial Narrow"/>
        </w:rPr>
        <w:t>les</w:t>
      </w:r>
      <w:r w:rsidRPr="00362D54">
        <w:rPr>
          <w:rFonts w:ascii="Arial Narrow" w:hAnsi="Arial Narrow"/>
          <w:spacing w:val="19"/>
        </w:rPr>
        <w:t xml:space="preserve"> </w:t>
      </w:r>
      <w:r w:rsidRPr="00362D54">
        <w:rPr>
          <w:rFonts w:ascii="Arial Narrow" w:hAnsi="Arial Narrow"/>
        </w:rPr>
        <w:t>noms</w:t>
      </w:r>
      <w:r w:rsidRPr="00362D54">
        <w:rPr>
          <w:rFonts w:ascii="Arial Narrow" w:hAnsi="Arial Narrow"/>
          <w:spacing w:val="19"/>
        </w:rPr>
        <w:t xml:space="preserve"> </w:t>
      </w:r>
      <w:r w:rsidRPr="00362D54">
        <w:rPr>
          <w:rFonts w:ascii="Arial Narrow" w:hAnsi="Arial Narrow"/>
        </w:rPr>
        <w:t>et</w:t>
      </w:r>
      <w:r w:rsidRPr="00362D54">
        <w:rPr>
          <w:rFonts w:ascii="Arial Narrow" w:hAnsi="Arial Narrow"/>
          <w:spacing w:val="19"/>
        </w:rPr>
        <w:t xml:space="preserve"> </w:t>
      </w:r>
      <w:r w:rsidRPr="00362D54">
        <w:rPr>
          <w:rFonts w:ascii="Arial Narrow" w:hAnsi="Arial Narrow"/>
        </w:rPr>
        <w:t>adresses</w:t>
      </w:r>
      <w:r w:rsidRPr="00362D54">
        <w:rPr>
          <w:rFonts w:ascii="Arial Narrow" w:hAnsi="Arial Narrow"/>
          <w:spacing w:val="19"/>
        </w:rPr>
        <w:t xml:space="preserve"> </w:t>
      </w:r>
      <w:r w:rsidRPr="00362D54">
        <w:rPr>
          <w:rFonts w:ascii="Arial Narrow" w:hAnsi="Arial Narrow"/>
        </w:rPr>
        <w:t>des</w:t>
      </w:r>
      <w:r w:rsidRPr="00362D54">
        <w:rPr>
          <w:rFonts w:ascii="Arial Narrow" w:hAnsi="Arial Narrow"/>
          <w:spacing w:val="19"/>
        </w:rPr>
        <w:t xml:space="preserve"> </w:t>
      </w:r>
      <w:r w:rsidRPr="00362D54">
        <w:rPr>
          <w:rFonts w:ascii="Arial Narrow" w:hAnsi="Arial Narrow"/>
        </w:rPr>
        <w:t>écoles</w:t>
      </w:r>
      <w:r w:rsidRPr="00362D54">
        <w:rPr>
          <w:rFonts w:ascii="Arial Narrow" w:hAnsi="Arial Narrow"/>
          <w:spacing w:val="19"/>
        </w:rPr>
        <w:t xml:space="preserve"> </w:t>
      </w:r>
      <w:r w:rsidRPr="00362D54">
        <w:rPr>
          <w:rFonts w:ascii="Arial Narrow" w:hAnsi="Arial Narrow"/>
        </w:rPr>
        <w:t>ou</w:t>
      </w:r>
      <w:r w:rsidRPr="00362D54">
        <w:rPr>
          <w:rFonts w:ascii="Arial Narrow" w:hAnsi="Arial Narrow"/>
          <w:spacing w:val="19"/>
        </w:rPr>
        <w:t xml:space="preserve"> </w:t>
      </w:r>
      <w:r w:rsidRPr="00362D54">
        <w:rPr>
          <w:rFonts w:ascii="Arial Narrow" w:hAnsi="Arial Narrow"/>
        </w:rPr>
        <w:t>universités</w:t>
      </w:r>
      <w:r w:rsidRPr="00362D54">
        <w:rPr>
          <w:rFonts w:ascii="Arial Narrow" w:hAnsi="Arial Narrow"/>
          <w:spacing w:val="19"/>
        </w:rPr>
        <w:t xml:space="preserve"> </w:t>
      </w:r>
      <w:r w:rsidRPr="00362D54">
        <w:rPr>
          <w:rFonts w:ascii="Arial Narrow" w:hAnsi="Arial Narrow"/>
        </w:rPr>
        <w:t>fréquentées,</w:t>
      </w:r>
      <w:r w:rsidRPr="00362D54">
        <w:rPr>
          <w:rFonts w:ascii="Arial Narrow" w:hAnsi="Arial Narrow"/>
          <w:spacing w:val="19"/>
        </w:rPr>
        <w:t xml:space="preserve"> </w:t>
      </w:r>
      <w:r w:rsidRPr="00362D54">
        <w:rPr>
          <w:rFonts w:ascii="Arial Narrow" w:hAnsi="Arial Narrow"/>
        </w:rPr>
        <w:t>avec</w:t>
      </w:r>
      <w:r w:rsidRPr="00362D54">
        <w:rPr>
          <w:rFonts w:ascii="Arial Narrow" w:hAnsi="Arial Narrow"/>
          <w:spacing w:val="19"/>
        </w:rPr>
        <w:t xml:space="preserve"> </w:t>
      </w:r>
      <w:r w:rsidRPr="00362D54">
        <w:rPr>
          <w:rFonts w:ascii="Arial Narrow" w:hAnsi="Arial Narrow"/>
        </w:rPr>
        <w:t>les</w:t>
      </w:r>
      <w:r w:rsidRPr="00362D54">
        <w:rPr>
          <w:rFonts w:ascii="Arial Narrow" w:hAnsi="Arial Narrow"/>
          <w:spacing w:val="19"/>
        </w:rPr>
        <w:t xml:space="preserve"> </w:t>
      </w:r>
      <w:r w:rsidRPr="00362D54">
        <w:rPr>
          <w:rFonts w:ascii="Arial Narrow" w:hAnsi="Arial Narrow"/>
        </w:rPr>
        <w:t>dates</w:t>
      </w:r>
      <w:r w:rsidRPr="00362D54">
        <w:rPr>
          <w:rFonts w:ascii="Arial Narrow" w:hAnsi="Arial Narrow"/>
          <w:spacing w:val="19"/>
        </w:rPr>
        <w:t xml:space="preserve"> </w:t>
      </w:r>
      <w:r w:rsidRPr="00362D54">
        <w:rPr>
          <w:rFonts w:ascii="Arial Narrow" w:hAnsi="Arial Narrow"/>
        </w:rPr>
        <w:t>de fréquentation,</w:t>
      </w:r>
      <w:r w:rsidRPr="00362D54">
        <w:rPr>
          <w:rFonts w:ascii="Arial Narrow" w:hAnsi="Arial Narrow"/>
          <w:spacing w:val="7"/>
        </w:rPr>
        <w:t xml:space="preserve"> </w:t>
      </w:r>
      <w:r w:rsidRPr="00362D54">
        <w:rPr>
          <w:rFonts w:ascii="Arial Narrow" w:hAnsi="Arial Narrow"/>
        </w:rPr>
        <w:t>ainsi</w:t>
      </w:r>
      <w:r w:rsidRPr="00362D54">
        <w:rPr>
          <w:rFonts w:ascii="Arial Narrow" w:hAnsi="Arial Narrow"/>
          <w:spacing w:val="7"/>
        </w:rPr>
        <w:t xml:space="preserve"> </w:t>
      </w:r>
      <w:r w:rsidRPr="00362D54">
        <w:rPr>
          <w:rFonts w:ascii="Arial Narrow" w:hAnsi="Arial Narrow"/>
        </w:rPr>
        <w:t>que</w:t>
      </w:r>
      <w:r w:rsidRPr="00362D54">
        <w:rPr>
          <w:rFonts w:ascii="Arial Narrow" w:hAnsi="Arial Narrow"/>
          <w:spacing w:val="7"/>
        </w:rPr>
        <w:t xml:space="preserve"> </w:t>
      </w:r>
      <w:r w:rsidRPr="00362D54">
        <w:rPr>
          <w:rFonts w:ascii="Arial Narrow" w:hAnsi="Arial Narrow"/>
        </w:rPr>
        <w:t>les</w:t>
      </w:r>
      <w:r w:rsidRPr="00362D54">
        <w:rPr>
          <w:rFonts w:ascii="Arial Narrow" w:hAnsi="Arial Narrow"/>
          <w:spacing w:val="7"/>
        </w:rPr>
        <w:t xml:space="preserve"> </w:t>
      </w:r>
      <w:r w:rsidRPr="00362D54">
        <w:rPr>
          <w:rFonts w:ascii="Arial Narrow" w:hAnsi="Arial Narrow"/>
        </w:rPr>
        <w:t>diplômes</w:t>
      </w:r>
      <w:r w:rsidRPr="00362D54">
        <w:rPr>
          <w:rFonts w:ascii="Arial Narrow" w:hAnsi="Arial Narrow"/>
          <w:spacing w:val="7"/>
        </w:rPr>
        <w:t xml:space="preserve"> </w:t>
      </w:r>
      <w:r w:rsidRPr="00362D54">
        <w:rPr>
          <w:rFonts w:ascii="Arial Narrow" w:hAnsi="Arial Narrow"/>
        </w:rPr>
        <w:t>obtenus.]</w:t>
      </w:r>
    </w:p>
    <w:p w14:paraId="48D17884"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Pièces</w:t>
      </w:r>
      <w:r w:rsidRPr="00362D54">
        <w:rPr>
          <w:rFonts w:ascii="Arial Narrow" w:hAnsi="Arial Narrow"/>
          <w:b/>
          <w:bCs/>
          <w:spacing w:val="7"/>
        </w:rPr>
        <w:t xml:space="preserve"> </w:t>
      </w:r>
      <w:r w:rsidRPr="00362D54">
        <w:rPr>
          <w:rFonts w:ascii="Arial Narrow" w:hAnsi="Arial Narrow"/>
          <w:b/>
          <w:bCs/>
        </w:rPr>
        <w:t>Annexes</w:t>
      </w:r>
      <w:r w:rsidRPr="00362D54">
        <w:rPr>
          <w:rFonts w:ascii="Arial Narrow" w:hAnsi="Arial Narrow"/>
          <w:b/>
          <w:bCs/>
          <w:spacing w:val="7"/>
        </w:rPr>
        <w:t xml:space="preserve"> </w:t>
      </w:r>
      <w:r w:rsidRPr="00362D54">
        <w:rPr>
          <w:rFonts w:ascii="Arial Narrow" w:hAnsi="Arial Narrow"/>
          <w:b/>
          <w:bCs/>
        </w:rPr>
        <w:t>:</w:t>
      </w:r>
    </w:p>
    <w:p w14:paraId="27094B07" w14:textId="77777777" w:rsidR="00F92C09" w:rsidRPr="00362D54" w:rsidRDefault="00F92C09" w:rsidP="008F72C1">
      <w:pPr>
        <w:widowControl w:val="0"/>
        <w:numPr>
          <w:ilvl w:val="0"/>
          <w:numId w:val="27"/>
        </w:numPr>
        <w:autoSpaceDE w:val="0"/>
        <w:adjustRightInd w:val="0"/>
        <w:spacing w:after="60" w:line="276" w:lineRule="auto"/>
        <w:ind w:right="-213"/>
        <w:rPr>
          <w:rFonts w:ascii="Arial Narrow" w:eastAsia="Calibri" w:hAnsi="Arial Narrow"/>
          <w:lang w:eastAsia="en-US"/>
        </w:rPr>
      </w:pPr>
      <w:r w:rsidRPr="00362D54">
        <w:rPr>
          <w:rFonts w:ascii="Arial Narrow" w:eastAsia="Calibri" w:hAnsi="Arial Narrow"/>
          <w:lang w:eastAsia="en-US"/>
        </w:rPr>
        <w:t>Copie</w:t>
      </w:r>
      <w:r w:rsidRPr="00362D54">
        <w:rPr>
          <w:rFonts w:ascii="Arial Narrow" w:eastAsia="Calibri" w:hAnsi="Arial Narrow"/>
          <w:spacing w:val="19"/>
          <w:lang w:eastAsia="en-US"/>
        </w:rPr>
        <w:t xml:space="preserve"> </w:t>
      </w:r>
      <w:r w:rsidRPr="00362D54">
        <w:rPr>
          <w:rFonts w:ascii="Arial Narrow" w:eastAsia="Calibri" w:hAnsi="Arial Narrow"/>
          <w:lang w:eastAsia="en-US"/>
        </w:rPr>
        <w:t>certifiée</w:t>
      </w:r>
      <w:r w:rsidRPr="00362D54">
        <w:rPr>
          <w:rFonts w:ascii="Arial Narrow" w:eastAsia="Calibri" w:hAnsi="Arial Narrow"/>
          <w:spacing w:val="19"/>
          <w:lang w:eastAsia="en-US"/>
        </w:rPr>
        <w:t xml:space="preserve"> </w:t>
      </w:r>
      <w:r w:rsidRPr="00362D54">
        <w:rPr>
          <w:rFonts w:ascii="Arial Narrow" w:eastAsia="Calibri" w:hAnsi="Arial Narrow"/>
          <w:lang w:eastAsia="en-US"/>
        </w:rPr>
        <w:t>conforme</w:t>
      </w:r>
      <w:r w:rsidRPr="00362D54">
        <w:rPr>
          <w:rFonts w:ascii="Arial Narrow" w:eastAsia="Calibri" w:hAnsi="Arial Narrow"/>
          <w:spacing w:val="19"/>
          <w:lang w:eastAsia="en-US"/>
        </w:rPr>
        <w:t xml:space="preserve"> </w:t>
      </w:r>
      <w:r w:rsidRPr="00362D54">
        <w:rPr>
          <w:rFonts w:ascii="Arial Narrow" w:eastAsia="Calibri" w:hAnsi="Arial Narrow"/>
          <w:lang w:eastAsia="en-US"/>
        </w:rPr>
        <w:t>du</w:t>
      </w:r>
      <w:r w:rsidRPr="00362D54">
        <w:rPr>
          <w:rFonts w:ascii="Arial Narrow" w:eastAsia="Calibri" w:hAnsi="Arial Narrow"/>
          <w:spacing w:val="19"/>
          <w:lang w:eastAsia="en-US"/>
        </w:rPr>
        <w:t xml:space="preserve"> </w:t>
      </w:r>
      <w:r w:rsidRPr="00362D54">
        <w:rPr>
          <w:rFonts w:ascii="Arial Narrow" w:eastAsia="Calibri" w:hAnsi="Arial Narrow"/>
          <w:lang w:eastAsia="en-US"/>
        </w:rPr>
        <w:t>diplôme</w:t>
      </w:r>
      <w:r w:rsidRPr="00362D54">
        <w:rPr>
          <w:rFonts w:ascii="Arial Narrow" w:eastAsia="Calibri" w:hAnsi="Arial Narrow"/>
          <w:spacing w:val="19"/>
          <w:lang w:eastAsia="en-US"/>
        </w:rPr>
        <w:t xml:space="preserve"> </w:t>
      </w:r>
      <w:r w:rsidRPr="00362D54">
        <w:rPr>
          <w:rFonts w:ascii="Arial Narrow" w:eastAsia="Calibri" w:hAnsi="Arial Narrow"/>
          <w:lang w:eastAsia="en-US"/>
        </w:rPr>
        <w:t>le</w:t>
      </w:r>
      <w:r w:rsidRPr="00362D54">
        <w:rPr>
          <w:rFonts w:ascii="Arial Narrow" w:eastAsia="Calibri" w:hAnsi="Arial Narrow"/>
          <w:spacing w:val="19"/>
          <w:lang w:eastAsia="en-US"/>
        </w:rPr>
        <w:t xml:space="preserve"> </w:t>
      </w:r>
      <w:r w:rsidRPr="00362D54">
        <w:rPr>
          <w:rFonts w:ascii="Arial Narrow" w:eastAsia="Calibri" w:hAnsi="Arial Narrow"/>
          <w:lang w:eastAsia="en-US"/>
        </w:rPr>
        <w:t>plus</w:t>
      </w:r>
      <w:r w:rsidRPr="00362D54">
        <w:rPr>
          <w:rFonts w:ascii="Arial Narrow" w:eastAsia="Calibri" w:hAnsi="Arial Narrow"/>
          <w:spacing w:val="19"/>
          <w:lang w:eastAsia="en-US"/>
        </w:rPr>
        <w:t xml:space="preserve"> </w:t>
      </w:r>
      <w:r w:rsidRPr="00362D54">
        <w:rPr>
          <w:rFonts w:ascii="Arial Narrow" w:eastAsia="Calibri" w:hAnsi="Arial Narrow"/>
          <w:lang w:eastAsia="en-US"/>
        </w:rPr>
        <w:t>élevé</w:t>
      </w:r>
      <w:r w:rsidRPr="00362D54">
        <w:rPr>
          <w:rFonts w:ascii="Arial Narrow" w:eastAsia="Calibri" w:hAnsi="Arial Narrow"/>
          <w:spacing w:val="19"/>
          <w:lang w:eastAsia="en-US"/>
        </w:rPr>
        <w:t xml:space="preserve"> </w:t>
      </w:r>
      <w:r w:rsidRPr="00362D54">
        <w:rPr>
          <w:rFonts w:ascii="Arial Narrow" w:eastAsia="Calibri" w:hAnsi="Arial Narrow"/>
          <w:lang w:eastAsia="en-US"/>
        </w:rPr>
        <w:t>et</w:t>
      </w:r>
      <w:r w:rsidRPr="00362D54">
        <w:rPr>
          <w:rFonts w:ascii="Arial Narrow" w:eastAsia="Calibri" w:hAnsi="Arial Narrow"/>
          <w:spacing w:val="19"/>
          <w:lang w:eastAsia="en-US"/>
        </w:rPr>
        <w:t xml:space="preserve"> </w:t>
      </w:r>
      <w:r w:rsidRPr="00362D54">
        <w:rPr>
          <w:rFonts w:ascii="Arial Narrow" w:eastAsia="Calibri" w:hAnsi="Arial Narrow"/>
          <w:lang w:eastAsia="en-US"/>
        </w:rPr>
        <w:t>éventuellement</w:t>
      </w:r>
      <w:r w:rsidRPr="00362D54">
        <w:rPr>
          <w:rFonts w:ascii="Arial Narrow" w:eastAsia="Calibri" w:hAnsi="Arial Narrow"/>
          <w:spacing w:val="19"/>
          <w:lang w:eastAsia="en-US"/>
        </w:rPr>
        <w:t xml:space="preserve"> </w:t>
      </w:r>
      <w:r w:rsidRPr="00362D54">
        <w:rPr>
          <w:rFonts w:ascii="Arial Narrow" w:eastAsia="Calibri" w:hAnsi="Arial Narrow"/>
          <w:lang w:eastAsia="en-US"/>
        </w:rPr>
        <w:t>une</w:t>
      </w:r>
      <w:r w:rsidRPr="00362D54">
        <w:rPr>
          <w:rFonts w:ascii="Arial Narrow" w:eastAsia="Calibri" w:hAnsi="Arial Narrow"/>
          <w:spacing w:val="19"/>
          <w:lang w:eastAsia="en-US"/>
        </w:rPr>
        <w:t xml:space="preserve"> </w:t>
      </w:r>
      <w:r w:rsidRPr="00362D54">
        <w:rPr>
          <w:rFonts w:ascii="Arial Narrow" w:eastAsia="Calibri" w:hAnsi="Arial Narrow"/>
          <w:lang w:eastAsia="en-US"/>
        </w:rPr>
        <w:t>attestation</w:t>
      </w:r>
      <w:r w:rsidRPr="00362D54">
        <w:rPr>
          <w:rFonts w:ascii="Arial Narrow" w:eastAsia="Calibri" w:hAnsi="Arial Narrow"/>
          <w:spacing w:val="19"/>
          <w:lang w:eastAsia="en-US"/>
        </w:rPr>
        <w:t xml:space="preserve"> </w:t>
      </w:r>
      <w:r w:rsidRPr="00362D54">
        <w:rPr>
          <w:rFonts w:ascii="Arial Narrow" w:eastAsia="Calibri" w:hAnsi="Arial Narrow"/>
          <w:lang w:eastAsia="en-US"/>
        </w:rPr>
        <w:t>de</w:t>
      </w:r>
      <w:r w:rsidRPr="00362D54">
        <w:rPr>
          <w:rFonts w:ascii="Arial Narrow" w:eastAsia="Calibri" w:hAnsi="Arial Narrow"/>
          <w:spacing w:val="19"/>
          <w:lang w:eastAsia="en-US"/>
        </w:rPr>
        <w:t xml:space="preserve"> </w:t>
      </w:r>
      <w:r w:rsidRPr="00362D54">
        <w:rPr>
          <w:rFonts w:ascii="Arial Narrow" w:eastAsia="Calibri" w:hAnsi="Arial Narrow"/>
          <w:lang w:eastAsia="en-US"/>
        </w:rPr>
        <w:t>l’ordre</w:t>
      </w:r>
      <w:r w:rsidRPr="00362D54">
        <w:rPr>
          <w:rFonts w:ascii="Arial Narrow" w:eastAsia="Calibri" w:hAnsi="Arial Narrow"/>
          <w:spacing w:val="19"/>
          <w:lang w:eastAsia="en-US"/>
        </w:rPr>
        <w:t xml:space="preserve"> </w:t>
      </w:r>
      <w:r w:rsidRPr="00362D54">
        <w:rPr>
          <w:rFonts w:ascii="Arial Narrow" w:eastAsia="Calibri" w:hAnsi="Arial Narrow"/>
          <w:lang w:eastAsia="en-US"/>
        </w:rPr>
        <w:t>du corps</w:t>
      </w:r>
      <w:r w:rsidRPr="00362D54">
        <w:rPr>
          <w:rFonts w:ascii="Arial Narrow" w:eastAsia="Calibri" w:hAnsi="Arial Narrow"/>
          <w:spacing w:val="7"/>
          <w:lang w:eastAsia="en-US"/>
        </w:rPr>
        <w:t xml:space="preserve"> </w:t>
      </w:r>
      <w:r w:rsidRPr="00362D54">
        <w:rPr>
          <w:rFonts w:ascii="Arial Narrow" w:eastAsia="Calibri" w:hAnsi="Arial Narrow"/>
          <w:lang w:eastAsia="en-US"/>
        </w:rPr>
        <w:t>de</w:t>
      </w:r>
      <w:r w:rsidRPr="00362D54">
        <w:rPr>
          <w:rFonts w:ascii="Arial Narrow" w:eastAsia="Calibri" w:hAnsi="Arial Narrow"/>
          <w:spacing w:val="7"/>
          <w:lang w:eastAsia="en-US"/>
        </w:rPr>
        <w:t xml:space="preserve"> </w:t>
      </w:r>
      <w:r w:rsidRPr="00362D54">
        <w:rPr>
          <w:rFonts w:ascii="Arial Narrow" w:eastAsia="Calibri" w:hAnsi="Arial Narrow"/>
          <w:lang w:eastAsia="en-US"/>
        </w:rPr>
        <w:t>métier</w:t>
      </w:r>
    </w:p>
    <w:p w14:paraId="2A9014AD" w14:textId="77777777" w:rsidR="00F92C09" w:rsidRPr="00362D54" w:rsidRDefault="00F92C09" w:rsidP="008F72C1">
      <w:pPr>
        <w:widowControl w:val="0"/>
        <w:numPr>
          <w:ilvl w:val="0"/>
          <w:numId w:val="27"/>
        </w:numPr>
        <w:autoSpaceDE w:val="0"/>
        <w:adjustRightInd w:val="0"/>
        <w:spacing w:after="60" w:line="276" w:lineRule="auto"/>
        <w:ind w:right="-20"/>
        <w:rPr>
          <w:rFonts w:ascii="Arial Narrow" w:eastAsia="Calibri" w:hAnsi="Arial Narrow"/>
          <w:lang w:eastAsia="en-US"/>
        </w:rPr>
      </w:pPr>
      <w:r w:rsidRPr="00362D54">
        <w:rPr>
          <w:rFonts w:ascii="Arial Narrow" w:eastAsia="Calibri" w:hAnsi="Arial Narrow"/>
          <w:lang w:eastAsia="en-US"/>
        </w:rPr>
        <w:t>Attestation</w:t>
      </w:r>
      <w:r w:rsidRPr="00362D54">
        <w:rPr>
          <w:rFonts w:ascii="Arial Narrow" w:eastAsia="Calibri" w:hAnsi="Arial Narrow"/>
          <w:spacing w:val="7"/>
          <w:lang w:eastAsia="en-US"/>
        </w:rPr>
        <w:t xml:space="preserve"> </w:t>
      </w:r>
      <w:r w:rsidRPr="00362D54">
        <w:rPr>
          <w:rFonts w:ascii="Arial Narrow" w:eastAsia="Calibri" w:hAnsi="Arial Narrow"/>
          <w:lang w:eastAsia="en-US"/>
        </w:rPr>
        <w:t>de</w:t>
      </w:r>
      <w:r w:rsidRPr="00362D54">
        <w:rPr>
          <w:rFonts w:ascii="Arial Narrow" w:eastAsia="Calibri" w:hAnsi="Arial Narrow"/>
          <w:spacing w:val="7"/>
          <w:lang w:eastAsia="en-US"/>
        </w:rPr>
        <w:t xml:space="preserve"> </w:t>
      </w:r>
      <w:r w:rsidRPr="00362D54">
        <w:rPr>
          <w:rFonts w:ascii="Arial Narrow" w:eastAsia="Calibri" w:hAnsi="Arial Narrow"/>
          <w:lang w:eastAsia="en-US"/>
        </w:rPr>
        <w:t>disponibilité</w:t>
      </w:r>
    </w:p>
    <w:p w14:paraId="7475EF1C"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6B630333" w14:textId="77777777" w:rsidR="00F92C09" w:rsidRPr="00362D54" w:rsidRDefault="00F92C09" w:rsidP="00F92C09">
      <w:pPr>
        <w:widowControl w:val="0"/>
        <w:autoSpaceDE w:val="0"/>
        <w:adjustRightInd w:val="0"/>
        <w:spacing w:after="60" w:line="276" w:lineRule="auto"/>
        <w:ind w:left="107" w:right="-20"/>
        <w:rPr>
          <w:rFonts w:ascii="Arial Narrow" w:hAnsi="Arial Narrow"/>
          <w:b/>
          <w:bCs/>
        </w:rPr>
      </w:pPr>
    </w:p>
    <w:p w14:paraId="507EA972"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Expérience</w:t>
      </w:r>
      <w:r w:rsidRPr="00362D54">
        <w:rPr>
          <w:rFonts w:ascii="Arial Narrow" w:hAnsi="Arial Narrow"/>
          <w:b/>
          <w:bCs/>
          <w:spacing w:val="7"/>
        </w:rPr>
        <w:t xml:space="preserve"> </w:t>
      </w:r>
      <w:r w:rsidRPr="00362D54">
        <w:rPr>
          <w:rFonts w:ascii="Arial Narrow" w:hAnsi="Arial Narrow"/>
          <w:b/>
          <w:bCs/>
        </w:rPr>
        <w:t>professionnelle</w:t>
      </w:r>
      <w:r w:rsidRPr="00362D54">
        <w:rPr>
          <w:rFonts w:ascii="Arial Narrow" w:hAnsi="Arial Narrow"/>
          <w:b/>
          <w:bCs/>
          <w:spacing w:val="7"/>
        </w:rPr>
        <w:t xml:space="preserve"> </w:t>
      </w:r>
      <w:r w:rsidRPr="00362D54">
        <w:rPr>
          <w:rFonts w:ascii="Arial Narrow" w:hAnsi="Arial Narrow"/>
          <w:b/>
          <w:bCs/>
        </w:rPr>
        <w:t>:</w:t>
      </w:r>
    </w:p>
    <w:p w14:paraId="2637663D" w14:textId="77777777" w:rsidR="00F92C09" w:rsidRPr="00362D54" w:rsidRDefault="00F92C09" w:rsidP="00F92C09">
      <w:pPr>
        <w:widowControl w:val="0"/>
        <w:autoSpaceDE w:val="0"/>
        <w:adjustRightInd w:val="0"/>
        <w:spacing w:after="60" w:line="276" w:lineRule="auto"/>
        <w:ind w:left="107" w:right="82"/>
        <w:jc w:val="both"/>
        <w:rPr>
          <w:rFonts w:ascii="Arial Narrow" w:hAnsi="Arial Narrow"/>
        </w:rPr>
      </w:pPr>
      <w:r w:rsidRPr="00362D54">
        <w:rPr>
          <w:rFonts w:ascii="Arial Narrow" w:hAnsi="Arial Narrow"/>
        </w:rPr>
        <w:t>[En</w:t>
      </w:r>
      <w:r w:rsidRPr="00362D54">
        <w:rPr>
          <w:rFonts w:ascii="Arial Narrow" w:hAnsi="Arial Narrow"/>
          <w:spacing w:val="11"/>
        </w:rPr>
        <w:t xml:space="preserve"> </w:t>
      </w:r>
      <w:r w:rsidRPr="00362D54">
        <w:rPr>
          <w:rFonts w:ascii="Arial Narrow" w:hAnsi="Arial Narrow"/>
        </w:rPr>
        <w:t>deux</w:t>
      </w:r>
      <w:r w:rsidRPr="00362D54">
        <w:rPr>
          <w:rFonts w:ascii="Arial Narrow" w:hAnsi="Arial Narrow"/>
          <w:spacing w:val="11"/>
        </w:rPr>
        <w:t xml:space="preserve"> </w:t>
      </w:r>
      <w:r w:rsidRPr="00362D54">
        <w:rPr>
          <w:rFonts w:ascii="Arial Narrow" w:hAnsi="Arial Narrow"/>
        </w:rPr>
        <w:t>pages</w:t>
      </w:r>
      <w:r w:rsidRPr="00362D54">
        <w:rPr>
          <w:rFonts w:ascii="Arial Narrow" w:hAnsi="Arial Narrow"/>
          <w:spacing w:val="11"/>
        </w:rPr>
        <w:t xml:space="preserve"> </w:t>
      </w:r>
      <w:r w:rsidRPr="00362D54">
        <w:rPr>
          <w:rFonts w:ascii="Arial Narrow" w:hAnsi="Arial Narrow"/>
        </w:rPr>
        <w:t>environ,</w:t>
      </w:r>
      <w:r w:rsidRPr="00362D54">
        <w:rPr>
          <w:rFonts w:ascii="Arial Narrow" w:hAnsi="Arial Narrow"/>
          <w:spacing w:val="11"/>
        </w:rPr>
        <w:t xml:space="preserve"> </w:t>
      </w:r>
      <w:r w:rsidRPr="00362D54">
        <w:rPr>
          <w:rFonts w:ascii="Arial Narrow" w:hAnsi="Arial Narrow"/>
        </w:rPr>
        <w:t>dresser</w:t>
      </w:r>
      <w:r w:rsidRPr="00362D54">
        <w:rPr>
          <w:rFonts w:ascii="Arial Narrow" w:hAnsi="Arial Narrow"/>
          <w:spacing w:val="11"/>
        </w:rPr>
        <w:t xml:space="preserve"> </w:t>
      </w:r>
      <w:r w:rsidRPr="00362D54">
        <w:rPr>
          <w:rFonts w:ascii="Arial Narrow" w:hAnsi="Arial Narrow"/>
        </w:rPr>
        <w:t>la</w:t>
      </w:r>
      <w:r w:rsidRPr="00362D54">
        <w:rPr>
          <w:rFonts w:ascii="Arial Narrow" w:hAnsi="Arial Narrow"/>
          <w:spacing w:val="11"/>
        </w:rPr>
        <w:t xml:space="preserve"> </w:t>
      </w:r>
      <w:r w:rsidRPr="00362D54">
        <w:rPr>
          <w:rFonts w:ascii="Arial Narrow" w:hAnsi="Arial Narrow"/>
        </w:rPr>
        <w:t>liste</w:t>
      </w:r>
      <w:r w:rsidRPr="00362D54">
        <w:rPr>
          <w:rFonts w:ascii="Arial Narrow" w:hAnsi="Arial Narrow"/>
          <w:spacing w:val="11"/>
        </w:rPr>
        <w:t xml:space="preserve"> </w:t>
      </w:r>
      <w:r w:rsidRPr="00362D54">
        <w:rPr>
          <w:rFonts w:ascii="Arial Narrow" w:hAnsi="Arial Narrow"/>
        </w:rPr>
        <w:t>des</w:t>
      </w:r>
      <w:r w:rsidRPr="00362D54">
        <w:rPr>
          <w:rFonts w:ascii="Arial Narrow" w:hAnsi="Arial Narrow"/>
          <w:spacing w:val="11"/>
        </w:rPr>
        <w:t xml:space="preserve"> </w:t>
      </w:r>
      <w:r w:rsidRPr="00362D54">
        <w:rPr>
          <w:rFonts w:ascii="Arial Narrow" w:hAnsi="Arial Narrow"/>
        </w:rPr>
        <w:t>emplois</w:t>
      </w:r>
      <w:r w:rsidRPr="00362D54">
        <w:rPr>
          <w:rFonts w:ascii="Arial Narrow" w:hAnsi="Arial Narrow"/>
          <w:spacing w:val="11"/>
        </w:rPr>
        <w:t xml:space="preserve"> </w:t>
      </w:r>
      <w:r w:rsidRPr="00362D54">
        <w:rPr>
          <w:rFonts w:ascii="Arial Narrow" w:hAnsi="Arial Narrow"/>
        </w:rPr>
        <w:t>exercés</w:t>
      </w:r>
      <w:r w:rsidRPr="00362D54">
        <w:rPr>
          <w:rFonts w:ascii="Arial Narrow" w:hAnsi="Arial Narrow"/>
          <w:spacing w:val="11"/>
        </w:rPr>
        <w:t xml:space="preserve"> </w:t>
      </w:r>
      <w:r w:rsidRPr="00362D54">
        <w:rPr>
          <w:rFonts w:ascii="Arial Narrow" w:hAnsi="Arial Narrow"/>
        </w:rPr>
        <w:t>par</w:t>
      </w:r>
      <w:r w:rsidRPr="00362D54">
        <w:rPr>
          <w:rFonts w:ascii="Arial Narrow" w:hAnsi="Arial Narrow"/>
          <w:spacing w:val="11"/>
        </w:rPr>
        <w:t xml:space="preserve"> </w:t>
      </w:r>
      <w:r w:rsidRPr="00362D54">
        <w:rPr>
          <w:rFonts w:ascii="Arial Narrow" w:hAnsi="Arial Narrow"/>
        </w:rPr>
        <w:t>l’employé</w:t>
      </w:r>
      <w:r w:rsidRPr="00362D54">
        <w:rPr>
          <w:rFonts w:ascii="Arial Narrow" w:hAnsi="Arial Narrow"/>
          <w:spacing w:val="11"/>
        </w:rPr>
        <w:t xml:space="preserve"> </w:t>
      </w:r>
      <w:r w:rsidRPr="00362D54">
        <w:rPr>
          <w:rFonts w:ascii="Arial Narrow" w:hAnsi="Arial Narrow"/>
        </w:rPr>
        <w:t>depuis</w:t>
      </w:r>
      <w:r w:rsidRPr="00362D54">
        <w:rPr>
          <w:rFonts w:ascii="Arial Narrow" w:hAnsi="Arial Narrow"/>
          <w:spacing w:val="11"/>
        </w:rPr>
        <w:t xml:space="preserve"> </w:t>
      </w:r>
      <w:r w:rsidRPr="00362D54">
        <w:rPr>
          <w:rFonts w:ascii="Arial Narrow" w:hAnsi="Arial Narrow"/>
        </w:rPr>
        <w:t>la</w:t>
      </w:r>
      <w:r w:rsidRPr="00362D54">
        <w:rPr>
          <w:rFonts w:ascii="Arial Narrow" w:hAnsi="Arial Narrow"/>
          <w:spacing w:val="11"/>
        </w:rPr>
        <w:t xml:space="preserve"> </w:t>
      </w:r>
      <w:r w:rsidRPr="00362D54">
        <w:rPr>
          <w:rFonts w:ascii="Arial Narrow" w:hAnsi="Arial Narrow"/>
        </w:rPr>
        <w:t>fin</w:t>
      </w:r>
      <w:r w:rsidRPr="00362D54">
        <w:rPr>
          <w:rFonts w:ascii="Arial Narrow" w:hAnsi="Arial Narrow"/>
          <w:spacing w:val="11"/>
        </w:rPr>
        <w:t xml:space="preserve"> </w:t>
      </w:r>
      <w:r w:rsidRPr="00362D54">
        <w:rPr>
          <w:rFonts w:ascii="Arial Narrow" w:hAnsi="Arial Narrow"/>
        </w:rPr>
        <w:t>de</w:t>
      </w:r>
      <w:r w:rsidRPr="00362D54">
        <w:rPr>
          <w:rFonts w:ascii="Arial Narrow" w:hAnsi="Arial Narrow"/>
          <w:spacing w:val="11"/>
        </w:rPr>
        <w:t xml:space="preserve"> </w:t>
      </w:r>
      <w:r w:rsidRPr="00362D54">
        <w:rPr>
          <w:rFonts w:ascii="Arial Narrow" w:hAnsi="Arial Narrow"/>
        </w:rPr>
        <w:t>ses</w:t>
      </w:r>
      <w:r w:rsidRPr="00362D54">
        <w:rPr>
          <w:rFonts w:ascii="Arial Narrow" w:hAnsi="Arial Narrow"/>
          <w:spacing w:val="11"/>
        </w:rPr>
        <w:t xml:space="preserve"> </w:t>
      </w:r>
      <w:r w:rsidRPr="00362D54">
        <w:rPr>
          <w:rFonts w:ascii="Arial Narrow" w:hAnsi="Arial Narrow"/>
        </w:rPr>
        <w:t>études</w:t>
      </w:r>
      <w:r w:rsidRPr="00362D54">
        <w:rPr>
          <w:rFonts w:ascii="Arial Narrow" w:hAnsi="Arial Narrow"/>
          <w:spacing w:val="-1"/>
        </w:rPr>
        <w:t xml:space="preserve"> </w:t>
      </w:r>
      <w:r w:rsidRPr="00362D54">
        <w:rPr>
          <w:rFonts w:ascii="Arial Narrow" w:hAnsi="Arial Narrow"/>
        </w:rPr>
        <w:t>par</w:t>
      </w:r>
      <w:r w:rsidRPr="00362D54">
        <w:rPr>
          <w:rFonts w:ascii="Arial Narrow" w:hAnsi="Arial Narrow"/>
          <w:spacing w:val="-1"/>
        </w:rPr>
        <w:t xml:space="preserve"> </w:t>
      </w:r>
      <w:r w:rsidRPr="00362D54">
        <w:rPr>
          <w:rFonts w:ascii="Arial Narrow" w:hAnsi="Arial Narrow"/>
        </w:rPr>
        <w:t>ordre</w:t>
      </w:r>
      <w:r w:rsidRPr="00362D54">
        <w:rPr>
          <w:rFonts w:ascii="Arial Narrow" w:hAnsi="Arial Narrow"/>
          <w:spacing w:val="-1"/>
        </w:rPr>
        <w:t xml:space="preserve"> </w:t>
      </w:r>
      <w:r w:rsidRPr="00362D54">
        <w:rPr>
          <w:rFonts w:ascii="Arial Narrow" w:hAnsi="Arial Narrow"/>
        </w:rPr>
        <w:t>chronologique</w:t>
      </w:r>
      <w:r w:rsidRPr="00362D54">
        <w:rPr>
          <w:rFonts w:ascii="Arial Narrow" w:hAnsi="Arial Narrow"/>
          <w:spacing w:val="-1"/>
        </w:rPr>
        <w:t xml:space="preserve"> </w:t>
      </w:r>
      <w:r w:rsidRPr="00362D54">
        <w:rPr>
          <w:rFonts w:ascii="Arial Narrow" w:hAnsi="Arial Narrow"/>
        </w:rPr>
        <w:t>inverse,</w:t>
      </w:r>
      <w:r w:rsidRPr="00362D54">
        <w:rPr>
          <w:rFonts w:ascii="Arial Narrow" w:hAnsi="Arial Narrow"/>
          <w:spacing w:val="-1"/>
        </w:rPr>
        <w:t xml:space="preserve"> </w:t>
      </w:r>
      <w:r w:rsidRPr="00362D54">
        <w:rPr>
          <w:rFonts w:ascii="Arial Narrow" w:hAnsi="Arial Narrow"/>
        </w:rPr>
        <w:t>en</w:t>
      </w:r>
      <w:r w:rsidRPr="00362D54">
        <w:rPr>
          <w:rFonts w:ascii="Arial Narrow" w:hAnsi="Arial Narrow"/>
          <w:spacing w:val="-1"/>
        </w:rPr>
        <w:t xml:space="preserve"> </w:t>
      </w:r>
      <w:r w:rsidRPr="00362D54">
        <w:rPr>
          <w:rFonts w:ascii="Arial Narrow" w:hAnsi="Arial Narrow"/>
        </w:rPr>
        <w:t>commençant</w:t>
      </w:r>
      <w:r w:rsidRPr="00362D54">
        <w:rPr>
          <w:rFonts w:ascii="Arial Narrow" w:hAnsi="Arial Narrow"/>
          <w:spacing w:val="-1"/>
        </w:rPr>
        <w:t xml:space="preserve"> </w:t>
      </w:r>
      <w:r w:rsidRPr="00362D54">
        <w:rPr>
          <w:rFonts w:ascii="Arial Narrow" w:hAnsi="Arial Narrow"/>
        </w:rPr>
        <w:t>par</w:t>
      </w:r>
      <w:r w:rsidRPr="00362D54">
        <w:rPr>
          <w:rFonts w:ascii="Arial Narrow" w:hAnsi="Arial Narrow"/>
          <w:spacing w:val="-1"/>
        </w:rPr>
        <w:t xml:space="preserve"> </w:t>
      </w:r>
      <w:r w:rsidRPr="00362D54">
        <w:rPr>
          <w:rFonts w:ascii="Arial Narrow" w:hAnsi="Arial Narrow"/>
        </w:rPr>
        <w:t>son</w:t>
      </w:r>
      <w:r w:rsidRPr="00362D54">
        <w:rPr>
          <w:rFonts w:ascii="Arial Narrow" w:hAnsi="Arial Narrow"/>
          <w:spacing w:val="-1"/>
        </w:rPr>
        <w:t xml:space="preserve"> </w:t>
      </w:r>
      <w:r w:rsidRPr="00362D54">
        <w:rPr>
          <w:rFonts w:ascii="Arial Narrow" w:hAnsi="Arial Narrow"/>
        </w:rPr>
        <w:t>poste</w:t>
      </w:r>
      <w:r w:rsidRPr="00362D54">
        <w:rPr>
          <w:rFonts w:ascii="Arial Narrow" w:hAnsi="Arial Narrow"/>
          <w:spacing w:val="-1"/>
        </w:rPr>
        <w:t xml:space="preserve"> </w:t>
      </w:r>
      <w:r w:rsidRPr="00362D54">
        <w:rPr>
          <w:rFonts w:ascii="Arial Narrow" w:hAnsi="Arial Narrow"/>
        </w:rPr>
        <w:t>actuel.</w:t>
      </w:r>
      <w:r w:rsidRPr="00362D54">
        <w:rPr>
          <w:rFonts w:ascii="Arial Narrow" w:hAnsi="Arial Narrow"/>
          <w:spacing w:val="-1"/>
        </w:rPr>
        <w:t xml:space="preserve"> </w:t>
      </w:r>
      <w:r w:rsidRPr="00362D54">
        <w:rPr>
          <w:rFonts w:ascii="Arial Narrow" w:hAnsi="Arial Narrow"/>
        </w:rPr>
        <w:t>Pour</w:t>
      </w:r>
      <w:r w:rsidRPr="00362D54">
        <w:rPr>
          <w:rFonts w:ascii="Arial Narrow" w:hAnsi="Arial Narrow"/>
          <w:spacing w:val="-1"/>
        </w:rPr>
        <w:t xml:space="preserve"> </w:t>
      </w:r>
      <w:r w:rsidRPr="00362D54">
        <w:rPr>
          <w:rFonts w:ascii="Arial Narrow" w:hAnsi="Arial Narrow"/>
        </w:rPr>
        <w:t>chacun,</w:t>
      </w:r>
      <w:r w:rsidRPr="00362D54">
        <w:rPr>
          <w:rFonts w:ascii="Arial Narrow" w:hAnsi="Arial Narrow"/>
          <w:spacing w:val="-1"/>
        </w:rPr>
        <w:t xml:space="preserve"> </w:t>
      </w:r>
      <w:r w:rsidRPr="00362D54">
        <w:rPr>
          <w:rFonts w:ascii="Arial Narrow" w:hAnsi="Arial Narrow"/>
        </w:rPr>
        <w:t>indiquer</w:t>
      </w:r>
      <w:r w:rsidRPr="00362D54">
        <w:rPr>
          <w:rFonts w:ascii="Arial Narrow" w:hAnsi="Arial Narrow"/>
          <w:spacing w:val="-1"/>
        </w:rPr>
        <w:t xml:space="preserve"> </w:t>
      </w:r>
      <w:r w:rsidRPr="00362D54">
        <w:rPr>
          <w:rFonts w:ascii="Arial Narrow" w:hAnsi="Arial Narrow"/>
        </w:rPr>
        <w:t>les dates,</w:t>
      </w:r>
      <w:r w:rsidRPr="00362D54">
        <w:rPr>
          <w:rFonts w:ascii="Arial Narrow" w:hAnsi="Arial Narrow"/>
          <w:spacing w:val="-3"/>
        </w:rPr>
        <w:t xml:space="preserve"> </w:t>
      </w:r>
      <w:r w:rsidRPr="00362D54">
        <w:rPr>
          <w:rFonts w:ascii="Arial Narrow" w:hAnsi="Arial Narrow"/>
        </w:rPr>
        <w:t>nom</w:t>
      </w:r>
      <w:r w:rsidRPr="00362D54">
        <w:rPr>
          <w:rFonts w:ascii="Arial Narrow" w:hAnsi="Arial Narrow"/>
          <w:spacing w:val="-3"/>
        </w:rPr>
        <w:t xml:space="preserve"> </w:t>
      </w:r>
      <w:r w:rsidRPr="00362D54">
        <w:rPr>
          <w:rFonts w:ascii="Arial Narrow" w:hAnsi="Arial Narrow"/>
        </w:rPr>
        <w:t>de</w:t>
      </w:r>
      <w:r w:rsidRPr="00362D54">
        <w:rPr>
          <w:rFonts w:ascii="Arial Narrow" w:hAnsi="Arial Narrow"/>
          <w:spacing w:val="-3"/>
        </w:rPr>
        <w:t xml:space="preserve"> </w:t>
      </w:r>
      <w:r w:rsidRPr="00362D54">
        <w:rPr>
          <w:rFonts w:ascii="Arial Narrow" w:hAnsi="Arial Narrow"/>
        </w:rPr>
        <w:t>l’employeur,</w:t>
      </w:r>
      <w:r w:rsidRPr="00362D54">
        <w:rPr>
          <w:rFonts w:ascii="Arial Narrow" w:hAnsi="Arial Narrow"/>
          <w:spacing w:val="-3"/>
        </w:rPr>
        <w:t xml:space="preserve"> </w:t>
      </w:r>
      <w:r w:rsidRPr="00362D54">
        <w:rPr>
          <w:rFonts w:ascii="Arial Narrow" w:hAnsi="Arial Narrow"/>
        </w:rPr>
        <w:t>titre</w:t>
      </w:r>
      <w:r w:rsidRPr="00362D54">
        <w:rPr>
          <w:rFonts w:ascii="Arial Narrow" w:hAnsi="Arial Narrow"/>
          <w:spacing w:val="-3"/>
        </w:rPr>
        <w:t xml:space="preserve"> </w:t>
      </w:r>
      <w:r w:rsidRPr="00362D54">
        <w:rPr>
          <w:rFonts w:ascii="Arial Narrow" w:hAnsi="Arial Narrow"/>
        </w:rPr>
        <w:t>du</w:t>
      </w:r>
      <w:r w:rsidRPr="00362D54">
        <w:rPr>
          <w:rFonts w:ascii="Arial Narrow" w:hAnsi="Arial Narrow"/>
          <w:spacing w:val="-3"/>
        </w:rPr>
        <w:t xml:space="preserve"> </w:t>
      </w:r>
      <w:r w:rsidRPr="00362D54">
        <w:rPr>
          <w:rFonts w:ascii="Arial Narrow" w:hAnsi="Arial Narrow"/>
        </w:rPr>
        <w:t>poste</w:t>
      </w:r>
      <w:r w:rsidRPr="00362D54">
        <w:rPr>
          <w:rFonts w:ascii="Arial Narrow" w:hAnsi="Arial Narrow"/>
          <w:spacing w:val="-3"/>
        </w:rPr>
        <w:t xml:space="preserve"> </w:t>
      </w:r>
      <w:r w:rsidRPr="00362D54">
        <w:rPr>
          <w:rFonts w:ascii="Arial Narrow" w:hAnsi="Arial Narrow"/>
        </w:rPr>
        <w:t>occupé</w:t>
      </w:r>
      <w:r w:rsidRPr="00362D54">
        <w:rPr>
          <w:rFonts w:ascii="Arial Narrow" w:hAnsi="Arial Narrow"/>
          <w:spacing w:val="-3"/>
        </w:rPr>
        <w:t xml:space="preserve"> </w:t>
      </w:r>
      <w:r w:rsidRPr="00362D54">
        <w:rPr>
          <w:rFonts w:ascii="Arial Narrow" w:hAnsi="Arial Narrow"/>
        </w:rPr>
        <w:t>et</w:t>
      </w:r>
      <w:r w:rsidRPr="00362D54">
        <w:rPr>
          <w:rFonts w:ascii="Arial Narrow" w:hAnsi="Arial Narrow"/>
          <w:spacing w:val="-3"/>
        </w:rPr>
        <w:t xml:space="preserve"> </w:t>
      </w:r>
      <w:r w:rsidRPr="00362D54">
        <w:rPr>
          <w:rFonts w:ascii="Arial Narrow" w:hAnsi="Arial Narrow"/>
        </w:rPr>
        <w:t>lieu</w:t>
      </w:r>
      <w:r w:rsidRPr="00362D54">
        <w:rPr>
          <w:rFonts w:ascii="Arial Narrow" w:hAnsi="Arial Narrow"/>
          <w:spacing w:val="-3"/>
        </w:rPr>
        <w:t xml:space="preserve"> </w:t>
      </w:r>
      <w:r w:rsidRPr="00362D54">
        <w:rPr>
          <w:rFonts w:ascii="Arial Narrow" w:hAnsi="Arial Narrow"/>
        </w:rPr>
        <w:t>de</w:t>
      </w:r>
      <w:r w:rsidRPr="00362D54">
        <w:rPr>
          <w:rFonts w:ascii="Arial Narrow" w:hAnsi="Arial Narrow"/>
          <w:spacing w:val="-3"/>
        </w:rPr>
        <w:t xml:space="preserve"> </w:t>
      </w:r>
      <w:r w:rsidRPr="00362D54">
        <w:rPr>
          <w:rFonts w:ascii="Arial Narrow" w:hAnsi="Arial Narrow"/>
        </w:rPr>
        <w:t>travail.</w:t>
      </w:r>
      <w:r w:rsidRPr="00362D54">
        <w:rPr>
          <w:rFonts w:ascii="Arial Narrow" w:hAnsi="Arial Narrow"/>
          <w:spacing w:val="-3"/>
        </w:rPr>
        <w:t xml:space="preserve"> </w:t>
      </w:r>
      <w:r w:rsidRPr="00362D54">
        <w:rPr>
          <w:rFonts w:ascii="Arial Narrow" w:hAnsi="Arial Narrow"/>
        </w:rPr>
        <w:t>Pour</w:t>
      </w:r>
      <w:r w:rsidRPr="00362D54">
        <w:rPr>
          <w:rFonts w:ascii="Arial Narrow" w:hAnsi="Arial Narrow"/>
          <w:spacing w:val="-3"/>
        </w:rPr>
        <w:t xml:space="preserve"> </w:t>
      </w:r>
      <w:r w:rsidRPr="00362D54">
        <w:rPr>
          <w:rFonts w:ascii="Arial Narrow" w:hAnsi="Arial Narrow"/>
        </w:rPr>
        <w:t>les</w:t>
      </w:r>
      <w:r w:rsidRPr="00362D54">
        <w:rPr>
          <w:rFonts w:ascii="Arial Narrow" w:hAnsi="Arial Narrow"/>
          <w:spacing w:val="-3"/>
        </w:rPr>
        <w:t xml:space="preserve"> </w:t>
      </w:r>
      <w:r w:rsidRPr="00362D54">
        <w:rPr>
          <w:rFonts w:ascii="Arial Narrow" w:hAnsi="Arial Narrow"/>
        </w:rPr>
        <w:t>dix</w:t>
      </w:r>
      <w:r w:rsidRPr="00362D54">
        <w:rPr>
          <w:rFonts w:ascii="Arial Narrow" w:hAnsi="Arial Narrow"/>
          <w:spacing w:val="-3"/>
        </w:rPr>
        <w:t xml:space="preserve"> </w:t>
      </w:r>
      <w:r w:rsidRPr="00362D54">
        <w:rPr>
          <w:rFonts w:ascii="Arial Narrow" w:hAnsi="Arial Narrow"/>
        </w:rPr>
        <w:t>dernières</w:t>
      </w:r>
      <w:r w:rsidRPr="00362D54">
        <w:rPr>
          <w:rFonts w:ascii="Arial Narrow" w:hAnsi="Arial Narrow"/>
          <w:spacing w:val="-3"/>
        </w:rPr>
        <w:t xml:space="preserve"> </w:t>
      </w:r>
      <w:r w:rsidRPr="00362D54">
        <w:rPr>
          <w:rFonts w:ascii="Arial Narrow" w:hAnsi="Arial Narrow"/>
        </w:rPr>
        <w:t>années,</w:t>
      </w:r>
      <w:r w:rsidRPr="00362D54">
        <w:rPr>
          <w:rFonts w:ascii="Arial Narrow" w:hAnsi="Arial Narrow"/>
          <w:spacing w:val="-3"/>
        </w:rPr>
        <w:t xml:space="preserve"> </w:t>
      </w:r>
      <w:r w:rsidRPr="00362D54">
        <w:rPr>
          <w:rFonts w:ascii="Arial Narrow" w:hAnsi="Arial Narrow"/>
        </w:rPr>
        <w:t>préciser</w:t>
      </w:r>
      <w:r w:rsidRPr="00362D54">
        <w:rPr>
          <w:rFonts w:ascii="Arial Narrow" w:hAnsi="Arial Narrow"/>
          <w:spacing w:val="14"/>
        </w:rPr>
        <w:t xml:space="preserve"> </w:t>
      </w:r>
      <w:r w:rsidRPr="00362D54">
        <w:rPr>
          <w:rFonts w:ascii="Arial Narrow" w:hAnsi="Arial Narrow"/>
        </w:rPr>
        <w:t>en</w:t>
      </w:r>
      <w:r w:rsidRPr="00362D54">
        <w:rPr>
          <w:rFonts w:ascii="Arial Narrow" w:hAnsi="Arial Narrow"/>
          <w:spacing w:val="14"/>
        </w:rPr>
        <w:t xml:space="preserve"> </w:t>
      </w:r>
      <w:r w:rsidRPr="00362D54">
        <w:rPr>
          <w:rFonts w:ascii="Arial Narrow" w:hAnsi="Arial Narrow"/>
        </w:rPr>
        <w:t>outre</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type</w:t>
      </w:r>
      <w:r w:rsidRPr="00362D54">
        <w:rPr>
          <w:rFonts w:ascii="Arial Narrow" w:hAnsi="Arial Narrow"/>
          <w:spacing w:val="14"/>
        </w:rPr>
        <w:t xml:space="preserve"> </w:t>
      </w:r>
      <w:r w:rsidRPr="00362D54">
        <w:rPr>
          <w:rFonts w:ascii="Arial Narrow" w:hAnsi="Arial Narrow"/>
        </w:rPr>
        <w:t>d’activité</w:t>
      </w:r>
      <w:r w:rsidRPr="00362D54">
        <w:rPr>
          <w:rFonts w:ascii="Arial Narrow" w:hAnsi="Arial Narrow"/>
          <w:spacing w:val="14"/>
        </w:rPr>
        <w:t xml:space="preserve"> </w:t>
      </w:r>
      <w:r w:rsidRPr="00362D54">
        <w:rPr>
          <w:rFonts w:ascii="Arial Narrow" w:hAnsi="Arial Narrow"/>
        </w:rPr>
        <w:t>exercée</w:t>
      </w:r>
      <w:r w:rsidRPr="00362D54">
        <w:rPr>
          <w:rFonts w:ascii="Arial Narrow" w:hAnsi="Arial Narrow"/>
          <w:spacing w:val="14"/>
        </w:rPr>
        <w:t xml:space="preserve"> </w:t>
      </w:r>
      <w:r w:rsidRPr="00362D54">
        <w:rPr>
          <w:rFonts w:ascii="Arial Narrow" w:hAnsi="Arial Narrow"/>
        </w:rPr>
        <w:t>et,</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cas</w:t>
      </w:r>
      <w:r w:rsidRPr="00362D54">
        <w:rPr>
          <w:rFonts w:ascii="Arial Narrow" w:hAnsi="Arial Narrow"/>
          <w:spacing w:val="14"/>
        </w:rPr>
        <w:t xml:space="preserve"> </w:t>
      </w:r>
      <w:r w:rsidRPr="00362D54">
        <w:rPr>
          <w:rFonts w:ascii="Arial Narrow" w:hAnsi="Arial Narrow"/>
        </w:rPr>
        <w:t>échéant,</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nom</w:t>
      </w:r>
      <w:r w:rsidRPr="00362D54">
        <w:rPr>
          <w:rFonts w:ascii="Arial Narrow" w:hAnsi="Arial Narrow"/>
          <w:spacing w:val="14"/>
        </w:rPr>
        <w:t xml:space="preserve"> </w:t>
      </w:r>
      <w:r w:rsidRPr="00362D54">
        <w:rPr>
          <w:rFonts w:ascii="Arial Narrow" w:hAnsi="Arial Narrow"/>
        </w:rPr>
        <w:t>de</w:t>
      </w:r>
      <w:r w:rsidRPr="00362D54">
        <w:rPr>
          <w:rFonts w:ascii="Arial Narrow" w:hAnsi="Arial Narrow"/>
          <w:spacing w:val="14"/>
        </w:rPr>
        <w:t xml:space="preserve"> </w:t>
      </w:r>
      <w:r w:rsidRPr="00362D54">
        <w:rPr>
          <w:rFonts w:ascii="Arial Narrow" w:hAnsi="Arial Narrow"/>
        </w:rPr>
        <w:t>clients</w:t>
      </w:r>
      <w:r w:rsidRPr="00362D54">
        <w:rPr>
          <w:rFonts w:ascii="Arial Narrow" w:hAnsi="Arial Narrow"/>
          <w:spacing w:val="14"/>
        </w:rPr>
        <w:t xml:space="preserve"> </w:t>
      </w:r>
      <w:r w:rsidRPr="00362D54">
        <w:rPr>
          <w:rFonts w:ascii="Arial Narrow" w:hAnsi="Arial Narrow"/>
        </w:rPr>
        <w:t>susceptibles</w:t>
      </w:r>
      <w:r w:rsidRPr="00362D54">
        <w:rPr>
          <w:rFonts w:ascii="Arial Narrow" w:hAnsi="Arial Narrow"/>
          <w:spacing w:val="14"/>
        </w:rPr>
        <w:t xml:space="preserve"> </w:t>
      </w:r>
      <w:r w:rsidRPr="00362D54">
        <w:rPr>
          <w:rFonts w:ascii="Arial Narrow" w:hAnsi="Arial Narrow"/>
        </w:rPr>
        <w:t>de</w:t>
      </w:r>
      <w:r w:rsidRPr="00362D54">
        <w:rPr>
          <w:rFonts w:ascii="Arial Narrow" w:hAnsi="Arial Narrow"/>
          <w:spacing w:val="14"/>
        </w:rPr>
        <w:t xml:space="preserve"> </w:t>
      </w:r>
      <w:r w:rsidRPr="00362D54">
        <w:rPr>
          <w:rFonts w:ascii="Arial Narrow" w:hAnsi="Arial Narrow"/>
        </w:rPr>
        <w:t>fournir des</w:t>
      </w:r>
      <w:r w:rsidRPr="00362D54">
        <w:rPr>
          <w:rFonts w:ascii="Arial Narrow" w:hAnsi="Arial Narrow"/>
          <w:spacing w:val="7"/>
        </w:rPr>
        <w:t xml:space="preserve"> </w:t>
      </w:r>
      <w:r w:rsidRPr="00362D54">
        <w:rPr>
          <w:rFonts w:ascii="Arial Narrow" w:hAnsi="Arial Narrow"/>
        </w:rPr>
        <w:t>références.]</w:t>
      </w:r>
    </w:p>
    <w:p w14:paraId="3659F43F"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33FBF6A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Connaissances</w:t>
      </w:r>
      <w:r w:rsidRPr="00362D54">
        <w:rPr>
          <w:rFonts w:ascii="Arial Narrow" w:hAnsi="Arial Narrow"/>
          <w:b/>
          <w:bCs/>
          <w:spacing w:val="7"/>
        </w:rPr>
        <w:t xml:space="preserve"> </w:t>
      </w:r>
      <w:r w:rsidRPr="00362D54">
        <w:rPr>
          <w:rFonts w:ascii="Arial Narrow" w:hAnsi="Arial Narrow"/>
          <w:b/>
          <w:bCs/>
        </w:rPr>
        <w:t>informatiques</w:t>
      </w:r>
      <w:r w:rsidRPr="00362D54">
        <w:rPr>
          <w:rFonts w:ascii="Arial Narrow" w:hAnsi="Arial Narrow"/>
          <w:b/>
          <w:bCs/>
          <w:spacing w:val="7"/>
        </w:rPr>
        <w:t xml:space="preserve"> </w:t>
      </w:r>
      <w:r w:rsidRPr="00362D54">
        <w:rPr>
          <w:rFonts w:ascii="Arial Narrow" w:hAnsi="Arial Narrow"/>
          <w:b/>
          <w:bCs/>
        </w:rPr>
        <w:t>:</w:t>
      </w:r>
    </w:p>
    <w:p w14:paraId="6432D988"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i/>
          <w:iCs/>
        </w:rPr>
        <w:t>[Indiquer,</w:t>
      </w:r>
      <w:r w:rsidRPr="00362D54">
        <w:rPr>
          <w:rFonts w:ascii="Arial Narrow" w:hAnsi="Arial Narrow"/>
          <w:i/>
          <w:iCs/>
          <w:spacing w:val="6"/>
        </w:rPr>
        <w:t xml:space="preserve"> </w:t>
      </w:r>
      <w:r w:rsidRPr="00362D54">
        <w:rPr>
          <w:rFonts w:ascii="Arial Narrow" w:hAnsi="Arial Narrow"/>
          <w:i/>
          <w:iCs/>
        </w:rPr>
        <w:t>le</w:t>
      </w:r>
      <w:r w:rsidRPr="00362D54">
        <w:rPr>
          <w:rFonts w:ascii="Arial Narrow" w:hAnsi="Arial Narrow"/>
          <w:i/>
          <w:iCs/>
          <w:spacing w:val="6"/>
        </w:rPr>
        <w:t xml:space="preserve"> </w:t>
      </w:r>
      <w:r w:rsidRPr="00362D54">
        <w:rPr>
          <w:rFonts w:ascii="Arial Narrow" w:hAnsi="Arial Narrow"/>
          <w:i/>
          <w:iCs/>
        </w:rPr>
        <w:t>niveau</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connaissance]</w:t>
      </w:r>
    </w:p>
    <w:p w14:paraId="0DD02754"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05816AB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Langues</w:t>
      </w:r>
      <w:r w:rsidRPr="00362D54">
        <w:rPr>
          <w:rFonts w:ascii="Arial Narrow" w:hAnsi="Arial Narrow"/>
          <w:b/>
          <w:bCs/>
          <w:spacing w:val="7"/>
        </w:rPr>
        <w:t xml:space="preserve"> </w:t>
      </w:r>
      <w:r w:rsidRPr="00362D54">
        <w:rPr>
          <w:rFonts w:ascii="Arial Narrow" w:hAnsi="Arial Narrow"/>
          <w:b/>
          <w:bCs/>
        </w:rPr>
        <w:t>:</w:t>
      </w:r>
    </w:p>
    <w:p w14:paraId="50E837AA" w14:textId="77777777" w:rsidR="00F92C09" w:rsidRPr="00362D54" w:rsidRDefault="00F92C09" w:rsidP="00F92C09">
      <w:pPr>
        <w:widowControl w:val="0"/>
        <w:autoSpaceDE w:val="0"/>
        <w:adjustRightInd w:val="0"/>
        <w:spacing w:after="60" w:line="276" w:lineRule="auto"/>
        <w:ind w:left="107" w:right="-164"/>
        <w:rPr>
          <w:rFonts w:ascii="Arial Narrow" w:hAnsi="Arial Narrow"/>
        </w:rPr>
      </w:pPr>
      <w:r w:rsidRPr="00362D54">
        <w:rPr>
          <w:rFonts w:ascii="Arial Narrow" w:hAnsi="Arial Narrow"/>
          <w:i/>
          <w:iCs/>
        </w:rPr>
        <w:t>[Indiquer, pour chacune, le niveau de connaissance : médiocre/moyen/ bon/excellent, en ce qui concerne la langue lue/écrite/</w:t>
      </w:r>
      <w:r w:rsidRPr="00362D54">
        <w:rPr>
          <w:rFonts w:ascii="Arial Narrow" w:hAnsi="Arial Narrow"/>
          <w:i/>
          <w:iCs/>
          <w:spacing w:val="6"/>
        </w:rPr>
        <w:t xml:space="preserve"> </w:t>
      </w:r>
      <w:r w:rsidRPr="00362D54">
        <w:rPr>
          <w:rFonts w:ascii="Arial Narrow" w:hAnsi="Arial Narrow"/>
          <w:i/>
          <w:iCs/>
        </w:rPr>
        <w:t>parlée.]</w:t>
      </w:r>
    </w:p>
    <w:p w14:paraId="77AC4348"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269E08C9"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Attestation</w:t>
      </w:r>
      <w:r w:rsidRPr="00362D54">
        <w:rPr>
          <w:rFonts w:ascii="Arial Narrow" w:hAnsi="Arial Narrow"/>
          <w:b/>
          <w:bCs/>
          <w:spacing w:val="7"/>
        </w:rPr>
        <w:t xml:space="preserve"> </w:t>
      </w:r>
      <w:r w:rsidRPr="00362D54">
        <w:rPr>
          <w:rFonts w:ascii="Arial Narrow" w:hAnsi="Arial Narrow"/>
          <w:b/>
          <w:bCs/>
        </w:rPr>
        <w:t>:</w:t>
      </w:r>
    </w:p>
    <w:p w14:paraId="17C3C297" w14:textId="77777777" w:rsidR="00F92C09" w:rsidRPr="00362D54" w:rsidRDefault="00F92C09" w:rsidP="00F92C09">
      <w:pPr>
        <w:widowControl w:val="0"/>
        <w:autoSpaceDE w:val="0"/>
        <w:adjustRightInd w:val="0"/>
        <w:spacing w:after="60" w:line="276" w:lineRule="auto"/>
        <w:ind w:left="107" w:right="-214"/>
        <w:rPr>
          <w:rFonts w:ascii="Arial Narrow" w:hAnsi="Arial Narrow"/>
        </w:rPr>
      </w:pPr>
      <w:r w:rsidRPr="00362D54">
        <w:rPr>
          <w:rFonts w:ascii="Arial Narrow" w:hAnsi="Arial Narrow"/>
        </w:rPr>
        <w:t>Je,</w:t>
      </w:r>
      <w:r w:rsidRPr="00362D54">
        <w:rPr>
          <w:rFonts w:ascii="Arial Narrow" w:hAnsi="Arial Narrow"/>
          <w:spacing w:val="31"/>
        </w:rPr>
        <w:t xml:space="preserve"> </w:t>
      </w:r>
      <w:r w:rsidRPr="00362D54">
        <w:rPr>
          <w:rFonts w:ascii="Arial Narrow" w:hAnsi="Arial Narrow"/>
        </w:rPr>
        <w:t>soussigné,</w:t>
      </w:r>
      <w:r w:rsidRPr="00362D54">
        <w:rPr>
          <w:rFonts w:ascii="Arial Narrow" w:hAnsi="Arial Narrow"/>
          <w:spacing w:val="31"/>
        </w:rPr>
        <w:t xml:space="preserve"> </w:t>
      </w:r>
      <w:r w:rsidRPr="00362D54">
        <w:rPr>
          <w:rFonts w:ascii="Arial Narrow" w:hAnsi="Arial Narrow"/>
        </w:rPr>
        <w:t>certifie,</w:t>
      </w:r>
      <w:r w:rsidRPr="00362D54">
        <w:rPr>
          <w:rFonts w:ascii="Arial Narrow" w:hAnsi="Arial Narrow"/>
          <w:spacing w:val="31"/>
        </w:rPr>
        <w:t xml:space="preserve"> </w:t>
      </w:r>
      <w:r w:rsidRPr="00362D54">
        <w:rPr>
          <w:rFonts w:ascii="Arial Narrow" w:hAnsi="Arial Narrow"/>
        </w:rPr>
        <w:t>en</w:t>
      </w:r>
      <w:r w:rsidRPr="00362D54">
        <w:rPr>
          <w:rFonts w:ascii="Arial Narrow" w:hAnsi="Arial Narrow"/>
          <w:spacing w:val="31"/>
        </w:rPr>
        <w:t xml:space="preserve"> </w:t>
      </w:r>
      <w:r w:rsidRPr="00362D54">
        <w:rPr>
          <w:rFonts w:ascii="Arial Narrow" w:hAnsi="Arial Narrow"/>
        </w:rPr>
        <w:t>toute</w:t>
      </w:r>
      <w:r w:rsidRPr="00362D54">
        <w:rPr>
          <w:rFonts w:ascii="Arial Narrow" w:hAnsi="Arial Narrow"/>
          <w:spacing w:val="31"/>
        </w:rPr>
        <w:t xml:space="preserve"> </w:t>
      </w:r>
      <w:r w:rsidRPr="00362D54">
        <w:rPr>
          <w:rFonts w:ascii="Arial Narrow" w:hAnsi="Arial Narrow"/>
        </w:rPr>
        <w:t>conscience,</w:t>
      </w:r>
      <w:r w:rsidRPr="00362D54">
        <w:rPr>
          <w:rFonts w:ascii="Arial Narrow" w:hAnsi="Arial Narrow"/>
          <w:spacing w:val="31"/>
        </w:rPr>
        <w:t xml:space="preserve"> </w:t>
      </w:r>
      <w:r w:rsidRPr="00362D54">
        <w:rPr>
          <w:rFonts w:ascii="Arial Narrow" w:hAnsi="Arial Narrow"/>
        </w:rPr>
        <w:t>que</w:t>
      </w:r>
      <w:r w:rsidRPr="00362D54">
        <w:rPr>
          <w:rFonts w:ascii="Arial Narrow" w:hAnsi="Arial Narrow"/>
          <w:spacing w:val="31"/>
        </w:rPr>
        <w:t xml:space="preserve"> </w:t>
      </w:r>
      <w:r w:rsidRPr="00362D54">
        <w:rPr>
          <w:rFonts w:ascii="Arial Narrow" w:hAnsi="Arial Narrow"/>
        </w:rPr>
        <w:t>les</w:t>
      </w:r>
      <w:r w:rsidRPr="00362D54">
        <w:rPr>
          <w:rFonts w:ascii="Arial Narrow" w:hAnsi="Arial Narrow"/>
          <w:spacing w:val="31"/>
        </w:rPr>
        <w:t xml:space="preserve"> </w:t>
      </w:r>
      <w:r w:rsidRPr="00362D54">
        <w:rPr>
          <w:rFonts w:ascii="Arial Narrow" w:hAnsi="Arial Narrow"/>
        </w:rPr>
        <w:t>renseignements</w:t>
      </w:r>
      <w:r w:rsidRPr="00362D54">
        <w:rPr>
          <w:rFonts w:ascii="Arial Narrow" w:hAnsi="Arial Narrow"/>
          <w:spacing w:val="31"/>
        </w:rPr>
        <w:t xml:space="preserve"> </w:t>
      </w:r>
      <w:r w:rsidRPr="00362D54">
        <w:rPr>
          <w:rFonts w:ascii="Arial Narrow" w:hAnsi="Arial Narrow"/>
        </w:rPr>
        <w:t>ci-dessus</w:t>
      </w:r>
      <w:r w:rsidRPr="00362D54">
        <w:rPr>
          <w:rFonts w:ascii="Arial Narrow" w:hAnsi="Arial Narrow"/>
          <w:spacing w:val="31"/>
        </w:rPr>
        <w:t xml:space="preserve"> </w:t>
      </w:r>
      <w:r w:rsidRPr="00362D54">
        <w:rPr>
          <w:rFonts w:ascii="Arial Narrow" w:hAnsi="Arial Narrow"/>
        </w:rPr>
        <w:t>rendent</w:t>
      </w:r>
      <w:r w:rsidRPr="00362D54">
        <w:rPr>
          <w:rFonts w:ascii="Arial Narrow" w:hAnsi="Arial Narrow"/>
          <w:spacing w:val="31"/>
        </w:rPr>
        <w:t xml:space="preserve"> </w:t>
      </w:r>
      <w:r w:rsidRPr="00362D54">
        <w:rPr>
          <w:rFonts w:ascii="Arial Narrow" w:hAnsi="Arial Narrow"/>
        </w:rPr>
        <w:t>fidèlement compte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ma</w:t>
      </w:r>
      <w:r w:rsidRPr="00362D54">
        <w:rPr>
          <w:rFonts w:ascii="Arial Narrow" w:hAnsi="Arial Narrow"/>
          <w:spacing w:val="7"/>
        </w:rPr>
        <w:t xml:space="preserve"> </w:t>
      </w:r>
      <w:r w:rsidRPr="00362D54">
        <w:rPr>
          <w:rFonts w:ascii="Arial Narrow" w:hAnsi="Arial Narrow"/>
        </w:rPr>
        <w:t>situation,</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mes</w:t>
      </w:r>
      <w:r w:rsidRPr="00362D54">
        <w:rPr>
          <w:rFonts w:ascii="Arial Narrow" w:hAnsi="Arial Narrow"/>
          <w:spacing w:val="7"/>
        </w:rPr>
        <w:t xml:space="preserve"> </w:t>
      </w:r>
      <w:r w:rsidRPr="00362D54">
        <w:rPr>
          <w:rFonts w:ascii="Arial Narrow" w:hAnsi="Arial Narrow"/>
        </w:rPr>
        <w:t>qualifications</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mon</w:t>
      </w:r>
      <w:r w:rsidRPr="00362D54">
        <w:rPr>
          <w:rFonts w:ascii="Arial Narrow" w:hAnsi="Arial Narrow"/>
          <w:spacing w:val="7"/>
        </w:rPr>
        <w:t xml:space="preserve"> </w:t>
      </w:r>
      <w:r w:rsidRPr="00362D54">
        <w:rPr>
          <w:rFonts w:ascii="Arial Narrow" w:hAnsi="Arial Narrow"/>
        </w:rPr>
        <w:t>expérience.</w:t>
      </w:r>
    </w:p>
    <w:p w14:paraId="4C0CDDD7" w14:textId="77777777" w:rsidR="00F92C09" w:rsidRPr="00362D54" w:rsidRDefault="00F92C09" w:rsidP="00F92C09">
      <w:pPr>
        <w:widowControl w:val="0"/>
        <w:autoSpaceDE w:val="0"/>
        <w:adjustRightInd w:val="0"/>
        <w:spacing w:after="60" w:line="276" w:lineRule="auto"/>
        <w:ind w:left="109" w:right="-81"/>
        <w:rPr>
          <w:rFonts w:ascii="Arial Narrow" w:hAnsi="Arial Narrow"/>
        </w:rPr>
      </w:pP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w:t>
      </w:r>
    </w:p>
    <w:p w14:paraId="24A769C8" w14:textId="77777777" w:rsidR="00F92C09" w:rsidRPr="00362D54" w:rsidRDefault="00F92C09" w:rsidP="00F92C09">
      <w:pPr>
        <w:widowControl w:val="0"/>
        <w:autoSpaceDE w:val="0"/>
        <w:adjustRightInd w:val="0"/>
        <w:spacing w:after="60" w:line="276" w:lineRule="auto"/>
        <w:ind w:left="109" w:right="-81"/>
        <w:rPr>
          <w:rFonts w:ascii="Arial Narrow" w:hAnsi="Arial Narrow"/>
        </w:rPr>
      </w:pPr>
      <w:r w:rsidRPr="00362D54">
        <w:rPr>
          <w:rFonts w:ascii="Arial Narrow" w:hAnsi="Arial Narrow"/>
        </w:rPr>
        <w:t xml:space="preserve"> Date</w:t>
      </w:r>
      <w:r w:rsidRPr="00362D54">
        <w:rPr>
          <w:rFonts w:ascii="Arial Narrow" w:hAnsi="Arial Narrow"/>
          <w:spacing w:val="7"/>
        </w:rPr>
        <w:t xml:space="preserve"> </w:t>
      </w:r>
      <w:r w:rsidRPr="00362D54">
        <w:rPr>
          <w:rFonts w:ascii="Arial Narrow" w:hAnsi="Arial Narrow"/>
        </w:rPr>
        <w:t xml:space="preserve">: . . . . . . . . . . . . . . . . . . . . . . . . . . . . </w:t>
      </w:r>
    </w:p>
    <w:p w14:paraId="4591EDF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i/>
          <w:iCs/>
        </w:rPr>
        <w:t>[Signature</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l’employé</w:t>
      </w:r>
      <w:r w:rsidRPr="00362D54">
        <w:rPr>
          <w:rFonts w:ascii="Arial Narrow" w:hAnsi="Arial Narrow"/>
          <w:i/>
          <w:iCs/>
          <w:spacing w:val="6"/>
        </w:rPr>
        <w:t xml:space="preserve"> </w:t>
      </w:r>
      <w:r w:rsidRPr="00362D54">
        <w:rPr>
          <w:rFonts w:ascii="Arial Narrow" w:hAnsi="Arial Narrow"/>
          <w:i/>
          <w:iCs/>
        </w:rPr>
        <w:t>et</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représentant</w:t>
      </w:r>
      <w:r w:rsidRPr="00362D54">
        <w:rPr>
          <w:rFonts w:ascii="Arial Narrow" w:hAnsi="Arial Narrow"/>
          <w:i/>
          <w:iCs/>
          <w:spacing w:val="6"/>
        </w:rPr>
        <w:t xml:space="preserve"> </w:t>
      </w:r>
      <w:r w:rsidRPr="00362D54">
        <w:rPr>
          <w:rFonts w:ascii="Arial Narrow" w:hAnsi="Arial Narrow"/>
          <w:i/>
          <w:iCs/>
        </w:rPr>
        <w:t>habilité</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consultant]</w:t>
      </w:r>
    </w:p>
    <w:p w14:paraId="0A63853D" w14:textId="77777777" w:rsidR="00F92C09" w:rsidRPr="00362D54" w:rsidRDefault="00F92C09" w:rsidP="00F92C09">
      <w:pPr>
        <w:widowControl w:val="0"/>
        <w:autoSpaceDE w:val="0"/>
        <w:adjustRightInd w:val="0"/>
        <w:spacing w:after="60" w:line="276" w:lineRule="auto"/>
        <w:ind w:left="6910" w:right="-20"/>
        <w:rPr>
          <w:rFonts w:ascii="Arial Narrow" w:hAnsi="Arial Narrow"/>
        </w:rPr>
      </w:pPr>
      <w:r w:rsidRPr="00362D54">
        <w:rPr>
          <w:rFonts w:ascii="Arial Narrow" w:hAnsi="Arial Narrow"/>
          <w:i/>
          <w:iCs/>
        </w:rPr>
        <w:t>Jour/mois/année</w:t>
      </w:r>
    </w:p>
    <w:p w14:paraId="26FB1A7A" w14:textId="77777777" w:rsidR="00F92C09" w:rsidRPr="00362D54" w:rsidRDefault="00F92C09" w:rsidP="00F92C09">
      <w:pPr>
        <w:widowControl w:val="0"/>
        <w:autoSpaceDE w:val="0"/>
        <w:adjustRightInd w:val="0"/>
        <w:spacing w:after="60" w:line="276" w:lineRule="auto"/>
        <w:ind w:left="107" w:right="-126"/>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l’employé</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 . . . . . . . . . . . . . . . . . </w:t>
      </w:r>
    </w:p>
    <w:p w14:paraId="0A337F55" w14:textId="77777777" w:rsidR="00F92C09" w:rsidRPr="00362D54" w:rsidRDefault="00F92C09" w:rsidP="00F92C09">
      <w:pPr>
        <w:widowControl w:val="0"/>
        <w:autoSpaceDE w:val="0"/>
        <w:adjustRightInd w:val="0"/>
        <w:spacing w:after="60" w:line="276" w:lineRule="auto"/>
        <w:ind w:left="107" w:right="-81"/>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représentant</w:t>
      </w:r>
      <w:r w:rsidRPr="00362D54">
        <w:rPr>
          <w:rFonts w:ascii="Arial Narrow" w:hAnsi="Arial Narrow"/>
          <w:spacing w:val="7"/>
        </w:rPr>
        <w:t xml:space="preserve"> </w:t>
      </w:r>
      <w:r w:rsidRPr="00362D54">
        <w:rPr>
          <w:rFonts w:ascii="Arial Narrow" w:hAnsi="Arial Narrow"/>
        </w:rPr>
        <w:t>habilité</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w:t>
      </w:r>
    </w:p>
    <w:p w14:paraId="74A89E84" w14:textId="77777777" w:rsidR="00F92C09" w:rsidRPr="00362D54" w:rsidRDefault="00F92C09" w:rsidP="00F92C09">
      <w:pPr>
        <w:suppressAutoHyphens w:val="0"/>
        <w:autoSpaceDN/>
        <w:textAlignment w:val="auto"/>
      </w:pPr>
      <w:r w:rsidRPr="00362D54">
        <w:br w:type="page"/>
      </w:r>
    </w:p>
    <w:p w14:paraId="1F5012DD" w14:textId="3875A6BF"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r w:rsidRPr="00362D54">
        <w:rPr>
          <w:rFonts w:ascii="Arial Narrow" w:hAnsi="Arial Narrow"/>
          <w:b/>
          <w:bCs/>
          <w:caps/>
          <w:spacing w:val="36"/>
          <w:w w:val="80"/>
          <w:position w:val="-1"/>
          <w:sz w:val="32"/>
        </w:rPr>
        <w:lastRenderedPageBreak/>
        <w:t>ANNEXEN°</w:t>
      </w:r>
      <w:r w:rsidR="00195462">
        <w:rPr>
          <w:rFonts w:ascii="Arial Narrow" w:hAnsi="Arial Narrow"/>
          <w:b/>
          <w:bCs/>
          <w:caps/>
          <w:spacing w:val="36"/>
          <w:w w:val="80"/>
          <w:position w:val="-1"/>
          <w:sz w:val="32"/>
        </w:rPr>
        <w:t>10</w:t>
      </w:r>
      <w:r w:rsidR="00EF38B6" w:rsidRPr="00362D54">
        <w:rPr>
          <w:rFonts w:ascii="Arial Narrow" w:hAnsi="Arial Narrow"/>
          <w:b/>
          <w:bCs/>
          <w:caps/>
          <w:spacing w:val="36"/>
          <w:w w:val="80"/>
          <w:position w:val="-1"/>
          <w:sz w:val="32"/>
        </w:rPr>
        <w:t>.</w:t>
      </w:r>
      <w:r w:rsidR="00225F12" w:rsidRPr="00362D54">
        <w:rPr>
          <w:rFonts w:ascii="Arial Narrow" w:hAnsi="Arial Narrow"/>
          <w:b/>
          <w:bCs/>
          <w:caps/>
          <w:spacing w:val="36"/>
          <w:w w:val="80"/>
          <w:position w:val="-1"/>
          <w:sz w:val="32"/>
        </w:rPr>
        <w:t xml:space="preserve"> Références du Candidat</w:t>
      </w:r>
      <w:bookmarkEnd w:id="778"/>
      <w:bookmarkEnd w:id="779"/>
      <w:bookmarkEnd w:id="780"/>
      <w:bookmarkEnd w:id="781"/>
      <w:bookmarkEnd w:id="782"/>
      <w:bookmarkEnd w:id="783"/>
    </w:p>
    <w:p w14:paraId="5DF0698C" w14:textId="77777777" w:rsidR="00225F12" w:rsidRPr="00362D54" w:rsidRDefault="00225F12" w:rsidP="00225F12">
      <w:pPr>
        <w:widowControl w:val="0"/>
        <w:autoSpaceDE w:val="0"/>
        <w:adjustRightInd w:val="0"/>
        <w:spacing w:before="60" w:after="60" w:line="360" w:lineRule="auto"/>
        <w:ind w:left="127" w:right="-194"/>
        <w:rPr>
          <w:rFonts w:ascii="Arial Narrow" w:hAnsi="Arial Narrow"/>
        </w:rPr>
      </w:pPr>
      <w:r w:rsidRPr="00362D54">
        <w:rPr>
          <w:rFonts w:ascii="Arial Narrow" w:hAnsi="Arial Narrow"/>
        </w:rPr>
        <w:t>Services</w:t>
      </w:r>
      <w:r w:rsidRPr="00362D54">
        <w:rPr>
          <w:rFonts w:ascii="Arial Narrow" w:hAnsi="Arial Narrow"/>
          <w:spacing w:val="-5"/>
        </w:rPr>
        <w:t xml:space="preserve"> </w:t>
      </w:r>
      <w:r w:rsidRPr="00362D54">
        <w:rPr>
          <w:rFonts w:ascii="Arial Narrow" w:hAnsi="Arial Narrow"/>
        </w:rPr>
        <w:t>rendus</w:t>
      </w:r>
      <w:r w:rsidRPr="00362D54">
        <w:rPr>
          <w:rFonts w:ascii="Arial Narrow" w:hAnsi="Arial Narrow"/>
          <w:spacing w:val="-5"/>
        </w:rPr>
        <w:t xml:space="preserve"> </w:t>
      </w:r>
      <w:r w:rsidRPr="00362D54">
        <w:rPr>
          <w:rFonts w:ascii="Arial Narrow" w:hAnsi="Arial Narrow"/>
        </w:rPr>
        <w:t>pendant</w:t>
      </w:r>
      <w:r w:rsidRPr="00362D54">
        <w:rPr>
          <w:rFonts w:ascii="Arial Narrow" w:hAnsi="Arial Narrow"/>
          <w:spacing w:val="-5"/>
        </w:rPr>
        <w:t xml:space="preserve"> </w:t>
      </w:r>
      <w:r w:rsidRPr="00362D54">
        <w:rPr>
          <w:rFonts w:ascii="Arial Narrow" w:hAnsi="Arial Narrow"/>
        </w:rPr>
        <w:t>les</w:t>
      </w:r>
      <w:r w:rsidRPr="00362D54">
        <w:rPr>
          <w:rFonts w:ascii="Arial Narrow" w:hAnsi="Arial Narrow"/>
          <w:spacing w:val="-5"/>
        </w:rPr>
        <w:t xml:space="preserve"> </w:t>
      </w:r>
      <w:r w:rsidRPr="00362D54">
        <w:rPr>
          <w:rFonts w:ascii="Arial Narrow" w:hAnsi="Arial Narrow"/>
        </w:rPr>
        <w:t>[indiquer</w:t>
      </w:r>
      <w:r w:rsidRPr="00362D54">
        <w:rPr>
          <w:rFonts w:ascii="Arial Narrow" w:hAnsi="Arial Narrow"/>
          <w:spacing w:val="-5"/>
        </w:rPr>
        <w:t xml:space="preserve"> </w:t>
      </w:r>
      <w:r w:rsidRPr="00362D54">
        <w:rPr>
          <w:rFonts w:ascii="Arial Narrow" w:hAnsi="Arial Narrow"/>
        </w:rPr>
        <w:t>le</w:t>
      </w:r>
      <w:r w:rsidRPr="00362D54">
        <w:rPr>
          <w:rFonts w:ascii="Arial Narrow" w:hAnsi="Arial Narrow"/>
          <w:spacing w:val="-5"/>
        </w:rPr>
        <w:t xml:space="preserve"> </w:t>
      </w:r>
      <w:r w:rsidRPr="00362D54">
        <w:rPr>
          <w:rFonts w:ascii="Arial Narrow" w:hAnsi="Arial Narrow"/>
        </w:rPr>
        <w:t>nombre</w:t>
      </w:r>
      <w:r w:rsidRPr="00362D54">
        <w:rPr>
          <w:rFonts w:ascii="Arial Narrow" w:hAnsi="Arial Narrow"/>
          <w:spacing w:val="-5"/>
        </w:rPr>
        <w:t xml:space="preserve"> </w:t>
      </w:r>
      <w:r w:rsidRPr="00362D54">
        <w:rPr>
          <w:rFonts w:ascii="Arial Narrow" w:hAnsi="Arial Narrow"/>
        </w:rPr>
        <w:t>de</w:t>
      </w:r>
      <w:r w:rsidRPr="00362D54">
        <w:rPr>
          <w:rFonts w:ascii="Arial Narrow" w:hAnsi="Arial Narrow"/>
          <w:spacing w:val="-5"/>
        </w:rPr>
        <w:t xml:space="preserve"> </w:t>
      </w:r>
      <w:r w:rsidRPr="00362D54">
        <w:rPr>
          <w:rFonts w:ascii="Arial Narrow" w:hAnsi="Arial Narrow"/>
        </w:rPr>
        <w:t>1</w:t>
      </w:r>
      <w:r w:rsidRPr="00362D54">
        <w:rPr>
          <w:rFonts w:ascii="Arial Narrow" w:hAnsi="Arial Narrow"/>
          <w:spacing w:val="-5"/>
        </w:rPr>
        <w:t xml:space="preserve"> </w:t>
      </w:r>
      <w:r w:rsidRPr="00362D54">
        <w:rPr>
          <w:rFonts w:ascii="Arial Narrow" w:hAnsi="Arial Narrow"/>
        </w:rPr>
        <w:t>à</w:t>
      </w:r>
      <w:r w:rsidRPr="00362D54">
        <w:rPr>
          <w:rFonts w:ascii="Arial Narrow" w:hAnsi="Arial Narrow"/>
          <w:spacing w:val="-5"/>
        </w:rPr>
        <w:t xml:space="preserve"> </w:t>
      </w:r>
      <w:r w:rsidRPr="00362D54">
        <w:rPr>
          <w:rFonts w:ascii="Arial Narrow" w:hAnsi="Arial Narrow"/>
        </w:rPr>
        <w:t>5]</w:t>
      </w:r>
      <w:r w:rsidRPr="00362D54">
        <w:rPr>
          <w:rFonts w:ascii="Arial Narrow" w:hAnsi="Arial Narrow"/>
          <w:spacing w:val="-5"/>
        </w:rPr>
        <w:t xml:space="preserve"> </w:t>
      </w:r>
      <w:r w:rsidRPr="00362D54">
        <w:rPr>
          <w:rFonts w:ascii="Arial Narrow" w:hAnsi="Arial Narrow"/>
        </w:rPr>
        <w:t>dernières</w:t>
      </w:r>
      <w:r w:rsidRPr="00362D54">
        <w:rPr>
          <w:rFonts w:ascii="Arial Narrow" w:hAnsi="Arial Narrow"/>
          <w:spacing w:val="-5"/>
        </w:rPr>
        <w:t xml:space="preserve"> </w:t>
      </w:r>
      <w:r w:rsidRPr="00362D54">
        <w:rPr>
          <w:rFonts w:ascii="Arial Narrow" w:hAnsi="Arial Narrow"/>
        </w:rPr>
        <w:t>années</w:t>
      </w:r>
      <w:r w:rsidRPr="00362D54">
        <w:rPr>
          <w:rFonts w:ascii="Arial Narrow" w:hAnsi="Arial Narrow"/>
          <w:spacing w:val="-5"/>
        </w:rPr>
        <w:t xml:space="preserve"> </w:t>
      </w:r>
      <w:r w:rsidRPr="00362D54">
        <w:rPr>
          <w:rFonts w:ascii="Arial Narrow" w:hAnsi="Arial Narrow"/>
        </w:rPr>
        <w:t>qui</w:t>
      </w:r>
      <w:r w:rsidRPr="00362D54">
        <w:rPr>
          <w:rFonts w:ascii="Arial Narrow" w:hAnsi="Arial Narrow"/>
          <w:spacing w:val="-5"/>
        </w:rPr>
        <w:t xml:space="preserve"> </w:t>
      </w:r>
      <w:r w:rsidRPr="00362D54">
        <w:rPr>
          <w:rFonts w:ascii="Arial Narrow" w:hAnsi="Arial Narrow"/>
        </w:rPr>
        <w:t>illustrent</w:t>
      </w:r>
      <w:r w:rsidRPr="00362D54">
        <w:rPr>
          <w:rFonts w:ascii="Arial Narrow" w:hAnsi="Arial Narrow"/>
          <w:spacing w:val="-5"/>
        </w:rPr>
        <w:t xml:space="preserve"> </w:t>
      </w:r>
      <w:r w:rsidRPr="00362D54">
        <w:rPr>
          <w:rFonts w:ascii="Arial Narrow" w:hAnsi="Arial Narrow"/>
        </w:rPr>
        <w:t>le</w:t>
      </w:r>
      <w:r w:rsidRPr="00362D54">
        <w:rPr>
          <w:rFonts w:ascii="Arial Narrow" w:hAnsi="Arial Narrow"/>
          <w:spacing w:val="-5"/>
        </w:rPr>
        <w:t xml:space="preserve"> </w:t>
      </w:r>
      <w:r w:rsidRPr="00362D54">
        <w:rPr>
          <w:rFonts w:ascii="Arial Narrow" w:hAnsi="Arial Narrow"/>
        </w:rPr>
        <w:t>mieux</w:t>
      </w:r>
      <w:r w:rsidRPr="00362D54">
        <w:rPr>
          <w:rFonts w:ascii="Arial Narrow" w:hAnsi="Arial Narrow"/>
          <w:spacing w:val="-5"/>
        </w:rPr>
        <w:t xml:space="preserve"> </w:t>
      </w:r>
      <w:r w:rsidRPr="00362D54">
        <w:rPr>
          <w:rFonts w:ascii="Arial Narrow" w:hAnsi="Arial Narrow"/>
        </w:rPr>
        <w:t>vos qualifications</w:t>
      </w:r>
    </w:p>
    <w:p w14:paraId="6B0E01B7" w14:textId="77777777" w:rsidR="00225F12" w:rsidRPr="00362D54" w:rsidRDefault="00225F12" w:rsidP="00225F12">
      <w:pPr>
        <w:widowControl w:val="0"/>
        <w:autoSpaceDE w:val="0"/>
        <w:adjustRightInd w:val="0"/>
        <w:spacing w:before="60" w:after="60" w:line="360" w:lineRule="auto"/>
        <w:ind w:left="127" w:right="102"/>
        <w:jc w:val="both"/>
        <w:rPr>
          <w:rFonts w:ascii="Arial Narrow" w:hAnsi="Arial Narrow"/>
        </w:rPr>
      </w:pPr>
      <w:r w:rsidRPr="00362D54">
        <w:rPr>
          <w:rFonts w:ascii="Arial Narrow" w:hAnsi="Arial Narrow"/>
        </w:rPr>
        <w:t>À l’aide du formulaire ci-dessous, indiquez les renseignements demandés pour chaque mission pertinente que votre société/organisme a obtenue par contrat, soit en tant que seule société, soit comme</w:t>
      </w:r>
      <w:r w:rsidRPr="00362D54">
        <w:rPr>
          <w:rFonts w:ascii="Arial Narrow" w:hAnsi="Arial Narrow"/>
          <w:spacing w:val="7"/>
        </w:rPr>
        <w:t xml:space="preserve"> </w:t>
      </w:r>
      <w:r w:rsidRPr="00362D54">
        <w:rPr>
          <w:rFonts w:ascii="Arial Narrow" w:hAnsi="Arial Narrow"/>
        </w:rPr>
        <w:t>l’un</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principaux</w:t>
      </w:r>
      <w:r w:rsidRPr="00362D54">
        <w:rPr>
          <w:rFonts w:ascii="Arial Narrow" w:hAnsi="Arial Narrow"/>
          <w:spacing w:val="7"/>
        </w:rPr>
        <w:t xml:space="preserve"> </w:t>
      </w:r>
      <w:r w:rsidRPr="00362D54">
        <w:rPr>
          <w:rFonts w:ascii="Arial Narrow" w:hAnsi="Arial Narrow"/>
        </w:rPr>
        <w:t>partenaires</w:t>
      </w:r>
      <w:r w:rsidRPr="00362D54">
        <w:rPr>
          <w:rFonts w:ascii="Arial Narrow" w:hAnsi="Arial Narrow"/>
          <w:spacing w:val="7"/>
        </w:rPr>
        <w:t xml:space="preserve"> </w:t>
      </w:r>
      <w:r w:rsidRPr="00362D54">
        <w:rPr>
          <w:rFonts w:ascii="Arial Narrow" w:hAnsi="Arial Narrow"/>
        </w:rPr>
        <w:t>d’un</w:t>
      </w:r>
      <w:r w:rsidRPr="00362D54">
        <w:rPr>
          <w:rFonts w:ascii="Arial Narrow" w:hAnsi="Arial Narrow"/>
          <w:spacing w:val="7"/>
        </w:rPr>
        <w:t xml:space="preserve"> </w:t>
      </w:r>
      <w:r w:rsidRPr="00362D54">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1D5AF4" w:rsidRPr="00362D54"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la</w:t>
            </w:r>
            <w:r w:rsidRPr="00362D54">
              <w:rPr>
                <w:rFonts w:ascii="Arial Narrow" w:hAnsi="Arial Narrow"/>
                <w:spacing w:val="7"/>
              </w:rPr>
              <w:t xml:space="preserve"> </w:t>
            </w:r>
            <w:r w:rsidRPr="00362D54">
              <w:rPr>
                <w:rFonts w:ascii="Arial Narrow" w:hAnsi="Arial Narrow"/>
              </w:rPr>
              <w:t>Mission</w:t>
            </w:r>
            <w:r w:rsidRPr="00362D54">
              <w:rPr>
                <w:rFonts w:ascii="Arial Narrow" w:hAnsi="Arial Narrow"/>
                <w:spacing w:val="7"/>
              </w:rPr>
              <w:t xml:space="preserve"> </w:t>
            </w:r>
            <w:r w:rsidRPr="00362D54">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Pays :</w:t>
            </w:r>
          </w:p>
        </w:tc>
      </w:tr>
      <w:tr w:rsidR="001D5AF4" w:rsidRPr="00362D54"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Personnel spécialisé fourni par votre société/organisme (profils) :</w:t>
            </w:r>
          </w:p>
        </w:tc>
      </w:tr>
      <w:tr w:rsidR="001D5AF4" w:rsidRPr="00362D54"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362D54" w:rsidRDefault="00225F12" w:rsidP="00FF1B47">
            <w:pPr>
              <w:widowControl w:val="0"/>
              <w:autoSpaceDE w:val="0"/>
              <w:adjustRightInd w:val="0"/>
              <w:ind w:left="20" w:right="-20"/>
              <w:rPr>
                <w:rFonts w:ascii="Arial Narrow" w:hAnsi="Arial Narrow"/>
              </w:rPr>
            </w:pPr>
          </w:p>
          <w:p w14:paraId="03E4FA9F"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 d’employés ayant participé à la Mission :</w:t>
            </w:r>
          </w:p>
        </w:tc>
      </w:tr>
      <w:tr w:rsidR="001D5AF4" w:rsidRPr="00362D54"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 de mois de travail ;</w:t>
            </w:r>
          </w:p>
          <w:p w14:paraId="0212EAF3"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durée de la Mission :</w:t>
            </w:r>
          </w:p>
        </w:tc>
      </w:tr>
      <w:tr w:rsidR="001D5AF4" w:rsidRPr="00362D54"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362D54" w:rsidRDefault="00225F12" w:rsidP="00FF1B47">
            <w:pPr>
              <w:widowControl w:val="0"/>
              <w:autoSpaceDE w:val="0"/>
              <w:adjustRightInd w:val="0"/>
              <w:ind w:left="20" w:right="-20"/>
              <w:rPr>
                <w:rFonts w:ascii="Arial Narrow" w:hAnsi="Arial Narrow"/>
              </w:rPr>
            </w:pPr>
          </w:p>
          <w:p w14:paraId="07EF966A"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362D54" w:rsidRDefault="00225F12" w:rsidP="00FF1B47">
            <w:pPr>
              <w:widowControl w:val="0"/>
              <w:autoSpaceDE w:val="0"/>
              <w:adjustRightInd w:val="0"/>
              <w:ind w:left="300" w:right="-20"/>
              <w:rPr>
                <w:rFonts w:ascii="Arial Narrow" w:hAnsi="Arial Narrow"/>
              </w:rPr>
            </w:pPr>
          </w:p>
        </w:tc>
      </w:tr>
      <w:tr w:rsidR="001D5AF4" w:rsidRPr="00362D54"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démarrage :</w:t>
            </w:r>
            <w:r w:rsidRPr="00362D54">
              <w:rPr>
                <w:rFonts w:ascii="Arial Narrow" w:hAnsi="Arial Narrow"/>
              </w:rPr>
              <w:tab/>
              <w:t xml:space="preserve">  </w:t>
            </w:r>
            <w:r w:rsidR="00FF1B47" w:rsidRPr="00362D54">
              <w:rPr>
                <w:rFonts w:ascii="Arial Narrow" w:hAnsi="Arial Narrow"/>
              </w:rPr>
              <w:t xml:space="preserve">                       </w:t>
            </w: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d’achèvement</w:t>
            </w:r>
            <w:r w:rsidRPr="00362D54">
              <w:rPr>
                <w:rFonts w:ascii="Arial Narrow" w:hAnsi="Arial Narrow"/>
                <w:spacing w:val="7"/>
              </w:rPr>
              <w:t xml:space="preserve"> </w:t>
            </w:r>
            <w:r w:rsidRPr="00362D54">
              <w:rPr>
                <w:rFonts w:ascii="Arial Narrow" w:hAnsi="Arial Narrow"/>
              </w:rPr>
              <w:t>:</w:t>
            </w:r>
          </w:p>
          <w:p w14:paraId="32B25870" w14:textId="77777777" w:rsidR="00225F12" w:rsidRPr="00362D54" w:rsidRDefault="00225F12" w:rsidP="00FF1B47">
            <w:pPr>
              <w:widowControl w:val="0"/>
              <w:tabs>
                <w:tab w:val="left" w:pos="4020"/>
              </w:tabs>
              <w:autoSpaceDE w:val="0"/>
              <w:adjustRightInd w:val="0"/>
              <w:ind w:left="300" w:right="-20"/>
              <w:rPr>
                <w:rFonts w:ascii="Arial Narrow" w:hAnsi="Arial Narrow"/>
              </w:rPr>
            </w:pPr>
            <w:r w:rsidRPr="00362D54">
              <w:rPr>
                <w:rFonts w:ascii="Arial Narrow" w:hAnsi="Arial Narrow"/>
                <w:i/>
                <w:iCs/>
              </w:rPr>
              <w:t>(mois/année)</w:t>
            </w:r>
            <w:r w:rsidRPr="00362D54">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Valeur</w:t>
            </w:r>
            <w:r w:rsidRPr="00362D54">
              <w:rPr>
                <w:rFonts w:ascii="Arial Narrow" w:hAnsi="Arial Narrow"/>
                <w:spacing w:val="7"/>
              </w:rPr>
              <w:t xml:space="preserve"> </w:t>
            </w:r>
            <w:r w:rsidRPr="00362D54">
              <w:rPr>
                <w:rFonts w:ascii="Arial Narrow" w:hAnsi="Arial Narrow"/>
              </w:rPr>
              <w:t>approximative</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services</w:t>
            </w:r>
          </w:p>
          <w:p w14:paraId="68A9D79C" w14:textId="77777777" w:rsidR="00225F12" w:rsidRPr="00362D54" w:rsidRDefault="00225F12" w:rsidP="00FF1B47">
            <w:pPr>
              <w:widowControl w:val="0"/>
              <w:autoSpaceDE w:val="0"/>
              <w:adjustRightInd w:val="0"/>
              <w:ind w:right="-20"/>
              <w:rPr>
                <w:rFonts w:ascii="Arial Narrow" w:hAnsi="Arial Narrow"/>
              </w:rPr>
            </w:pPr>
            <w:r w:rsidRPr="00362D54">
              <w:rPr>
                <w:rFonts w:ascii="Arial Narrow" w:hAnsi="Arial Narrow"/>
              </w:rPr>
              <w:t>(en</w:t>
            </w:r>
            <w:r w:rsidRPr="00362D54">
              <w:rPr>
                <w:rFonts w:ascii="Arial Narrow" w:hAnsi="Arial Narrow"/>
                <w:spacing w:val="7"/>
              </w:rPr>
              <w:t xml:space="preserve"> </w:t>
            </w:r>
            <w:r w:rsidRPr="00362D54">
              <w:rPr>
                <w:rFonts w:ascii="Arial Narrow" w:hAnsi="Arial Narrow"/>
              </w:rPr>
              <w:t>francs</w:t>
            </w:r>
            <w:r w:rsidRPr="00362D54">
              <w:rPr>
                <w:rFonts w:ascii="Arial Narrow" w:hAnsi="Arial Narrow"/>
                <w:spacing w:val="7"/>
              </w:rPr>
              <w:t xml:space="preserve"> </w:t>
            </w:r>
            <w:r w:rsidRPr="00362D54">
              <w:rPr>
                <w:rFonts w:ascii="Arial Narrow" w:hAnsi="Arial Narrow"/>
              </w:rPr>
              <w:t>CFA</w:t>
            </w:r>
            <w:r w:rsidRPr="00362D54">
              <w:rPr>
                <w:rFonts w:ascii="Arial Narrow" w:hAnsi="Arial Narrow"/>
                <w:spacing w:val="7"/>
              </w:rPr>
              <w:t xml:space="preserve"> </w:t>
            </w:r>
            <w:r w:rsidRPr="00362D54">
              <w:rPr>
                <w:rFonts w:ascii="Arial Narrow" w:hAnsi="Arial Narrow"/>
              </w:rPr>
              <w:t>HT)</w:t>
            </w:r>
            <w:r w:rsidRPr="00362D54">
              <w:rPr>
                <w:rFonts w:ascii="Arial Narrow" w:hAnsi="Arial Narrow"/>
                <w:spacing w:val="7"/>
              </w:rPr>
              <w:t xml:space="preserve"> </w:t>
            </w:r>
            <w:r w:rsidRPr="00362D54">
              <w:rPr>
                <w:rFonts w:ascii="Arial Narrow" w:hAnsi="Arial Narrow"/>
              </w:rPr>
              <w:t>:</w:t>
            </w:r>
          </w:p>
        </w:tc>
      </w:tr>
      <w:tr w:rsidR="001D5AF4" w:rsidRPr="00362D54"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prestataires</w:t>
            </w:r>
            <w:r w:rsidRPr="00362D54">
              <w:rPr>
                <w:rFonts w:ascii="Arial Narrow" w:hAnsi="Arial Narrow"/>
                <w:spacing w:val="7"/>
              </w:rPr>
              <w:t xml:space="preserve"> </w:t>
            </w:r>
            <w:r w:rsidRPr="00362D54">
              <w:rPr>
                <w:rFonts w:ascii="Arial Narrow" w:hAnsi="Arial Narrow"/>
              </w:rPr>
              <w:t>associés/partenaires</w:t>
            </w:r>
            <w:r w:rsidRPr="00362D54">
              <w:rPr>
                <w:rFonts w:ascii="Arial Narrow" w:hAnsi="Arial Narrow"/>
                <w:spacing w:val="7"/>
              </w:rPr>
              <w:t xml:space="preserve"> </w:t>
            </w:r>
            <w:r w:rsidRPr="00362D54">
              <w:rPr>
                <w:rFonts w:ascii="Arial Narrow" w:hAnsi="Arial Narrow"/>
              </w:rPr>
              <w:t>éventuels</w:t>
            </w:r>
            <w:r w:rsidRPr="00362D54">
              <w:rPr>
                <w:rFonts w:ascii="Arial Narrow" w:hAnsi="Arial Narrow"/>
                <w:spacing w:val="7"/>
              </w:rPr>
              <w:t xml:space="preserve"> </w:t>
            </w:r>
            <w:r w:rsidRPr="00362D54">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mois</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travail de</w:t>
            </w:r>
            <w:r w:rsidRPr="00362D54">
              <w:rPr>
                <w:rFonts w:ascii="Arial Narrow" w:hAnsi="Arial Narrow"/>
                <w:spacing w:val="7"/>
              </w:rPr>
              <w:t xml:space="preserve"> </w:t>
            </w:r>
            <w:r w:rsidRPr="00362D54">
              <w:rPr>
                <w:rFonts w:ascii="Arial Narrow" w:hAnsi="Arial Narrow"/>
              </w:rPr>
              <w:t>spécialistes</w:t>
            </w:r>
            <w:r w:rsidRPr="00362D54">
              <w:rPr>
                <w:rFonts w:ascii="Arial Narrow" w:hAnsi="Arial Narrow"/>
                <w:spacing w:val="7"/>
              </w:rPr>
              <w:t xml:space="preserve"> </w:t>
            </w:r>
            <w:r w:rsidRPr="00362D54">
              <w:rPr>
                <w:rFonts w:ascii="Arial Narrow" w:hAnsi="Arial Narrow"/>
              </w:rPr>
              <w:t>fournis</w:t>
            </w:r>
            <w:r w:rsidRPr="00362D54">
              <w:rPr>
                <w:rFonts w:ascii="Arial Narrow" w:hAnsi="Arial Narrow"/>
                <w:spacing w:val="7"/>
              </w:rPr>
              <w:t xml:space="preserve"> </w:t>
            </w:r>
            <w:r w:rsidRPr="00362D54">
              <w:rPr>
                <w:rFonts w:ascii="Arial Narrow" w:hAnsi="Arial Narrow"/>
              </w:rPr>
              <w:t>par les</w:t>
            </w:r>
            <w:r w:rsidRPr="00362D54">
              <w:rPr>
                <w:rFonts w:ascii="Arial Narrow" w:hAnsi="Arial Narrow"/>
                <w:spacing w:val="7"/>
              </w:rPr>
              <w:t xml:space="preserve"> </w:t>
            </w:r>
            <w:r w:rsidRPr="00362D54">
              <w:rPr>
                <w:rFonts w:ascii="Arial Narrow" w:hAnsi="Arial Narrow"/>
              </w:rPr>
              <w:t>prestataires</w:t>
            </w:r>
            <w:r w:rsidRPr="00362D54">
              <w:rPr>
                <w:rFonts w:ascii="Arial Narrow" w:hAnsi="Arial Narrow"/>
                <w:spacing w:val="7"/>
              </w:rPr>
              <w:t xml:space="preserve"> </w:t>
            </w:r>
            <w:r w:rsidRPr="00362D54">
              <w:rPr>
                <w:rFonts w:ascii="Arial Narrow" w:hAnsi="Arial Narrow"/>
              </w:rPr>
              <w:t>associés</w:t>
            </w:r>
            <w:r w:rsidRPr="00362D54">
              <w:rPr>
                <w:rFonts w:ascii="Arial Narrow" w:hAnsi="Arial Narrow"/>
                <w:spacing w:val="7"/>
              </w:rPr>
              <w:t xml:space="preserve"> </w:t>
            </w:r>
            <w:r w:rsidRPr="00362D54">
              <w:rPr>
                <w:rFonts w:ascii="Arial Narrow" w:hAnsi="Arial Narrow"/>
              </w:rPr>
              <w:t>:</w:t>
            </w:r>
          </w:p>
        </w:tc>
      </w:tr>
      <w:tr w:rsidR="001D5AF4" w:rsidRPr="00362D54"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fonctions</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responsables</w:t>
            </w:r>
            <w:r w:rsidRPr="00362D54">
              <w:rPr>
                <w:rFonts w:ascii="Arial Narrow" w:hAnsi="Arial Narrow"/>
                <w:spacing w:val="7"/>
              </w:rPr>
              <w:t xml:space="preserve"> </w:t>
            </w:r>
            <w:r w:rsidRPr="00362D54">
              <w:rPr>
                <w:rFonts w:ascii="Arial Narrow" w:hAnsi="Arial Narrow"/>
              </w:rPr>
              <w:t>(Directeur/Coordinateur</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projet,</w:t>
            </w:r>
            <w:r w:rsidRPr="00362D54">
              <w:rPr>
                <w:rFonts w:ascii="Arial Narrow" w:hAnsi="Arial Narrow"/>
                <w:spacing w:val="7"/>
              </w:rPr>
              <w:t xml:space="preserve"> </w:t>
            </w:r>
            <w:r w:rsidRPr="00362D54">
              <w:rPr>
                <w:rFonts w:ascii="Arial Narrow" w:hAnsi="Arial Narrow"/>
              </w:rPr>
              <w:t>Responsable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l’équipe)</w:t>
            </w:r>
            <w:r w:rsidRPr="00362D54">
              <w:rPr>
                <w:rFonts w:ascii="Arial Narrow" w:hAnsi="Arial Narrow"/>
                <w:spacing w:val="7"/>
              </w:rPr>
              <w:t xml:space="preserve"> </w:t>
            </w:r>
            <w:r w:rsidRPr="00362D54">
              <w:rPr>
                <w:rFonts w:ascii="Arial Narrow" w:hAnsi="Arial Narrow"/>
              </w:rPr>
              <w:t>:</w:t>
            </w:r>
          </w:p>
        </w:tc>
      </w:tr>
      <w:tr w:rsidR="001D5AF4" w:rsidRPr="00362D54"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Descriptif</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projet</w:t>
            </w:r>
            <w:r w:rsidRPr="00362D54">
              <w:rPr>
                <w:rFonts w:ascii="Arial Narrow" w:hAnsi="Arial Narrow"/>
                <w:spacing w:val="7"/>
              </w:rPr>
              <w:t xml:space="preserve"> </w:t>
            </w:r>
            <w:r w:rsidRPr="00362D54">
              <w:rPr>
                <w:rFonts w:ascii="Arial Narrow" w:hAnsi="Arial Narrow"/>
              </w:rPr>
              <w:t>:</w:t>
            </w:r>
          </w:p>
        </w:tc>
      </w:tr>
      <w:tr w:rsidR="00225F12" w:rsidRPr="00362D54"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Description</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services</w:t>
            </w:r>
            <w:r w:rsidRPr="00362D54">
              <w:rPr>
                <w:rFonts w:ascii="Arial Narrow" w:hAnsi="Arial Narrow"/>
                <w:spacing w:val="7"/>
              </w:rPr>
              <w:t xml:space="preserve"> </w:t>
            </w:r>
            <w:r w:rsidRPr="00362D54">
              <w:rPr>
                <w:rFonts w:ascii="Arial Narrow" w:hAnsi="Arial Narrow"/>
              </w:rPr>
              <w:t>effectivement</w:t>
            </w:r>
            <w:r w:rsidRPr="00362D54">
              <w:rPr>
                <w:rFonts w:ascii="Arial Narrow" w:hAnsi="Arial Narrow"/>
                <w:spacing w:val="7"/>
              </w:rPr>
              <w:t xml:space="preserve"> </w:t>
            </w:r>
            <w:r w:rsidRPr="00362D54">
              <w:rPr>
                <w:rFonts w:ascii="Arial Narrow" w:hAnsi="Arial Narrow"/>
              </w:rPr>
              <w:t>rendus</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votre</w:t>
            </w:r>
            <w:r w:rsidRPr="00362D54">
              <w:rPr>
                <w:rFonts w:ascii="Arial Narrow" w:hAnsi="Arial Narrow"/>
                <w:spacing w:val="7"/>
              </w:rPr>
              <w:t xml:space="preserve"> </w:t>
            </w:r>
            <w:r w:rsidRPr="00362D54">
              <w:rPr>
                <w:rFonts w:ascii="Arial Narrow" w:hAnsi="Arial Narrow"/>
              </w:rPr>
              <w:t>personnel</w:t>
            </w:r>
            <w:r w:rsidRPr="00362D54">
              <w:rPr>
                <w:rFonts w:ascii="Arial Narrow" w:hAnsi="Arial Narrow"/>
                <w:spacing w:val="7"/>
              </w:rPr>
              <w:t xml:space="preserve"> </w:t>
            </w:r>
            <w:r w:rsidRPr="00362D54">
              <w:rPr>
                <w:rFonts w:ascii="Arial Narrow" w:hAnsi="Arial Narrow"/>
              </w:rPr>
              <w:t>:</w:t>
            </w:r>
          </w:p>
        </w:tc>
      </w:tr>
    </w:tbl>
    <w:p w14:paraId="6895F2DB" w14:textId="77777777" w:rsidR="00FF1B47" w:rsidRPr="00362D54" w:rsidRDefault="00FF1B47" w:rsidP="00225F12">
      <w:pPr>
        <w:spacing w:before="60" w:after="60" w:line="360" w:lineRule="auto"/>
        <w:jc w:val="both"/>
        <w:rPr>
          <w:rFonts w:ascii="Arial Narrow" w:hAnsi="Arial Narrow"/>
        </w:rPr>
      </w:pPr>
    </w:p>
    <w:p w14:paraId="58B9E5CA" w14:textId="23114522" w:rsidR="00225F12" w:rsidRPr="00362D54" w:rsidRDefault="00225F12" w:rsidP="00225F12">
      <w:pPr>
        <w:spacing w:before="60" w:after="60" w:line="360" w:lineRule="auto"/>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w:t>
      </w:r>
    </w:p>
    <w:p w14:paraId="620AD224" w14:textId="62F11D15" w:rsidR="00D0333E" w:rsidRPr="00362D54" w:rsidRDefault="00D0333E" w:rsidP="00225F12">
      <w:pPr>
        <w:spacing w:before="60" w:after="60" w:line="360" w:lineRule="auto"/>
        <w:jc w:val="both"/>
        <w:rPr>
          <w:rFonts w:ascii="Arial Narrow" w:hAnsi="Arial Narrow"/>
        </w:rPr>
      </w:pPr>
    </w:p>
    <w:p w14:paraId="56F5A550" w14:textId="6C1D1065" w:rsidR="00D0333E" w:rsidRPr="00362D54" w:rsidRDefault="00D0333E" w:rsidP="00225F12">
      <w:pPr>
        <w:spacing w:before="60" w:after="60" w:line="360" w:lineRule="auto"/>
        <w:jc w:val="both"/>
        <w:rPr>
          <w:rFonts w:ascii="Arial Narrow" w:hAnsi="Arial Narrow"/>
        </w:rPr>
      </w:pPr>
    </w:p>
    <w:p w14:paraId="22910F2F" w14:textId="77777777" w:rsidR="00FF1B47" w:rsidRPr="00362D54" w:rsidRDefault="00FF1B47" w:rsidP="00225F12">
      <w:pPr>
        <w:spacing w:before="60" w:after="60" w:line="360" w:lineRule="auto"/>
        <w:jc w:val="both"/>
        <w:rPr>
          <w:rFonts w:ascii="Arial Narrow" w:hAnsi="Arial Narrow"/>
        </w:rPr>
      </w:pPr>
    </w:p>
    <w:p w14:paraId="4FBE3A43" w14:textId="77777777" w:rsidR="00FF1B47" w:rsidRPr="00362D54" w:rsidRDefault="00FF1B47" w:rsidP="00225F12">
      <w:pPr>
        <w:spacing w:before="60" w:after="60" w:line="360" w:lineRule="auto"/>
        <w:jc w:val="both"/>
        <w:rPr>
          <w:rFonts w:ascii="Arial Narrow" w:hAnsi="Arial Narrow"/>
        </w:rPr>
      </w:pPr>
    </w:p>
    <w:p w14:paraId="29DA865C" w14:textId="77777777" w:rsidR="00FF1B47" w:rsidRPr="00362D54" w:rsidRDefault="00FF1B47" w:rsidP="00225F12">
      <w:pPr>
        <w:spacing w:before="60" w:after="60" w:line="360" w:lineRule="auto"/>
        <w:jc w:val="both"/>
      </w:pPr>
    </w:p>
    <w:p w14:paraId="13016E51" w14:textId="77777777" w:rsidR="00FF1B47" w:rsidRPr="00362D54" w:rsidRDefault="00FF1B47" w:rsidP="00225F12">
      <w:pPr>
        <w:spacing w:before="60" w:after="60" w:line="360" w:lineRule="auto"/>
        <w:jc w:val="both"/>
      </w:pPr>
    </w:p>
    <w:p w14:paraId="320AE076" w14:textId="77777777" w:rsidR="00D0333E" w:rsidRPr="00362D54" w:rsidRDefault="00D0333E" w:rsidP="00225F12">
      <w:pPr>
        <w:spacing w:before="60" w:after="60" w:line="360" w:lineRule="auto"/>
        <w:jc w:val="both"/>
      </w:pPr>
    </w:p>
    <w:p w14:paraId="27813CCA" w14:textId="3E490120" w:rsidR="00225F12" w:rsidRPr="00362D54" w:rsidRDefault="00195462"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785" w:name="_Toc156822344"/>
      <w:bookmarkStart w:id="786" w:name="_Toc156822785"/>
      <w:bookmarkStart w:id="787" w:name="_Toc156825453"/>
      <w:bookmarkStart w:id="788" w:name="_Toc156826475"/>
      <w:bookmarkStart w:id="789" w:name="_Toc156853929"/>
      <w:bookmarkStart w:id="790" w:name="_Toc156855429"/>
      <w:r>
        <w:rPr>
          <w:rFonts w:ascii="Arial Narrow" w:hAnsi="Arial Narrow"/>
          <w:b/>
          <w:bCs/>
          <w:caps/>
          <w:spacing w:val="36"/>
          <w:w w:val="80"/>
          <w:position w:val="-1"/>
          <w:sz w:val="32"/>
        </w:rPr>
        <w:lastRenderedPageBreak/>
        <w:t>ANNEXEN°11</w:t>
      </w:r>
      <w:r w:rsidR="00225F12" w:rsidRPr="00362D54">
        <w:rPr>
          <w:rFonts w:ascii="Arial Narrow" w:hAnsi="Arial Narrow"/>
          <w:b/>
          <w:bCs/>
          <w:caps/>
          <w:spacing w:val="36"/>
          <w:w w:val="80"/>
          <w:position w:val="-1"/>
          <w:sz w:val="32"/>
        </w:rPr>
        <w:t>. Descriptif de la</w:t>
      </w:r>
      <w:bookmarkEnd w:id="785"/>
      <w:bookmarkEnd w:id="786"/>
      <w:bookmarkEnd w:id="787"/>
      <w:bookmarkEnd w:id="788"/>
      <w:bookmarkEnd w:id="789"/>
      <w:bookmarkEnd w:id="790"/>
      <w:r w:rsidR="00225F12" w:rsidRPr="00362D54">
        <w:rPr>
          <w:rFonts w:ascii="Arial Narrow" w:hAnsi="Arial Narrow"/>
          <w:b/>
          <w:bCs/>
          <w:caps/>
          <w:spacing w:val="36"/>
          <w:w w:val="80"/>
          <w:position w:val="-1"/>
          <w:sz w:val="32"/>
        </w:rPr>
        <w:t xml:space="preserve"> </w:t>
      </w:r>
      <w:bookmarkStart w:id="791" w:name="_Toc156822345"/>
      <w:bookmarkStart w:id="792" w:name="_Toc156822786"/>
      <w:bookmarkStart w:id="793" w:name="_Toc156825454"/>
      <w:bookmarkStart w:id="794" w:name="_Toc156826476"/>
      <w:bookmarkStart w:id="795" w:name="_Toc156853930"/>
      <w:bookmarkStart w:id="796" w:name="_Toc156855430"/>
      <w:r w:rsidR="00225F12" w:rsidRPr="00362D54">
        <w:rPr>
          <w:rFonts w:ascii="Arial Narrow" w:hAnsi="Arial Narrow"/>
          <w:b/>
          <w:bCs/>
          <w:caps/>
          <w:spacing w:val="36"/>
          <w:w w:val="80"/>
          <w:position w:val="-1"/>
          <w:sz w:val="32"/>
        </w:rPr>
        <w:t>méthodologie et du plan de travail proposés pour accomplir la mission</w:t>
      </w:r>
      <w:bookmarkEnd w:id="791"/>
      <w:bookmarkEnd w:id="792"/>
      <w:bookmarkEnd w:id="793"/>
      <w:bookmarkEnd w:id="794"/>
      <w:bookmarkEnd w:id="795"/>
      <w:bookmarkEnd w:id="796"/>
    </w:p>
    <w:p w14:paraId="0F045F13"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362D54" w:rsidRDefault="00225F12" w:rsidP="008F72C1">
      <w:pPr>
        <w:numPr>
          <w:ilvl w:val="0"/>
          <w:numId w:val="50"/>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Conception technique et méthodologie,</w:t>
      </w:r>
    </w:p>
    <w:p w14:paraId="21051564" w14:textId="77777777" w:rsidR="00225F12" w:rsidRPr="00362D54" w:rsidRDefault="00225F12" w:rsidP="008F72C1">
      <w:pPr>
        <w:numPr>
          <w:ilvl w:val="0"/>
          <w:numId w:val="50"/>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Plan de travail, et</w:t>
      </w:r>
    </w:p>
    <w:p w14:paraId="5B127298" w14:textId="77777777" w:rsidR="00225F12" w:rsidRPr="00362D54" w:rsidRDefault="00225F12" w:rsidP="008F72C1">
      <w:pPr>
        <w:numPr>
          <w:ilvl w:val="0"/>
          <w:numId w:val="50"/>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Organisation et personnel</w:t>
      </w:r>
    </w:p>
    <w:p w14:paraId="729CA14D"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a)</w:t>
      </w:r>
      <w:r w:rsidRPr="00362D54">
        <w:rPr>
          <w:rFonts w:ascii="Arial Narrow" w:hAnsi="Arial Narrow"/>
          <w:i/>
        </w:rPr>
        <w:tab/>
      </w:r>
      <w:r w:rsidRPr="00362D54">
        <w:rPr>
          <w:rFonts w:ascii="Arial Narrow" w:hAnsi="Arial Narrow"/>
          <w:i/>
          <w:u w:val="single"/>
        </w:rPr>
        <w:t>Conception technique et méthodologie</w:t>
      </w:r>
      <w:r w:rsidRPr="00362D54">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 xml:space="preserve">b) </w:t>
      </w:r>
      <w:r w:rsidRPr="00362D54">
        <w:rPr>
          <w:rFonts w:ascii="Arial Narrow" w:hAnsi="Arial Narrow"/>
          <w:i/>
        </w:rPr>
        <w:tab/>
      </w:r>
      <w:r w:rsidRPr="00362D54">
        <w:rPr>
          <w:rFonts w:ascii="Arial Narrow" w:hAnsi="Arial Narrow"/>
          <w:i/>
          <w:u w:val="single"/>
        </w:rPr>
        <w:t>Plan de travail</w:t>
      </w:r>
      <w:r w:rsidRPr="00362D54">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362D54" w:rsidRDefault="00225F12" w:rsidP="008F72C1">
      <w:pPr>
        <w:pStyle w:val="Paragraphedeliste"/>
        <w:numPr>
          <w:ilvl w:val="0"/>
          <w:numId w:val="50"/>
        </w:numPr>
        <w:spacing w:before="60" w:after="60" w:line="360" w:lineRule="auto"/>
        <w:jc w:val="both"/>
        <w:rPr>
          <w:rFonts w:ascii="Arial Narrow" w:hAnsi="Arial Narrow"/>
          <w:i/>
        </w:rPr>
      </w:pPr>
      <w:r w:rsidRPr="00362D54">
        <w:rPr>
          <w:rFonts w:ascii="Arial Narrow" w:hAnsi="Arial Narrow"/>
          <w:i/>
          <w:u w:val="single"/>
        </w:rPr>
        <w:t>Organisation et personnel</w:t>
      </w:r>
      <w:r w:rsidRPr="00362D54">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362D54" w:rsidRDefault="00AB0120" w:rsidP="00AB0120">
      <w:pPr>
        <w:spacing w:before="60" w:after="60" w:line="360" w:lineRule="auto"/>
        <w:jc w:val="both"/>
        <w:rPr>
          <w:rFonts w:ascii="Arial Narrow" w:hAnsi="Arial Narrow"/>
        </w:rPr>
      </w:pPr>
    </w:p>
    <w:p w14:paraId="7957D364" w14:textId="089EE140" w:rsidR="00AB0120" w:rsidRPr="00362D54" w:rsidRDefault="00AB0120" w:rsidP="00AB0120">
      <w:pPr>
        <w:spacing w:before="60" w:after="60" w:line="360" w:lineRule="auto"/>
        <w:jc w:val="both"/>
        <w:rPr>
          <w:rFonts w:ascii="Arial Narrow" w:hAnsi="Arial Narrow"/>
        </w:rPr>
      </w:pPr>
    </w:p>
    <w:p w14:paraId="09AAED40" w14:textId="77777777" w:rsidR="00FF1B47" w:rsidRPr="00362D54" w:rsidRDefault="00FF1B47" w:rsidP="00AB0120">
      <w:pPr>
        <w:spacing w:before="60" w:after="60" w:line="360" w:lineRule="auto"/>
        <w:jc w:val="both"/>
        <w:rPr>
          <w:rFonts w:ascii="Arial Narrow" w:hAnsi="Arial Narrow"/>
        </w:rPr>
      </w:pPr>
    </w:p>
    <w:p w14:paraId="5CC3C43B" w14:textId="77777777" w:rsidR="00FF1B47" w:rsidRPr="00362D54" w:rsidRDefault="00FF1B47" w:rsidP="00AB0120">
      <w:pPr>
        <w:spacing w:before="60" w:after="60" w:line="360" w:lineRule="auto"/>
        <w:jc w:val="both"/>
        <w:rPr>
          <w:rFonts w:ascii="Arial Narrow" w:hAnsi="Arial Narrow"/>
        </w:rPr>
      </w:pPr>
    </w:p>
    <w:p w14:paraId="47731464" w14:textId="77777777" w:rsidR="00FF1B47" w:rsidRPr="00362D54" w:rsidRDefault="00FF1B47" w:rsidP="00AB0120">
      <w:pPr>
        <w:spacing w:before="60" w:after="60" w:line="360" w:lineRule="auto"/>
        <w:jc w:val="both"/>
        <w:rPr>
          <w:rFonts w:ascii="Arial Narrow" w:hAnsi="Arial Narrow"/>
        </w:rPr>
      </w:pPr>
    </w:p>
    <w:p w14:paraId="0F3B4A81" w14:textId="77777777" w:rsidR="00FF1B47" w:rsidRPr="00362D54" w:rsidRDefault="00FF1B47" w:rsidP="00AB0120">
      <w:pPr>
        <w:spacing w:before="60" w:after="60" w:line="360" w:lineRule="auto"/>
        <w:jc w:val="both"/>
        <w:rPr>
          <w:rFonts w:ascii="Arial Narrow" w:hAnsi="Arial Narrow"/>
        </w:rPr>
      </w:pPr>
    </w:p>
    <w:p w14:paraId="52341909" w14:textId="67B81226" w:rsidR="00AB0120" w:rsidRPr="00362D54" w:rsidRDefault="00AB0120" w:rsidP="00AB0120">
      <w:pPr>
        <w:spacing w:before="60" w:after="60" w:line="360" w:lineRule="auto"/>
        <w:jc w:val="both"/>
        <w:rPr>
          <w:rFonts w:ascii="Arial Narrow" w:hAnsi="Arial Narrow"/>
        </w:rPr>
      </w:pPr>
    </w:p>
    <w:p w14:paraId="1B9D2D66" w14:textId="77777777" w:rsidR="00075637" w:rsidRPr="00362D54" w:rsidRDefault="00075637" w:rsidP="00AB0120">
      <w:pPr>
        <w:spacing w:before="60" w:after="60" w:line="360" w:lineRule="auto"/>
        <w:jc w:val="both"/>
        <w:rPr>
          <w:rFonts w:ascii="Arial Narrow" w:hAnsi="Arial Narrow"/>
        </w:rPr>
      </w:pPr>
    </w:p>
    <w:p w14:paraId="198DADD1" w14:textId="0DB43FC9"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797" w:name="_Toc4398465"/>
      <w:bookmarkStart w:id="798" w:name="_Toc4400468"/>
      <w:bookmarkStart w:id="799" w:name="_Toc4400739"/>
      <w:bookmarkStart w:id="800" w:name="_Toc4400997"/>
      <w:bookmarkStart w:id="801" w:name="_Toc4401163"/>
      <w:bookmarkStart w:id="802" w:name="_Toc102984783"/>
      <w:bookmarkStart w:id="803" w:name="_Toc156822354"/>
      <w:bookmarkStart w:id="804" w:name="_Toc156822795"/>
      <w:bookmarkStart w:id="805" w:name="_Toc156825463"/>
      <w:bookmarkStart w:id="806" w:name="_Toc156826485"/>
      <w:bookmarkStart w:id="807" w:name="_Toc156853939"/>
      <w:bookmarkStart w:id="808" w:name="_Toc156855439"/>
      <w:r w:rsidRPr="00362D54">
        <w:rPr>
          <w:rFonts w:ascii="Arial Narrow" w:hAnsi="Arial Narrow"/>
          <w:b/>
          <w:bCs/>
          <w:caps/>
          <w:spacing w:val="36"/>
          <w:w w:val="80"/>
          <w:position w:val="-1"/>
          <w:sz w:val="32"/>
        </w:rPr>
        <w:lastRenderedPageBreak/>
        <w:t>ANNEXEN°</w:t>
      </w:r>
      <w:r w:rsidR="00CD7C19" w:rsidRPr="00362D54">
        <w:rPr>
          <w:rFonts w:ascii="Arial Narrow" w:hAnsi="Arial Narrow"/>
          <w:b/>
          <w:bCs/>
          <w:caps/>
          <w:spacing w:val="36"/>
          <w:w w:val="80"/>
          <w:position w:val="-1"/>
          <w:sz w:val="32"/>
        </w:rPr>
        <w:t>1</w:t>
      </w:r>
      <w:r w:rsidR="00195462">
        <w:rPr>
          <w:rFonts w:ascii="Arial Narrow" w:hAnsi="Arial Narrow"/>
          <w:b/>
          <w:bCs/>
          <w:caps/>
          <w:spacing w:val="36"/>
          <w:w w:val="80"/>
          <w:position w:val="-1"/>
          <w:sz w:val="32"/>
        </w:rPr>
        <w:t>2</w:t>
      </w:r>
      <w:r w:rsidR="00CD7C19" w:rsidRPr="00362D54">
        <w:rPr>
          <w:rFonts w:ascii="Arial Narrow" w:hAnsi="Arial Narrow"/>
          <w:b/>
          <w:bCs/>
          <w:caps/>
          <w:spacing w:val="36"/>
          <w:w w:val="80"/>
          <w:position w:val="-1"/>
          <w:sz w:val="32"/>
        </w:rPr>
        <w:t xml:space="preserve"> MODELE</w:t>
      </w:r>
      <w:r w:rsidR="00225F12" w:rsidRPr="00362D54">
        <w:rPr>
          <w:rFonts w:ascii="Arial Narrow" w:hAnsi="Arial Narrow"/>
          <w:b/>
          <w:bCs/>
          <w:caps/>
          <w:spacing w:val="36"/>
          <w:w w:val="80"/>
          <w:position w:val="-1"/>
          <w:sz w:val="32"/>
        </w:rPr>
        <w:t xml:space="preserve"> de </w:t>
      </w:r>
      <w:bookmarkStart w:id="809" w:name="_Hlk152231933"/>
      <w:r w:rsidR="00225F12" w:rsidRPr="00362D54">
        <w:rPr>
          <w:rFonts w:ascii="Arial Narrow" w:hAnsi="Arial Narrow"/>
          <w:b/>
          <w:bCs/>
          <w:caps/>
          <w:spacing w:val="36"/>
          <w:w w:val="80"/>
          <w:position w:val="-1"/>
          <w:sz w:val="32"/>
        </w:rPr>
        <w:t>Fiche d’information relative au matériel essentiel</w:t>
      </w:r>
      <w:bookmarkEnd w:id="797"/>
      <w:bookmarkEnd w:id="798"/>
      <w:bookmarkEnd w:id="799"/>
      <w:bookmarkEnd w:id="800"/>
      <w:bookmarkEnd w:id="801"/>
      <w:bookmarkEnd w:id="809"/>
      <w:r w:rsidR="00225F12" w:rsidRPr="00362D54">
        <w:rPr>
          <w:rFonts w:ascii="Arial Narrow" w:hAnsi="Arial Narrow"/>
          <w:b/>
          <w:bCs/>
          <w:caps/>
          <w:spacing w:val="36"/>
          <w:w w:val="80"/>
          <w:position w:val="-1"/>
          <w:sz w:val="32"/>
        </w:rPr>
        <w:t>, le cas échéant</w:t>
      </w:r>
      <w:bookmarkEnd w:id="802"/>
      <w:bookmarkEnd w:id="803"/>
      <w:bookmarkEnd w:id="804"/>
      <w:bookmarkEnd w:id="805"/>
      <w:bookmarkEnd w:id="806"/>
      <w:bookmarkEnd w:id="807"/>
      <w:bookmarkEnd w:id="808"/>
      <w:r w:rsidR="00225F12" w:rsidRPr="00362D54" w:rsidDel="0018560E">
        <w:rPr>
          <w:rFonts w:ascii="Arial Narrow" w:hAnsi="Arial Narrow"/>
          <w:b/>
          <w:bCs/>
          <w:caps/>
          <w:spacing w:val="36"/>
          <w:w w:val="80"/>
          <w:position w:val="-1"/>
          <w:sz w:val="32"/>
        </w:rPr>
        <w:t xml:space="preserve"> </w:t>
      </w:r>
      <w:r w:rsidR="007D5BA1" w:rsidRPr="00362D54">
        <w:rPr>
          <w:rFonts w:ascii="Arial Narrow" w:hAnsi="Arial Narrow"/>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1D5AF4" w:rsidRPr="00362D54"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62D54" w:rsidRDefault="007D5BA1" w:rsidP="00FF1B47">
            <w:pPr>
              <w:jc w:val="center"/>
              <w:rPr>
                <w:rFonts w:ascii="Arial Narrow" w:eastAsia="Calibri" w:hAnsi="Arial Narrow"/>
                <w:b/>
              </w:rPr>
            </w:pPr>
            <w:bookmarkStart w:id="810" w:name="_Hlk163134743"/>
            <w:r w:rsidRPr="00362D54">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62D54" w:rsidRDefault="007D5BA1" w:rsidP="00FF1B47">
            <w:pPr>
              <w:jc w:val="center"/>
              <w:rPr>
                <w:rFonts w:ascii="Arial Narrow" w:eastAsia="Calibri" w:hAnsi="Arial Narrow"/>
                <w:b/>
              </w:rPr>
            </w:pPr>
            <w:r w:rsidRPr="00362D54">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362D54" w:rsidRDefault="007D5BA1" w:rsidP="00FF1B47">
            <w:pPr>
              <w:jc w:val="center"/>
              <w:rPr>
                <w:rFonts w:ascii="Arial Narrow" w:hAnsi="Arial Narrow"/>
                <w:b/>
              </w:rPr>
            </w:pPr>
            <w:r w:rsidRPr="00362D54">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362D54" w:rsidRDefault="007D5BA1" w:rsidP="00FF1B47">
            <w:pPr>
              <w:jc w:val="center"/>
              <w:rPr>
                <w:rFonts w:ascii="Arial Narrow" w:hAnsi="Arial Narrow"/>
                <w:b/>
              </w:rPr>
            </w:pPr>
            <w:r w:rsidRPr="00362D54">
              <w:rPr>
                <w:rFonts w:ascii="Arial Narrow" w:hAnsi="Arial Narrow"/>
                <w:b/>
              </w:rPr>
              <w:t>Nombre minimal Requis</w:t>
            </w:r>
          </w:p>
          <w:p w14:paraId="6F1EA748" w14:textId="52FA3B50" w:rsidR="007D5BA1" w:rsidRPr="00362D54" w:rsidRDefault="007D5BA1" w:rsidP="00FF1B47">
            <w:pPr>
              <w:jc w:val="center"/>
              <w:rPr>
                <w:rFonts w:ascii="Arial Narrow" w:hAnsi="Arial Narrow"/>
              </w:rPr>
            </w:pPr>
            <w:r w:rsidRPr="00362D54">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362D54" w:rsidRDefault="007D5BA1" w:rsidP="00FF1B47">
            <w:pPr>
              <w:jc w:val="center"/>
              <w:rPr>
                <w:rFonts w:ascii="Arial Narrow" w:eastAsia="Calibri" w:hAnsi="Arial Narrow"/>
                <w:b/>
                <w:lang w:val="fr-CM"/>
              </w:rPr>
            </w:pPr>
            <w:r w:rsidRPr="00362D54">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362D54" w:rsidRDefault="007D5BA1" w:rsidP="00FF1B47">
            <w:pPr>
              <w:jc w:val="center"/>
              <w:rPr>
                <w:rFonts w:ascii="Arial Narrow" w:eastAsia="Calibri" w:hAnsi="Arial Narrow"/>
                <w:b/>
                <w:lang w:val="fr-CM"/>
              </w:rPr>
            </w:pPr>
            <w:r w:rsidRPr="00362D54">
              <w:rPr>
                <w:rFonts w:ascii="Arial Narrow" w:eastAsia="Calibri" w:hAnsi="Arial Narrow"/>
                <w:b/>
                <w:lang w:val="fr-CM"/>
              </w:rPr>
              <w:t>Propriétaire/</w:t>
            </w:r>
          </w:p>
          <w:p w14:paraId="06046E8B" w14:textId="21ACB406" w:rsidR="007D5BA1" w:rsidRPr="00362D54" w:rsidRDefault="007D5BA1" w:rsidP="00FF1B47">
            <w:pPr>
              <w:jc w:val="center"/>
              <w:rPr>
                <w:rFonts w:ascii="Arial Narrow" w:eastAsia="Calibri" w:hAnsi="Arial Narrow"/>
                <w:b/>
              </w:rPr>
            </w:pPr>
            <w:r w:rsidRPr="00362D54">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362D54" w:rsidRDefault="007D5BA1" w:rsidP="00FF1B47">
            <w:pPr>
              <w:jc w:val="center"/>
              <w:rPr>
                <w:rFonts w:ascii="Arial Narrow" w:hAnsi="Arial Narrow"/>
                <w:b/>
              </w:rPr>
            </w:pPr>
            <w:r w:rsidRPr="00362D54">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362D54" w:rsidRDefault="007D5BA1" w:rsidP="00FF1B47">
            <w:pPr>
              <w:jc w:val="center"/>
              <w:rPr>
                <w:rFonts w:ascii="Arial Narrow" w:hAnsi="Arial Narrow"/>
                <w:b/>
              </w:rPr>
            </w:pPr>
            <w:r w:rsidRPr="00362D54">
              <w:rPr>
                <w:rFonts w:ascii="Arial Narrow" w:hAnsi="Arial Narrow"/>
                <w:b/>
              </w:rPr>
              <w:t xml:space="preserve">Justificatif </w:t>
            </w:r>
          </w:p>
        </w:tc>
      </w:tr>
      <w:tr w:rsidR="001D5AF4" w:rsidRPr="00362D54"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362D54" w:rsidRDefault="007D5BA1" w:rsidP="00FF1B47">
            <w:pPr>
              <w:rPr>
                <w:rFonts w:ascii="Arial Narrow" w:eastAsia="Calibri" w:hAnsi="Arial Narrow"/>
              </w:rPr>
            </w:pPr>
          </w:p>
        </w:tc>
      </w:tr>
      <w:tr w:rsidR="001D5AF4" w:rsidRPr="00362D54"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362D54" w:rsidRDefault="007D5BA1" w:rsidP="00FF1B47">
            <w:pPr>
              <w:rPr>
                <w:rFonts w:ascii="Arial Narrow" w:eastAsia="Calibri" w:hAnsi="Arial Narrow"/>
              </w:rPr>
            </w:pPr>
          </w:p>
        </w:tc>
      </w:tr>
      <w:tr w:rsidR="001D5AF4" w:rsidRPr="00362D54"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362D54" w:rsidRDefault="007D5BA1" w:rsidP="00FF1B47">
            <w:pPr>
              <w:rPr>
                <w:rFonts w:ascii="Arial Narrow" w:eastAsia="Calibri" w:hAnsi="Arial Narrow"/>
              </w:rPr>
            </w:pPr>
          </w:p>
        </w:tc>
      </w:tr>
      <w:tr w:rsidR="001D5AF4" w:rsidRPr="00362D54"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362D54" w:rsidRDefault="007D5BA1" w:rsidP="00FF1B47">
            <w:pPr>
              <w:rPr>
                <w:rFonts w:ascii="Arial Narrow" w:eastAsia="Calibri" w:hAnsi="Arial Narrow"/>
              </w:rPr>
            </w:pPr>
          </w:p>
        </w:tc>
      </w:tr>
    </w:tbl>
    <w:bookmarkEnd w:id="810"/>
    <w:p w14:paraId="55E10054" w14:textId="77777777" w:rsidR="00225F12" w:rsidRPr="00362D54" w:rsidRDefault="00225F12" w:rsidP="00225F12">
      <w:pPr>
        <w:spacing w:before="60" w:after="60" w:line="360" w:lineRule="auto"/>
        <w:rPr>
          <w:rFonts w:ascii="Arial Narrow" w:eastAsia="Calibri" w:hAnsi="Arial Narrow"/>
          <w:i/>
          <w:lang w:eastAsia="en-US"/>
        </w:rPr>
      </w:pPr>
      <w:r w:rsidRPr="00362D54">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Note : Pour chaque matériel, joindre la copie certifiée de la facture ou de la carte grise, le cas échéant</w:t>
      </w:r>
    </w:p>
    <w:p w14:paraId="57A9CA9E" w14:textId="77777777" w:rsidR="00225F12" w:rsidRPr="00362D54" w:rsidRDefault="00225F12" w:rsidP="00225F12">
      <w:pPr>
        <w:spacing w:before="60" w:after="60" w:line="360" w:lineRule="auto"/>
        <w:rPr>
          <w:rFonts w:ascii="Arial Narrow" w:hAnsi="Arial Narrow"/>
        </w:rPr>
      </w:pPr>
    </w:p>
    <w:p w14:paraId="27CEE425" w14:textId="77777777" w:rsidR="00225F12" w:rsidRPr="00362D54"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362D54" w:rsidRDefault="00225F12" w:rsidP="00225F12">
      <w:pPr>
        <w:autoSpaceDN/>
        <w:spacing w:before="60" w:after="60" w:line="360" w:lineRule="auto"/>
        <w:ind w:left="578" w:hanging="578"/>
        <w:textAlignment w:val="auto"/>
      </w:pPr>
    </w:p>
    <w:p w14:paraId="444A9634" w14:textId="77777777" w:rsidR="00225F12" w:rsidRPr="00362D54" w:rsidRDefault="00225F12" w:rsidP="00225F12">
      <w:pPr>
        <w:autoSpaceDN/>
        <w:spacing w:before="60" w:after="60" w:line="360" w:lineRule="auto"/>
        <w:ind w:left="578" w:hanging="578"/>
        <w:textAlignment w:val="auto"/>
      </w:pPr>
    </w:p>
    <w:p w14:paraId="7C712400" w14:textId="77777777" w:rsidR="00225F12" w:rsidRPr="00362D54" w:rsidRDefault="00225F12" w:rsidP="00225F12">
      <w:pPr>
        <w:autoSpaceDN/>
        <w:spacing w:before="60" w:after="60" w:line="360" w:lineRule="auto"/>
        <w:ind w:left="578" w:hanging="578"/>
        <w:textAlignment w:val="auto"/>
      </w:pPr>
      <w:r w:rsidRPr="00362D54">
        <w:br w:type="page"/>
      </w:r>
    </w:p>
    <w:p w14:paraId="1B7F0F69" w14:textId="21CD7DB5"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811" w:name="_Toc102984784"/>
      <w:bookmarkStart w:id="812" w:name="_Toc156855440"/>
      <w:r w:rsidRPr="00362D54">
        <w:rPr>
          <w:rFonts w:ascii="Arial Narrow" w:hAnsi="Arial Narrow"/>
          <w:b/>
          <w:bCs/>
          <w:caps/>
          <w:spacing w:val="36"/>
          <w:w w:val="80"/>
          <w:position w:val="-1"/>
          <w:sz w:val="32"/>
        </w:rPr>
        <w:lastRenderedPageBreak/>
        <w:t>ANNEXEN°1</w:t>
      </w:r>
      <w:r w:rsidR="00195462">
        <w:rPr>
          <w:rFonts w:ascii="Arial Narrow" w:hAnsi="Arial Narrow"/>
          <w:b/>
          <w:bCs/>
          <w:caps/>
          <w:spacing w:val="36"/>
          <w:w w:val="80"/>
          <w:position w:val="-1"/>
          <w:sz w:val="32"/>
        </w:rPr>
        <w:t>3</w:t>
      </w:r>
      <w:r w:rsidRPr="00362D54">
        <w:rPr>
          <w:rFonts w:ascii="Arial Narrow" w:hAnsi="Arial Narrow"/>
          <w:b/>
          <w:bCs/>
          <w:caps/>
          <w:spacing w:val="36"/>
          <w:w w:val="80"/>
          <w:position w:val="-1"/>
          <w:sz w:val="32"/>
        </w:rPr>
        <w:t xml:space="preserve"> </w:t>
      </w:r>
      <w:r w:rsidR="00225F12" w:rsidRPr="00362D54">
        <w:rPr>
          <w:rFonts w:ascii="Arial Narrow" w:hAnsi="Arial Narrow"/>
          <w:b/>
          <w:bCs/>
          <w:caps/>
          <w:spacing w:val="36"/>
          <w:w w:val="80"/>
          <w:position w:val="-1"/>
          <w:sz w:val="32"/>
        </w:rPr>
        <w:t>Modèle de Déclaration sur l'honneur de visite du site</w:t>
      </w:r>
      <w:bookmarkEnd w:id="811"/>
      <w:bookmarkEnd w:id="812"/>
    </w:p>
    <w:p w14:paraId="43BA3492"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Je soussigné M.__________________________________________________________</w:t>
      </w:r>
    </w:p>
    <w:p w14:paraId="0FD0F17C" w14:textId="225A73A9" w:rsidR="00225F12" w:rsidRPr="00362D54" w:rsidRDefault="00225F12" w:rsidP="00225F12">
      <w:pPr>
        <w:spacing w:before="60" w:after="60" w:line="360" w:lineRule="auto"/>
        <w:rPr>
          <w:rFonts w:ascii="Arial Narrow" w:hAnsi="Arial Narrow"/>
        </w:rPr>
      </w:pPr>
      <w:r w:rsidRPr="00362D54">
        <w:rPr>
          <w:rFonts w:ascii="Arial Narrow" w:hAnsi="Arial Narrow"/>
        </w:rPr>
        <w:t>Représentant l’Entreprise__________________________________________________</w:t>
      </w:r>
    </w:p>
    <w:p w14:paraId="14791AC1" w14:textId="39608066" w:rsidR="00225F12" w:rsidRPr="00362D54" w:rsidRDefault="00225F12" w:rsidP="00225F12">
      <w:pPr>
        <w:spacing w:before="60" w:after="60" w:line="360" w:lineRule="auto"/>
        <w:rPr>
          <w:rFonts w:ascii="Arial Narrow" w:hAnsi="Arial Narrow"/>
        </w:rPr>
      </w:pPr>
      <w:r w:rsidRPr="00362D54">
        <w:rPr>
          <w:rFonts w:ascii="Arial Narrow" w:hAnsi="Arial Narrow"/>
        </w:rPr>
        <w:t>Reconnais avoir visité ce jour le ________ du mois de ______________de l’année_______</w:t>
      </w:r>
    </w:p>
    <w:p w14:paraId="08B918CE" w14:textId="5450BF84" w:rsidR="00225F12" w:rsidRPr="00362D54" w:rsidRDefault="00225F12" w:rsidP="00225F12">
      <w:pPr>
        <w:spacing w:before="60" w:after="60" w:line="360" w:lineRule="auto"/>
        <w:rPr>
          <w:rFonts w:ascii="Arial Narrow" w:hAnsi="Arial Narrow"/>
        </w:rPr>
      </w:pPr>
      <w:r w:rsidRPr="00362D54">
        <w:rPr>
          <w:rFonts w:ascii="Arial Narrow" w:hAnsi="Arial Narrow"/>
        </w:rPr>
        <w:t>En compagnie de M._______________________________________________________</w:t>
      </w:r>
    </w:p>
    <w:p w14:paraId="5BF4D618" w14:textId="073CFA73" w:rsidR="00225F12" w:rsidRPr="00362D54" w:rsidRDefault="00225F12" w:rsidP="00225F12">
      <w:pPr>
        <w:spacing w:before="60" w:after="60" w:line="360" w:lineRule="auto"/>
        <w:rPr>
          <w:rFonts w:ascii="Arial Narrow" w:hAnsi="Arial Narrow"/>
        </w:rPr>
      </w:pPr>
      <w:r w:rsidRPr="00362D54">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362D54" w:rsidRDefault="00225F12" w:rsidP="00225F12">
      <w:pPr>
        <w:spacing w:before="60" w:after="60" w:line="360" w:lineRule="auto"/>
        <w:rPr>
          <w:rFonts w:ascii="Arial Narrow" w:hAnsi="Arial Narrow"/>
        </w:rPr>
      </w:pPr>
      <w:r w:rsidRPr="00362D54">
        <w:rPr>
          <w:rFonts w:ascii="Arial Narrow" w:hAnsi="Arial Narrow"/>
        </w:rPr>
        <w:t>Pour lequel mon entreprise veut soumissionner.</w:t>
      </w:r>
    </w:p>
    <w:p w14:paraId="3E6257DF" w14:textId="06C49295" w:rsidR="00225F12" w:rsidRPr="00362D54" w:rsidRDefault="00225F12" w:rsidP="00225F12">
      <w:pPr>
        <w:spacing w:before="60" w:after="60" w:line="360" w:lineRule="auto"/>
        <w:rPr>
          <w:rFonts w:ascii="Arial Narrow" w:hAnsi="Arial Narrow"/>
        </w:rPr>
      </w:pPr>
      <w:r w:rsidRPr="00362D54">
        <w:rPr>
          <w:rFonts w:ascii="Arial Narrow" w:hAnsi="Arial Narrow"/>
        </w:rPr>
        <w:t>M’étant rendu sur les lieux, les observations suivantes ont été relevées :</w:t>
      </w:r>
    </w:p>
    <w:p w14:paraId="5DD1C9D2"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w:t>
      </w:r>
    </w:p>
    <w:p w14:paraId="12A9A530" w14:textId="77777777" w:rsidR="00225F12" w:rsidRPr="00362D54" w:rsidRDefault="00225F12" w:rsidP="00225F12">
      <w:pPr>
        <w:spacing w:before="60" w:after="60" w:line="360" w:lineRule="auto"/>
        <w:rPr>
          <w:rFonts w:ascii="Arial Narrow" w:hAnsi="Arial Narrow"/>
          <w:b/>
          <w:i/>
        </w:rPr>
      </w:pPr>
      <w:r w:rsidRPr="00362D54">
        <w:rPr>
          <w:rFonts w:ascii="Arial Narrow" w:hAnsi="Arial Narrow"/>
          <w:b/>
          <w:i/>
        </w:rPr>
        <w:t>N.B : le prestataire doit soumettre pour chaque site de projet une déclaration de visite de site.</w:t>
      </w:r>
    </w:p>
    <w:p w14:paraId="65456F30" w14:textId="63A6B60D" w:rsidR="00225F12" w:rsidRPr="00362D54" w:rsidRDefault="00F31B7E" w:rsidP="00225F12">
      <w:pPr>
        <w:tabs>
          <w:tab w:val="center" w:pos="4536"/>
          <w:tab w:val="right" w:pos="9072"/>
        </w:tabs>
        <w:spacing w:before="60" w:after="60" w:line="360" w:lineRule="auto"/>
        <w:ind w:left="708"/>
        <w:jc w:val="center"/>
        <w:rPr>
          <w:rFonts w:ascii="Arial Narrow" w:hAnsi="Arial Narrow"/>
        </w:rPr>
      </w:pPr>
      <w:r w:rsidRPr="00362D54">
        <w:rPr>
          <w:rFonts w:ascii="Arial Narrow" w:hAnsi="Arial Narrow"/>
        </w:rPr>
        <w:t xml:space="preserve">                                 </w:t>
      </w:r>
      <w:r w:rsidR="00225F12" w:rsidRPr="00362D54">
        <w:rPr>
          <w:rFonts w:ascii="Arial Narrow" w:hAnsi="Arial Narrow"/>
        </w:rPr>
        <w:t>Fait à ………………………., le …………………………</w:t>
      </w:r>
    </w:p>
    <w:p w14:paraId="05A05721" w14:textId="6195A3F5" w:rsidR="00225F12" w:rsidRPr="00362D54" w:rsidRDefault="00F31B7E" w:rsidP="00F31B7E">
      <w:pPr>
        <w:spacing w:before="60" w:after="60" w:line="360" w:lineRule="auto"/>
        <w:ind w:left="708"/>
        <w:rPr>
          <w:rFonts w:ascii="Arial Narrow" w:hAnsi="Arial Narrow"/>
        </w:rPr>
      </w:pPr>
      <w:r w:rsidRPr="00362D54">
        <w:rPr>
          <w:rFonts w:ascii="Arial Narrow" w:hAnsi="Arial Narrow"/>
        </w:rPr>
        <w:t xml:space="preserve">                                             </w:t>
      </w:r>
      <w:r w:rsidR="00225F12" w:rsidRPr="00362D54">
        <w:rPr>
          <w:rFonts w:ascii="Arial Narrow" w:hAnsi="Arial Narrow"/>
        </w:rPr>
        <w:t>Le soumissionnaire</w:t>
      </w:r>
    </w:p>
    <w:p w14:paraId="733B38E5" w14:textId="77777777" w:rsidR="00225F12" w:rsidRPr="00362D54" w:rsidRDefault="00225F12" w:rsidP="00225F12">
      <w:pPr>
        <w:spacing w:before="60" w:after="60" w:line="360" w:lineRule="auto"/>
        <w:ind w:left="708"/>
        <w:jc w:val="center"/>
        <w:rPr>
          <w:rFonts w:ascii="Arial Narrow" w:hAnsi="Arial Narrow"/>
        </w:rPr>
      </w:pPr>
      <w:r w:rsidRPr="00362D54">
        <w:rPr>
          <w:rFonts w:ascii="Arial Narrow" w:hAnsi="Arial Narrow"/>
        </w:rPr>
        <w:t>(Nom, prénom, signature et cachet)</w:t>
      </w:r>
    </w:p>
    <w:p w14:paraId="420293F7" w14:textId="77777777" w:rsidR="00225F12" w:rsidRPr="00362D54"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362D54" w:rsidRDefault="00D0333E" w:rsidP="00813C0A">
      <w:pPr>
        <w:pStyle w:val="DTAOpices"/>
        <w:rPr>
          <w:rFonts w:ascii="Arial Narrow" w:hAnsi="Arial Narrow"/>
        </w:rPr>
      </w:pPr>
      <w:bookmarkStart w:id="813" w:name="_Toc97543368"/>
      <w:bookmarkStart w:id="814" w:name="_Toc157306472"/>
      <w:bookmarkEnd w:id="784"/>
    </w:p>
    <w:p w14:paraId="24827D0F" w14:textId="77777777" w:rsidR="00D0333E" w:rsidRPr="00362D54" w:rsidRDefault="00D0333E" w:rsidP="00813C0A">
      <w:pPr>
        <w:pStyle w:val="DTAOpices"/>
        <w:rPr>
          <w:rFonts w:ascii="Arial Narrow" w:hAnsi="Arial Narrow"/>
        </w:rPr>
      </w:pPr>
    </w:p>
    <w:p w14:paraId="6F474B5B" w14:textId="77777777" w:rsidR="00D0333E" w:rsidRPr="00362D54" w:rsidRDefault="00D0333E" w:rsidP="00813C0A">
      <w:pPr>
        <w:pStyle w:val="DTAOpices"/>
        <w:rPr>
          <w:rFonts w:ascii="Arial Narrow" w:hAnsi="Arial Narrow"/>
        </w:rPr>
      </w:pPr>
    </w:p>
    <w:p w14:paraId="7F95FB65" w14:textId="77777777" w:rsidR="00D0333E" w:rsidRPr="00362D54" w:rsidRDefault="00D0333E" w:rsidP="00813C0A">
      <w:pPr>
        <w:pStyle w:val="DTAOpices"/>
        <w:rPr>
          <w:rFonts w:ascii="Arial Narrow" w:hAnsi="Arial Narrow"/>
        </w:rPr>
      </w:pPr>
    </w:p>
    <w:p w14:paraId="3263A102" w14:textId="77777777" w:rsidR="00D0333E" w:rsidRPr="00362D54" w:rsidRDefault="00D0333E" w:rsidP="00813C0A">
      <w:pPr>
        <w:pStyle w:val="DTAOpices"/>
        <w:rPr>
          <w:rFonts w:ascii="Arial Narrow" w:hAnsi="Arial Narrow"/>
        </w:rPr>
      </w:pPr>
    </w:p>
    <w:p w14:paraId="0DF4E90A" w14:textId="77777777" w:rsidR="00F31B7E" w:rsidRPr="00362D54" w:rsidRDefault="00F31B7E" w:rsidP="00813C0A">
      <w:pPr>
        <w:pStyle w:val="DTAOpices"/>
        <w:rPr>
          <w:rFonts w:ascii="Arial Narrow" w:hAnsi="Arial Narrow"/>
        </w:rPr>
      </w:pPr>
    </w:p>
    <w:p w14:paraId="26D0BF35" w14:textId="77777777" w:rsidR="00F31B7E" w:rsidRPr="00362D54" w:rsidRDefault="00F31B7E" w:rsidP="00813C0A">
      <w:pPr>
        <w:pStyle w:val="DTAOpices"/>
        <w:rPr>
          <w:rFonts w:ascii="Arial Narrow" w:hAnsi="Arial Narrow"/>
        </w:rPr>
      </w:pPr>
    </w:p>
    <w:p w14:paraId="1E672EE1" w14:textId="77777777" w:rsidR="00F31B7E" w:rsidRPr="00362D54" w:rsidRDefault="00F31B7E" w:rsidP="00813C0A">
      <w:pPr>
        <w:pStyle w:val="DTAOpices"/>
      </w:pPr>
    </w:p>
    <w:p w14:paraId="3CE9CB5C" w14:textId="77777777" w:rsidR="00F31B7E" w:rsidRPr="00362D54" w:rsidRDefault="00F31B7E" w:rsidP="00813C0A">
      <w:pPr>
        <w:pStyle w:val="DTAOpices"/>
      </w:pPr>
    </w:p>
    <w:p w14:paraId="4AE6FBB4" w14:textId="77777777" w:rsidR="00F31B7E" w:rsidRPr="00362D54" w:rsidRDefault="00F31B7E" w:rsidP="00813C0A">
      <w:pPr>
        <w:pStyle w:val="DTAOpices"/>
      </w:pPr>
    </w:p>
    <w:p w14:paraId="54A669B7" w14:textId="77777777" w:rsidR="00F31B7E" w:rsidRPr="00362D54" w:rsidRDefault="00F31B7E" w:rsidP="00813C0A">
      <w:pPr>
        <w:pStyle w:val="DTAOpices"/>
      </w:pPr>
    </w:p>
    <w:p w14:paraId="1DDB887D" w14:textId="77777777" w:rsidR="00F31B7E" w:rsidRPr="00362D54" w:rsidRDefault="00F31B7E" w:rsidP="00813C0A">
      <w:pPr>
        <w:pStyle w:val="DTAOpices"/>
      </w:pPr>
    </w:p>
    <w:p w14:paraId="1D06F064" w14:textId="77777777" w:rsidR="00F31B7E" w:rsidRPr="00362D54" w:rsidRDefault="00F31B7E" w:rsidP="00813C0A">
      <w:pPr>
        <w:pStyle w:val="DTAOpices"/>
      </w:pPr>
    </w:p>
    <w:p w14:paraId="091BDBEB" w14:textId="77777777" w:rsidR="00F31B7E" w:rsidRPr="00362D54" w:rsidRDefault="00F31B7E" w:rsidP="00813C0A">
      <w:pPr>
        <w:pStyle w:val="DTAOpices"/>
      </w:pPr>
    </w:p>
    <w:p w14:paraId="34B42D72" w14:textId="77777777" w:rsidR="00F31B7E" w:rsidRPr="00362D54" w:rsidRDefault="00F31B7E" w:rsidP="00813C0A">
      <w:pPr>
        <w:pStyle w:val="DTAOpices"/>
      </w:pPr>
    </w:p>
    <w:p w14:paraId="5DD371CC" w14:textId="77777777" w:rsidR="00F31B7E" w:rsidRPr="00362D54" w:rsidRDefault="00F31B7E" w:rsidP="00813C0A">
      <w:pPr>
        <w:pStyle w:val="DTAOpices"/>
      </w:pPr>
    </w:p>
    <w:p w14:paraId="005B132D" w14:textId="77777777" w:rsidR="00F31B7E" w:rsidRPr="00362D54" w:rsidRDefault="00F31B7E" w:rsidP="00813C0A">
      <w:pPr>
        <w:pStyle w:val="DTAOpices"/>
      </w:pPr>
    </w:p>
    <w:p w14:paraId="07855191" w14:textId="77777777" w:rsidR="00F31B7E" w:rsidRPr="00362D54" w:rsidRDefault="00F31B7E" w:rsidP="00813C0A">
      <w:pPr>
        <w:pStyle w:val="DTAOpices"/>
      </w:pPr>
    </w:p>
    <w:p w14:paraId="5902DA94" w14:textId="77777777" w:rsidR="00F31B7E" w:rsidRPr="00362D54" w:rsidRDefault="00F31B7E" w:rsidP="00813C0A">
      <w:pPr>
        <w:pStyle w:val="DTAOpices"/>
      </w:pPr>
    </w:p>
    <w:p w14:paraId="417FE52E" w14:textId="2096ECB0" w:rsidR="00F17CD8" w:rsidRPr="00362D54" w:rsidRDefault="00F17CD8" w:rsidP="00813C0A">
      <w:pPr>
        <w:pStyle w:val="DTAOpices"/>
        <w:rPr>
          <w:rFonts w:ascii="Arial Narrow" w:hAnsi="Arial Narrow"/>
        </w:rPr>
      </w:pPr>
      <w:r w:rsidRPr="00362D54">
        <w:rPr>
          <w:rFonts w:ascii="Arial Narrow" w:hAnsi="Arial Narrow"/>
        </w:rPr>
        <w:t xml:space="preserve">piece n°11 </w:t>
      </w:r>
    </w:p>
    <w:p w14:paraId="04DDAF87" w14:textId="6E0E9BE7" w:rsidR="00C01C91" w:rsidRPr="00362D54" w:rsidRDefault="00C01C91" w:rsidP="00813C0A">
      <w:pPr>
        <w:pStyle w:val="DTAOpices"/>
        <w:rPr>
          <w:rFonts w:ascii="Arial Narrow" w:hAnsi="Arial Narrow"/>
        </w:rPr>
      </w:pPr>
      <w:r w:rsidRPr="00362D54">
        <w:rPr>
          <w:rFonts w:ascii="Arial Narrow" w:hAnsi="Arial Narrow"/>
        </w:rPr>
        <w:t>Charte d’Intégrité</w:t>
      </w:r>
      <w:bookmarkEnd w:id="813"/>
      <w:bookmarkEnd w:id="814"/>
    </w:p>
    <w:p w14:paraId="7AE0F451" w14:textId="4EB895C7" w:rsidR="00C01C91" w:rsidRPr="00362D54" w:rsidRDefault="00C01C91" w:rsidP="00230C15">
      <w:pPr>
        <w:widowControl w:val="0"/>
        <w:tabs>
          <w:tab w:val="left" w:pos="10480"/>
        </w:tabs>
        <w:autoSpaceDE w:val="0"/>
        <w:spacing w:line="360" w:lineRule="auto"/>
        <w:jc w:val="both"/>
      </w:pPr>
    </w:p>
    <w:p w14:paraId="1A56DEDB" w14:textId="2ADF1B74" w:rsidR="00C01C91" w:rsidRPr="00362D54" w:rsidRDefault="00C01C91" w:rsidP="00230C15">
      <w:pPr>
        <w:widowControl w:val="0"/>
        <w:tabs>
          <w:tab w:val="left" w:pos="10480"/>
        </w:tabs>
        <w:autoSpaceDE w:val="0"/>
        <w:spacing w:line="360" w:lineRule="auto"/>
        <w:jc w:val="both"/>
      </w:pPr>
    </w:p>
    <w:p w14:paraId="4C2CFC85" w14:textId="77777777" w:rsidR="00C01C91" w:rsidRPr="00362D54" w:rsidRDefault="00C01C91" w:rsidP="00230C15">
      <w:pPr>
        <w:widowControl w:val="0"/>
        <w:tabs>
          <w:tab w:val="left" w:pos="10480"/>
        </w:tabs>
        <w:autoSpaceDE w:val="0"/>
        <w:spacing w:line="360" w:lineRule="auto"/>
        <w:jc w:val="both"/>
      </w:pPr>
    </w:p>
    <w:p w14:paraId="36B43B1F" w14:textId="59E71E96" w:rsidR="00C01C91" w:rsidRPr="00362D54" w:rsidRDefault="00C01C91" w:rsidP="00230C15">
      <w:pPr>
        <w:widowControl w:val="0"/>
        <w:tabs>
          <w:tab w:val="left" w:pos="10480"/>
        </w:tabs>
        <w:autoSpaceDE w:val="0"/>
        <w:spacing w:line="360" w:lineRule="auto"/>
        <w:jc w:val="both"/>
      </w:pPr>
    </w:p>
    <w:p w14:paraId="128D54C9" w14:textId="73C292EC" w:rsidR="00C01C91" w:rsidRPr="00362D54" w:rsidRDefault="00C01C91" w:rsidP="00230C15">
      <w:pPr>
        <w:widowControl w:val="0"/>
        <w:tabs>
          <w:tab w:val="left" w:pos="10480"/>
        </w:tabs>
        <w:autoSpaceDE w:val="0"/>
        <w:spacing w:line="360" w:lineRule="auto"/>
        <w:jc w:val="both"/>
      </w:pPr>
    </w:p>
    <w:p w14:paraId="0A8B531C" w14:textId="2542995E" w:rsidR="00C01C91" w:rsidRPr="00362D54" w:rsidRDefault="00C01C91" w:rsidP="00230C15">
      <w:pPr>
        <w:widowControl w:val="0"/>
        <w:tabs>
          <w:tab w:val="left" w:pos="10480"/>
        </w:tabs>
        <w:autoSpaceDE w:val="0"/>
        <w:spacing w:line="360" w:lineRule="auto"/>
        <w:jc w:val="both"/>
      </w:pPr>
    </w:p>
    <w:p w14:paraId="070267B2" w14:textId="7E9D93FC" w:rsidR="00C01C91" w:rsidRPr="00362D54" w:rsidRDefault="00C01C91" w:rsidP="00230C15">
      <w:pPr>
        <w:suppressAutoHyphens w:val="0"/>
        <w:autoSpaceDN/>
        <w:spacing w:line="360" w:lineRule="auto"/>
        <w:textAlignment w:val="auto"/>
      </w:pPr>
      <w:r w:rsidRPr="00362D54">
        <w:br w:type="page"/>
      </w:r>
    </w:p>
    <w:p w14:paraId="371860F4" w14:textId="77777777" w:rsidR="002E3EBC" w:rsidRPr="00362D54" w:rsidRDefault="002E3EBC" w:rsidP="00230C15">
      <w:pPr>
        <w:pageBreakBefore/>
        <w:suppressAutoHyphens w:val="0"/>
        <w:spacing w:line="360" w:lineRule="auto"/>
        <w:rPr>
          <w:b/>
          <w:bCs/>
        </w:rPr>
      </w:pPr>
    </w:p>
    <w:p w14:paraId="3D4C3966" w14:textId="77777777" w:rsidR="002E3EBC" w:rsidRPr="00362D54" w:rsidRDefault="002E3EBC" w:rsidP="00230C15">
      <w:pPr>
        <w:widowControl w:val="0"/>
        <w:autoSpaceDE w:val="0"/>
        <w:spacing w:line="360" w:lineRule="auto"/>
        <w:jc w:val="center"/>
      </w:pPr>
      <w:r w:rsidRPr="00362D54">
        <w:rPr>
          <w:b/>
          <w:bCs/>
          <w:sz w:val="32"/>
          <w:szCs w:val="32"/>
        </w:rPr>
        <w:t>Note relative à la charte d’intégrité</w:t>
      </w:r>
    </w:p>
    <w:p w14:paraId="5A4459C5" w14:textId="77777777" w:rsidR="002E3EBC" w:rsidRPr="00362D54" w:rsidRDefault="002E3EBC" w:rsidP="00230C15">
      <w:pPr>
        <w:widowControl w:val="0"/>
        <w:autoSpaceDE w:val="0"/>
        <w:spacing w:line="360" w:lineRule="auto"/>
        <w:jc w:val="both"/>
      </w:pPr>
      <w:r w:rsidRPr="00362D54">
        <w:t>Le soumissionnaire s’engage à respecter, la charte d’intégrité. En cas de groupement, tous les membres du groupement sont engagés la charte devra être souscrite par tous ses membres.</w:t>
      </w:r>
    </w:p>
    <w:p w14:paraId="0B34C9FD" w14:textId="77777777" w:rsidR="002E3EBC" w:rsidRPr="00362D54" w:rsidRDefault="002E3EBC" w:rsidP="00230C15">
      <w:pPr>
        <w:widowControl w:val="0"/>
        <w:autoSpaceDE w:val="0"/>
        <w:spacing w:line="360" w:lineRule="auto"/>
        <w:jc w:val="both"/>
      </w:pPr>
    </w:p>
    <w:p w14:paraId="0335A636" w14:textId="77777777" w:rsidR="002E3EBC" w:rsidRPr="00362D54" w:rsidRDefault="002E3EBC" w:rsidP="00230C15">
      <w:pPr>
        <w:widowControl w:val="0"/>
        <w:autoSpaceDE w:val="0"/>
        <w:spacing w:line="360" w:lineRule="auto"/>
        <w:jc w:val="both"/>
      </w:pPr>
    </w:p>
    <w:p w14:paraId="3C361B0B" w14:textId="77777777" w:rsidR="002E3EBC" w:rsidRPr="00362D54" w:rsidRDefault="002E3EBC" w:rsidP="00230C15">
      <w:pPr>
        <w:widowControl w:val="0"/>
        <w:autoSpaceDE w:val="0"/>
        <w:spacing w:line="360" w:lineRule="auto"/>
        <w:jc w:val="both"/>
      </w:pPr>
    </w:p>
    <w:p w14:paraId="02B83C09" w14:textId="77777777" w:rsidR="002E3EBC" w:rsidRPr="00362D54" w:rsidRDefault="002E3EBC" w:rsidP="00230C15">
      <w:pPr>
        <w:widowControl w:val="0"/>
        <w:autoSpaceDE w:val="0"/>
        <w:spacing w:line="360" w:lineRule="auto"/>
        <w:jc w:val="both"/>
      </w:pPr>
    </w:p>
    <w:p w14:paraId="70E3D0E0" w14:textId="77777777" w:rsidR="002E3EBC" w:rsidRPr="00362D54" w:rsidRDefault="002E3EBC" w:rsidP="00230C15">
      <w:pPr>
        <w:suppressAutoHyphens w:val="0"/>
        <w:autoSpaceDN/>
        <w:spacing w:line="360" w:lineRule="auto"/>
        <w:textAlignment w:val="auto"/>
        <w:rPr>
          <w:b/>
          <w:bCs/>
          <w:i/>
          <w:sz w:val="32"/>
          <w:szCs w:val="32"/>
        </w:rPr>
      </w:pPr>
      <w:r w:rsidRPr="00362D54">
        <w:rPr>
          <w:b/>
          <w:bCs/>
          <w:i/>
          <w:sz w:val="32"/>
          <w:szCs w:val="32"/>
        </w:rPr>
        <w:br w:type="page"/>
      </w:r>
    </w:p>
    <w:p w14:paraId="6ED116A3" w14:textId="77777777" w:rsidR="002E3EBC" w:rsidRPr="00362D54" w:rsidRDefault="002E3EBC" w:rsidP="005A2583">
      <w:pPr>
        <w:pStyle w:val="DTAOtitre"/>
      </w:pPr>
      <w:r w:rsidRPr="00362D54">
        <w:lastRenderedPageBreak/>
        <w:t>charte d’intégrité</w:t>
      </w:r>
    </w:p>
    <w:p w14:paraId="4E884269" w14:textId="77777777" w:rsidR="002E3EBC" w:rsidRPr="00362D54" w:rsidRDefault="002E3EBC" w:rsidP="00230C15">
      <w:pPr>
        <w:pStyle w:val="ParagrapheNormalDAO"/>
        <w:spacing w:after="120" w:line="360" w:lineRule="auto"/>
        <w:rPr>
          <w:rFonts w:ascii="Arial Narrow" w:hAnsi="Arial Narrow" w:cs="Times New Roman"/>
        </w:rPr>
      </w:pPr>
      <w:r w:rsidRPr="00362D54">
        <w:rPr>
          <w:rFonts w:ascii="Arial Narrow" w:hAnsi="Arial Narrow" w:cs="Times New Roman"/>
          <w:b/>
          <w:sz w:val="24"/>
          <w:szCs w:val="24"/>
        </w:rPr>
        <w:t>INTITULE DE L’APPEL D’OFFRES :</w:t>
      </w:r>
      <w:r w:rsidRPr="00362D54">
        <w:rPr>
          <w:rFonts w:ascii="Arial Narrow" w:hAnsi="Arial Narrow" w:cs="Times New Roman"/>
          <w:b/>
          <w:sz w:val="24"/>
          <w:szCs w:val="24"/>
        </w:rPr>
        <w:tab/>
      </w:r>
      <w:r w:rsidRPr="00362D54">
        <w:rPr>
          <w:rFonts w:ascii="Arial Narrow" w:hAnsi="Arial Narrow" w:cs="Times New Roman"/>
        </w:rPr>
        <w:t xml:space="preserve">______________________________________ </w:t>
      </w:r>
    </w:p>
    <w:p w14:paraId="5C68A231" w14:textId="77777777" w:rsidR="002E3EBC" w:rsidRPr="00362D54" w:rsidRDefault="002E3EBC" w:rsidP="00230C15">
      <w:pPr>
        <w:pStyle w:val="ParagrapheNormalDAO"/>
        <w:spacing w:line="360" w:lineRule="auto"/>
        <w:jc w:val="center"/>
        <w:rPr>
          <w:rFonts w:ascii="Arial Narrow" w:hAnsi="Arial Narrow" w:cs="Times New Roman"/>
          <w:i/>
        </w:rPr>
      </w:pPr>
      <w:r w:rsidRPr="00362D54">
        <w:rPr>
          <w:rFonts w:ascii="Arial Narrow" w:hAnsi="Arial Narrow" w:cs="Times New Roman"/>
          <w:i/>
        </w:rPr>
        <w:t>[ à préciser lors du montage du DAO]</w:t>
      </w:r>
    </w:p>
    <w:p w14:paraId="352308CB" w14:textId="77777777" w:rsidR="002E3EBC" w:rsidRPr="00362D54" w:rsidRDefault="002E3EBC" w:rsidP="00230C15">
      <w:pPr>
        <w:pStyle w:val="ParagrapheNormalDAO"/>
        <w:spacing w:after="120" w:line="360" w:lineRule="auto"/>
        <w:rPr>
          <w:rFonts w:ascii="Arial Narrow" w:hAnsi="Arial Narrow" w:cs="Times New Roman"/>
        </w:rPr>
      </w:pPr>
      <w:r w:rsidRPr="00362D54">
        <w:rPr>
          <w:rFonts w:ascii="Arial Narrow" w:hAnsi="Arial Narrow" w:cs="Times New Roman"/>
        </w:rPr>
        <w:t>________________________________________________________________________</w:t>
      </w:r>
    </w:p>
    <w:p w14:paraId="72D90CCB" w14:textId="6933CCD0" w:rsidR="002E3EBC" w:rsidRPr="00362D54" w:rsidRDefault="002E3EBC" w:rsidP="00230C15">
      <w:pPr>
        <w:spacing w:line="360" w:lineRule="auto"/>
        <w:rPr>
          <w:rFonts w:ascii="Arial Narrow" w:hAnsi="Arial Narrow"/>
          <w:b/>
        </w:rPr>
      </w:pPr>
      <w:r w:rsidRPr="00362D54">
        <w:rPr>
          <w:rFonts w:ascii="Arial Narrow" w:hAnsi="Arial Narrow"/>
          <w:b/>
        </w:rPr>
        <w:t xml:space="preserve">LE « </w:t>
      </w:r>
      <w:r w:rsidR="005B1A7A" w:rsidRPr="00362D54">
        <w:rPr>
          <w:rFonts w:ascii="Arial Narrow" w:hAnsi="Arial Narrow"/>
          <w:b/>
        </w:rPr>
        <w:t>…….</w:t>
      </w:r>
      <w:r w:rsidRPr="00362D54">
        <w:rPr>
          <w:rFonts w:ascii="Arial Narrow" w:hAnsi="Arial Narrow"/>
          <w:b/>
        </w:rPr>
        <w:t>SOUMISSIONNAIRE</w:t>
      </w:r>
      <w:r w:rsidR="005B1A7A" w:rsidRPr="00362D54">
        <w:rPr>
          <w:rFonts w:ascii="Arial Narrow" w:hAnsi="Arial Narrow"/>
          <w:b/>
        </w:rPr>
        <w:t>……</w:t>
      </w:r>
      <w:r w:rsidRPr="00362D54">
        <w:rPr>
          <w:rFonts w:ascii="Arial Narrow" w:hAnsi="Arial Narrow"/>
          <w:b/>
        </w:rPr>
        <w:t> » s’engage à respecter les termes de la présente charte d’intégrité</w:t>
      </w:r>
    </w:p>
    <w:p w14:paraId="4376A8EB" w14:textId="2C4D5D62" w:rsidR="007C4ADB" w:rsidRPr="00362D54" w:rsidRDefault="007C4ADB" w:rsidP="007C4ADB">
      <w:pPr>
        <w:spacing w:line="360" w:lineRule="auto"/>
        <w:rPr>
          <w:rFonts w:ascii="Arial Narrow" w:hAnsi="Arial Narrow"/>
        </w:rPr>
      </w:pPr>
      <w:r w:rsidRPr="00362D54">
        <w:rPr>
          <w:rFonts w:ascii="Arial Narrow" w:hAnsi="Arial Narrow"/>
        </w:rPr>
        <w:tab/>
      </w:r>
      <w:r w:rsidRPr="00362D54">
        <w:rPr>
          <w:rFonts w:ascii="Arial Narrow" w:hAnsi="Arial Narrow"/>
        </w:rPr>
        <w:tab/>
        <w:t xml:space="preserve">                                                                                                          </w:t>
      </w:r>
      <w:r w:rsidRPr="00362D54">
        <w:rPr>
          <w:rFonts w:ascii="Arial Narrow" w:hAnsi="Arial Narrow"/>
          <w:b/>
        </w:rPr>
        <w:t>A</w:t>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t xml:space="preserve"> MONSIEUR</w:t>
      </w:r>
      <w:r w:rsidRPr="00362D54">
        <w:rPr>
          <w:rFonts w:ascii="Arial Narrow" w:hAnsi="Arial Narrow"/>
        </w:rPr>
        <w:t xml:space="preserve"> L</w:t>
      </w:r>
      <w:r w:rsidRPr="00362D54">
        <w:rPr>
          <w:rFonts w:ascii="Arial Narrow" w:hAnsi="Arial Narrow"/>
          <w:b/>
        </w:rPr>
        <w:t>E «</w:t>
      </w:r>
      <w:r w:rsidRPr="00362D54">
        <w:rPr>
          <w:rFonts w:ascii="Arial Narrow" w:hAnsi="Arial Narrow"/>
        </w:rPr>
        <w:t> </w:t>
      </w:r>
      <w:r w:rsidRPr="00362D54">
        <w:rPr>
          <w:rFonts w:ascii="Arial Narrow" w:hAnsi="Arial Narrow"/>
          <w:b/>
        </w:rPr>
        <w:t xml:space="preserve">MAITRE D’OUVRAGE </w:t>
      </w:r>
      <w:r w:rsidRPr="00362D54">
        <w:rPr>
          <w:rFonts w:ascii="Arial Narrow" w:hAnsi="Arial Narrow"/>
        </w:rPr>
        <w:t>»</w:t>
      </w:r>
    </w:p>
    <w:p w14:paraId="38FE8152" w14:textId="015044EE" w:rsidR="007C4ADB" w:rsidRPr="00362D54" w:rsidRDefault="007C4ADB" w:rsidP="007C4ADB">
      <w:pPr>
        <w:spacing w:line="360" w:lineRule="auto"/>
        <w:jc w:val="both"/>
        <w:rPr>
          <w:rFonts w:ascii="Arial Narrow" w:hAnsi="Arial Narrow"/>
          <w:sz w:val="10"/>
          <w:szCs w:val="10"/>
        </w:rPr>
      </w:pPr>
    </w:p>
    <w:p w14:paraId="463FD3B7"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1.</w:t>
      </w:r>
      <w:r w:rsidRPr="00362D54">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1.1)</w:t>
      </w:r>
      <w:r w:rsidRPr="00362D54">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1.5)</w:t>
      </w:r>
      <w:r w:rsidRPr="00362D54">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1.6)</w:t>
      </w:r>
      <w:r w:rsidRPr="00362D54">
        <w:rPr>
          <w:rFonts w:ascii="Arial Narrow" w:hAnsi="Arial Narrow"/>
        </w:rPr>
        <w:tab/>
        <w:t>avoir produit de fausses informations ou fourni de faux documents exigés dans le cadre de la présente consultation.</w:t>
      </w:r>
    </w:p>
    <w:p w14:paraId="426308FC" w14:textId="77777777" w:rsidR="002E3EBC" w:rsidRPr="00362D54" w:rsidRDefault="002E3EBC" w:rsidP="00230C15">
      <w:pPr>
        <w:spacing w:line="360" w:lineRule="auto"/>
        <w:ind w:left="1416" w:hanging="711"/>
        <w:jc w:val="both"/>
        <w:rPr>
          <w:rFonts w:ascii="Arial Narrow" w:hAnsi="Arial Narrow"/>
          <w:sz w:val="10"/>
          <w:szCs w:val="10"/>
        </w:rPr>
      </w:pPr>
    </w:p>
    <w:p w14:paraId="6C5C8F93" w14:textId="77777777" w:rsidR="002E3EBC" w:rsidRPr="00362D54" w:rsidRDefault="002E3EBC" w:rsidP="00230C15">
      <w:pPr>
        <w:spacing w:line="360" w:lineRule="auto"/>
        <w:ind w:left="705" w:hanging="705"/>
        <w:rPr>
          <w:rFonts w:ascii="Arial Narrow" w:hAnsi="Arial Narrow"/>
        </w:rPr>
      </w:pPr>
      <w:r w:rsidRPr="00362D54">
        <w:rPr>
          <w:rFonts w:ascii="Arial Narrow" w:hAnsi="Arial Narrow"/>
        </w:rPr>
        <w:t>2.</w:t>
      </w:r>
      <w:r w:rsidRPr="00362D54">
        <w:rPr>
          <w:rFonts w:ascii="Arial Narrow" w:hAnsi="Arial Narrow"/>
        </w:rPr>
        <w:tab/>
        <w:t xml:space="preserve">Nous </w:t>
      </w:r>
      <w:r w:rsidRPr="00362D54">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2.1)</w:t>
      </w:r>
      <w:r w:rsidRPr="00362D54">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2.2)</w:t>
      </w:r>
      <w:r w:rsidRPr="00362D54">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2.3)</w:t>
      </w:r>
      <w:r w:rsidRPr="00362D54">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2.4)</w:t>
      </w:r>
      <w:r w:rsidRPr="00362D54">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lastRenderedPageBreak/>
        <w:t>2 .5)</w:t>
      </w:r>
      <w:r w:rsidRPr="00362D54">
        <w:rPr>
          <w:rFonts w:ascii="Arial Narrow" w:hAnsi="Arial Narrow"/>
        </w:rPr>
        <w:tab/>
        <w:t>dans le cas d’une procédure ayant pour objet la passation d’un marché de travaux ou de fournitures :</w:t>
      </w:r>
    </w:p>
    <w:p w14:paraId="0DF342A9" w14:textId="77777777" w:rsidR="002E3EBC" w:rsidRPr="00362D54" w:rsidRDefault="002E3EBC" w:rsidP="00230C15">
      <w:pPr>
        <w:spacing w:line="360" w:lineRule="auto"/>
        <w:ind w:left="2832" w:hanging="702"/>
        <w:jc w:val="both"/>
        <w:rPr>
          <w:rFonts w:ascii="Arial Narrow" w:hAnsi="Arial Narrow"/>
        </w:rPr>
      </w:pPr>
      <w:r w:rsidRPr="00362D54">
        <w:rPr>
          <w:rFonts w:ascii="Arial Narrow" w:hAnsi="Arial Narrow"/>
        </w:rPr>
        <w:t>i)</w:t>
      </w:r>
      <w:r w:rsidRPr="00362D54">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362D54" w:rsidRDefault="002E3EBC" w:rsidP="00230C15">
      <w:pPr>
        <w:spacing w:line="360" w:lineRule="auto"/>
        <w:ind w:left="2832" w:hanging="702"/>
        <w:jc w:val="both"/>
        <w:rPr>
          <w:rFonts w:ascii="Arial Narrow" w:hAnsi="Arial Narrow"/>
        </w:rPr>
      </w:pPr>
      <w:r w:rsidRPr="00362D54">
        <w:rPr>
          <w:rFonts w:ascii="Arial Narrow" w:hAnsi="Arial Narrow"/>
        </w:rPr>
        <w:t>ii)</w:t>
      </w:r>
      <w:r w:rsidRPr="00362D54">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3.</w:t>
      </w:r>
      <w:r w:rsidRPr="00362D54">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4.</w:t>
      </w:r>
      <w:r w:rsidRPr="00362D54">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362D54" w:rsidRDefault="002E3EBC" w:rsidP="00230C15">
      <w:pPr>
        <w:spacing w:line="360" w:lineRule="auto"/>
        <w:ind w:left="705" w:hanging="705"/>
        <w:rPr>
          <w:rFonts w:ascii="Arial Narrow" w:hAnsi="Arial Narrow"/>
        </w:rPr>
      </w:pPr>
      <w:r w:rsidRPr="00362D54">
        <w:rPr>
          <w:rFonts w:ascii="Arial Narrow" w:hAnsi="Arial Narrow"/>
        </w:rPr>
        <w:t>5.</w:t>
      </w:r>
      <w:r w:rsidRPr="00362D54">
        <w:rPr>
          <w:rFonts w:ascii="Arial Narrow" w:hAnsi="Arial Narrow"/>
        </w:rPr>
        <w:tab/>
        <w:t>Dans le cadre de la passation et de l’exécution du Marché :</w:t>
      </w:r>
    </w:p>
    <w:p w14:paraId="4619B186"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5.1)</w:t>
      </w:r>
      <w:r w:rsidRPr="00362D54">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5.2)</w:t>
      </w:r>
      <w:r w:rsidRPr="00362D54">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5.3)</w:t>
      </w:r>
      <w:r w:rsidRPr="00362D54">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5.4)</w:t>
      </w:r>
      <w:r w:rsidRPr="00362D54">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362D54">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7C2963D5"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5.5)</w:t>
      </w:r>
      <w:r w:rsidRPr="00362D54">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5.6)</w:t>
      </w:r>
      <w:r w:rsidRPr="00362D54">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362D54" w:rsidDel="00617ACC">
        <w:rPr>
          <w:rFonts w:ascii="Arial Narrow" w:hAnsi="Arial Narrow"/>
        </w:rPr>
        <w:t xml:space="preserve"> </w:t>
      </w:r>
      <w:r w:rsidRPr="00362D54">
        <w:rPr>
          <w:rFonts w:ascii="Arial Narrow" w:hAnsi="Arial Narrow"/>
        </w:rPr>
        <w:t>susceptible d’influencer le processus de passation du Marché.</w:t>
      </w:r>
    </w:p>
    <w:p w14:paraId="093D6A4C"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5.7)</w:t>
      </w:r>
      <w:r w:rsidRPr="00362D54">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362D54" w:rsidRDefault="002E3EBC" w:rsidP="00230C15">
      <w:pPr>
        <w:spacing w:line="360" w:lineRule="auto"/>
        <w:ind w:left="709" w:hanging="709"/>
        <w:jc w:val="both"/>
        <w:rPr>
          <w:rFonts w:ascii="Arial Narrow" w:hAnsi="Arial Narrow"/>
        </w:rPr>
      </w:pPr>
      <w:r w:rsidRPr="00362D54">
        <w:rPr>
          <w:rFonts w:ascii="Arial Narrow" w:hAnsi="Arial Narrow"/>
        </w:rPr>
        <w:t>6.</w:t>
      </w:r>
      <w:r w:rsidRPr="00362D54">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362D54" w:rsidRDefault="002E3EBC" w:rsidP="00230C15">
      <w:pPr>
        <w:spacing w:line="360" w:lineRule="auto"/>
        <w:ind w:left="709" w:hanging="709"/>
        <w:jc w:val="both"/>
        <w:rPr>
          <w:rFonts w:ascii="Arial Narrow" w:hAnsi="Arial Narrow"/>
          <w:sz w:val="10"/>
          <w:szCs w:val="10"/>
        </w:rPr>
      </w:pPr>
    </w:p>
    <w:p w14:paraId="6A4F4300" w14:textId="77777777" w:rsidR="002E3EBC" w:rsidRPr="00362D54" w:rsidRDefault="002E3EBC" w:rsidP="00230C15">
      <w:pPr>
        <w:spacing w:line="360" w:lineRule="auto"/>
        <w:ind w:left="709" w:hanging="709"/>
        <w:jc w:val="both"/>
        <w:rPr>
          <w:rFonts w:ascii="Arial Narrow" w:hAnsi="Arial Narrow"/>
        </w:rPr>
      </w:pPr>
      <w:r w:rsidRPr="00362D54">
        <w:rPr>
          <w:rFonts w:ascii="Arial Narrow" w:hAnsi="Arial Narrow"/>
        </w:rPr>
        <w:t>7.</w:t>
      </w:r>
      <w:r w:rsidRPr="00362D54">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362D54" w:rsidRDefault="007A73C7" w:rsidP="007A73C7">
      <w:pPr>
        <w:spacing w:line="276" w:lineRule="auto"/>
        <w:ind w:left="1410" w:hanging="705"/>
        <w:jc w:val="both"/>
        <w:rPr>
          <w:rFonts w:ascii="Arial Narrow" w:hAnsi="Arial Narrow"/>
        </w:rPr>
      </w:pPr>
      <w:r w:rsidRPr="00362D54">
        <w:rPr>
          <w:rFonts w:ascii="Arial Narrow" w:hAnsi="Arial Narrow"/>
          <w:b/>
        </w:rPr>
        <w:t>Nom</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sz w:val="10"/>
        </w:rPr>
        <w:tab/>
      </w:r>
      <w:r w:rsidRPr="00362D54">
        <w:rPr>
          <w:rFonts w:ascii="Arial Narrow" w:hAnsi="Arial Narrow"/>
          <w:sz w:val="18"/>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4F64E262" w14:textId="2DC044AE" w:rsidR="007A73C7" w:rsidRPr="00362D54" w:rsidRDefault="007A73C7" w:rsidP="007A73C7">
      <w:pPr>
        <w:spacing w:line="276" w:lineRule="auto"/>
        <w:ind w:left="1410" w:hanging="705"/>
        <w:jc w:val="both"/>
        <w:rPr>
          <w:rFonts w:ascii="Arial Narrow" w:hAnsi="Arial Narrow"/>
          <w:b/>
        </w:rPr>
      </w:pPr>
      <w:r w:rsidRPr="00362D54">
        <w:rPr>
          <w:rFonts w:ascii="Arial Narrow" w:hAnsi="Arial Narrow"/>
          <w:b/>
        </w:rPr>
        <w:t>Signature</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6C4DA157" w14:textId="080FBA4A" w:rsidR="007A73C7" w:rsidRPr="00362D54" w:rsidRDefault="007A73C7" w:rsidP="007A73C7">
      <w:pPr>
        <w:spacing w:line="276" w:lineRule="auto"/>
        <w:ind w:left="1410" w:hanging="705"/>
        <w:jc w:val="both"/>
        <w:rPr>
          <w:rFonts w:ascii="Arial Narrow" w:hAnsi="Arial Narrow"/>
        </w:rPr>
      </w:pPr>
      <w:r w:rsidRPr="00362D54">
        <w:rPr>
          <w:rFonts w:ascii="Arial Narrow" w:hAnsi="Arial Narrow"/>
        </w:rPr>
        <w:t>Dûment habilité à signer l’offre pour et au nom de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7DCA490A" w14:textId="3FCED7ED" w:rsidR="002E3EBC" w:rsidRPr="00362D54" w:rsidRDefault="007A73C7" w:rsidP="007A73C7">
      <w:pPr>
        <w:widowControl w:val="0"/>
        <w:autoSpaceDE w:val="0"/>
        <w:spacing w:line="276" w:lineRule="auto"/>
        <w:jc w:val="both"/>
        <w:rPr>
          <w:rFonts w:ascii="Arial Narrow" w:hAnsi="Arial Narrow"/>
        </w:rPr>
      </w:pPr>
      <w:r w:rsidRPr="00362D54">
        <w:rPr>
          <w:rFonts w:ascii="Arial Narrow" w:hAnsi="Arial Narrow"/>
          <w:b/>
        </w:rPr>
        <w:t xml:space="preserve">             En date du</w:t>
      </w:r>
      <w:r w:rsidRPr="00362D54">
        <w:rPr>
          <w:rFonts w:ascii="Arial Narrow" w:hAnsi="Arial Narrow"/>
        </w:rPr>
        <w:t>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5460F001" w14:textId="77777777" w:rsidR="002E3EBC" w:rsidRPr="00362D54" w:rsidRDefault="002E3EBC" w:rsidP="00230C15">
      <w:pPr>
        <w:widowControl w:val="0"/>
        <w:autoSpaceDE w:val="0"/>
        <w:spacing w:line="360" w:lineRule="auto"/>
        <w:jc w:val="both"/>
        <w:rPr>
          <w:rFonts w:ascii="Arial Narrow" w:hAnsi="Arial Narrow"/>
        </w:rPr>
      </w:pPr>
    </w:p>
    <w:p w14:paraId="494187DB" w14:textId="77777777" w:rsidR="00C01C91" w:rsidRPr="00362D54"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362D54" w:rsidRDefault="00C01C91" w:rsidP="00230C15">
      <w:pPr>
        <w:widowControl w:val="0"/>
        <w:tabs>
          <w:tab w:val="left" w:pos="10480"/>
        </w:tabs>
        <w:autoSpaceDE w:val="0"/>
        <w:spacing w:line="360" w:lineRule="auto"/>
        <w:jc w:val="both"/>
      </w:pPr>
    </w:p>
    <w:p w14:paraId="6CF634B8" w14:textId="57664429" w:rsidR="00C01C91" w:rsidRPr="00362D54" w:rsidRDefault="00C01C91" w:rsidP="00230C15">
      <w:pPr>
        <w:widowControl w:val="0"/>
        <w:tabs>
          <w:tab w:val="left" w:pos="10480"/>
        </w:tabs>
        <w:autoSpaceDE w:val="0"/>
        <w:spacing w:line="360" w:lineRule="auto"/>
        <w:jc w:val="both"/>
      </w:pPr>
    </w:p>
    <w:p w14:paraId="0951C817" w14:textId="04CA59A9" w:rsidR="00C01C91" w:rsidRPr="00362D54" w:rsidRDefault="00C01C91" w:rsidP="00230C15">
      <w:pPr>
        <w:widowControl w:val="0"/>
        <w:tabs>
          <w:tab w:val="left" w:pos="10480"/>
        </w:tabs>
        <w:autoSpaceDE w:val="0"/>
        <w:spacing w:line="360" w:lineRule="auto"/>
        <w:jc w:val="both"/>
      </w:pPr>
    </w:p>
    <w:p w14:paraId="09767BE1" w14:textId="2A7FFA3B" w:rsidR="00C01C91" w:rsidRPr="00362D54" w:rsidRDefault="00C01C91" w:rsidP="00230C15">
      <w:pPr>
        <w:widowControl w:val="0"/>
        <w:tabs>
          <w:tab w:val="left" w:pos="10480"/>
        </w:tabs>
        <w:autoSpaceDE w:val="0"/>
        <w:spacing w:line="360" w:lineRule="auto"/>
        <w:jc w:val="both"/>
      </w:pPr>
    </w:p>
    <w:p w14:paraId="0AAF7198" w14:textId="145AE868" w:rsidR="00C01C91" w:rsidRPr="00362D54" w:rsidRDefault="00C01C91" w:rsidP="00230C15">
      <w:pPr>
        <w:widowControl w:val="0"/>
        <w:tabs>
          <w:tab w:val="left" w:pos="10480"/>
        </w:tabs>
        <w:autoSpaceDE w:val="0"/>
        <w:spacing w:line="360" w:lineRule="auto"/>
        <w:jc w:val="both"/>
      </w:pPr>
    </w:p>
    <w:p w14:paraId="7E928710" w14:textId="0DA63CE3" w:rsidR="00C01C91" w:rsidRPr="00362D54" w:rsidRDefault="00C01C91" w:rsidP="00230C15">
      <w:pPr>
        <w:widowControl w:val="0"/>
        <w:tabs>
          <w:tab w:val="left" w:pos="10480"/>
        </w:tabs>
        <w:autoSpaceDE w:val="0"/>
        <w:spacing w:line="360" w:lineRule="auto"/>
        <w:jc w:val="both"/>
      </w:pPr>
    </w:p>
    <w:p w14:paraId="3D7A8BBC" w14:textId="6B86761E" w:rsidR="00C01C91" w:rsidRPr="00362D54" w:rsidRDefault="00C01C91" w:rsidP="00230C15">
      <w:pPr>
        <w:widowControl w:val="0"/>
        <w:tabs>
          <w:tab w:val="left" w:pos="10480"/>
        </w:tabs>
        <w:autoSpaceDE w:val="0"/>
        <w:spacing w:line="360" w:lineRule="auto"/>
        <w:jc w:val="both"/>
      </w:pPr>
    </w:p>
    <w:p w14:paraId="4BA88065" w14:textId="77777777" w:rsidR="00C01C91" w:rsidRPr="00362D54" w:rsidRDefault="00C01C91" w:rsidP="00230C15">
      <w:pPr>
        <w:widowControl w:val="0"/>
        <w:autoSpaceDE w:val="0"/>
        <w:spacing w:line="360" w:lineRule="auto"/>
        <w:jc w:val="both"/>
      </w:pPr>
    </w:p>
    <w:p w14:paraId="1A5281DA" w14:textId="19E138A0" w:rsidR="00C01C91" w:rsidRPr="00362D54" w:rsidRDefault="00362D54" w:rsidP="00230C15">
      <w:pPr>
        <w:widowControl w:val="0"/>
        <w:autoSpaceDE w:val="0"/>
        <w:spacing w:line="360" w:lineRule="auto"/>
        <w:jc w:val="both"/>
      </w:pPr>
      <w:r>
        <w:rPr>
          <w:noProof/>
        </w:rPr>
        <w:lastRenderedPageBreak/>
        <mc:AlternateContent>
          <mc:Choice Requires="wps">
            <w:drawing>
              <wp:anchor distT="0" distB="0" distL="114300" distR="114300" simplePos="0" relativeHeight="251719680" behindDoc="0" locked="0" layoutInCell="1" allowOverlap="1" wp14:anchorId="70460838" wp14:editId="2B930DD0">
                <wp:simplePos x="931653" y="707366"/>
                <wp:positionH relativeFrom="margin">
                  <wp:align>center</wp:align>
                </wp:positionH>
                <wp:positionV relativeFrom="margin">
                  <wp:align>center</wp:align>
                </wp:positionV>
                <wp:extent cx="5762445" cy="2337759"/>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762445" cy="23377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F14E50" w14:textId="77777777" w:rsidR="00586C2A" w:rsidRPr="00362D54" w:rsidRDefault="00586C2A" w:rsidP="00362D54">
                            <w:pPr>
                              <w:pStyle w:val="DTAOpices"/>
                              <w:rPr>
                                <w:rFonts w:ascii="Arial Narrow" w:hAnsi="Arial Narrow"/>
                              </w:rPr>
                            </w:pPr>
                            <w:bookmarkStart w:id="815" w:name="_Toc97543369"/>
                            <w:bookmarkStart w:id="816" w:name="_Toc157306473"/>
                            <w:r w:rsidRPr="00362D54">
                              <w:rPr>
                                <w:rFonts w:ascii="Arial Narrow" w:hAnsi="Arial Narrow"/>
                              </w:rPr>
                              <w:t xml:space="preserve">piece n°12 </w:t>
                            </w:r>
                          </w:p>
                          <w:p w14:paraId="6156179F" w14:textId="77777777" w:rsidR="00586C2A" w:rsidRPr="00362D54" w:rsidRDefault="00586C2A" w:rsidP="00362D54">
                            <w:pPr>
                              <w:pStyle w:val="DTAOpices"/>
                              <w:rPr>
                                <w:rFonts w:ascii="Arial Narrow" w:hAnsi="Arial Narrow"/>
                              </w:rPr>
                            </w:pPr>
                            <w:r w:rsidRPr="00362D54">
                              <w:rPr>
                                <w:rFonts w:ascii="Arial Narrow" w:hAnsi="Arial Narrow"/>
                              </w:rPr>
                              <w:t>Déclaration d’engagement au respect des clauses sociales et environnementales</w:t>
                            </w:r>
                            <w:bookmarkEnd w:id="815"/>
                            <w:bookmarkEnd w:id="816"/>
                          </w:p>
                          <w:p w14:paraId="0720655C" w14:textId="77777777" w:rsidR="00586C2A" w:rsidRDefault="00586C2A" w:rsidP="00362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60838" id="Rectangle 39" o:spid="_x0000_s1044" style="position:absolute;left:0;text-align:left;margin-left:0;margin-top:0;width:453.75pt;height:184.1pt;z-index:25171968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" filled="f" stroked="f" strokeweight="1pt">
                <v:textbox>
                  <w:txbxContent>
                    <w:p w14:paraId="41F14E50" w14:textId="77777777" w:rsidR="00586C2A" w:rsidRPr="00362D54" w:rsidRDefault="00586C2A" w:rsidP="00362D54">
                      <w:pPr>
                        <w:pStyle w:val="DTAOpices"/>
                        <w:rPr>
                          <w:rFonts w:ascii="Arial Narrow" w:hAnsi="Arial Narrow"/>
                        </w:rPr>
                      </w:pPr>
                      <w:bookmarkStart w:id="852" w:name="_Toc97543369"/>
                      <w:bookmarkStart w:id="853" w:name="_Toc157306473"/>
                      <w:r w:rsidRPr="00362D54">
                        <w:rPr>
                          <w:rFonts w:ascii="Arial Narrow" w:hAnsi="Arial Narrow"/>
                        </w:rPr>
                        <w:t xml:space="preserve">piece n°12 </w:t>
                      </w:r>
                    </w:p>
                    <w:p w14:paraId="6156179F" w14:textId="77777777" w:rsidR="00586C2A" w:rsidRPr="00362D54" w:rsidRDefault="00586C2A" w:rsidP="00362D54">
                      <w:pPr>
                        <w:pStyle w:val="DTAOpices"/>
                        <w:rPr>
                          <w:rFonts w:ascii="Arial Narrow" w:hAnsi="Arial Narrow"/>
                        </w:rPr>
                      </w:pPr>
                      <w:r w:rsidRPr="00362D54">
                        <w:rPr>
                          <w:rFonts w:ascii="Arial Narrow" w:hAnsi="Arial Narrow"/>
                        </w:rPr>
                        <w:t>Déclaration d’engagement au respect des clauses sociales et environnementales</w:t>
                      </w:r>
                      <w:bookmarkEnd w:id="852"/>
                      <w:bookmarkEnd w:id="853"/>
                    </w:p>
                    <w:p w14:paraId="0720655C" w14:textId="77777777" w:rsidR="00586C2A" w:rsidRDefault="00586C2A" w:rsidP="00362D54">
                      <w:pPr>
                        <w:jc w:val="center"/>
                      </w:pPr>
                    </w:p>
                  </w:txbxContent>
                </v:textbox>
                <w10:wrap type="square" anchorx="margin" anchory="margin"/>
              </v:rect>
            </w:pict>
          </mc:Fallback>
        </mc:AlternateContent>
      </w:r>
    </w:p>
    <w:p w14:paraId="69717BC3" w14:textId="6801D7E1" w:rsidR="00075637" w:rsidRPr="00362D54" w:rsidRDefault="00075637" w:rsidP="00230C15">
      <w:pPr>
        <w:widowControl w:val="0"/>
        <w:autoSpaceDE w:val="0"/>
        <w:spacing w:line="360" w:lineRule="auto"/>
        <w:jc w:val="both"/>
      </w:pPr>
    </w:p>
    <w:p w14:paraId="29C3C6BB" w14:textId="32D89142" w:rsidR="00075637" w:rsidRPr="00362D54" w:rsidRDefault="00075637" w:rsidP="00230C15">
      <w:pPr>
        <w:widowControl w:val="0"/>
        <w:autoSpaceDE w:val="0"/>
        <w:spacing w:line="360" w:lineRule="auto"/>
        <w:jc w:val="both"/>
      </w:pPr>
    </w:p>
    <w:p w14:paraId="39495B4E" w14:textId="7B9DBFB5" w:rsidR="00075637" w:rsidRPr="00362D54" w:rsidRDefault="00075637" w:rsidP="00230C15">
      <w:pPr>
        <w:widowControl w:val="0"/>
        <w:autoSpaceDE w:val="0"/>
        <w:spacing w:line="360" w:lineRule="auto"/>
        <w:jc w:val="both"/>
      </w:pPr>
    </w:p>
    <w:p w14:paraId="6DD074F1" w14:textId="64C27C69" w:rsidR="00075637" w:rsidRPr="00362D54" w:rsidRDefault="00075637" w:rsidP="00230C15">
      <w:pPr>
        <w:widowControl w:val="0"/>
        <w:autoSpaceDE w:val="0"/>
        <w:spacing w:line="360" w:lineRule="auto"/>
        <w:jc w:val="both"/>
      </w:pPr>
    </w:p>
    <w:p w14:paraId="142BC38E" w14:textId="69D4A06F" w:rsidR="00075637" w:rsidRPr="00362D54" w:rsidRDefault="00075637" w:rsidP="00230C15">
      <w:pPr>
        <w:widowControl w:val="0"/>
        <w:autoSpaceDE w:val="0"/>
        <w:spacing w:line="360" w:lineRule="auto"/>
        <w:jc w:val="both"/>
      </w:pPr>
    </w:p>
    <w:p w14:paraId="1D1BB69E" w14:textId="3490AFFF" w:rsidR="00075637" w:rsidRPr="00362D54" w:rsidRDefault="00075637" w:rsidP="00230C15">
      <w:pPr>
        <w:widowControl w:val="0"/>
        <w:autoSpaceDE w:val="0"/>
        <w:spacing w:line="360" w:lineRule="auto"/>
        <w:jc w:val="both"/>
      </w:pPr>
    </w:p>
    <w:p w14:paraId="2DBCAC52" w14:textId="154EB4EA" w:rsidR="00075637" w:rsidRPr="00362D54" w:rsidRDefault="00075637" w:rsidP="00230C15">
      <w:pPr>
        <w:widowControl w:val="0"/>
        <w:autoSpaceDE w:val="0"/>
        <w:spacing w:line="360" w:lineRule="auto"/>
        <w:jc w:val="both"/>
      </w:pPr>
    </w:p>
    <w:p w14:paraId="077F20D8" w14:textId="3115F157" w:rsidR="00075637" w:rsidRPr="00362D54" w:rsidRDefault="00075637" w:rsidP="00230C15">
      <w:pPr>
        <w:widowControl w:val="0"/>
        <w:autoSpaceDE w:val="0"/>
        <w:spacing w:line="360" w:lineRule="auto"/>
        <w:jc w:val="both"/>
      </w:pPr>
    </w:p>
    <w:p w14:paraId="31D8704C" w14:textId="669DDD6B" w:rsidR="00075637" w:rsidRPr="00362D54" w:rsidRDefault="00075637" w:rsidP="00230C15">
      <w:pPr>
        <w:widowControl w:val="0"/>
        <w:autoSpaceDE w:val="0"/>
        <w:spacing w:line="360" w:lineRule="auto"/>
        <w:jc w:val="both"/>
      </w:pPr>
    </w:p>
    <w:p w14:paraId="51444B08" w14:textId="20453AEA" w:rsidR="00075637" w:rsidRPr="00362D54" w:rsidRDefault="00075637" w:rsidP="00230C15">
      <w:pPr>
        <w:widowControl w:val="0"/>
        <w:autoSpaceDE w:val="0"/>
        <w:spacing w:line="360" w:lineRule="auto"/>
        <w:jc w:val="both"/>
      </w:pPr>
    </w:p>
    <w:p w14:paraId="1AF1E087" w14:textId="77777777" w:rsidR="00075637" w:rsidRPr="00362D54" w:rsidRDefault="00075637" w:rsidP="00230C15">
      <w:pPr>
        <w:widowControl w:val="0"/>
        <w:autoSpaceDE w:val="0"/>
        <w:spacing w:line="360" w:lineRule="auto"/>
        <w:jc w:val="both"/>
      </w:pPr>
    </w:p>
    <w:p w14:paraId="0D8819E5" w14:textId="77777777" w:rsidR="00C01C91" w:rsidRPr="00362D54" w:rsidRDefault="00C01C91" w:rsidP="00230C15">
      <w:pPr>
        <w:widowControl w:val="0"/>
        <w:tabs>
          <w:tab w:val="left" w:pos="10480"/>
        </w:tabs>
        <w:autoSpaceDE w:val="0"/>
        <w:spacing w:line="360" w:lineRule="auto"/>
        <w:jc w:val="both"/>
      </w:pPr>
    </w:p>
    <w:p w14:paraId="395628A7" w14:textId="77777777" w:rsidR="00C01C91" w:rsidRPr="00362D54" w:rsidRDefault="00C01C91" w:rsidP="00230C15">
      <w:pPr>
        <w:widowControl w:val="0"/>
        <w:tabs>
          <w:tab w:val="left" w:pos="10480"/>
        </w:tabs>
        <w:autoSpaceDE w:val="0"/>
        <w:spacing w:line="360" w:lineRule="auto"/>
        <w:jc w:val="both"/>
      </w:pPr>
    </w:p>
    <w:p w14:paraId="39626CEE" w14:textId="77777777" w:rsidR="00C01C91" w:rsidRPr="00362D54" w:rsidRDefault="00C01C91" w:rsidP="00230C15">
      <w:pPr>
        <w:widowControl w:val="0"/>
        <w:tabs>
          <w:tab w:val="left" w:pos="10480"/>
        </w:tabs>
        <w:autoSpaceDE w:val="0"/>
        <w:spacing w:line="360" w:lineRule="auto"/>
        <w:jc w:val="both"/>
      </w:pPr>
    </w:p>
    <w:p w14:paraId="206E45F3" w14:textId="10B2105D" w:rsidR="00C01C91" w:rsidRPr="00362D54" w:rsidRDefault="00C01C91" w:rsidP="00230C15">
      <w:pPr>
        <w:widowControl w:val="0"/>
        <w:tabs>
          <w:tab w:val="left" w:pos="10480"/>
        </w:tabs>
        <w:autoSpaceDE w:val="0"/>
        <w:spacing w:line="360" w:lineRule="auto"/>
        <w:jc w:val="both"/>
      </w:pPr>
    </w:p>
    <w:p w14:paraId="1A2A7CC8" w14:textId="46063FCE" w:rsidR="00C01C91" w:rsidRPr="00362D54" w:rsidRDefault="00C01C91" w:rsidP="00230C15">
      <w:pPr>
        <w:widowControl w:val="0"/>
        <w:tabs>
          <w:tab w:val="left" w:pos="10480"/>
        </w:tabs>
        <w:autoSpaceDE w:val="0"/>
        <w:spacing w:line="360" w:lineRule="auto"/>
        <w:jc w:val="both"/>
      </w:pPr>
    </w:p>
    <w:p w14:paraId="78CAA556" w14:textId="2BA61C11" w:rsidR="00C01C91" w:rsidRPr="00362D54" w:rsidRDefault="00C01C91" w:rsidP="00230C15">
      <w:pPr>
        <w:widowControl w:val="0"/>
        <w:tabs>
          <w:tab w:val="left" w:pos="10480"/>
        </w:tabs>
        <w:autoSpaceDE w:val="0"/>
        <w:spacing w:line="360" w:lineRule="auto"/>
        <w:jc w:val="both"/>
      </w:pPr>
    </w:p>
    <w:p w14:paraId="1E8F8129" w14:textId="27E3424A" w:rsidR="008434DD" w:rsidRPr="00362D54" w:rsidRDefault="008434DD" w:rsidP="00230C15">
      <w:pPr>
        <w:suppressAutoHyphens w:val="0"/>
        <w:autoSpaceDN/>
        <w:textAlignment w:val="auto"/>
      </w:pPr>
      <w:r w:rsidRPr="00362D54">
        <w:br w:type="page"/>
      </w:r>
    </w:p>
    <w:p w14:paraId="5F762707" w14:textId="77777777" w:rsidR="002E3EBC" w:rsidRPr="00362D54" w:rsidRDefault="002E3EBC" w:rsidP="00230C15">
      <w:pPr>
        <w:pageBreakBefore/>
        <w:suppressAutoHyphens w:val="0"/>
        <w:spacing w:line="360" w:lineRule="auto"/>
        <w:rPr>
          <w:b/>
          <w:bCs/>
        </w:rPr>
      </w:pPr>
    </w:p>
    <w:p w14:paraId="52C4217E" w14:textId="4D3C4ACF" w:rsidR="002E3EBC" w:rsidRPr="00362D54" w:rsidRDefault="002E3EBC" w:rsidP="00230C15">
      <w:pPr>
        <w:widowControl w:val="0"/>
        <w:autoSpaceDE w:val="0"/>
        <w:spacing w:line="360" w:lineRule="auto"/>
        <w:jc w:val="center"/>
        <w:rPr>
          <w:rFonts w:ascii="Arial Narrow" w:hAnsi="Arial Narrow"/>
        </w:rPr>
      </w:pPr>
      <w:r w:rsidRPr="00362D54">
        <w:rPr>
          <w:rFonts w:ascii="Arial Narrow" w:hAnsi="Arial Narrow"/>
          <w:b/>
          <w:bCs/>
          <w:sz w:val="32"/>
          <w:szCs w:val="32"/>
        </w:rPr>
        <w:t xml:space="preserve">Note relative à la déclaration </w:t>
      </w:r>
      <w:r w:rsidR="00F31B7E" w:rsidRPr="00362D54">
        <w:rPr>
          <w:rFonts w:ascii="Arial Narrow" w:hAnsi="Arial Narrow"/>
          <w:b/>
          <w:bCs/>
          <w:sz w:val="32"/>
          <w:szCs w:val="32"/>
        </w:rPr>
        <w:t>d’engagement aux</w:t>
      </w:r>
      <w:r w:rsidRPr="00362D54">
        <w:rPr>
          <w:rFonts w:ascii="Arial Narrow" w:hAnsi="Arial Narrow"/>
          <w:b/>
          <w:bCs/>
          <w:sz w:val="32"/>
          <w:szCs w:val="32"/>
        </w:rPr>
        <w:t xml:space="preserve"> clauses sociales et environnementales</w:t>
      </w:r>
    </w:p>
    <w:p w14:paraId="11DC7B51" w14:textId="77777777" w:rsidR="002E3EBC" w:rsidRPr="00362D54" w:rsidRDefault="002E3EBC" w:rsidP="00230C15">
      <w:pPr>
        <w:widowControl w:val="0"/>
        <w:autoSpaceDE w:val="0"/>
        <w:spacing w:line="360" w:lineRule="auto"/>
        <w:jc w:val="both"/>
        <w:rPr>
          <w:rFonts w:ascii="Arial Narrow" w:hAnsi="Arial Narrow"/>
        </w:rPr>
      </w:pPr>
    </w:p>
    <w:p w14:paraId="52737E1C" w14:textId="77777777" w:rsidR="002E3EBC" w:rsidRPr="00362D54" w:rsidRDefault="002E3EBC" w:rsidP="00230C15">
      <w:pPr>
        <w:widowControl w:val="0"/>
        <w:autoSpaceDE w:val="0"/>
        <w:spacing w:line="360" w:lineRule="auto"/>
        <w:jc w:val="both"/>
        <w:rPr>
          <w:rFonts w:ascii="Arial Narrow" w:hAnsi="Arial Narrow"/>
        </w:rPr>
      </w:pPr>
      <w:r w:rsidRPr="00362D54">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362D54" w:rsidRDefault="002E3EBC" w:rsidP="00230C15">
      <w:pPr>
        <w:widowControl w:val="0"/>
        <w:autoSpaceDE w:val="0"/>
        <w:spacing w:line="360" w:lineRule="auto"/>
        <w:jc w:val="both"/>
      </w:pPr>
    </w:p>
    <w:p w14:paraId="7A22359D" w14:textId="77777777" w:rsidR="002E3EBC" w:rsidRPr="00362D54" w:rsidRDefault="002E3EBC" w:rsidP="00230C15">
      <w:pPr>
        <w:widowControl w:val="0"/>
        <w:autoSpaceDE w:val="0"/>
        <w:spacing w:line="360" w:lineRule="auto"/>
        <w:jc w:val="both"/>
      </w:pPr>
    </w:p>
    <w:p w14:paraId="0D6FBC07" w14:textId="77777777" w:rsidR="002E3EBC" w:rsidRPr="00362D54" w:rsidRDefault="002E3EBC" w:rsidP="00230C15">
      <w:pPr>
        <w:widowControl w:val="0"/>
        <w:autoSpaceDE w:val="0"/>
        <w:spacing w:line="360" w:lineRule="auto"/>
        <w:jc w:val="both"/>
      </w:pPr>
    </w:p>
    <w:p w14:paraId="128D12EA" w14:textId="77777777" w:rsidR="002E3EBC" w:rsidRPr="00362D54" w:rsidRDefault="002E3EBC" w:rsidP="00230C15">
      <w:pPr>
        <w:widowControl w:val="0"/>
        <w:autoSpaceDE w:val="0"/>
        <w:spacing w:line="360" w:lineRule="auto"/>
        <w:jc w:val="both"/>
      </w:pPr>
    </w:p>
    <w:p w14:paraId="491B6197" w14:textId="77777777" w:rsidR="002E3EBC" w:rsidRPr="00362D54" w:rsidRDefault="002E3EBC" w:rsidP="00230C15">
      <w:pPr>
        <w:suppressAutoHyphens w:val="0"/>
        <w:autoSpaceDN/>
        <w:spacing w:line="360" w:lineRule="auto"/>
        <w:textAlignment w:val="auto"/>
        <w:rPr>
          <w:b/>
          <w:bCs/>
          <w:i/>
          <w:sz w:val="32"/>
          <w:szCs w:val="32"/>
        </w:rPr>
      </w:pPr>
      <w:r w:rsidRPr="00362D54">
        <w:rPr>
          <w:b/>
          <w:bCs/>
          <w:i/>
          <w:sz w:val="32"/>
          <w:szCs w:val="32"/>
        </w:rPr>
        <w:br w:type="page"/>
      </w:r>
    </w:p>
    <w:p w14:paraId="3A7BBBBE" w14:textId="77777777" w:rsidR="002E3EBC" w:rsidRPr="00362D54" w:rsidRDefault="002E3EBC" w:rsidP="005A2583">
      <w:pPr>
        <w:pStyle w:val="DTAOtitre"/>
      </w:pPr>
      <w:r w:rsidRPr="00362D54">
        <w:lastRenderedPageBreak/>
        <w:t>Déclaration d’engagement environnemental et social</w:t>
      </w:r>
    </w:p>
    <w:p w14:paraId="13E9CD07" w14:textId="77777777" w:rsidR="002E3EBC" w:rsidRPr="00362D54" w:rsidRDefault="002E3EBC" w:rsidP="00EF74C5">
      <w:pPr>
        <w:pStyle w:val="ParagrapheNormalDAO"/>
        <w:spacing w:after="120" w:line="360" w:lineRule="auto"/>
        <w:rPr>
          <w:rFonts w:ascii="Arial Narrow" w:hAnsi="Arial Narrow" w:cs="Times New Roman"/>
        </w:rPr>
      </w:pPr>
      <w:r w:rsidRPr="00362D54">
        <w:rPr>
          <w:rFonts w:ascii="Arial Narrow" w:hAnsi="Arial Narrow" w:cs="Times New Roman"/>
          <w:b/>
          <w:sz w:val="24"/>
          <w:szCs w:val="24"/>
        </w:rPr>
        <w:t>INTITULE DE L’APPEL D’OFFRES :</w:t>
      </w:r>
      <w:r w:rsidRPr="00362D54">
        <w:rPr>
          <w:rFonts w:ascii="Arial Narrow" w:hAnsi="Arial Narrow" w:cs="Times New Roman"/>
          <w:b/>
          <w:sz w:val="24"/>
          <w:szCs w:val="24"/>
        </w:rPr>
        <w:tab/>
      </w:r>
      <w:r w:rsidRPr="00362D54">
        <w:rPr>
          <w:rFonts w:ascii="Arial Narrow" w:hAnsi="Arial Narrow" w:cs="Times New Roman"/>
        </w:rPr>
        <w:t xml:space="preserve">______________________________________ </w:t>
      </w:r>
    </w:p>
    <w:p w14:paraId="0B6B52F3" w14:textId="77777777" w:rsidR="002E3EBC" w:rsidRPr="00362D54" w:rsidRDefault="002E3EBC" w:rsidP="00EF74C5">
      <w:pPr>
        <w:pStyle w:val="ParagrapheNormalDAO"/>
        <w:spacing w:line="360" w:lineRule="auto"/>
        <w:rPr>
          <w:rFonts w:ascii="Arial Narrow" w:hAnsi="Arial Narrow" w:cs="Times New Roman"/>
          <w:i/>
        </w:rPr>
      </w:pPr>
      <w:r w:rsidRPr="00362D54">
        <w:rPr>
          <w:rFonts w:ascii="Arial Narrow" w:hAnsi="Arial Narrow" w:cs="Times New Roman"/>
          <w:i/>
        </w:rPr>
        <w:t>[ à préciser lors du montage du DAO]</w:t>
      </w:r>
    </w:p>
    <w:p w14:paraId="4CDBD475" w14:textId="2F400E0E" w:rsidR="007A73C7" w:rsidRPr="00362D54" w:rsidRDefault="002E3EBC" w:rsidP="00EF74C5">
      <w:pPr>
        <w:spacing w:line="360" w:lineRule="auto"/>
        <w:jc w:val="both"/>
        <w:rPr>
          <w:rFonts w:ascii="Arial Narrow" w:hAnsi="Arial Narrow"/>
          <w:b/>
        </w:rPr>
      </w:pPr>
      <w:r w:rsidRPr="00362D54">
        <w:rPr>
          <w:rFonts w:ascii="Arial Narrow" w:hAnsi="Arial Narrow"/>
          <w:b/>
        </w:rPr>
        <w:t xml:space="preserve">LE « </w:t>
      </w:r>
      <w:r w:rsidR="005B1A7A" w:rsidRPr="00362D54">
        <w:rPr>
          <w:rFonts w:ascii="Arial Narrow" w:hAnsi="Arial Narrow"/>
          <w:b/>
        </w:rPr>
        <w:t>…..</w:t>
      </w:r>
      <w:r w:rsidRPr="00362D54">
        <w:rPr>
          <w:rFonts w:ascii="Arial Narrow" w:hAnsi="Arial Narrow"/>
          <w:b/>
        </w:rPr>
        <w:t>SOUMISSIONNAIRE</w:t>
      </w:r>
      <w:r w:rsidR="005B1A7A" w:rsidRPr="00362D54">
        <w:rPr>
          <w:rFonts w:ascii="Arial Narrow" w:hAnsi="Arial Narrow"/>
          <w:b/>
        </w:rPr>
        <w:t>……</w:t>
      </w:r>
      <w:r w:rsidRPr="00362D54">
        <w:rPr>
          <w:rFonts w:ascii="Arial Narrow" w:hAnsi="Arial Narrow"/>
          <w:b/>
        </w:rPr>
        <w:t> » s’engage à respecter les termes de la présente Déclaration d’engagement environnemental</w:t>
      </w:r>
      <w:r w:rsidR="00C403FC">
        <w:rPr>
          <w:rFonts w:ascii="Arial Narrow" w:hAnsi="Arial Narrow"/>
          <w:b/>
        </w:rPr>
        <w:t xml:space="preserve"> et social</w:t>
      </w:r>
    </w:p>
    <w:p w14:paraId="09944110" w14:textId="77777777" w:rsidR="007A73C7" w:rsidRPr="00362D54" w:rsidRDefault="007A73C7" w:rsidP="00EF74C5">
      <w:pPr>
        <w:spacing w:line="360" w:lineRule="auto"/>
        <w:jc w:val="both"/>
        <w:rPr>
          <w:rFonts w:ascii="Arial Narrow" w:hAnsi="Arial Narrow"/>
        </w:rPr>
      </w:pPr>
      <w:r w:rsidRPr="00362D54">
        <w:rPr>
          <w:rFonts w:ascii="Arial Narrow" w:hAnsi="Arial Narrow"/>
        </w:rPr>
        <w:t xml:space="preserve">                                                                                                                                  A</w:t>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0E1BD844" w14:textId="72510528" w:rsidR="002E3EBC" w:rsidRPr="00362D54" w:rsidRDefault="007A73C7" w:rsidP="00EF74C5">
      <w:pPr>
        <w:spacing w:line="360" w:lineRule="auto"/>
        <w:ind w:left="5040" w:firstLine="720"/>
        <w:jc w:val="both"/>
        <w:rPr>
          <w:rFonts w:ascii="Arial Narrow" w:hAnsi="Arial Narrow"/>
        </w:rPr>
      </w:pPr>
      <w:r w:rsidRPr="00362D54">
        <w:rPr>
          <w:rFonts w:ascii="Arial Narrow" w:hAnsi="Arial Narrow"/>
        </w:rPr>
        <w:t>MONSIEUR LE « </w:t>
      </w:r>
      <w:r w:rsidRPr="00362D54">
        <w:rPr>
          <w:rFonts w:ascii="Arial Narrow" w:hAnsi="Arial Narrow"/>
          <w:b/>
        </w:rPr>
        <w:t xml:space="preserve">Maître </w:t>
      </w:r>
      <w:r w:rsidR="0091030E" w:rsidRPr="00362D54">
        <w:rPr>
          <w:rFonts w:ascii="Arial Narrow" w:hAnsi="Arial Narrow"/>
          <w:b/>
        </w:rPr>
        <w:t>d’Ouvrage</w:t>
      </w:r>
      <w:r w:rsidR="0091030E" w:rsidRPr="00362D54">
        <w:rPr>
          <w:rFonts w:ascii="Arial Narrow" w:hAnsi="Arial Narrow"/>
        </w:rPr>
        <w:t xml:space="preserve"> »</w:t>
      </w:r>
    </w:p>
    <w:p w14:paraId="5D445F2D" w14:textId="77777777" w:rsidR="002E3EBC" w:rsidRPr="00362D54" w:rsidRDefault="002E3EBC" w:rsidP="00EF74C5">
      <w:pPr>
        <w:spacing w:line="360" w:lineRule="auto"/>
        <w:ind w:left="567"/>
        <w:jc w:val="both"/>
        <w:rPr>
          <w:rFonts w:ascii="Arial Narrow" w:hAnsi="Arial Narrow"/>
          <w:szCs w:val="22"/>
        </w:rPr>
      </w:pPr>
      <w:r w:rsidRPr="00362D54">
        <w:rPr>
          <w:rFonts w:ascii="Arial Narrow" w:hAnsi="Arial Narrow"/>
          <w:szCs w:val="22"/>
        </w:rPr>
        <w:t>Dans le cadre de la passation et de l’exécution du Marché :</w:t>
      </w:r>
    </w:p>
    <w:p w14:paraId="6FE16E9D"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1)</w:t>
      </w:r>
      <w:r w:rsidRPr="00362D54">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391C0775"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2)</w:t>
      </w:r>
      <w:r w:rsidRPr="00362D54">
        <w:rPr>
          <w:rFonts w:ascii="Arial Narrow" w:hAnsi="Arial Narrow"/>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91030E" w:rsidRPr="00362D54">
        <w:rPr>
          <w:rFonts w:ascii="Arial Narrow" w:hAnsi="Arial Narrow"/>
          <w:szCs w:val="22"/>
        </w:rPr>
        <w:t>appareils ayant</w:t>
      </w:r>
      <w:r w:rsidRPr="00362D54">
        <w:rPr>
          <w:rFonts w:ascii="Arial Narrow" w:hAnsi="Arial Narrow"/>
          <w:szCs w:val="22"/>
        </w:rPr>
        <w:t xml:space="preserve"> un faible impact sur l’environnement.</w:t>
      </w:r>
    </w:p>
    <w:p w14:paraId="19896EEB"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3)</w:t>
      </w:r>
      <w:r w:rsidRPr="00362D54">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4)</w:t>
      </w:r>
      <w:r w:rsidRPr="00362D54">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362D54" w:rsidRDefault="007A73C7" w:rsidP="00EF74C5">
      <w:pPr>
        <w:spacing w:line="360" w:lineRule="auto"/>
        <w:ind w:left="1410" w:hanging="705"/>
        <w:jc w:val="both"/>
        <w:rPr>
          <w:rFonts w:ascii="Arial Narrow" w:hAnsi="Arial Narrow"/>
        </w:rPr>
      </w:pPr>
      <w:r w:rsidRPr="00362D54">
        <w:rPr>
          <w:rFonts w:ascii="Arial Narrow" w:hAnsi="Arial Narrow"/>
          <w:b/>
        </w:rPr>
        <w:t>Nom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48702D13" w14:textId="1FE98AF4" w:rsidR="007A73C7" w:rsidRPr="00362D54" w:rsidRDefault="007A73C7" w:rsidP="00EF74C5">
      <w:pPr>
        <w:spacing w:line="360" w:lineRule="auto"/>
        <w:ind w:left="1410" w:hanging="705"/>
        <w:jc w:val="both"/>
        <w:rPr>
          <w:rFonts w:ascii="Arial Narrow" w:hAnsi="Arial Narrow"/>
          <w:b/>
        </w:rPr>
      </w:pPr>
      <w:r w:rsidRPr="00362D54">
        <w:rPr>
          <w:rFonts w:ascii="Arial Narrow" w:hAnsi="Arial Narrow"/>
          <w:b/>
        </w:rPr>
        <w:t>Signature</w:t>
      </w:r>
      <w:r w:rsidRPr="00362D54">
        <w:rPr>
          <w:rFonts w:ascii="Arial Narrow" w:hAnsi="Arial Narrow"/>
          <w:u w:val="single"/>
        </w:rPr>
        <w:t xml:space="preserve"> :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127E1243" w14:textId="77777777" w:rsidR="007A73C7" w:rsidRPr="00362D54" w:rsidRDefault="007A73C7" w:rsidP="00EF74C5">
      <w:pPr>
        <w:spacing w:line="360" w:lineRule="auto"/>
        <w:ind w:left="1410" w:hanging="705"/>
        <w:jc w:val="both"/>
        <w:rPr>
          <w:rFonts w:ascii="Arial Narrow" w:hAnsi="Arial Narrow"/>
        </w:rPr>
      </w:pPr>
    </w:p>
    <w:p w14:paraId="098F5E73" w14:textId="1C52B52F" w:rsidR="007A73C7" w:rsidRPr="00362D54" w:rsidRDefault="007A73C7" w:rsidP="00EF74C5">
      <w:pPr>
        <w:spacing w:line="360" w:lineRule="auto"/>
        <w:ind w:left="1410" w:hanging="705"/>
        <w:jc w:val="both"/>
        <w:rPr>
          <w:rFonts w:ascii="Arial Narrow" w:hAnsi="Arial Narrow"/>
        </w:rPr>
      </w:pPr>
      <w:r w:rsidRPr="00362D54">
        <w:rPr>
          <w:rFonts w:ascii="Arial Narrow" w:hAnsi="Arial Narrow"/>
        </w:rPr>
        <w:t>Dûment habilité à signer l’offre pour et au nom de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510094B0" w14:textId="36121AC5" w:rsidR="00362D54" w:rsidRPr="00362D54" w:rsidRDefault="007A73C7" w:rsidP="00362D54">
      <w:pPr>
        <w:spacing w:line="360" w:lineRule="auto"/>
        <w:ind w:left="851" w:hanging="567"/>
        <w:jc w:val="both"/>
        <w:rPr>
          <w:rFonts w:ascii="Arial Narrow" w:hAnsi="Arial Narrow"/>
          <w:szCs w:val="22"/>
        </w:rPr>
      </w:pPr>
      <w:r w:rsidRPr="00362D54">
        <w:rPr>
          <w:rFonts w:ascii="Arial Narrow" w:hAnsi="Arial Narrow"/>
          <w:b/>
        </w:rPr>
        <w:t xml:space="preserve">     En date du</w:t>
      </w:r>
      <w:r w:rsidRPr="00362D54">
        <w:rPr>
          <w:rFonts w:ascii="Arial Narrow" w:hAnsi="Arial Narrow"/>
        </w:rPr>
        <w:t> </w:t>
      </w:r>
      <w:r w:rsidRPr="00362D54">
        <w:rPr>
          <w:rFonts w:ascii="Arial Narrow" w:hAnsi="Arial Narrow"/>
          <w:u w:val="single"/>
        </w:rPr>
        <w:tab/>
      </w:r>
    </w:p>
    <w:bookmarkEnd w:id="711"/>
    <w:p w14:paraId="14ACDCCE" w14:textId="77777777" w:rsidR="00273DD0" w:rsidRPr="001D5AF4" w:rsidRDefault="00273DD0" w:rsidP="00230C15">
      <w:pPr>
        <w:pageBreakBefore/>
        <w:suppressAutoHyphens w:val="0"/>
        <w:spacing w:line="360" w:lineRule="auto"/>
        <w:rPr>
          <w:color w:val="FF0000"/>
        </w:rPr>
      </w:pPr>
    </w:p>
    <w:p w14:paraId="469F8667" w14:textId="77777777" w:rsidR="00273DD0" w:rsidRPr="001D5AF4" w:rsidRDefault="00273DD0" w:rsidP="00230C15">
      <w:pPr>
        <w:widowControl w:val="0"/>
        <w:autoSpaceDE w:val="0"/>
        <w:spacing w:line="360" w:lineRule="auto"/>
        <w:jc w:val="both"/>
        <w:rPr>
          <w:color w:val="FF0000"/>
        </w:rPr>
      </w:pPr>
    </w:p>
    <w:p w14:paraId="70F406C4" w14:textId="386D0C68" w:rsidR="00273DD0" w:rsidRPr="001D5AF4" w:rsidRDefault="00E06F4E"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0704" behindDoc="0" locked="0" layoutInCell="1" allowOverlap="1" wp14:anchorId="4A81D669" wp14:editId="4385B064">
                <wp:simplePos x="948906" y="1250830"/>
                <wp:positionH relativeFrom="margin">
                  <wp:align>center</wp:align>
                </wp:positionH>
                <wp:positionV relativeFrom="margin">
                  <wp:align>center</wp:align>
                </wp:positionV>
                <wp:extent cx="5702060" cy="2355012"/>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5702060" cy="23550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914410D" w14:textId="34B43A23" w:rsidR="00586C2A" w:rsidRPr="00E06F4E" w:rsidRDefault="00586C2A" w:rsidP="00E06F4E">
                            <w:pPr>
                              <w:pStyle w:val="DTAOpices"/>
                              <w:rPr>
                                <w:rFonts w:ascii="Arial Narrow" w:hAnsi="Arial Narrow"/>
                              </w:rPr>
                            </w:pPr>
                            <w:bookmarkStart w:id="817" w:name="_Toc97543371"/>
                            <w:bookmarkStart w:id="818" w:name="_Toc97557139"/>
                            <w:bookmarkStart w:id="819" w:name="_Toc157306475"/>
                            <w:r w:rsidRPr="00E06F4E">
                              <w:rPr>
                                <w:rFonts w:ascii="Arial Narrow" w:hAnsi="Arial Narrow"/>
                              </w:rPr>
                              <w:t>piece n°1</w:t>
                            </w:r>
                            <w:r>
                              <w:rPr>
                                <w:rFonts w:ascii="Arial Narrow" w:hAnsi="Arial Narrow"/>
                              </w:rPr>
                              <w:t>3</w:t>
                            </w:r>
                            <w:r w:rsidRPr="00E06F4E">
                              <w:rPr>
                                <w:rFonts w:ascii="Arial Narrow" w:hAnsi="Arial Narrow"/>
                              </w:rPr>
                              <w:t xml:space="preserve"> : </w:t>
                            </w:r>
                          </w:p>
                          <w:p w14:paraId="69104631" w14:textId="77777777" w:rsidR="00586C2A" w:rsidRPr="00E06F4E" w:rsidRDefault="00586C2A" w:rsidP="00E06F4E">
                            <w:pPr>
                              <w:pStyle w:val="DTAOpices"/>
                              <w:rPr>
                                <w:rFonts w:ascii="Arial Narrow" w:hAnsi="Arial Narrow"/>
                              </w:rPr>
                            </w:pPr>
                            <w:r w:rsidRPr="00E06F4E">
                              <w:rPr>
                                <w:rFonts w:ascii="Arial Narrow" w:hAnsi="Arial Narrow"/>
                              </w:rPr>
                              <w:t>Liste des organismes habilités à émettre des cautions dans le cadre des Marchés Publics</w:t>
                            </w:r>
                            <w:bookmarkEnd w:id="817"/>
                            <w:bookmarkEnd w:id="818"/>
                            <w:bookmarkEnd w:id="819"/>
                          </w:p>
                          <w:p w14:paraId="3061C807" w14:textId="77777777" w:rsidR="00586C2A" w:rsidRPr="001D5AF4" w:rsidRDefault="00586C2A" w:rsidP="00E06F4E">
                            <w:pPr>
                              <w:widowControl w:val="0"/>
                              <w:autoSpaceDE w:val="0"/>
                              <w:spacing w:line="360" w:lineRule="auto"/>
                              <w:jc w:val="both"/>
                              <w:rPr>
                                <w:rFonts w:ascii="Arial Narrow" w:hAnsi="Arial Narrow"/>
                                <w:color w:val="FF0000"/>
                                <w:spacing w:val="30"/>
                              </w:rPr>
                            </w:pPr>
                          </w:p>
                          <w:p w14:paraId="078179DD" w14:textId="77777777" w:rsidR="00586C2A" w:rsidRDefault="00586C2A" w:rsidP="00E06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1D669" id="Rectangle 40" o:spid="_x0000_s1045" style="position:absolute;left:0;text-align:left;margin-left:0;margin-top:0;width:449pt;height:185.45pt;z-index:25172070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" filled="f" stroked="f" strokeweight="1pt">
                <v:textbox>
                  <w:txbxContent>
                    <w:p w14:paraId="0914410D" w14:textId="34B43A23" w:rsidR="00586C2A" w:rsidRPr="00E06F4E" w:rsidRDefault="00586C2A" w:rsidP="00E06F4E">
                      <w:pPr>
                        <w:pStyle w:val="DTAOpices"/>
                        <w:rPr>
                          <w:rFonts w:ascii="Arial Narrow" w:hAnsi="Arial Narrow"/>
                        </w:rPr>
                      </w:pPr>
                      <w:bookmarkStart w:id="857" w:name="_Toc97543371"/>
                      <w:bookmarkStart w:id="858" w:name="_Toc97557139"/>
                      <w:bookmarkStart w:id="859" w:name="_Toc157306475"/>
                      <w:r w:rsidRPr="00E06F4E">
                        <w:rPr>
                          <w:rFonts w:ascii="Arial Narrow" w:hAnsi="Arial Narrow"/>
                        </w:rPr>
                        <w:t>piece n°1</w:t>
                      </w:r>
                      <w:r>
                        <w:rPr>
                          <w:rFonts w:ascii="Arial Narrow" w:hAnsi="Arial Narrow"/>
                        </w:rPr>
                        <w:t>3</w:t>
                      </w:r>
                      <w:r w:rsidRPr="00E06F4E">
                        <w:rPr>
                          <w:rFonts w:ascii="Arial Narrow" w:hAnsi="Arial Narrow"/>
                        </w:rPr>
                        <w:t xml:space="preserve"> : </w:t>
                      </w:r>
                    </w:p>
                    <w:p w14:paraId="69104631" w14:textId="77777777" w:rsidR="00586C2A" w:rsidRPr="00E06F4E" w:rsidRDefault="00586C2A" w:rsidP="00E06F4E">
                      <w:pPr>
                        <w:pStyle w:val="DTAOpices"/>
                        <w:rPr>
                          <w:rFonts w:ascii="Arial Narrow" w:hAnsi="Arial Narrow"/>
                        </w:rPr>
                      </w:pPr>
                      <w:r w:rsidRPr="00E06F4E">
                        <w:rPr>
                          <w:rFonts w:ascii="Arial Narrow" w:hAnsi="Arial Narrow"/>
                        </w:rPr>
                        <w:t>Liste des organismes habilités à émettre des cautions dans le cadre des Marchés Publics</w:t>
                      </w:r>
                      <w:bookmarkEnd w:id="857"/>
                      <w:bookmarkEnd w:id="858"/>
                      <w:bookmarkEnd w:id="859"/>
                    </w:p>
                    <w:p w14:paraId="3061C807" w14:textId="77777777" w:rsidR="00586C2A" w:rsidRPr="001D5AF4" w:rsidRDefault="00586C2A" w:rsidP="00E06F4E">
                      <w:pPr>
                        <w:widowControl w:val="0"/>
                        <w:autoSpaceDE w:val="0"/>
                        <w:spacing w:line="360" w:lineRule="auto"/>
                        <w:jc w:val="both"/>
                        <w:rPr>
                          <w:rFonts w:ascii="Arial Narrow" w:hAnsi="Arial Narrow"/>
                          <w:color w:val="FF0000"/>
                          <w:spacing w:val="30"/>
                        </w:rPr>
                      </w:pPr>
                    </w:p>
                    <w:p w14:paraId="078179DD" w14:textId="77777777" w:rsidR="00586C2A" w:rsidRDefault="00586C2A" w:rsidP="00E06F4E">
                      <w:pPr>
                        <w:jc w:val="center"/>
                      </w:pPr>
                    </w:p>
                  </w:txbxContent>
                </v:textbox>
                <w10:wrap type="square" anchorx="margin" anchory="margin"/>
              </v:rect>
            </w:pict>
          </mc:Fallback>
        </mc:AlternateContent>
      </w:r>
    </w:p>
    <w:p w14:paraId="5CB475E0" w14:textId="77777777" w:rsidR="00273DD0" w:rsidRPr="001D5AF4" w:rsidRDefault="00273DD0" w:rsidP="00230C15">
      <w:pPr>
        <w:widowControl w:val="0"/>
        <w:autoSpaceDE w:val="0"/>
        <w:spacing w:line="360" w:lineRule="auto"/>
        <w:jc w:val="both"/>
        <w:rPr>
          <w:color w:val="FF0000"/>
        </w:rPr>
      </w:pPr>
    </w:p>
    <w:p w14:paraId="121B0924" w14:textId="77777777" w:rsidR="00273DD0" w:rsidRPr="001D5AF4" w:rsidRDefault="00273DD0" w:rsidP="00230C15">
      <w:pPr>
        <w:widowControl w:val="0"/>
        <w:autoSpaceDE w:val="0"/>
        <w:spacing w:line="360" w:lineRule="auto"/>
        <w:jc w:val="both"/>
        <w:rPr>
          <w:color w:val="FF0000"/>
        </w:rPr>
      </w:pPr>
    </w:p>
    <w:p w14:paraId="323A59BC" w14:textId="77777777" w:rsidR="00273DD0" w:rsidRPr="001D5AF4" w:rsidRDefault="00273DD0" w:rsidP="00230C15">
      <w:pPr>
        <w:widowControl w:val="0"/>
        <w:autoSpaceDE w:val="0"/>
        <w:spacing w:line="360" w:lineRule="auto"/>
        <w:jc w:val="both"/>
        <w:rPr>
          <w:color w:val="FF0000"/>
        </w:rPr>
      </w:pPr>
    </w:p>
    <w:p w14:paraId="0FC58942" w14:textId="76FE4F0D" w:rsidR="00273DD0" w:rsidRPr="001D5AF4" w:rsidRDefault="00273DD0" w:rsidP="00230C15">
      <w:pPr>
        <w:widowControl w:val="0"/>
        <w:autoSpaceDE w:val="0"/>
        <w:spacing w:line="360" w:lineRule="auto"/>
        <w:jc w:val="both"/>
        <w:rPr>
          <w:color w:val="FF0000"/>
        </w:rPr>
      </w:pPr>
    </w:p>
    <w:p w14:paraId="152B8D47" w14:textId="42D79178" w:rsidR="00075637" w:rsidRPr="001D5AF4" w:rsidRDefault="00075637" w:rsidP="00230C15">
      <w:pPr>
        <w:widowControl w:val="0"/>
        <w:autoSpaceDE w:val="0"/>
        <w:spacing w:line="360" w:lineRule="auto"/>
        <w:jc w:val="both"/>
        <w:rPr>
          <w:color w:val="FF0000"/>
        </w:rPr>
      </w:pPr>
    </w:p>
    <w:p w14:paraId="62F476AB" w14:textId="77777777" w:rsidR="00075637" w:rsidRPr="001D5AF4" w:rsidRDefault="00075637" w:rsidP="00230C15">
      <w:pPr>
        <w:widowControl w:val="0"/>
        <w:autoSpaceDE w:val="0"/>
        <w:spacing w:line="360" w:lineRule="auto"/>
        <w:jc w:val="both"/>
        <w:rPr>
          <w:color w:val="FF0000"/>
        </w:rPr>
      </w:pPr>
    </w:p>
    <w:p w14:paraId="282F5A48" w14:textId="77777777" w:rsidR="00273DD0" w:rsidRPr="001D5AF4" w:rsidRDefault="00273DD0" w:rsidP="00230C15">
      <w:pPr>
        <w:widowControl w:val="0"/>
        <w:autoSpaceDE w:val="0"/>
        <w:spacing w:line="360" w:lineRule="auto"/>
        <w:jc w:val="both"/>
        <w:rPr>
          <w:color w:val="FF0000"/>
        </w:rPr>
      </w:pPr>
    </w:p>
    <w:p w14:paraId="3BA74390" w14:textId="77777777" w:rsidR="00273DD0" w:rsidRPr="001D5AF4" w:rsidRDefault="00273DD0" w:rsidP="00230C15">
      <w:pPr>
        <w:widowControl w:val="0"/>
        <w:autoSpaceDE w:val="0"/>
        <w:spacing w:line="360" w:lineRule="auto"/>
        <w:jc w:val="both"/>
        <w:rPr>
          <w:color w:val="FF0000"/>
        </w:rPr>
      </w:pPr>
    </w:p>
    <w:p w14:paraId="1AD7C920" w14:textId="77777777" w:rsidR="00273DD0" w:rsidRPr="001D5AF4" w:rsidRDefault="00273DD0" w:rsidP="00230C15">
      <w:pPr>
        <w:widowControl w:val="0"/>
        <w:autoSpaceDE w:val="0"/>
        <w:spacing w:line="360" w:lineRule="auto"/>
        <w:jc w:val="both"/>
        <w:rPr>
          <w:color w:val="FF0000"/>
        </w:rPr>
      </w:pPr>
    </w:p>
    <w:p w14:paraId="65790FB3" w14:textId="55688137" w:rsidR="00273DD0" w:rsidRPr="001D5AF4" w:rsidRDefault="00353DCC" w:rsidP="00E06F4E">
      <w:pPr>
        <w:pStyle w:val="DTAOpices"/>
        <w:rPr>
          <w:rFonts w:ascii="Arial Narrow" w:hAnsi="Arial Narrow"/>
          <w:color w:val="FF0000"/>
          <w:spacing w:val="30"/>
        </w:rPr>
      </w:pPr>
      <w:r w:rsidRPr="001D5AF4">
        <w:rPr>
          <w:color w:val="FF0000"/>
        </w:rPr>
        <w:t> </w:t>
      </w:r>
    </w:p>
    <w:p w14:paraId="705C281B" w14:textId="77777777" w:rsidR="00273DD0" w:rsidRPr="001D5AF4" w:rsidRDefault="00273DD0" w:rsidP="00230C15">
      <w:pPr>
        <w:widowControl w:val="0"/>
        <w:autoSpaceDE w:val="0"/>
        <w:spacing w:line="360" w:lineRule="auto"/>
        <w:jc w:val="both"/>
        <w:rPr>
          <w:color w:val="FF0000"/>
          <w:spacing w:val="30"/>
        </w:rPr>
      </w:pPr>
    </w:p>
    <w:p w14:paraId="1A7B8B19" w14:textId="77777777" w:rsidR="00273DD0" w:rsidRPr="001D5AF4" w:rsidRDefault="00273DD0" w:rsidP="00230C15">
      <w:pPr>
        <w:widowControl w:val="0"/>
        <w:autoSpaceDE w:val="0"/>
        <w:spacing w:line="360" w:lineRule="auto"/>
        <w:jc w:val="both"/>
        <w:rPr>
          <w:color w:val="FF0000"/>
          <w:spacing w:val="30"/>
        </w:rPr>
      </w:pPr>
    </w:p>
    <w:p w14:paraId="1093F828" w14:textId="77777777" w:rsidR="00273DD0" w:rsidRPr="001D5AF4" w:rsidRDefault="00273DD0" w:rsidP="00230C15">
      <w:pPr>
        <w:widowControl w:val="0"/>
        <w:autoSpaceDE w:val="0"/>
        <w:spacing w:line="360" w:lineRule="auto"/>
        <w:jc w:val="both"/>
        <w:rPr>
          <w:color w:val="FF0000"/>
          <w:spacing w:val="30"/>
        </w:rPr>
      </w:pPr>
    </w:p>
    <w:p w14:paraId="17A3C13E" w14:textId="77777777" w:rsidR="00273DD0" w:rsidRPr="001D5AF4" w:rsidRDefault="00273DD0" w:rsidP="00230C15">
      <w:pPr>
        <w:widowControl w:val="0"/>
        <w:autoSpaceDE w:val="0"/>
        <w:spacing w:line="360" w:lineRule="auto"/>
        <w:jc w:val="both"/>
        <w:rPr>
          <w:color w:val="FF0000"/>
          <w:spacing w:val="30"/>
        </w:rPr>
      </w:pPr>
    </w:p>
    <w:p w14:paraId="00392F89" w14:textId="77777777" w:rsidR="00273DD0" w:rsidRPr="001D5AF4" w:rsidRDefault="00273DD0" w:rsidP="00230C15">
      <w:pPr>
        <w:widowControl w:val="0"/>
        <w:autoSpaceDE w:val="0"/>
        <w:spacing w:line="360" w:lineRule="auto"/>
        <w:jc w:val="both"/>
        <w:rPr>
          <w:color w:val="FF0000"/>
          <w:spacing w:val="30"/>
        </w:rPr>
      </w:pPr>
    </w:p>
    <w:p w14:paraId="74F2927D" w14:textId="77777777" w:rsidR="00B306DB" w:rsidRPr="001D5AF4" w:rsidRDefault="00F654CD" w:rsidP="00230C15">
      <w:pPr>
        <w:widowControl w:val="0"/>
        <w:tabs>
          <w:tab w:val="left" w:pos="4180"/>
          <w:tab w:val="left" w:pos="5700"/>
          <w:tab w:val="left" w:pos="6920"/>
        </w:tabs>
        <w:autoSpaceDE w:val="0"/>
        <w:spacing w:line="360" w:lineRule="auto"/>
        <w:rPr>
          <w:b/>
          <w:color w:val="FF0000"/>
          <w:spacing w:val="30"/>
        </w:rPr>
      </w:pPr>
      <w:r w:rsidRPr="001D5AF4">
        <w:rPr>
          <w:b/>
          <w:color w:val="FF0000"/>
          <w:spacing w:val="30"/>
        </w:rPr>
        <w:br w:type="page"/>
      </w:r>
    </w:p>
    <w:p w14:paraId="52234B12"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bCs/>
          <w:iCs/>
          <w:spacing w:val="30"/>
        </w:rPr>
      </w:pPr>
      <w:r w:rsidRPr="00E06F4E">
        <w:rPr>
          <w:rFonts w:ascii="Arial Narrow" w:hAnsi="Arial Narrow"/>
          <w:b/>
          <w:bCs/>
          <w:iCs/>
          <w:spacing w:val="30"/>
        </w:rPr>
        <w:lastRenderedPageBreak/>
        <w:t>LISTES DES ETABLISSEMENTS BANCAIRES ET ORGANISMES FINANCIERS AUTORISES A EMETTRE DES CAUTIONS DANS LE CADRE DES MARCHES PUBLICS</w:t>
      </w:r>
    </w:p>
    <w:p w14:paraId="2F03E228"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bCs/>
          <w:iCs/>
          <w:spacing w:val="30"/>
          <w:sz w:val="10"/>
          <w:szCs w:val="10"/>
        </w:rPr>
      </w:pPr>
    </w:p>
    <w:p w14:paraId="4307F298"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Cs/>
          <w:spacing w:val="30"/>
        </w:rPr>
      </w:pPr>
      <w:r w:rsidRPr="00E06F4E">
        <w:rPr>
          <w:rFonts w:ascii="Arial Narrow" w:hAnsi="Arial Narrow"/>
          <w:b/>
          <w:iCs/>
          <w:spacing w:val="30"/>
        </w:rPr>
        <w:t>[NB : insérer la liste en vigueur au moment du lancement de la procédure.]</w:t>
      </w:r>
    </w:p>
    <w:p w14:paraId="22F297CC"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Cs/>
          <w:spacing w:val="30"/>
        </w:rPr>
      </w:pPr>
      <w:r w:rsidRPr="00E06F4E">
        <w:rPr>
          <w:rFonts w:ascii="Arial Narrow" w:hAnsi="Arial Narrow"/>
          <w:b/>
          <w:iCs/>
          <w:spacing w:val="30"/>
        </w:rPr>
        <w:t>I- BANQUES</w:t>
      </w:r>
    </w:p>
    <w:p w14:paraId="4FB63A23" w14:textId="0CFA734F"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Access Bank Cameroon,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6 000 </w:t>
      </w:r>
      <w:r w:rsidR="00EF38B6" w:rsidRPr="00E06F4E">
        <w:rPr>
          <w:rFonts w:ascii="Arial Narrow" w:hAnsi="Arial Narrow"/>
          <w:bCs/>
          <w:iCs/>
          <w:spacing w:val="30"/>
          <w:lang w:val="en-US"/>
        </w:rPr>
        <w:t>Yaoundé;</w:t>
      </w:r>
    </w:p>
    <w:p w14:paraId="1CE12011" w14:textId="7C277B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en-US"/>
        </w:rPr>
      </w:pPr>
      <w:proofErr w:type="spellStart"/>
      <w:r w:rsidRPr="00E06F4E">
        <w:rPr>
          <w:rFonts w:ascii="Arial Narrow" w:hAnsi="Arial Narrow"/>
          <w:bCs/>
          <w:iCs/>
          <w:spacing w:val="30"/>
          <w:lang w:val="en-US"/>
        </w:rPr>
        <w:t>Afriland</w:t>
      </w:r>
      <w:proofErr w:type="spellEnd"/>
      <w:r w:rsidRPr="00E06F4E">
        <w:rPr>
          <w:rFonts w:ascii="Arial Narrow" w:hAnsi="Arial Narrow"/>
          <w:bCs/>
          <w:iCs/>
          <w:spacing w:val="30"/>
          <w:lang w:val="en-US"/>
        </w:rPr>
        <w:t xml:space="preserve"> First Bank (AFB),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11 834 </w:t>
      </w:r>
      <w:r w:rsidR="00EF38B6" w:rsidRPr="00E06F4E">
        <w:rPr>
          <w:rFonts w:ascii="Arial Narrow" w:hAnsi="Arial Narrow"/>
          <w:bCs/>
          <w:iCs/>
          <w:spacing w:val="30"/>
          <w:lang w:val="en-US"/>
        </w:rPr>
        <w:t>Yaoundé;</w:t>
      </w:r>
    </w:p>
    <w:p w14:paraId="0397ED5E"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Banco Nacional de Guinea Equatorial (BANGE), Yaoundé ;</w:t>
      </w:r>
    </w:p>
    <w:p w14:paraId="7679E3AC"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Atlantique Cameroun (BACM), BP : 2 933 Douala ;</w:t>
      </w:r>
    </w:p>
    <w:p w14:paraId="3D2023FD"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Camerounaise des Petites et Moyennes Entreprises (BC-PME), Yaoundé ;</w:t>
      </w:r>
    </w:p>
    <w:p w14:paraId="151166F9"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Gabonaise pour le Financement International (BGFI BANK), BP : 12 962 Douala ;</w:t>
      </w:r>
    </w:p>
    <w:p w14:paraId="57A80B90"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Internationale du Cameroun pour l’Epargne et le Crédit (BICEC), BP : 1 925 Douala ;</w:t>
      </w:r>
    </w:p>
    <w:p w14:paraId="64D07A7D"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CITI Bank, BP : 4 571 Douala ;</w:t>
      </w:r>
    </w:p>
    <w:p w14:paraId="7B7FA8BD" w14:textId="2AB254FD"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Commercial Bank of Cameroon (CBC),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4 004 </w:t>
      </w:r>
      <w:r w:rsidR="00EF38B6" w:rsidRPr="00E06F4E">
        <w:rPr>
          <w:rFonts w:ascii="Arial Narrow" w:hAnsi="Arial Narrow"/>
          <w:bCs/>
          <w:iCs/>
          <w:spacing w:val="30"/>
          <w:lang w:val="en-US"/>
        </w:rPr>
        <w:t>Douala;</w:t>
      </w:r>
    </w:p>
    <w:p w14:paraId="3E1EAC09" w14:textId="47860521"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Crédit Communautaire d’Afrique-Bank (CCA-BANK), BP : 30 388 Yaoundé ;</w:t>
      </w:r>
    </w:p>
    <w:p w14:paraId="39BA9974" w14:textId="37C55E4C"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ECOBANK Cameroon (ECOBANK),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582 </w:t>
      </w:r>
      <w:r w:rsidR="00EF38B6" w:rsidRPr="00E06F4E">
        <w:rPr>
          <w:rFonts w:ascii="Arial Narrow" w:hAnsi="Arial Narrow"/>
          <w:bCs/>
          <w:iCs/>
          <w:spacing w:val="30"/>
          <w:lang w:val="en-US"/>
        </w:rPr>
        <w:t>Douala;</w:t>
      </w:r>
    </w:p>
    <w:p w14:paraId="469DDC38"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La Régionale Bank, BP : 30 145 Yaoundé ;</w:t>
      </w:r>
    </w:p>
    <w:p w14:paraId="31162B75" w14:textId="074FCDB3"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National Financial Credit Bank (NFC -Bank),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6 578 </w:t>
      </w:r>
      <w:r w:rsidR="00EF38B6" w:rsidRPr="00E06F4E">
        <w:rPr>
          <w:rFonts w:ascii="Arial Narrow" w:hAnsi="Arial Narrow"/>
          <w:bCs/>
          <w:iCs/>
          <w:spacing w:val="30"/>
          <w:lang w:val="en-US"/>
        </w:rPr>
        <w:t>Yaoundé;</w:t>
      </w:r>
    </w:p>
    <w:p w14:paraId="3A8DFC8C"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Société Commerciale de Banque-Cameroun (SCB-Cameroun), BP : 300 Douala ;</w:t>
      </w:r>
    </w:p>
    <w:p w14:paraId="741E66EA"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Société Générale Cameroun (SGC), BP : 4 042 Douala ;</w:t>
      </w:r>
    </w:p>
    <w:p w14:paraId="4D5F19F7" w14:textId="3A2C17D5"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Standard Chartered Bank Cameroon (SCBC),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1 784 </w:t>
      </w:r>
      <w:r w:rsidR="00EF38B6" w:rsidRPr="00E06F4E">
        <w:rPr>
          <w:rFonts w:ascii="Arial Narrow" w:hAnsi="Arial Narrow"/>
          <w:bCs/>
          <w:iCs/>
          <w:spacing w:val="30"/>
          <w:lang w:val="en-US"/>
        </w:rPr>
        <w:t>Douala;</w:t>
      </w:r>
    </w:p>
    <w:p w14:paraId="5473F56A" w14:textId="197AFD32"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Union Bank of Cameroon, (UBC),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15 569 </w:t>
      </w:r>
      <w:r w:rsidR="00EF38B6" w:rsidRPr="00E06F4E">
        <w:rPr>
          <w:rFonts w:ascii="Arial Narrow" w:hAnsi="Arial Narrow"/>
          <w:bCs/>
          <w:iCs/>
          <w:spacing w:val="30"/>
          <w:lang w:val="en-US"/>
        </w:rPr>
        <w:t>Douala;</w:t>
      </w:r>
    </w:p>
    <w:p w14:paraId="7F9AD7CB" w14:textId="055F519F"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United Bank for Africa (UBA),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2 088 Douala.</w:t>
      </w:r>
    </w:p>
    <w:p w14:paraId="72558359"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rPr>
      </w:pPr>
      <w:r w:rsidRPr="00E06F4E">
        <w:rPr>
          <w:rFonts w:ascii="Arial Narrow" w:hAnsi="Arial Narrow"/>
          <w:b/>
          <w:iCs/>
          <w:spacing w:val="30"/>
        </w:rPr>
        <w:t>II-</w:t>
      </w:r>
      <w:r w:rsidRPr="00E06F4E">
        <w:rPr>
          <w:rFonts w:ascii="Arial Narrow" w:hAnsi="Arial Narrow"/>
          <w:b/>
          <w:i/>
          <w:spacing w:val="30"/>
        </w:rPr>
        <w:t xml:space="preserve"> </w:t>
      </w:r>
      <w:r w:rsidRPr="00E06F4E">
        <w:rPr>
          <w:rFonts w:ascii="Arial Narrow" w:hAnsi="Arial Narrow"/>
          <w:b/>
          <w:iCs/>
          <w:spacing w:val="30"/>
        </w:rPr>
        <w:t>COMPAGNIES D’ASSURANCES</w:t>
      </w:r>
    </w:p>
    <w:p w14:paraId="00B8EDDD"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Activa Assurances, BP : 12 970 Douala ;</w:t>
      </w:r>
    </w:p>
    <w:p w14:paraId="5189F660"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AREA Assurances S.A, BP :15 584 Douala ;</w:t>
      </w:r>
    </w:p>
    <w:p w14:paraId="34BD9878"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Atlantique Assurances Cameroun IARDT, BP :3 073 Douala ;</w:t>
      </w:r>
    </w:p>
    <w:p w14:paraId="688EFF7E"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proofErr w:type="spellStart"/>
      <w:r w:rsidRPr="00E06F4E">
        <w:rPr>
          <w:rFonts w:ascii="Arial Narrow" w:hAnsi="Arial Narrow"/>
          <w:bCs/>
          <w:iCs/>
          <w:spacing w:val="30"/>
        </w:rPr>
        <w:t>Chanas</w:t>
      </w:r>
      <w:proofErr w:type="spellEnd"/>
      <w:r w:rsidRPr="00E06F4E">
        <w:rPr>
          <w:rFonts w:ascii="Arial Narrow" w:hAnsi="Arial Narrow"/>
          <w:bCs/>
          <w:iCs/>
          <w:spacing w:val="30"/>
        </w:rPr>
        <w:t xml:space="preserve"> Assurances S.A, BP :109 Douala ;</w:t>
      </w:r>
    </w:p>
    <w:p w14:paraId="50EC850D"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CPA S.A., BP: 54 Douala ;</w:t>
      </w:r>
    </w:p>
    <w:p w14:paraId="1CB91C5E"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NSIA Assurances S.A., BP : 2 759 Douala ;</w:t>
      </w:r>
    </w:p>
    <w:p w14:paraId="0481F10F" w14:textId="4CCB1C9B"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PRO ASSUR S.A,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5 963 </w:t>
      </w:r>
      <w:r w:rsidR="00EF38B6" w:rsidRPr="00E06F4E">
        <w:rPr>
          <w:rFonts w:ascii="Arial Narrow" w:hAnsi="Arial Narrow"/>
          <w:bCs/>
          <w:iCs/>
          <w:spacing w:val="30"/>
          <w:lang w:val="en-US"/>
        </w:rPr>
        <w:t>Douala;</w:t>
      </w:r>
    </w:p>
    <w:p w14:paraId="080974B1"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Prudential Bénéficial General Insurance S.A, BP: 2 328 Douala ;</w:t>
      </w:r>
    </w:p>
    <w:p w14:paraId="6DCE4C2A"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 xml:space="preserve">ROYAL ONYX </w:t>
      </w:r>
      <w:proofErr w:type="spellStart"/>
      <w:r w:rsidRPr="00E06F4E">
        <w:rPr>
          <w:rFonts w:ascii="Arial Narrow" w:hAnsi="Arial Narrow"/>
          <w:bCs/>
          <w:iCs/>
          <w:spacing w:val="30"/>
        </w:rPr>
        <w:t>Insurance</w:t>
      </w:r>
      <w:proofErr w:type="spellEnd"/>
      <w:r w:rsidRPr="00E06F4E">
        <w:rPr>
          <w:rFonts w:ascii="Arial Narrow" w:hAnsi="Arial Narrow"/>
          <w:bCs/>
          <w:iCs/>
          <w:spacing w:val="30"/>
        </w:rPr>
        <w:t xml:space="preserve"> Cie, BP : 12 230 Douala ;</w:t>
      </w:r>
    </w:p>
    <w:p w14:paraId="1E4CEB5C"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SAAR S.A, B.P. 1011 Douala ;</w:t>
      </w:r>
    </w:p>
    <w:p w14:paraId="07EDE4E5" w14:textId="65831CBB"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 xml:space="preserve">SANLAM Assurances Cameroun, </w:t>
      </w:r>
      <w:r w:rsidR="00EF38B6" w:rsidRPr="00E06F4E">
        <w:rPr>
          <w:rFonts w:ascii="Arial Narrow" w:hAnsi="Arial Narrow"/>
          <w:bCs/>
          <w:iCs/>
          <w:spacing w:val="30"/>
        </w:rPr>
        <w:t>BP :</w:t>
      </w:r>
      <w:r w:rsidRPr="00E06F4E">
        <w:rPr>
          <w:rFonts w:ascii="Arial Narrow" w:hAnsi="Arial Narrow"/>
          <w:bCs/>
          <w:iCs/>
          <w:spacing w:val="30"/>
        </w:rPr>
        <w:t xml:space="preserve"> 12 125 Douala ;</w:t>
      </w:r>
    </w:p>
    <w:p w14:paraId="4C72C8B5"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 xml:space="preserve">ZENITHE </w:t>
      </w:r>
      <w:proofErr w:type="spellStart"/>
      <w:r w:rsidRPr="00E06F4E">
        <w:rPr>
          <w:rFonts w:ascii="Arial Narrow" w:hAnsi="Arial Narrow"/>
          <w:bCs/>
          <w:iCs/>
          <w:spacing w:val="30"/>
        </w:rPr>
        <w:t>Insurance</w:t>
      </w:r>
      <w:proofErr w:type="spellEnd"/>
      <w:r w:rsidRPr="00E06F4E">
        <w:rPr>
          <w:rFonts w:ascii="Arial Narrow" w:hAnsi="Arial Narrow"/>
          <w:bCs/>
          <w:iCs/>
          <w:spacing w:val="30"/>
        </w:rPr>
        <w:t>, BP : 1 540 Douala.</w:t>
      </w:r>
    </w:p>
    <w:p w14:paraId="6A8AA556"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iCs/>
          <w:spacing w:val="30"/>
        </w:rPr>
      </w:pPr>
      <w:r w:rsidRPr="00E06F4E">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E06F4E"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E06F4E"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E06F4E"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012715CE" w:rsidR="00720D6A" w:rsidRDefault="00E173AB" w:rsidP="00E06F4E">
      <w:pPr>
        <w:widowControl w:val="0"/>
        <w:tabs>
          <w:tab w:val="left" w:pos="4180"/>
          <w:tab w:val="left" w:pos="5700"/>
          <w:tab w:val="left" w:pos="6920"/>
        </w:tabs>
        <w:autoSpaceDE w:val="0"/>
        <w:spacing w:line="360" w:lineRule="auto"/>
        <w:rPr>
          <w:b/>
          <w:i/>
          <w:spacing w:val="30"/>
        </w:rPr>
      </w:pPr>
      <w:r>
        <w:rPr>
          <w:b/>
          <w:i/>
          <w:spacing w:val="30"/>
        </w:rPr>
        <w:t xml:space="preserve"> </w:t>
      </w:r>
    </w:p>
    <w:p w14:paraId="7E456240" w14:textId="5BB6003E" w:rsidR="00016F94" w:rsidRDefault="00016F94" w:rsidP="00E06F4E">
      <w:pPr>
        <w:widowControl w:val="0"/>
        <w:tabs>
          <w:tab w:val="left" w:pos="4180"/>
          <w:tab w:val="left" w:pos="5700"/>
          <w:tab w:val="left" w:pos="6920"/>
        </w:tabs>
        <w:autoSpaceDE w:val="0"/>
        <w:spacing w:line="360" w:lineRule="auto"/>
        <w:rPr>
          <w:b/>
          <w:i/>
          <w:spacing w:val="30"/>
        </w:rPr>
      </w:pPr>
    </w:p>
    <w:sectPr w:rsidR="00016F94" w:rsidSect="00150876">
      <w:footerReference w:type="default" r:id="rId12"/>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CD72" w14:textId="77777777" w:rsidR="003F7084" w:rsidRDefault="003F7084">
      <w:r>
        <w:separator/>
      </w:r>
    </w:p>
  </w:endnote>
  <w:endnote w:type="continuationSeparator" w:id="0">
    <w:p w14:paraId="2D79AC6D" w14:textId="77777777" w:rsidR="003F7084" w:rsidRDefault="003F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altName w:val="Segoe UI Semibold"/>
    <w:charset w:val="B1"/>
    <w:family w:val="auto"/>
    <w:pitch w:val="variable"/>
    <w:sig w:usb0="00000800" w:usb1="00000000" w:usb2="00000000" w:usb3="00000000" w:csb0="0000002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586C2A" w:rsidRDefault="00586C2A">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D185E1D" w:rsidR="00586C2A" w:rsidRDefault="00586C2A">
                          <w:pPr>
                            <w:pStyle w:val="Pieddepage"/>
                          </w:pPr>
                          <w:r>
                            <w:rPr>
                              <w:rStyle w:val="Numrodepage"/>
                            </w:rPr>
                            <w:fldChar w:fldCharType="begin"/>
                          </w:r>
                          <w:r>
                            <w:rPr>
                              <w:rStyle w:val="Numrodepage"/>
                            </w:rPr>
                            <w:instrText xml:space="preserve"> PAGE </w:instrText>
                          </w:r>
                          <w:r>
                            <w:rPr>
                              <w:rStyle w:val="Numrodepage"/>
                            </w:rPr>
                            <w:fldChar w:fldCharType="separate"/>
                          </w:r>
                          <w:r w:rsidR="00A32A56">
                            <w:rPr>
                              <w:rStyle w:val="Numrodepage"/>
                              <w:noProof/>
                            </w:rPr>
                            <w:t>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6"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72CE2CB5" w14:textId="3D185E1D" w:rsidR="00586C2A" w:rsidRDefault="00586C2A">
                    <w:pPr>
                      <w:pStyle w:val="Pieddepage"/>
                    </w:pPr>
                    <w:r>
                      <w:rPr>
                        <w:rStyle w:val="Numrodepage"/>
                      </w:rPr>
                      <w:fldChar w:fldCharType="begin"/>
                    </w:r>
                    <w:r>
                      <w:rPr>
                        <w:rStyle w:val="Numrodepage"/>
                      </w:rPr>
                      <w:instrText xml:space="preserve"> PAGE </w:instrText>
                    </w:r>
                    <w:r>
                      <w:rPr>
                        <w:rStyle w:val="Numrodepage"/>
                      </w:rPr>
                      <w:fldChar w:fldCharType="separate"/>
                    </w:r>
                    <w:r w:rsidR="00A32A56">
                      <w:rPr>
                        <w:rStyle w:val="Numrodepage"/>
                        <w:noProof/>
                      </w:rPr>
                      <w:t>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586C2A" w:rsidRDefault="00586C2A">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D1F9911" w:rsidR="00586C2A" w:rsidRDefault="00586C2A">
                          <w:pPr>
                            <w:pStyle w:val="Pieddepage"/>
                          </w:pPr>
                          <w:r>
                            <w:rPr>
                              <w:rStyle w:val="Numrodepage"/>
                            </w:rPr>
                            <w:fldChar w:fldCharType="begin"/>
                          </w:r>
                          <w:r>
                            <w:rPr>
                              <w:rStyle w:val="Numrodepage"/>
                            </w:rPr>
                            <w:instrText xml:space="preserve"> PAGE </w:instrText>
                          </w:r>
                          <w:r>
                            <w:rPr>
                              <w:rStyle w:val="Numrodepage"/>
                            </w:rPr>
                            <w:fldChar w:fldCharType="separate"/>
                          </w:r>
                          <w:r w:rsidR="00A32A56">
                            <w:rPr>
                              <w:rStyle w:val="Numrodepage"/>
                              <w:noProof/>
                            </w:rPr>
                            <w:t>123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_x0000_s1047"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4D1F9911" w:rsidR="00586C2A" w:rsidRDefault="00586C2A">
                    <w:pPr>
                      <w:pStyle w:val="Pieddepage"/>
                    </w:pPr>
                    <w:r>
                      <w:rPr>
                        <w:rStyle w:val="Numrodepage"/>
                      </w:rPr>
                      <w:fldChar w:fldCharType="begin"/>
                    </w:r>
                    <w:r>
                      <w:rPr>
                        <w:rStyle w:val="Numrodepage"/>
                      </w:rPr>
                      <w:instrText xml:space="preserve"> PAGE </w:instrText>
                    </w:r>
                    <w:r>
                      <w:rPr>
                        <w:rStyle w:val="Numrodepage"/>
                      </w:rPr>
                      <w:fldChar w:fldCharType="separate"/>
                    </w:r>
                    <w:r w:rsidR="00A32A56">
                      <w:rPr>
                        <w:rStyle w:val="Numrodepage"/>
                        <w:noProof/>
                      </w:rPr>
                      <w:t>123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8B0B" w14:textId="77777777" w:rsidR="003F7084" w:rsidRDefault="003F7084">
      <w:r>
        <w:rPr>
          <w:color w:val="000000"/>
        </w:rPr>
        <w:separator/>
      </w:r>
    </w:p>
  </w:footnote>
  <w:footnote w:type="continuationSeparator" w:id="0">
    <w:p w14:paraId="59EC38EF" w14:textId="77777777" w:rsidR="003F7084" w:rsidRDefault="003F7084">
      <w:r>
        <w:continuationSeparator/>
      </w:r>
    </w:p>
  </w:footnote>
  <w:footnote w:id="1">
    <w:p w14:paraId="077F0540" w14:textId="77777777" w:rsidR="00586C2A" w:rsidRPr="00EF38B6" w:rsidRDefault="00586C2A"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 xml:space="preserve">Les mois sont comptés à partir du </w:t>
      </w:r>
      <w:proofErr w:type="spellStart"/>
      <w:r w:rsidRPr="00EF38B6">
        <w:rPr>
          <w:rFonts w:ascii="Arial Narrow" w:hAnsi="Arial Narrow"/>
          <w:lang w:val="fr-CM"/>
        </w:rPr>
        <w:t>debut</w:t>
      </w:r>
      <w:proofErr w:type="spellEnd"/>
      <w:r w:rsidRPr="00EF38B6">
        <w:rPr>
          <w:rFonts w:ascii="Arial Narrow" w:hAnsi="Arial Narrow"/>
          <w:lang w:val="fr-CM"/>
        </w:rPr>
        <w:t xml:space="preserve"> de la mission. Par chaque agent indiquer séparément affectation au siège ou sur le terrain.</w:t>
      </w:r>
    </w:p>
  </w:footnote>
  <w:footnote w:id="2">
    <w:p w14:paraId="2EF9259E" w14:textId="77777777" w:rsidR="00586C2A" w:rsidRPr="00EF38B6" w:rsidRDefault="00586C2A"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 xml:space="preserve">Travail sur le terrain signifie travail </w:t>
      </w:r>
      <w:proofErr w:type="spellStart"/>
      <w:r w:rsidRPr="00EF38B6">
        <w:rPr>
          <w:rFonts w:ascii="Arial Narrow" w:hAnsi="Arial Narrow"/>
          <w:lang w:val="fr-CM"/>
        </w:rPr>
        <w:t>executé</w:t>
      </w:r>
      <w:proofErr w:type="spellEnd"/>
      <w:r w:rsidRPr="00EF38B6">
        <w:rPr>
          <w:rFonts w:ascii="Arial Narrow" w:hAnsi="Arial Narrow"/>
          <w:lang w:val="fr-CM"/>
        </w:rPr>
        <w:t xml:space="preserve">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586C2A" w:rsidRPr="005E1D0A" w:rsidRDefault="00586C2A"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586C2A" w:rsidRDefault="00586C2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586C2A" w:rsidRPr="00FE1AF2" w:rsidRDefault="00586C2A"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C5CF"/>
      </v:shape>
    </w:pict>
  </w:numPicBullet>
  <w:abstractNum w:abstractNumId="0" w15:restartNumberingAfterBreak="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15:restartNumberingAfterBreak="0">
    <w:nsid w:val="0000B04A"/>
    <w:multiLevelType w:val="hybridMultilevel"/>
    <w:tmpl w:val="00012099"/>
    <w:lvl w:ilvl="0" w:tplc="00001B1F">
      <w:numFmt w:val="bullet"/>
      <w:suff w:val="space"/>
      <w:lvlText w:val="-"/>
      <w:lvlJc w:val="left"/>
      <w:pPr>
        <w:ind w:left="720" w:hanging="360"/>
      </w:pPr>
      <w:rPr>
        <w:rFonts w:ascii="Aharoni" w:hAnsi="Aharoni" w:cs="Times New Roman" w:hint="default"/>
      </w:rPr>
    </w:lvl>
    <w:lvl w:ilvl="1" w:tplc="00001603">
      <w:numFmt w:val="bullet"/>
      <w:suff w:val="space"/>
      <w:lvlText w:val="-"/>
      <w:lvlJc w:val="left"/>
      <w:pPr>
        <w:ind w:left="720" w:hanging="360"/>
      </w:pPr>
      <w:rPr>
        <w:rFonts w:ascii="Aharoni" w:hAnsi="Aharoni" w:cs="Times New Roman" w:hint="default"/>
      </w:rPr>
    </w:lvl>
    <w:lvl w:ilvl="2" w:tplc="00000E5C">
      <w:numFmt w:val="bullet"/>
      <w:suff w:val="space"/>
      <w:lvlText w:val="-"/>
      <w:lvlJc w:val="left"/>
      <w:pPr>
        <w:ind w:left="720" w:hanging="360"/>
      </w:pPr>
      <w:rPr>
        <w:rFonts w:ascii="Aharoni" w:hAnsi="Aharoni" w:cs="Times New Roman" w:hint="default"/>
      </w:rPr>
    </w:lvl>
    <w:lvl w:ilvl="3" w:tplc="00002488">
      <w:numFmt w:val="bullet"/>
      <w:suff w:val="space"/>
      <w:lvlText w:val="-"/>
      <w:lvlJc w:val="left"/>
      <w:pPr>
        <w:ind w:left="720" w:hanging="360"/>
      </w:pPr>
      <w:rPr>
        <w:rFonts w:ascii="Aharoni" w:hAnsi="Aharoni" w:cs="Times New Roman" w:hint="default"/>
      </w:rPr>
    </w:lvl>
    <w:lvl w:ilvl="4" w:tplc="00000187">
      <w:numFmt w:val="bullet"/>
      <w:suff w:val="space"/>
      <w:lvlText w:val="-"/>
      <w:lvlJc w:val="left"/>
      <w:pPr>
        <w:ind w:left="720" w:hanging="360"/>
      </w:pPr>
      <w:rPr>
        <w:rFonts w:ascii="Aharoni" w:hAnsi="Aharoni" w:cs="Times New Roman" w:hint="default"/>
      </w:rPr>
    </w:lvl>
    <w:lvl w:ilvl="5" w:tplc="00001EDA">
      <w:numFmt w:val="bullet"/>
      <w:suff w:val="space"/>
      <w:lvlText w:val="-"/>
      <w:lvlJc w:val="left"/>
      <w:pPr>
        <w:ind w:left="720" w:hanging="360"/>
      </w:pPr>
      <w:rPr>
        <w:rFonts w:ascii="Aharoni" w:hAnsi="Aharoni" w:cs="Times New Roman" w:hint="default"/>
      </w:rPr>
    </w:lvl>
    <w:lvl w:ilvl="6" w:tplc="00001218">
      <w:numFmt w:val="bullet"/>
      <w:suff w:val="space"/>
      <w:lvlText w:val="-"/>
      <w:lvlJc w:val="left"/>
      <w:pPr>
        <w:ind w:left="720" w:hanging="360"/>
      </w:pPr>
      <w:rPr>
        <w:rFonts w:ascii="Aharoni" w:hAnsi="Aharoni" w:cs="Times New Roman" w:hint="default"/>
      </w:rPr>
    </w:lvl>
    <w:lvl w:ilvl="7" w:tplc="00001358">
      <w:numFmt w:val="bullet"/>
      <w:suff w:val="space"/>
      <w:lvlText w:val="-"/>
      <w:lvlJc w:val="left"/>
      <w:pPr>
        <w:ind w:left="720" w:hanging="360"/>
      </w:pPr>
      <w:rPr>
        <w:rFonts w:ascii="Aharoni" w:hAnsi="Aharoni" w:cs="Times New Roman" w:hint="default"/>
      </w:rPr>
    </w:lvl>
    <w:lvl w:ilvl="8" w:tplc="0000159E">
      <w:numFmt w:val="bullet"/>
      <w:suff w:val="space"/>
      <w:lvlText w:val="-"/>
      <w:lvlJc w:val="left"/>
      <w:pPr>
        <w:ind w:left="720" w:hanging="360"/>
      </w:pPr>
      <w:rPr>
        <w:rFonts w:ascii="Aharoni" w:hAnsi="Aharoni" w:cs="Times New Roman" w:hint="default"/>
      </w:rPr>
    </w:lvl>
  </w:abstractNum>
  <w:abstractNum w:abstractNumId="2" w15:restartNumberingAfterBreak="0">
    <w:nsid w:val="00010070"/>
    <w:multiLevelType w:val="hybridMultilevel"/>
    <w:tmpl w:val="00014C53"/>
    <w:lvl w:ilvl="0" w:tplc="000018DA">
      <w:numFmt w:val="bullet"/>
      <w:suff w:val="space"/>
      <w:lvlText w:val="-"/>
      <w:lvlJc w:val="left"/>
      <w:pPr>
        <w:ind w:left="720" w:hanging="360"/>
      </w:pPr>
      <w:rPr>
        <w:rFonts w:ascii="Aharoni" w:hAnsi="Aharoni" w:cs="Times New Roman" w:hint="default"/>
      </w:rPr>
    </w:lvl>
    <w:lvl w:ilvl="1" w:tplc="0000155B">
      <w:numFmt w:val="bullet"/>
      <w:suff w:val="space"/>
      <w:lvlText w:val="-"/>
      <w:lvlJc w:val="left"/>
      <w:pPr>
        <w:ind w:left="720" w:hanging="360"/>
      </w:pPr>
      <w:rPr>
        <w:rFonts w:ascii="Aharoni" w:hAnsi="Aharoni" w:cs="Times New Roman" w:hint="default"/>
      </w:rPr>
    </w:lvl>
    <w:lvl w:ilvl="2" w:tplc="00001BE6">
      <w:numFmt w:val="bullet"/>
      <w:suff w:val="space"/>
      <w:lvlText w:val="-"/>
      <w:lvlJc w:val="left"/>
      <w:pPr>
        <w:ind w:left="720" w:hanging="360"/>
      </w:pPr>
      <w:rPr>
        <w:rFonts w:ascii="Aharoni" w:hAnsi="Aharoni" w:cs="Times New Roman" w:hint="default"/>
      </w:rPr>
    </w:lvl>
    <w:lvl w:ilvl="3" w:tplc="00000F13">
      <w:numFmt w:val="bullet"/>
      <w:suff w:val="space"/>
      <w:lvlText w:val="-"/>
      <w:lvlJc w:val="left"/>
      <w:pPr>
        <w:ind w:left="720" w:hanging="360"/>
      </w:pPr>
      <w:rPr>
        <w:rFonts w:ascii="Aharoni" w:hAnsi="Aharoni" w:cs="Times New Roman" w:hint="default"/>
      </w:rPr>
    </w:lvl>
    <w:lvl w:ilvl="4" w:tplc="0000251D">
      <w:numFmt w:val="bullet"/>
      <w:suff w:val="space"/>
      <w:lvlText w:val="-"/>
      <w:lvlJc w:val="left"/>
      <w:pPr>
        <w:ind w:left="720" w:hanging="360"/>
      </w:pPr>
      <w:rPr>
        <w:rFonts w:ascii="Aharoni" w:hAnsi="Aharoni" w:cs="Times New Roman" w:hint="default"/>
      </w:rPr>
    </w:lvl>
    <w:lvl w:ilvl="5" w:tplc="000008CA">
      <w:numFmt w:val="bullet"/>
      <w:suff w:val="space"/>
      <w:lvlText w:val="-"/>
      <w:lvlJc w:val="left"/>
      <w:pPr>
        <w:ind w:left="720" w:hanging="360"/>
      </w:pPr>
      <w:rPr>
        <w:rFonts w:ascii="Aharoni" w:hAnsi="Aharoni" w:cs="Times New Roman" w:hint="default"/>
      </w:rPr>
    </w:lvl>
    <w:lvl w:ilvl="6" w:tplc="00000A01">
      <w:numFmt w:val="bullet"/>
      <w:suff w:val="space"/>
      <w:lvlText w:val="-"/>
      <w:lvlJc w:val="left"/>
      <w:pPr>
        <w:ind w:left="720" w:hanging="360"/>
      </w:pPr>
      <w:rPr>
        <w:rFonts w:ascii="Aharoni" w:hAnsi="Aharoni" w:cs="Times New Roman" w:hint="default"/>
      </w:rPr>
    </w:lvl>
    <w:lvl w:ilvl="7" w:tplc="000021F1">
      <w:numFmt w:val="bullet"/>
      <w:suff w:val="space"/>
      <w:lvlText w:val="-"/>
      <w:lvlJc w:val="left"/>
      <w:pPr>
        <w:ind w:left="720" w:hanging="360"/>
      </w:pPr>
      <w:rPr>
        <w:rFonts w:ascii="Aharoni" w:hAnsi="Aharoni" w:cs="Times New Roman" w:hint="default"/>
      </w:rPr>
    </w:lvl>
    <w:lvl w:ilvl="8" w:tplc="00000D75">
      <w:numFmt w:val="bullet"/>
      <w:suff w:val="space"/>
      <w:lvlText w:val="-"/>
      <w:lvlJc w:val="left"/>
      <w:pPr>
        <w:ind w:left="720" w:hanging="360"/>
      </w:pPr>
      <w:rPr>
        <w:rFonts w:ascii="Aharoni" w:hAnsi="Aharoni" w:cs="Times New Roman" w:hint="default"/>
      </w:rPr>
    </w:lvl>
  </w:abstractNum>
  <w:abstractNum w:abstractNumId="3" w15:restartNumberingAfterBreak="0">
    <w:nsid w:val="023C617E"/>
    <w:multiLevelType w:val="hybridMultilevel"/>
    <w:tmpl w:val="46905F1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F15391"/>
    <w:multiLevelType w:val="hybridMultilevel"/>
    <w:tmpl w:val="B77CAB4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06BB5FE9"/>
    <w:multiLevelType w:val="hybridMultilevel"/>
    <w:tmpl w:val="09AA0228"/>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F030BB"/>
    <w:multiLevelType w:val="hybridMultilevel"/>
    <w:tmpl w:val="EA50B40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2C6986"/>
    <w:multiLevelType w:val="hybridMultilevel"/>
    <w:tmpl w:val="DFB6E17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C53C9F"/>
    <w:multiLevelType w:val="hybridMultilevel"/>
    <w:tmpl w:val="A43613F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F732FF"/>
    <w:multiLevelType w:val="hybridMultilevel"/>
    <w:tmpl w:val="C85E58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BB624F"/>
    <w:multiLevelType w:val="hybridMultilevel"/>
    <w:tmpl w:val="3482B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C55FB8"/>
    <w:multiLevelType w:val="hybridMultilevel"/>
    <w:tmpl w:val="EB4206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C7FC1"/>
    <w:multiLevelType w:val="hybridMultilevel"/>
    <w:tmpl w:val="40FC5D7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B61883"/>
    <w:multiLevelType w:val="hybridMultilevel"/>
    <w:tmpl w:val="1194AEA2"/>
    <w:lvl w:ilvl="0" w:tplc="292CC90C">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D660267"/>
    <w:multiLevelType w:val="hybridMultilevel"/>
    <w:tmpl w:val="AB242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23DC7785"/>
    <w:multiLevelType w:val="hybridMultilevel"/>
    <w:tmpl w:val="430EEC2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216A0D"/>
    <w:multiLevelType w:val="hybridMultilevel"/>
    <w:tmpl w:val="F8B617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AB64C39"/>
    <w:multiLevelType w:val="hybridMultilevel"/>
    <w:tmpl w:val="FD7C069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3E11AF"/>
    <w:multiLevelType w:val="hybridMultilevel"/>
    <w:tmpl w:val="0920642A"/>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C52054E"/>
    <w:multiLevelType w:val="hybridMultilevel"/>
    <w:tmpl w:val="B0BA752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331E31D8"/>
    <w:multiLevelType w:val="hybridMultilevel"/>
    <w:tmpl w:val="C1DA5F8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5B35263"/>
    <w:multiLevelType w:val="hybridMultilevel"/>
    <w:tmpl w:val="66AA26CC"/>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6" w15:restartNumberingAfterBreak="0">
    <w:nsid w:val="38752166"/>
    <w:multiLevelType w:val="hybridMultilevel"/>
    <w:tmpl w:val="A5508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9B05A58"/>
    <w:multiLevelType w:val="hybridMultilevel"/>
    <w:tmpl w:val="9A20319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A690558"/>
    <w:multiLevelType w:val="hybridMultilevel"/>
    <w:tmpl w:val="9C563306"/>
    <w:lvl w:ilvl="0" w:tplc="E4B22B38">
      <w:start w:val="3"/>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0" w15:restartNumberingAfterBreak="0">
    <w:nsid w:val="3C8B4DFC"/>
    <w:multiLevelType w:val="hybridMultilevel"/>
    <w:tmpl w:val="A274C9E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15:restartNumberingAfterBreak="0">
    <w:nsid w:val="3EFF70AF"/>
    <w:multiLevelType w:val="hybridMultilevel"/>
    <w:tmpl w:val="AEF44C9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F7B1B40"/>
    <w:multiLevelType w:val="hybridMultilevel"/>
    <w:tmpl w:val="87FA2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064033A"/>
    <w:multiLevelType w:val="hybridMultilevel"/>
    <w:tmpl w:val="8C4CA8C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0774D8F"/>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6"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22B21A9"/>
    <w:multiLevelType w:val="hybridMultilevel"/>
    <w:tmpl w:val="B184905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5064955"/>
    <w:multiLevelType w:val="hybridMultilevel"/>
    <w:tmpl w:val="4E6A98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7A71861"/>
    <w:multiLevelType w:val="multilevel"/>
    <w:tmpl w:val="E2C05AC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3" w15:restartNumberingAfterBreak="0">
    <w:nsid w:val="48EB1F0D"/>
    <w:multiLevelType w:val="hybridMultilevel"/>
    <w:tmpl w:val="D3367D3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C440D85"/>
    <w:multiLevelType w:val="hybridMultilevel"/>
    <w:tmpl w:val="4306B09C"/>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C715AD5"/>
    <w:multiLevelType w:val="hybridMultilevel"/>
    <w:tmpl w:val="5914CB8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D673C7A"/>
    <w:multiLevelType w:val="hybridMultilevel"/>
    <w:tmpl w:val="541C1A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F135A10"/>
    <w:multiLevelType w:val="hybridMultilevel"/>
    <w:tmpl w:val="C5CA5558"/>
    <w:lvl w:ilvl="0" w:tplc="A8F8CA40">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5" w15:restartNumberingAfterBreak="0">
    <w:nsid w:val="54174628"/>
    <w:multiLevelType w:val="hybridMultilevel"/>
    <w:tmpl w:val="401A79E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45C125F"/>
    <w:multiLevelType w:val="hybridMultilevel"/>
    <w:tmpl w:val="356E314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8" w15:restartNumberingAfterBreak="0">
    <w:nsid w:val="55195EF8"/>
    <w:multiLevelType w:val="hybridMultilevel"/>
    <w:tmpl w:val="AA6EAC7A"/>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561208B"/>
    <w:multiLevelType w:val="hybridMultilevel"/>
    <w:tmpl w:val="6A222D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72B5339"/>
    <w:multiLevelType w:val="hybridMultilevel"/>
    <w:tmpl w:val="C8723EE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2"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5ABB10E3"/>
    <w:multiLevelType w:val="hybridMultilevel"/>
    <w:tmpl w:val="F828E11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00D2113"/>
    <w:multiLevelType w:val="hybridMultilevel"/>
    <w:tmpl w:val="351E2852"/>
    <w:lvl w:ilvl="0" w:tplc="343669B8">
      <w:start w:val="3"/>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1"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3C42D75"/>
    <w:multiLevelType w:val="hybridMultilevel"/>
    <w:tmpl w:val="997E26C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5720B5F"/>
    <w:multiLevelType w:val="hybridMultilevel"/>
    <w:tmpl w:val="6BEA8C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9" w15:restartNumberingAfterBreak="0">
    <w:nsid w:val="66970B59"/>
    <w:multiLevelType w:val="hybridMultilevel"/>
    <w:tmpl w:val="44ACEC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23712D"/>
    <w:multiLevelType w:val="hybridMultilevel"/>
    <w:tmpl w:val="AC8C204E"/>
    <w:lvl w:ilvl="0" w:tplc="D8C223A0">
      <w:start w:val="1"/>
      <w:numFmt w:val="decimal"/>
      <w:pStyle w:val="RGAOarticl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2"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3" w15:restartNumberingAfterBreak="0">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6" w15:restartNumberingAfterBreak="0">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B2F3C8B"/>
    <w:multiLevelType w:val="hybridMultilevel"/>
    <w:tmpl w:val="9148E8A8"/>
    <w:lvl w:ilvl="0" w:tplc="87568136">
      <w:start w:val="5"/>
      <w:numFmt w:val="upperRoman"/>
      <w:lvlText w:val="%1."/>
      <w:lvlJc w:val="left"/>
      <w:pPr>
        <w:ind w:left="1724" w:hanging="72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08"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1" w15:restartNumberingAfterBreak="0">
    <w:nsid w:val="6F931BE9"/>
    <w:multiLevelType w:val="hybridMultilevel"/>
    <w:tmpl w:val="012067C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4467000"/>
    <w:multiLevelType w:val="hybridMultilevel"/>
    <w:tmpl w:val="95544C7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771A60DC"/>
    <w:multiLevelType w:val="hybridMultilevel"/>
    <w:tmpl w:val="A9F6C0D2"/>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7566DF4"/>
    <w:multiLevelType w:val="hybridMultilevel"/>
    <w:tmpl w:val="7A547AB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0" w15:restartNumberingAfterBreak="0">
    <w:nsid w:val="79743620"/>
    <w:multiLevelType w:val="hybridMultilevel"/>
    <w:tmpl w:val="5DC6FBE4"/>
    <w:lvl w:ilvl="0" w:tplc="ED127BB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2" w15:restartNumberingAfterBreak="0">
    <w:nsid w:val="7B0C53DB"/>
    <w:multiLevelType w:val="hybridMultilevel"/>
    <w:tmpl w:val="99524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BC03E75"/>
    <w:multiLevelType w:val="hybridMultilevel"/>
    <w:tmpl w:val="7DB4FE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7"/>
  </w:num>
  <w:num w:numId="2">
    <w:abstractNumId w:val="62"/>
  </w:num>
  <w:num w:numId="3">
    <w:abstractNumId w:val="45"/>
  </w:num>
  <w:num w:numId="4">
    <w:abstractNumId w:val="74"/>
  </w:num>
  <w:num w:numId="5">
    <w:abstractNumId w:val="13"/>
  </w:num>
  <w:num w:numId="6">
    <w:abstractNumId w:val="25"/>
  </w:num>
  <w:num w:numId="7">
    <w:abstractNumId w:val="81"/>
  </w:num>
  <w:num w:numId="8">
    <w:abstractNumId w:val="15"/>
  </w:num>
  <w:num w:numId="9">
    <w:abstractNumId w:val="66"/>
  </w:num>
  <w:num w:numId="10">
    <w:abstractNumId w:val="70"/>
  </w:num>
  <w:num w:numId="11">
    <w:abstractNumId w:val="60"/>
  </w:num>
  <w:num w:numId="12">
    <w:abstractNumId w:val="72"/>
  </w:num>
  <w:num w:numId="13">
    <w:abstractNumId w:val="116"/>
  </w:num>
  <w:num w:numId="14">
    <w:abstractNumId w:val="108"/>
  </w:num>
  <w:num w:numId="15">
    <w:abstractNumId w:val="88"/>
  </w:num>
  <w:num w:numId="16">
    <w:abstractNumId w:val="73"/>
  </w:num>
  <w:num w:numId="17">
    <w:abstractNumId w:val="38"/>
  </w:num>
  <w:num w:numId="18">
    <w:abstractNumId w:val="103"/>
  </w:num>
  <w:num w:numId="19">
    <w:abstractNumId w:val="91"/>
  </w:num>
  <w:num w:numId="20">
    <w:abstractNumId w:val="31"/>
  </w:num>
  <w:num w:numId="21">
    <w:abstractNumId w:val="124"/>
  </w:num>
  <w:num w:numId="22">
    <w:abstractNumId w:val="58"/>
  </w:num>
  <w:num w:numId="23">
    <w:abstractNumId w:val="71"/>
  </w:num>
  <w:num w:numId="24">
    <w:abstractNumId w:val="22"/>
  </w:num>
  <w:num w:numId="25">
    <w:abstractNumId w:val="51"/>
  </w:num>
  <w:num w:numId="26">
    <w:abstractNumId w:val="85"/>
  </w:num>
  <w:num w:numId="27">
    <w:abstractNumId w:val="28"/>
  </w:num>
  <w:num w:numId="28">
    <w:abstractNumId w:val="101"/>
  </w:num>
  <w:num w:numId="29">
    <w:abstractNumId w:val="96"/>
  </w:num>
  <w:num w:numId="30">
    <w:abstractNumId w:val="115"/>
  </w:num>
  <w:num w:numId="31">
    <w:abstractNumId w:val="82"/>
  </w:num>
  <w:num w:numId="32">
    <w:abstractNumId w:val="125"/>
  </w:num>
  <w:num w:numId="33">
    <w:abstractNumId w:val="41"/>
  </w:num>
  <w:num w:numId="34">
    <w:abstractNumId w:val="39"/>
  </w:num>
  <w:num w:numId="35">
    <w:abstractNumId w:val="90"/>
  </w:num>
  <w:num w:numId="36">
    <w:abstractNumId w:val="21"/>
  </w:num>
  <w:num w:numId="37">
    <w:abstractNumId w:val="14"/>
  </w:num>
  <w:num w:numId="38">
    <w:abstractNumId w:val="69"/>
  </w:num>
  <w:num w:numId="39">
    <w:abstractNumId w:val="24"/>
  </w:num>
  <w:num w:numId="40">
    <w:abstractNumId w:val="89"/>
  </w:num>
  <w:num w:numId="41">
    <w:abstractNumId w:val="104"/>
  </w:num>
  <w:num w:numId="42">
    <w:abstractNumId w:val="119"/>
  </w:num>
  <w:num w:numId="43">
    <w:abstractNumId w:val="87"/>
  </w:num>
  <w:num w:numId="44">
    <w:abstractNumId w:val="98"/>
  </w:num>
  <w:num w:numId="45">
    <w:abstractNumId w:val="36"/>
  </w:num>
  <w:num w:numId="46">
    <w:abstractNumId w:val="113"/>
  </w:num>
  <w:num w:numId="47">
    <w:abstractNumId w:val="110"/>
  </w:num>
  <w:num w:numId="4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49"/>
  </w:num>
  <w:num w:numId="51">
    <w:abstractNumId w:val="43"/>
  </w:num>
  <w:num w:numId="52">
    <w:abstractNumId w:val="112"/>
  </w:num>
  <w:num w:numId="53">
    <w:abstractNumId w:val="37"/>
  </w:num>
  <w:num w:numId="54">
    <w:abstractNumId w:val="94"/>
  </w:num>
  <w:num w:numId="55">
    <w:abstractNumId w:val="56"/>
  </w:num>
  <w:num w:numId="56">
    <w:abstractNumId w:val="105"/>
  </w:num>
  <w:num w:numId="57">
    <w:abstractNumId w:val="68"/>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9"/>
  </w:num>
  <w:num w:numId="61">
    <w:abstractNumId w:val="16"/>
  </w:num>
  <w:num w:numId="62">
    <w:abstractNumId w:val="18"/>
  </w:num>
  <w:num w:numId="63">
    <w:abstractNumId w:val="6"/>
  </w:num>
  <w:num w:numId="64">
    <w:abstractNumId w:val="5"/>
  </w:num>
  <w:num w:numId="65">
    <w:abstractNumId w:val="20"/>
  </w:num>
  <w:num w:numId="66">
    <w:abstractNumId w:val="84"/>
  </w:num>
  <w:num w:numId="67">
    <w:abstractNumId w:val="53"/>
  </w:num>
  <w:num w:numId="68">
    <w:abstractNumId w:val="27"/>
  </w:num>
  <w:num w:numId="69">
    <w:abstractNumId w:val="92"/>
  </w:num>
  <w:num w:numId="70">
    <w:abstractNumId w:val="61"/>
  </w:num>
  <w:num w:numId="71">
    <w:abstractNumId w:val="120"/>
  </w:num>
  <w:num w:numId="72">
    <w:abstractNumId w:val="106"/>
  </w:num>
  <w:num w:numId="73">
    <w:abstractNumId w:val="23"/>
  </w:num>
  <w:num w:numId="74">
    <w:abstractNumId w:val="33"/>
  </w:num>
  <w:num w:numId="75">
    <w:abstractNumId w:val="95"/>
  </w:num>
  <w:num w:numId="76">
    <w:abstractNumId w:val="0"/>
    <w:lvlOverride w:ilvl="0">
      <w:startOverride w:val="1"/>
    </w:lvlOverride>
  </w:num>
  <w:num w:numId="77">
    <w:abstractNumId w:val="8"/>
  </w:num>
  <w:num w:numId="78">
    <w:abstractNumId w:val="102"/>
  </w:num>
  <w:num w:numId="79">
    <w:abstractNumId w:val="86"/>
  </w:num>
  <w:num w:numId="80">
    <w:abstractNumId w:val="48"/>
  </w:num>
  <w:num w:numId="81">
    <w:abstractNumId w:val="46"/>
  </w:num>
  <w:num w:numId="82">
    <w:abstractNumId w:val="57"/>
  </w:num>
  <w:num w:numId="83">
    <w:abstractNumId w:val="63"/>
  </w:num>
  <w:num w:numId="84">
    <w:abstractNumId w:val="19"/>
  </w:num>
  <w:num w:numId="85">
    <w:abstractNumId w:val="10"/>
  </w:num>
  <w:num w:numId="86">
    <w:abstractNumId w:val="80"/>
  </w:num>
  <w:num w:numId="87">
    <w:abstractNumId w:val="4"/>
  </w:num>
  <w:num w:numId="88">
    <w:abstractNumId w:val="9"/>
  </w:num>
  <w:num w:numId="89">
    <w:abstractNumId w:val="75"/>
  </w:num>
  <w:num w:numId="90">
    <w:abstractNumId w:val="32"/>
  </w:num>
  <w:num w:numId="91">
    <w:abstractNumId w:val="54"/>
  </w:num>
  <w:num w:numId="92">
    <w:abstractNumId w:val="111"/>
  </w:num>
  <w:num w:numId="93">
    <w:abstractNumId w:val="42"/>
  </w:num>
  <w:num w:numId="94">
    <w:abstractNumId w:val="118"/>
  </w:num>
  <w:num w:numId="95">
    <w:abstractNumId w:val="50"/>
  </w:num>
  <w:num w:numId="96">
    <w:abstractNumId w:val="67"/>
  </w:num>
  <w:num w:numId="97">
    <w:abstractNumId w:val="99"/>
  </w:num>
  <w:num w:numId="98">
    <w:abstractNumId w:val="93"/>
  </w:num>
  <w:num w:numId="99">
    <w:abstractNumId w:val="52"/>
  </w:num>
  <w:num w:numId="100">
    <w:abstractNumId w:val="3"/>
  </w:num>
  <w:num w:numId="101">
    <w:abstractNumId w:val="83"/>
  </w:num>
  <w:num w:numId="102">
    <w:abstractNumId w:val="79"/>
  </w:num>
  <w:num w:numId="103">
    <w:abstractNumId w:val="17"/>
  </w:num>
  <w:num w:numId="104">
    <w:abstractNumId w:val="76"/>
  </w:num>
  <w:num w:numId="105">
    <w:abstractNumId w:val="78"/>
  </w:num>
  <w:num w:numId="106">
    <w:abstractNumId w:val="97"/>
  </w:num>
  <w:num w:numId="107">
    <w:abstractNumId w:val="59"/>
  </w:num>
  <w:num w:numId="108">
    <w:abstractNumId w:val="11"/>
  </w:num>
  <w:num w:numId="109">
    <w:abstractNumId w:val="7"/>
  </w:num>
  <w:num w:numId="110">
    <w:abstractNumId w:val="35"/>
  </w:num>
  <w:num w:numId="111">
    <w:abstractNumId w:val="117"/>
  </w:num>
  <w:num w:numId="112">
    <w:abstractNumId w:val="29"/>
  </w:num>
  <w:num w:numId="113">
    <w:abstractNumId w:val="44"/>
  </w:num>
  <w:num w:numId="114">
    <w:abstractNumId w:val="12"/>
  </w:num>
  <w:num w:numId="115">
    <w:abstractNumId w:val="26"/>
  </w:num>
  <w:num w:numId="116">
    <w:abstractNumId w:val="65"/>
  </w:num>
  <w:num w:numId="117">
    <w:abstractNumId w:val="47"/>
  </w:num>
  <w:num w:numId="118">
    <w:abstractNumId w:val="64"/>
  </w:num>
  <w:num w:numId="119">
    <w:abstractNumId w:val="114"/>
  </w:num>
  <w:num w:numId="120">
    <w:abstractNumId w:val="122"/>
  </w:num>
  <w:num w:numId="121">
    <w:abstractNumId w:val="55"/>
  </w:num>
  <w:num w:numId="122">
    <w:abstractNumId w:val="123"/>
  </w:num>
  <w:num w:numId="123">
    <w:abstractNumId w:val="2"/>
  </w:num>
  <w:num w:numId="124">
    <w:abstractNumId w:val="1"/>
  </w:num>
  <w:num w:numId="125">
    <w:abstractNumId w:val="107"/>
  </w:num>
  <w:num w:numId="126">
    <w:abstractNumId w:val="10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fr-CM"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0F93"/>
    <w:rsid w:val="000028A4"/>
    <w:rsid w:val="00002D18"/>
    <w:rsid w:val="0000341D"/>
    <w:rsid w:val="00003552"/>
    <w:rsid w:val="00003829"/>
    <w:rsid w:val="00003A76"/>
    <w:rsid w:val="00003D47"/>
    <w:rsid w:val="00003D58"/>
    <w:rsid w:val="00004E94"/>
    <w:rsid w:val="00005AE0"/>
    <w:rsid w:val="00007039"/>
    <w:rsid w:val="00007D75"/>
    <w:rsid w:val="00010340"/>
    <w:rsid w:val="00010A51"/>
    <w:rsid w:val="00010AE9"/>
    <w:rsid w:val="000113CF"/>
    <w:rsid w:val="0001179D"/>
    <w:rsid w:val="000120FD"/>
    <w:rsid w:val="00012701"/>
    <w:rsid w:val="000133AE"/>
    <w:rsid w:val="000134A9"/>
    <w:rsid w:val="0001351B"/>
    <w:rsid w:val="00013614"/>
    <w:rsid w:val="00013B9F"/>
    <w:rsid w:val="00013F41"/>
    <w:rsid w:val="00015534"/>
    <w:rsid w:val="00015980"/>
    <w:rsid w:val="00016F94"/>
    <w:rsid w:val="00017324"/>
    <w:rsid w:val="00017C00"/>
    <w:rsid w:val="00017C8C"/>
    <w:rsid w:val="000209EB"/>
    <w:rsid w:val="00021DD5"/>
    <w:rsid w:val="00021E2A"/>
    <w:rsid w:val="000221C9"/>
    <w:rsid w:val="0002255D"/>
    <w:rsid w:val="0002269E"/>
    <w:rsid w:val="00022BC2"/>
    <w:rsid w:val="00023214"/>
    <w:rsid w:val="00023877"/>
    <w:rsid w:val="000239EB"/>
    <w:rsid w:val="00023ACF"/>
    <w:rsid w:val="00023B08"/>
    <w:rsid w:val="00023C75"/>
    <w:rsid w:val="00024917"/>
    <w:rsid w:val="00024A57"/>
    <w:rsid w:val="00024AEA"/>
    <w:rsid w:val="00024BC2"/>
    <w:rsid w:val="00025737"/>
    <w:rsid w:val="0002643C"/>
    <w:rsid w:val="0002667B"/>
    <w:rsid w:val="0002689E"/>
    <w:rsid w:val="0002723B"/>
    <w:rsid w:val="00027450"/>
    <w:rsid w:val="00027A7D"/>
    <w:rsid w:val="00027E72"/>
    <w:rsid w:val="00030F36"/>
    <w:rsid w:val="00031069"/>
    <w:rsid w:val="0003115D"/>
    <w:rsid w:val="00031364"/>
    <w:rsid w:val="0003235D"/>
    <w:rsid w:val="00032604"/>
    <w:rsid w:val="00032D7B"/>
    <w:rsid w:val="00033163"/>
    <w:rsid w:val="00033BD2"/>
    <w:rsid w:val="00033C3D"/>
    <w:rsid w:val="00034F51"/>
    <w:rsid w:val="00034FCA"/>
    <w:rsid w:val="00035167"/>
    <w:rsid w:val="0003523F"/>
    <w:rsid w:val="00035573"/>
    <w:rsid w:val="00035A4F"/>
    <w:rsid w:val="00035FDA"/>
    <w:rsid w:val="00036051"/>
    <w:rsid w:val="000368A0"/>
    <w:rsid w:val="00037478"/>
    <w:rsid w:val="00040D42"/>
    <w:rsid w:val="00040FBB"/>
    <w:rsid w:val="00041385"/>
    <w:rsid w:val="00042CF4"/>
    <w:rsid w:val="000430E1"/>
    <w:rsid w:val="00043382"/>
    <w:rsid w:val="00043A57"/>
    <w:rsid w:val="00044054"/>
    <w:rsid w:val="00044C57"/>
    <w:rsid w:val="00044F3F"/>
    <w:rsid w:val="0004507A"/>
    <w:rsid w:val="0004509C"/>
    <w:rsid w:val="00045A5F"/>
    <w:rsid w:val="00045CDF"/>
    <w:rsid w:val="000476DF"/>
    <w:rsid w:val="0004775A"/>
    <w:rsid w:val="00050045"/>
    <w:rsid w:val="0005082D"/>
    <w:rsid w:val="00050C5F"/>
    <w:rsid w:val="00051E5D"/>
    <w:rsid w:val="00052656"/>
    <w:rsid w:val="00052714"/>
    <w:rsid w:val="0005375E"/>
    <w:rsid w:val="00053DEC"/>
    <w:rsid w:val="00053F4B"/>
    <w:rsid w:val="00054902"/>
    <w:rsid w:val="00055B5D"/>
    <w:rsid w:val="00055E89"/>
    <w:rsid w:val="00056848"/>
    <w:rsid w:val="00056F09"/>
    <w:rsid w:val="00056F2F"/>
    <w:rsid w:val="00057F69"/>
    <w:rsid w:val="0006019D"/>
    <w:rsid w:val="00060FC1"/>
    <w:rsid w:val="0006104C"/>
    <w:rsid w:val="000618F5"/>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2"/>
    <w:rsid w:val="00066DA4"/>
    <w:rsid w:val="00070649"/>
    <w:rsid w:val="00070A32"/>
    <w:rsid w:val="00070DD5"/>
    <w:rsid w:val="00070EE9"/>
    <w:rsid w:val="0007162C"/>
    <w:rsid w:val="00072A71"/>
    <w:rsid w:val="00072E72"/>
    <w:rsid w:val="00072EC4"/>
    <w:rsid w:val="00074A0D"/>
    <w:rsid w:val="00075637"/>
    <w:rsid w:val="0007588F"/>
    <w:rsid w:val="00075E8B"/>
    <w:rsid w:val="00076C4B"/>
    <w:rsid w:val="000773F8"/>
    <w:rsid w:val="0007783A"/>
    <w:rsid w:val="00077EAA"/>
    <w:rsid w:val="0008181A"/>
    <w:rsid w:val="000826D7"/>
    <w:rsid w:val="00082B05"/>
    <w:rsid w:val="000831B8"/>
    <w:rsid w:val="00083BDA"/>
    <w:rsid w:val="00084988"/>
    <w:rsid w:val="00084B94"/>
    <w:rsid w:val="00086B07"/>
    <w:rsid w:val="00086B24"/>
    <w:rsid w:val="00087772"/>
    <w:rsid w:val="00087E56"/>
    <w:rsid w:val="000901CE"/>
    <w:rsid w:val="0009029E"/>
    <w:rsid w:val="00090673"/>
    <w:rsid w:val="00090A23"/>
    <w:rsid w:val="000916F6"/>
    <w:rsid w:val="00091ACB"/>
    <w:rsid w:val="000934C0"/>
    <w:rsid w:val="00093ADA"/>
    <w:rsid w:val="00093E58"/>
    <w:rsid w:val="00094AF8"/>
    <w:rsid w:val="00095A04"/>
    <w:rsid w:val="00095A91"/>
    <w:rsid w:val="00096C57"/>
    <w:rsid w:val="00097BE2"/>
    <w:rsid w:val="00097FC2"/>
    <w:rsid w:val="000A22A6"/>
    <w:rsid w:val="000A2BE8"/>
    <w:rsid w:val="000A2E7B"/>
    <w:rsid w:val="000A304A"/>
    <w:rsid w:val="000A3F3B"/>
    <w:rsid w:val="000A467F"/>
    <w:rsid w:val="000A525C"/>
    <w:rsid w:val="000A56DE"/>
    <w:rsid w:val="000A57B8"/>
    <w:rsid w:val="000A61D9"/>
    <w:rsid w:val="000A6BE0"/>
    <w:rsid w:val="000A733D"/>
    <w:rsid w:val="000A742D"/>
    <w:rsid w:val="000B12C5"/>
    <w:rsid w:val="000B1375"/>
    <w:rsid w:val="000B1902"/>
    <w:rsid w:val="000B2571"/>
    <w:rsid w:val="000B2870"/>
    <w:rsid w:val="000B2C20"/>
    <w:rsid w:val="000B439A"/>
    <w:rsid w:val="000B4451"/>
    <w:rsid w:val="000B48BA"/>
    <w:rsid w:val="000B515A"/>
    <w:rsid w:val="000B57A6"/>
    <w:rsid w:val="000B6653"/>
    <w:rsid w:val="000C0D2B"/>
    <w:rsid w:val="000C11FB"/>
    <w:rsid w:val="000C2471"/>
    <w:rsid w:val="000C31A2"/>
    <w:rsid w:val="000C3CDC"/>
    <w:rsid w:val="000C461E"/>
    <w:rsid w:val="000C4D69"/>
    <w:rsid w:val="000C521D"/>
    <w:rsid w:val="000C5DF8"/>
    <w:rsid w:val="000C691D"/>
    <w:rsid w:val="000C6CAF"/>
    <w:rsid w:val="000C78D2"/>
    <w:rsid w:val="000C7979"/>
    <w:rsid w:val="000D0377"/>
    <w:rsid w:val="000D03F1"/>
    <w:rsid w:val="000D03FF"/>
    <w:rsid w:val="000D05CB"/>
    <w:rsid w:val="000D07D2"/>
    <w:rsid w:val="000D17F9"/>
    <w:rsid w:val="000D19E4"/>
    <w:rsid w:val="000D1F23"/>
    <w:rsid w:val="000D2A8B"/>
    <w:rsid w:val="000D2C8C"/>
    <w:rsid w:val="000D30F2"/>
    <w:rsid w:val="000D4776"/>
    <w:rsid w:val="000D488E"/>
    <w:rsid w:val="000D5C9C"/>
    <w:rsid w:val="000D6C1B"/>
    <w:rsid w:val="000D7C7E"/>
    <w:rsid w:val="000D7E0C"/>
    <w:rsid w:val="000E09BB"/>
    <w:rsid w:val="000E0EC1"/>
    <w:rsid w:val="000E125E"/>
    <w:rsid w:val="000E13E3"/>
    <w:rsid w:val="000E1797"/>
    <w:rsid w:val="000E27D1"/>
    <w:rsid w:val="000E2B38"/>
    <w:rsid w:val="000E3377"/>
    <w:rsid w:val="000E51D4"/>
    <w:rsid w:val="000E56A5"/>
    <w:rsid w:val="000E58BA"/>
    <w:rsid w:val="000E5923"/>
    <w:rsid w:val="000E61E4"/>
    <w:rsid w:val="000E6334"/>
    <w:rsid w:val="000E6C42"/>
    <w:rsid w:val="000E7615"/>
    <w:rsid w:val="000E7683"/>
    <w:rsid w:val="000E76FC"/>
    <w:rsid w:val="000F0041"/>
    <w:rsid w:val="000F0458"/>
    <w:rsid w:val="000F083D"/>
    <w:rsid w:val="000F1A42"/>
    <w:rsid w:val="000F1A7D"/>
    <w:rsid w:val="000F29F1"/>
    <w:rsid w:val="000F3819"/>
    <w:rsid w:val="000F3924"/>
    <w:rsid w:val="000F46D9"/>
    <w:rsid w:val="000F4B7D"/>
    <w:rsid w:val="000F5A6C"/>
    <w:rsid w:val="000F5B18"/>
    <w:rsid w:val="000F7413"/>
    <w:rsid w:val="000F76F0"/>
    <w:rsid w:val="000F77FD"/>
    <w:rsid w:val="00100DA9"/>
    <w:rsid w:val="001013E0"/>
    <w:rsid w:val="00101468"/>
    <w:rsid w:val="001031D8"/>
    <w:rsid w:val="0010360F"/>
    <w:rsid w:val="001036D6"/>
    <w:rsid w:val="0010481F"/>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269"/>
    <w:rsid w:val="00125B62"/>
    <w:rsid w:val="00125C32"/>
    <w:rsid w:val="00125C99"/>
    <w:rsid w:val="001265B9"/>
    <w:rsid w:val="00126DEF"/>
    <w:rsid w:val="00126EA7"/>
    <w:rsid w:val="00130336"/>
    <w:rsid w:val="00131156"/>
    <w:rsid w:val="00131168"/>
    <w:rsid w:val="00131667"/>
    <w:rsid w:val="00131A76"/>
    <w:rsid w:val="00132251"/>
    <w:rsid w:val="00132692"/>
    <w:rsid w:val="001351DF"/>
    <w:rsid w:val="00135842"/>
    <w:rsid w:val="0013636E"/>
    <w:rsid w:val="001369F6"/>
    <w:rsid w:val="00136AD7"/>
    <w:rsid w:val="00136C89"/>
    <w:rsid w:val="00137667"/>
    <w:rsid w:val="001378DD"/>
    <w:rsid w:val="00137DC3"/>
    <w:rsid w:val="00140D1C"/>
    <w:rsid w:val="001418B1"/>
    <w:rsid w:val="00141FC7"/>
    <w:rsid w:val="001428EC"/>
    <w:rsid w:val="00143F39"/>
    <w:rsid w:val="0014420F"/>
    <w:rsid w:val="00144B16"/>
    <w:rsid w:val="00144E68"/>
    <w:rsid w:val="00145073"/>
    <w:rsid w:val="0014512C"/>
    <w:rsid w:val="00145833"/>
    <w:rsid w:val="001459BE"/>
    <w:rsid w:val="00145D93"/>
    <w:rsid w:val="00146097"/>
    <w:rsid w:val="00146C1D"/>
    <w:rsid w:val="00146C2D"/>
    <w:rsid w:val="00147403"/>
    <w:rsid w:val="00147737"/>
    <w:rsid w:val="00150738"/>
    <w:rsid w:val="00150758"/>
    <w:rsid w:val="00150876"/>
    <w:rsid w:val="001509C7"/>
    <w:rsid w:val="0015236E"/>
    <w:rsid w:val="00153793"/>
    <w:rsid w:val="00154142"/>
    <w:rsid w:val="001549FF"/>
    <w:rsid w:val="00155F96"/>
    <w:rsid w:val="00157058"/>
    <w:rsid w:val="00157088"/>
    <w:rsid w:val="00157B98"/>
    <w:rsid w:val="00157E49"/>
    <w:rsid w:val="00157FC2"/>
    <w:rsid w:val="00160162"/>
    <w:rsid w:val="001606D7"/>
    <w:rsid w:val="00161217"/>
    <w:rsid w:val="0016153A"/>
    <w:rsid w:val="001618A6"/>
    <w:rsid w:val="00161B2E"/>
    <w:rsid w:val="00161F3C"/>
    <w:rsid w:val="001637C9"/>
    <w:rsid w:val="00163AB7"/>
    <w:rsid w:val="001649CC"/>
    <w:rsid w:val="00164A3A"/>
    <w:rsid w:val="001672D7"/>
    <w:rsid w:val="0016738D"/>
    <w:rsid w:val="001675DB"/>
    <w:rsid w:val="001676BA"/>
    <w:rsid w:val="00171983"/>
    <w:rsid w:val="00171A35"/>
    <w:rsid w:val="00171B32"/>
    <w:rsid w:val="00171DBB"/>
    <w:rsid w:val="00172274"/>
    <w:rsid w:val="00172771"/>
    <w:rsid w:val="00172CA5"/>
    <w:rsid w:val="001730A0"/>
    <w:rsid w:val="00173F24"/>
    <w:rsid w:val="00174015"/>
    <w:rsid w:val="001755D3"/>
    <w:rsid w:val="001756DA"/>
    <w:rsid w:val="00175AF3"/>
    <w:rsid w:val="00175D31"/>
    <w:rsid w:val="00176371"/>
    <w:rsid w:val="00176378"/>
    <w:rsid w:val="001766D8"/>
    <w:rsid w:val="0017705C"/>
    <w:rsid w:val="001771CA"/>
    <w:rsid w:val="001775EA"/>
    <w:rsid w:val="00177645"/>
    <w:rsid w:val="001802B8"/>
    <w:rsid w:val="001804B7"/>
    <w:rsid w:val="001807F0"/>
    <w:rsid w:val="0018097D"/>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538B"/>
    <w:rsid w:val="00195462"/>
    <w:rsid w:val="00195AF5"/>
    <w:rsid w:val="00196AF1"/>
    <w:rsid w:val="001977DC"/>
    <w:rsid w:val="00197E92"/>
    <w:rsid w:val="001A081A"/>
    <w:rsid w:val="001A13C5"/>
    <w:rsid w:val="001A1981"/>
    <w:rsid w:val="001A1B36"/>
    <w:rsid w:val="001A20C6"/>
    <w:rsid w:val="001A2115"/>
    <w:rsid w:val="001A2413"/>
    <w:rsid w:val="001A2421"/>
    <w:rsid w:val="001A2D0C"/>
    <w:rsid w:val="001A3047"/>
    <w:rsid w:val="001A347C"/>
    <w:rsid w:val="001A3E37"/>
    <w:rsid w:val="001A4B4F"/>
    <w:rsid w:val="001A4DF4"/>
    <w:rsid w:val="001A6046"/>
    <w:rsid w:val="001A6A48"/>
    <w:rsid w:val="001A6CFF"/>
    <w:rsid w:val="001A6E10"/>
    <w:rsid w:val="001A7BCC"/>
    <w:rsid w:val="001A7D83"/>
    <w:rsid w:val="001A7E73"/>
    <w:rsid w:val="001B04FD"/>
    <w:rsid w:val="001B0AFF"/>
    <w:rsid w:val="001B0B69"/>
    <w:rsid w:val="001B28DF"/>
    <w:rsid w:val="001B4749"/>
    <w:rsid w:val="001B480F"/>
    <w:rsid w:val="001B60F7"/>
    <w:rsid w:val="001B644A"/>
    <w:rsid w:val="001B690F"/>
    <w:rsid w:val="001B6B08"/>
    <w:rsid w:val="001B7DB3"/>
    <w:rsid w:val="001B7F71"/>
    <w:rsid w:val="001C0B40"/>
    <w:rsid w:val="001C143A"/>
    <w:rsid w:val="001C18C6"/>
    <w:rsid w:val="001C212C"/>
    <w:rsid w:val="001C2C73"/>
    <w:rsid w:val="001C2EC6"/>
    <w:rsid w:val="001C448F"/>
    <w:rsid w:val="001C4613"/>
    <w:rsid w:val="001C582F"/>
    <w:rsid w:val="001C58BA"/>
    <w:rsid w:val="001C68AA"/>
    <w:rsid w:val="001D0082"/>
    <w:rsid w:val="001D010E"/>
    <w:rsid w:val="001D4E9E"/>
    <w:rsid w:val="001D4F8D"/>
    <w:rsid w:val="001D5AC0"/>
    <w:rsid w:val="001D5AF4"/>
    <w:rsid w:val="001D5DDF"/>
    <w:rsid w:val="001D649D"/>
    <w:rsid w:val="001D6852"/>
    <w:rsid w:val="001D6CBB"/>
    <w:rsid w:val="001D6E17"/>
    <w:rsid w:val="001D753F"/>
    <w:rsid w:val="001D770C"/>
    <w:rsid w:val="001D776D"/>
    <w:rsid w:val="001D7E6B"/>
    <w:rsid w:val="001E02B6"/>
    <w:rsid w:val="001E02F1"/>
    <w:rsid w:val="001E03CB"/>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4E4"/>
    <w:rsid w:val="001E67F7"/>
    <w:rsid w:val="001E6C4F"/>
    <w:rsid w:val="001F0786"/>
    <w:rsid w:val="001F30C4"/>
    <w:rsid w:val="001F33CA"/>
    <w:rsid w:val="001F3440"/>
    <w:rsid w:val="001F4320"/>
    <w:rsid w:val="001F48D6"/>
    <w:rsid w:val="001F4C3F"/>
    <w:rsid w:val="001F511E"/>
    <w:rsid w:val="001F5D67"/>
    <w:rsid w:val="001F7327"/>
    <w:rsid w:val="001F7458"/>
    <w:rsid w:val="001F7614"/>
    <w:rsid w:val="001F7DD5"/>
    <w:rsid w:val="0020065C"/>
    <w:rsid w:val="00200895"/>
    <w:rsid w:val="00201849"/>
    <w:rsid w:val="00201C6D"/>
    <w:rsid w:val="00202188"/>
    <w:rsid w:val="002024A2"/>
    <w:rsid w:val="00203013"/>
    <w:rsid w:val="002050F2"/>
    <w:rsid w:val="00205121"/>
    <w:rsid w:val="00205C6B"/>
    <w:rsid w:val="00206091"/>
    <w:rsid w:val="00206148"/>
    <w:rsid w:val="00210635"/>
    <w:rsid w:val="0021142F"/>
    <w:rsid w:val="002117BC"/>
    <w:rsid w:val="00212AE3"/>
    <w:rsid w:val="00212BE8"/>
    <w:rsid w:val="00213369"/>
    <w:rsid w:val="0021486A"/>
    <w:rsid w:val="00214DCE"/>
    <w:rsid w:val="00214FE1"/>
    <w:rsid w:val="0021577F"/>
    <w:rsid w:val="00215B4D"/>
    <w:rsid w:val="002165CA"/>
    <w:rsid w:val="00217C21"/>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873"/>
    <w:rsid w:val="00224A91"/>
    <w:rsid w:val="002253B5"/>
    <w:rsid w:val="002257C4"/>
    <w:rsid w:val="00225A4F"/>
    <w:rsid w:val="00225F12"/>
    <w:rsid w:val="002260D2"/>
    <w:rsid w:val="00226166"/>
    <w:rsid w:val="0022620C"/>
    <w:rsid w:val="00226A17"/>
    <w:rsid w:val="00226F04"/>
    <w:rsid w:val="00227B6B"/>
    <w:rsid w:val="00230135"/>
    <w:rsid w:val="00230C15"/>
    <w:rsid w:val="00234A25"/>
    <w:rsid w:val="00234E2D"/>
    <w:rsid w:val="00235010"/>
    <w:rsid w:val="00236364"/>
    <w:rsid w:val="00236E87"/>
    <w:rsid w:val="0024013D"/>
    <w:rsid w:val="00240506"/>
    <w:rsid w:val="00241176"/>
    <w:rsid w:val="002415D7"/>
    <w:rsid w:val="00242196"/>
    <w:rsid w:val="00243EF3"/>
    <w:rsid w:val="002444BD"/>
    <w:rsid w:val="0024606D"/>
    <w:rsid w:val="002462CC"/>
    <w:rsid w:val="00246C43"/>
    <w:rsid w:val="00247342"/>
    <w:rsid w:val="00247766"/>
    <w:rsid w:val="00247CEF"/>
    <w:rsid w:val="00250CE7"/>
    <w:rsid w:val="00250EBD"/>
    <w:rsid w:val="0025110E"/>
    <w:rsid w:val="0025114A"/>
    <w:rsid w:val="00251A41"/>
    <w:rsid w:val="002521C4"/>
    <w:rsid w:val="0025296E"/>
    <w:rsid w:val="0025330B"/>
    <w:rsid w:val="00254FD1"/>
    <w:rsid w:val="0025661A"/>
    <w:rsid w:val="002567EE"/>
    <w:rsid w:val="00256DB0"/>
    <w:rsid w:val="002605D5"/>
    <w:rsid w:val="0026062D"/>
    <w:rsid w:val="00260EC3"/>
    <w:rsid w:val="00261AEA"/>
    <w:rsid w:val="00261D3D"/>
    <w:rsid w:val="00261DA3"/>
    <w:rsid w:val="00262907"/>
    <w:rsid w:val="00262E56"/>
    <w:rsid w:val="0026350D"/>
    <w:rsid w:val="00263998"/>
    <w:rsid w:val="00263A67"/>
    <w:rsid w:val="00263AC6"/>
    <w:rsid w:val="002641B7"/>
    <w:rsid w:val="00264A62"/>
    <w:rsid w:val="00264C68"/>
    <w:rsid w:val="00264D9B"/>
    <w:rsid w:val="00264E78"/>
    <w:rsid w:val="002656F1"/>
    <w:rsid w:val="00265BCB"/>
    <w:rsid w:val="00265E47"/>
    <w:rsid w:val="00265FDB"/>
    <w:rsid w:val="002667E6"/>
    <w:rsid w:val="00266A18"/>
    <w:rsid w:val="002703F5"/>
    <w:rsid w:val="0027071F"/>
    <w:rsid w:val="00270B1E"/>
    <w:rsid w:val="00271C87"/>
    <w:rsid w:val="00273062"/>
    <w:rsid w:val="00273DD0"/>
    <w:rsid w:val="00275748"/>
    <w:rsid w:val="0027588F"/>
    <w:rsid w:val="00276020"/>
    <w:rsid w:val="00276497"/>
    <w:rsid w:val="00276A67"/>
    <w:rsid w:val="00276B47"/>
    <w:rsid w:val="00277086"/>
    <w:rsid w:val="002774A4"/>
    <w:rsid w:val="00277D3E"/>
    <w:rsid w:val="0028038C"/>
    <w:rsid w:val="002810B5"/>
    <w:rsid w:val="002823E7"/>
    <w:rsid w:val="0028323B"/>
    <w:rsid w:val="002838C9"/>
    <w:rsid w:val="00283F16"/>
    <w:rsid w:val="002848F5"/>
    <w:rsid w:val="00285D97"/>
    <w:rsid w:val="002860A8"/>
    <w:rsid w:val="002862B5"/>
    <w:rsid w:val="00286683"/>
    <w:rsid w:val="00286760"/>
    <w:rsid w:val="00287427"/>
    <w:rsid w:val="0028750D"/>
    <w:rsid w:val="0028787B"/>
    <w:rsid w:val="00287B29"/>
    <w:rsid w:val="00290299"/>
    <w:rsid w:val="002917D9"/>
    <w:rsid w:val="00291C10"/>
    <w:rsid w:val="00291E8D"/>
    <w:rsid w:val="00291F02"/>
    <w:rsid w:val="002920D9"/>
    <w:rsid w:val="002921BC"/>
    <w:rsid w:val="00292CFE"/>
    <w:rsid w:val="0029324D"/>
    <w:rsid w:val="0029357D"/>
    <w:rsid w:val="002942F1"/>
    <w:rsid w:val="0029466B"/>
    <w:rsid w:val="0029472D"/>
    <w:rsid w:val="00294969"/>
    <w:rsid w:val="00295CD5"/>
    <w:rsid w:val="00295F46"/>
    <w:rsid w:val="00296346"/>
    <w:rsid w:val="00297DC2"/>
    <w:rsid w:val="002A0777"/>
    <w:rsid w:val="002A1375"/>
    <w:rsid w:val="002A171D"/>
    <w:rsid w:val="002A2762"/>
    <w:rsid w:val="002A2C7D"/>
    <w:rsid w:val="002A2C9C"/>
    <w:rsid w:val="002A2E3D"/>
    <w:rsid w:val="002A3231"/>
    <w:rsid w:val="002A375C"/>
    <w:rsid w:val="002A37ED"/>
    <w:rsid w:val="002A4301"/>
    <w:rsid w:val="002A4515"/>
    <w:rsid w:val="002A4944"/>
    <w:rsid w:val="002A4A65"/>
    <w:rsid w:val="002A4E6D"/>
    <w:rsid w:val="002A56EB"/>
    <w:rsid w:val="002A5FE1"/>
    <w:rsid w:val="002A7067"/>
    <w:rsid w:val="002A70AD"/>
    <w:rsid w:val="002A785A"/>
    <w:rsid w:val="002B03BB"/>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C31"/>
    <w:rsid w:val="002C0E69"/>
    <w:rsid w:val="002C14BA"/>
    <w:rsid w:val="002C2628"/>
    <w:rsid w:val="002C2AC8"/>
    <w:rsid w:val="002C2EB1"/>
    <w:rsid w:val="002C361F"/>
    <w:rsid w:val="002C3655"/>
    <w:rsid w:val="002C4547"/>
    <w:rsid w:val="002C4D3F"/>
    <w:rsid w:val="002C4F67"/>
    <w:rsid w:val="002C5F42"/>
    <w:rsid w:val="002C667C"/>
    <w:rsid w:val="002C6AB3"/>
    <w:rsid w:val="002C77A0"/>
    <w:rsid w:val="002C7E6F"/>
    <w:rsid w:val="002D04A5"/>
    <w:rsid w:val="002D083B"/>
    <w:rsid w:val="002D0F05"/>
    <w:rsid w:val="002D18EA"/>
    <w:rsid w:val="002D1E98"/>
    <w:rsid w:val="002D211A"/>
    <w:rsid w:val="002D242B"/>
    <w:rsid w:val="002D2E9F"/>
    <w:rsid w:val="002D2EC3"/>
    <w:rsid w:val="002D3024"/>
    <w:rsid w:val="002D332D"/>
    <w:rsid w:val="002D3680"/>
    <w:rsid w:val="002D3887"/>
    <w:rsid w:val="002D3D0C"/>
    <w:rsid w:val="002D4A63"/>
    <w:rsid w:val="002D52B8"/>
    <w:rsid w:val="002D57BF"/>
    <w:rsid w:val="002D5C65"/>
    <w:rsid w:val="002D6852"/>
    <w:rsid w:val="002D6E3E"/>
    <w:rsid w:val="002D6F25"/>
    <w:rsid w:val="002D7182"/>
    <w:rsid w:val="002D73AF"/>
    <w:rsid w:val="002D75C2"/>
    <w:rsid w:val="002E0F15"/>
    <w:rsid w:val="002E107D"/>
    <w:rsid w:val="002E18A0"/>
    <w:rsid w:val="002E23FF"/>
    <w:rsid w:val="002E2AD3"/>
    <w:rsid w:val="002E328C"/>
    <w:rsid w:val="002E329C"/>
    <w:rsid w:val="002E3EBC"/>
    <w:rsid w:val="002E4BD6"/>
    <w:rsid w:val="002E5CA8"/>
    <w:rsid w:val="002E6592"/>
    <w:rsid w:val="002E6659"/>
    <w:rsid w:val="002E6E63"/>
    <w:rsid w:val="002F0E16"/>
    <w:rsid w:val="002F1020"/>
    <w:rsid w:val="002F10C7"/>
    <w:rsid w:val="002F22ED"/>
    <w:rsid w:val="002F2ABF"/>
    <w:rsid w:val="002F2AFE"/>
    <w:rsid w:val="002F2EFF"/>
    <w:rsid w:val="002F32FB"/>
    <w:rsid w:val="002F3935"/>
    <w:rsid w:val="002F3E29"/>
    <w:rsid w:val="002F3E39"/>
    <w:rsid w:val="002F477A"/>
    <w:rsid w:val="002F4F21"/>
    <w:rsid w:val="002F56E0"/>
    <w:rsid w:val="002F5908"/>
    <w:rsid w:val="002F5D56"/>
    <w:rsid w:val="002F5F4D"/>
    <w:rsid w:val="002F69B9"/>
    <w:rsid w:val="002F6BF1"/>
    <w:rsid w:val="002F6D93"/>
    <w:rsid w:val="002F732C"/>
    <w:rsid w:val="002F7412"/>
    <w:rsid w:val="00300100"/>
    <w:rsid w:val="00300E00"/>
    <w:rsid w:val="003011C0"/>
    <w:rsid w:val="0030133D"/>
    <w:rsid w:val="00301583"/>
    <w:rsid w:val="00302192"/>
    <w:rsid w:val="003032F0"/>
    <w:rsid w:val="0030379D"/>
    <w:rsid w:val="00303DDE"/>
    <w:rsid w:val="003056CC"/>
    <w:rsid w:val="00305AF5"/>
    <w:rsid w:val="0030609E"/>
    <w:rsid w:val="0030662F"/>
    <w:rsid w:val="00306837"/>
    <w:rsid w:val="00306CF4"/>
    <w:rsid w:val="003078FF"/>
    <w:rsid w:val="00307F5B"/>
    <w:rsid w:val="00310121"/>
    <w:rsid w:val="00310214"/>
    <w:rsid w:val="0031097D"/>
    <w:rsid w:val="00311205"/>
    <w:rsid w:val="0031180E"/>
    <w:rsid w:val="0031186C"/>
    <w:rsid w:val="00311C2C"/>
    <w:rsid w:val="00312820"/>
    <w:rsid w:val="00312D3C"/>
    <w:rsid w:val="00312DEA"/>
    <w:rsid w:val="0031352A"/>
    <w:rsid w:val="00313F61"/>
    <w:rsid w:val="00314A75"/>
    <w:rsid w:val="003158BA"/>
    <w:rsid w:val="00315D1E"/>
    <w:rsid w:val="00317342"/>
    <w:rsid w:val="00317B02"/>
    <w:rsid w:val="00320088"/>
    <w:rsid w:val="00320224"/>
    <w:rsid w:val="00320CA7"/>
    <w:rsid w:val="00321130"/>
    <w:rsid w:val="00321CE8"/>
    <w:rsid w:val="00322C70"/>
    <w:rsid w:val="00323C90"/>
    <w:rsid w:val="00324182"/>
    <w:rsid w:val="003247AA"/>
    <w:rsid w:val="00324A5C"/>
    <w:rsid w:val="0032575B"/>
    <w:rsid w:val="003268AD"/>
    <w:rsid w:val="003270BB"/>
    <w:rsid w:val="003272A0"/>
    <w:rsid w:val="003273F3"/>
    <w:rsid w:val="003277B0"/>
    <w:rsid w:val="003306CB"/>
    <w:rsid w:val="003310C8"/>
    <w:rsid w:val="00331746"/>
    <w:rsid w:val="00331B87"/>
    <w:rsid w:val="00331B8D"/>
    <w:rsid w:val="0033218E"/>
    <w:rsid w:val="00332DF1"/>
    <w:rsid w:val="00333403"/>
    <w:rsid w:val="00333C6B"/>
    <w:rsid w:val="003341D4"/>
    <w:rsid w:val="00334B90"/>
    <w:rsid w:val="00334DC6"/>
    <w:rsid w:val="00336232"/>
    <w:rsid w:val="00336C20"/>
    <w:rsid w:val="00337A26"/>
    <w:rsid w:val="00337F94"/>
    <w:rsid w:val="00337FFB"/>
    <w:rsid w:val="003404AE"/>
    <w:rsid w:val="00341DC9"/>
    <w:rsid w:val="003420E0"/>
    <w:rsid w:val="00344141"/>
    <w:rsid w:val="003442F5"/>
    <w:rsid w:val="00344B5D"/>
    <w:rsid w:val="00345444"/>
    <w:rsid w:val="00346402"/>
    <w:rsid w:val="00346EC3"/>
    <w:rsid w:val="00346F4C"/>
    <w:rsid w:val="00346F63"/>
    <w:rsid w:val="003471C4"/>
    <w:rsid w:val="00347DD8"/>
    <w:rsid w:val="00347E16"/>
    <w:rsid w:val="00347E94"/>
    <w:rsid w:val="003512F5"/>
    <w:rsid w:val="00351B78"/>
    <w:rsid w:val="00352151"/>
    <w:rsid w:val="00352591"/>
    <w:rsid w:val="00352EAA"/>
    <w:rsid w:val="0035315D"/>
    <w:rsid w:val="0035328B"/>
    <w:rsid w:val="00353785"/>
    <w:rsid w:val="00353DCC"/>
    <w:rsid w:val="00354767"/>
    <w:rsid w:val="00356A87"/>
    <w:rsid w:val="00356C6C"/>
    <w:rsid w:val="00357925"/>
    <w:rsid w:val="00357C56"/>
    <w:rsid w:val="0036074D"/>
    <w:rsid w:val="0036159D"/>
    <w:rsid w:val="003617B7"/>
    <w:rsid w:val="003620BF"/>
    <w:rsid w:val="003620F0"/>
    <w:rsid w:val="003626D1"/>
    <w:rsid w:val="00362D03"/>
    <w:rsid w:val="00362D54"/>
    <w:rsid w:val="0036325A"/>
    <w:rsid w:val="00364855"/>
    <w:rsid w:val="00364E87"/>
    <w:rsid w:val="003654FC"/>
    <w:rsid w:val="00365F32"/>
    <w:rsid w:val="0036614D"/>
    <w:rsid w:val="0036660B"/>
    <w:rsid w:val="0036662C"/>
    <w:rsid w:val="00366677"/>
    <w:rsid w:val="00371111"/>
    <w:rsid w:val="0037144D"/>
    <w:rsid w:val="0037176E"/>
    <w:rsid w:val="0037204B"/>
    <w:rsid w:val="003725C8"/>
    <w:rsid w:val="00373355"/>
    <w:rsid w:val="00373363"/>
    <w:rsid w:val="0037359C"/>
    <w:rsid w:val="003735FF"/>
    <w:rsid w:val="00373603"/>
    <w:rsid w:val="003741F9"/>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A25"/>
    <w:rsid w:val="003A0B64"/>
    <w:rsid w:val="003A0E07"/>
    <w:rsid w:val="003A1433"/>
    <w:rsid w:val="003A1B9A"/>
    <w:rsid w:val="003A210E"/>
    <w:rsid w:val="003A21BE"/>
    <w:rsid w:val="003A36B5"/>
    <w:rsid w:val="003A3A25"/>
    <w:rsid w:val="003A4133"/>
    <w:rsid w:val="003A4594"/>
    <w:rsid w:val="003A463D"/>
    <w:rsid w:val="003A529C"/>
    <w:rsid w:val="003A58CF"/>
    <w:rsid w:val="003A59CA"/>
    <w:rsid w:val="003A5B04"/>
    <w:rsid w:val="003A6880"/>
    <w:rsid w:val="003A7F7B"/>
    <w:rsid w:val="003B080B"/>
    <w:rsid w:val="003B14FD"/>
    <w:rsid w:val="003B22FA"/>
    <w:rsid w:val="003B2337"/>
    <w:rsid w:val="003B33C6"/>
    <w:rsid w:val="003B40EF"/>
    <w:rsid w:val="003B429C"/>
    <w:rsid w:val="003B4A1C"/>
    <w:rsid w:val="003B5390"/>
    <w:rsid w:val="003B5DA8"/>
    <w:rsid w:val="003B5E67"/>
    <w:rsid w:val="003B6EBF"/>
    <w:rsid w:val="003B7900"/>
    <w:rsid w:val="003B7924"/>
    <w:rsid w:val="003C102B"/>
    <w:rsid w:val="003C1F56"/>
    <w:rsid w:val="003C20CB"/>
    <w:rsid w:val="003C23D2"/>
    <w:rsid w:val="003C275E"/>
    <w:rsid w:val="003C2A0D"/>
    <w:rsid w:val="003C3680"/>
    <w:rsid w:val="003D0085"/>
    <w:rsid w:val="003D00FC"/>
    <w:rsid w:val="003D132C"/>
    <w:rsid w:val="003D18E5"/>
    <w:rsid w:val="003D1B70"/>
    <w:rsid w:val="003D1D72"/>
    <w:rsid w:val="003D2BC8"/>
    <w:rsid w:val="003D2F57"/>
    <w:rsid w:val="003D32DF"/>
    <w:rsid w:val="003D3F8C"/>
    <w:rsid w:val="003D45A1"/>
    <w:rsid w:val="003D5460"/>
    <w:rsid w:val="003D59A8"/>
    <w:rsid w:val="003D635B"/>
    <w:rsid w:val="003D6E72"/>
    <w:rsid w:val="003D732C"/>
    <w:rsid w:val="003D7E67"/>
    <w:rsid w:val="003E029E"/>
    <w:rsid w:val="003E0360"/>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627E"/>
    <w:rsid w:val="003F6EC0"/>
    <w:rsid w:val="003F6F88"/>
    <w:rsid w:val="003F7084"/>
    <w:rsid w:val="003F72FB"/>
    <w:rsid w:val="003F78A3"/>
    <w:rsid w:val="003F7F98"/>
    <w:rsid w:val="00400E3C"/>
    <w:rsid w:val="004014C6"/>
    <w:rsid w:val="00401D28"/>
    <w:rsid w:val="00402094"/>
    <w:rsid w:val="004020E7"/>
    <w:rsid w:val="0040227C"/>
    <w:rsid w:val="0040301F"/>
    <w:rsid w:val="004031A2"/>
    <w:rsid w:val="00403FEC"/>
    <w:rsid w:val="004044DB"/>
    <w:rsid w:val="0040580C"/>
    <w:rsid w:val="00405C67"/>
    <w:rsid w:val="00405FED"/>
    <w:rsid w:val="00407794"/>
    <w:rsid w:val="00407A0F"/>
    <w:rsid w:val="00411289"/>
    <w:rsid w:val="00411691"/>
    <w:rsid w:val="00411C13"/>
    <w:rsid w:val="0041270D"/>
    <w:rsid w:val="00412FAA"/>
    <w:rsid w:val="004139AC"/>
    <w:rsid w:val="00414B12"/>
    <w:rsid w:val="00414D46"/>
    <w:rsid w:val="00415245"/>
    <w:rsid w:val="00415C0D"/>
    <w:rsid w:val="00416B86"/>
    <w:rsid w:val="00416C68"/>
    <w:rsid w:val="00416F6B"/>
    <w:rsid w:val="004178E3"/>
    <w:rsid w:val="00420FC0"/>
    <w:rsid w:val="0042112A"/>
    <w:rsid w:val="00421230"/>
    <w:rsid w:val="00421944"/>
    <w:rsid w:val="00421F9F"/>
    <w:rsid w:val="00422C9F"/>
    <w:rsid w:val="0042409B"/>
    <w:rsid w:val="0042410F"/>
    <w:rsid w:val="0042466F"/>
    <w:rsid w:val="00424DD1"/>
    <w:rsid w:val="00426E69"/>
    <w:rsid w:val="00427429"/>
    <w:rsid w:val="00427869"/>
    <w:rsid w:val="00427C65"/>
    <w:rsid w:val="00427FF5"/>
    <w:rsid w:val="0043018B"/>
    <w:rsid w:val="00430544"/>
    <w:rsid w:val="00430579"/>
    <w:rsid w:val="00431338"/>
    <w:rsid w:val="004318D4"/>
    <w:rsid w:val="00432577"/>
    <w:rsid w:val="004325A6"/>
    <w:rsid w:val="00432B12"/>
    <w:rsid w:val="00432DD0"/>
    <w:rsid w:val="00433994"/>
    <w:rsid w:val="00436212"/>
    <w:rsid w:val="004379DB"/>
    <w:rsid w:val="00437DAF"/>
    <w:rsid w:val="00440416"/>
    <w:rsid w:val="00440D4D"/>
    <w:rsid w:val="00441FF1"/>
    <w:rsid w:val="00442211"/>
    <w:rsid w:val="00443587"/>
    <w:rsid w:val="00444917"/>
    <w:rsid w:val="00444DA2"/>
    <w:rsid w:val="00444E39"/>
    <w:rsid w:val="004462F1"/>
    <w:rsid w:val="00447802"/>
    <w:rsid w:val="00447CA8"/>
    <w:rsid w:val="00447F6A"/>
    <w:rsid w:val="00450DE4"/>
    <w:rsid w:val="004510CC"/>
    <w:rsid w:val="00451417"/>
    <w:rsid w:val="00451691"/>
    <w:rsid w:val="00451D37"/>
    <w:rsid w:val="00451DFD"/>
    <w:rsid w:val="0045401C"/>
    <w:rsid w:val="00454A36"/>
    <w:rsid w:val="00454C9C"/>
    <w:rsid w:val="004552A1"/>
    <w:rsid w:val="004552FB"/>
    <w:rsid w:val="00455638"/>
    <w:rsid w:val="0045696D"/>
    <w:rsid w:val="004571F5"/>
    <w:rsid w:val="004576AB"/>
    <w:rsid w:val="00457B23"/>
    <w:rsid w:val="00460322"/>
    <w:rsid w:val="00462BB8"/>
    <w:rsid w:val="00463C26"/>
    <w:rsid w:val="00463E2E"/>
    <w:rsid w:val="00464453"/>
    <w:rsid w:val="00465B9C"/>
    <w:rsid w:val="00466200"/>
    <w:rsid w:val="00467BB2"/>
    <w:rsid w:val="00467E78"/>
    <w:rsid w:val="00467E82"/>
    <w:rsid w:val="004727EC"/>
    <w:rsid w:val="00473821"/>
    <w:rsid w:val="00474B9B"/>
    <w:rsid w:val="00475B8B"/>
    <w:rsid w:val="00475C31"/>
    <w:rsid w:val="00476C4D"/>
    <w:rsid w:val="00476FB4"/>
    <w:rsid w:val="00480A96"/>
    <w:rsid w:val="004819B5"/>
    <w:rsid w:val="00481DAE"/>
    <w:rsid w:val="00482086"/>
    <w:rsid w:val="00482940"/>
    <w:rsid w:val="00482D20"/>
    <w:rsid w:val="00483276"/>
    <w:rsid w:val="0048421B"/>
    <w:rsid w:val="00484761"/>
    <w:rsid w:val="00484FB1"/>
    <w:rsid w:val="00485184"/>
    <w:rsid w:val="00485AAF"/>
    <w:rsid w:val="00485BE7"/>
    <w:rsid w:val="00485EBE"/>
    <w:rsid w:val="00486CE6"/>
    <w:rsid w:val="00490945"/>
    <w:rsid w:val="00490FBB"/>
    <w:rsid w:val="00491262"/>
    <w:rsid w:val="00491CE7"/>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97A1B"/>
    <w:rsid w:val="004A0C98"/>
    <w:rsid w:val="004A124C"/>
    <w:rsid w:val="004A1987"/>
    <w:rsid w:val="004A1C3F"/>
    <w:rsid w:val="004A2855"/>
    <w:rsid w:val="004A3CEA"/>
    <w:rsid w:val="004A45A5"/>
    <w:rsid w:val="004A50B2"/>
    <w:rsid w:val="004A54FE"/>
    <w:rsid w:val="004A553C"/>
    <w:rsid w:val="004A5D26"/>
    <w:rsid w:val="004A7E25"/>
    <w:rsid w:val="004B06F9"/>
    <w:rsid w:val="004B08AF"/>
    <w:rsid w:val="004B138A"/>
    <w:rsid w:val="004B1706"/>
    <w:rsid w:val="004B200B"/>
    <w:rsid w:val="004B226B"/>
    <w:rsid w:val="004B3936"/>
    <w:rsid w:val="004B3BCC"/>
    <w:rsid w:val="004B3C51"/>
    <w:rsid w:val="004B4B1C"/>
    <w:rsid w:val="004B4FD1"/>
    <w:rsid w:val="004B5D72"/>
    <w:rsid w:val="004B6051"/>
    <w:rsid w:val="004B64F9"/>
    <w:rsid w:val="004B6B87"/>
    <w:rsid w:val="004B735C"/>
    <w:rsid w:val="004B791C"/>
    <w:rsid w:val="004B7C74"/>
    <w:rsid w:val="004C0B29"/>
    <w:rsid w:val="004C14E6"/>
    <w:rsid w:val="004C197A"/>
    <w:rsid w:val="004C1CEB"/>
    <w:rsid w:val="004C2EBC"/>
    <w:rsid w:val="004C3B24"/>
    <w:rsid w:val="004C4190"/>
    <w:rsid w:val="004C41CB"/>
    <w:rsid w:val="004C4DFD"/>
    <w:rsid w:val="004C5411"/>
    <w:rsid w:val="004C59A4"/>
    <w:rsid w:val="004C677A"/>
    <w:rsid w:val="004C6896"/>
    <w:rsid w:val="004C7E5D"/>
    <w:rsid w:val="004D032C"/>
    <w:rsid w:val="004D04BA"/>
    <w:rsid w:val="004D0CF2"/>
    <w:rsid w:val="004D15AD"/>
    <w:rsid w:val="004D1764"/>
    <w:rsid w:val="004D1792"/>
    <w:rsid w:val="004D1A21"/>
    <w:rsid w:val="004D3BC5"/>
    <w:rsid w:val="004D3C16"/>
    <w:rsid w:val="004D457C"/>
    <w:rsid w:val="004D4CEB"/>
    <w:rsid w:val="004D519C"/>
    <w:rsid w:val="004D5CB4"/>
    <w:rsid w:val="004D5E4D"/>
    <w:rsid w:val="004D5FDF"/>
    <w:rsid w:val="004D6FB7"/>
    <w:rsid w:val="004D74E3"/>
    <w:rsid w:val="004E150A"/>
    <w:rsid w:val="004E15E6"/>
    <w:rsid w:val="004E21A8"/>
    <w:rsid w:val="004E2A3C"/>
    <w:rsid w:val="004E386A"/>
    <w:rsid w:val="004E3C9A"/>
    <w:rsid w:val="004E573A"/>
    <w:rsid w:val="004E58C5"/>
    <w:rsid w:val="004E5A0B"/>
    <w:rsid w:val="004E64A1"/>
    <w:rsid w:val="004E66BF"/>
    <w:rsid w:val="004E6A34"/>
    <w:rsid w:val="004E71B5"/>
    <w:rsid w:val="004E736D"/>
    <w:rsid w:val="004E7A2E"/>
    <w:rsid w:val="004F0001"/>
    <w:rsid w:val="004F0D98"/>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032"/>
    <w:rsid w:val="005005E4"/>
    <w:rsid w:val="0050123A"/>
    <w:rsid w:val="00501808"/>
    <w:rsid w:val="005024B6"/>
    <w:rsid w:val="00502C8C"/>
    <w:rsid w:val="00503478"/>
    <w:rsid w:val="00503A9B"/>
    <w:rsid w:val="0050438E"/>
    <w:rsid w:val="00505909"/>
    <w:rsid w:val="0050597F"/>
    <w:rsid w:val="00505C9A"/>
    <w:rsid w:val="0050759C"/>
    <w:rsid w:val="00510B40"/>
    <w:rsid w:val="0051168A"/>
    <w:rsid w:val="005125CE"/>
    <w:rsid w:val="005126C3"/>
    <w:rsid w:val="00512C33"/>
    <w:rsid w:val="00512DC4"/>
    <w:rsid w:val="00512DE1"/>
    <w:rsid w:val="00513618"/>
    <w:rsid w:val="00513787"/>
    <w:rsid w:val="00513B1B"/>
    <w:rsid w:val="0051422D"/>
    <w:rsid w:val="00514818"/>
    <w:rsid w:val="00514A60"/>
    <w:rsid w:val="00514C23"/>
    <w:rsid w:val="0051525C"/>
    <w:rsid w:val="00515568"/>
    <w:rsid w:val="00515C7B"/>
    <w:rsid w:val="0051609C"/>
    <w:rsid w:val="005169C2"/>
    <w:rsid w:val="00517095"/>
    <w:rsid w:val="00517704"/>
    <w:rsid w:val="00517AFB"/>
    <w:rsid w:val="00517BA3"/>
    <w:rsid w:val="00517F02"/>
    <w:rsid w:val="00520E85"/>
    <w:rsid w:val="005215AB"/>
    <w:rsid w:val="005235CC"/>
    <w:rsid w:val="00523A4A"/>
    <w:rsid w:val="00524573"/>
    <w:rsid w:val="005245C8"/>
    <w:rsid w:val="005246EC"/>
    <w:rsid w:val="00525E40"/>
    <w:rsid w:val="0052659F"/>
    <w:rsid w:val="00526B1C"/>
    <w:rsid w:val="00526DD8"/>
    <w:rsid w:val="0052712E"/>
    <w:rsid w:val="00527DF5"/>
    <w:rsid w:val="00527F83"/>
    <w:rsid w:val="00530C17"/>
    <w:rsid w:val="00530DD5"/>
    <w:rsid w:val="0053138F"/>
    <w:rsid w:val="00531435"/>
    <w:rsid w:val="0053173B"/>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56"/>
    <w:rsid w:val="00544C5F"/>
    <w:rsid w:val="00545E71"/>
    <w:rsid w:val="005462F3"/>
    <w:rsid w:val="00546690"/>
    <w:rsid w:val="0054691E"/>
    <w:rsid w:val="00546B1B"/>
    <w:rsid w:val="00546EE4"/>
    <w:rsid w:val="00546F21"/>
    <w:rsid w:val="005478AA"/>
    <w:rsid w:val="005504F1"/>
    <w:rsid w:val="0055067A"/>
    <w:rsid w:val="005510A1"/>
    <w:rsid w:val="00552C3E"/>
    <w:rsid w:val="00552D9C"/>
    <w:rsid w:val="00552EED"/>
    <w:rsid w:val="0055309D"/>
    <w:rsid w:val="00553B35"/>
    <w:rsid w:val="00553F0B"/>
    <w:rsid w:val="005540D5"/>
    <w:rsid w:val="005548DF"/>
    <w:rsid w:val="00555169"/>
    <w:rsid w:val="00555B2A"/>
    <w:rsid w:val="005564BC"/>
    <w:rsid w:val="00557455"/>
    <w:rsid w:val="00557BED"/>
    <w:rsid w:val="00560C8E"/>
    <w:rsid w:val="00560EA9"/>
    <w:rsid w:val="005611AB"/>
    <w:rsid w:val="00562641"/>
    <w:rsid w:val="00562D98"/>
    <w:rsid w:val="00562FF8"/>
    <w:rsid w:val="005634E6"/>
    <w:rsid w:val="00563CF0"/>
    <w:rsid w:val="00564106"/>
    <w:rsid w:val="005648A9"/>
    <w:rsid w:val="00565EBB"/>
    <w:rsid w:val="00567195"/>
    <w:rsid w:val="005675E9"/>
    <w:rsid w:val="00570D34"/>
    <w:rsid w:val="00571323"/>
    <w:rsid w:val="005720A4"/>
    <w:rsid w:val="00572580"/>
    <w:rsid w:val="0057270D"/>
    <w:rsid w:val="0057335F"/>
    <w:rsid w:val="00573D3A"/>
    <w:rsid w:val="00574006"/>
    <w:rsid w:val="00575005"/>
    <w:rsid w:val="00577A41"/>
    <w:rsid w:val="00577BBF"/>
    <w:rsid w:val="005801F7"/>
    <w:rsid w:val="00580829"/>
    <w:rsid w:val="00580BD9"/>
    <w:rsid w:val="005811D5"/>
    <w:rsid w:val="005813C1"/>
    <w:rsid w:val="00581498"/>
    <w:rsid w:val="00581862"/>
    <w:rsid w:val="0058265F"/>
    <w:rsid w:val="00582FBD"/>
    <w:rsid w:val="00583272"/>
    <w:rsid w:val="005833D4"/>
    <w:rsid w:val="00584F37"/>
    <w:rsid w:val="00585750"/>
    <w:rsid w:val="005867D0"/>
    <w:rsid w:val="00586C2A"/>
    <w:rsid w:val="00587606"/>
    <w:rsid w:val="00590689"/>
    <w:rsid w:val="00590CD9"/>
    <w:rsid w:val="00590F7C"/>
    <w:rsid w:val="00592142"/>
    <w:rsid w:val="005927FA"/>
    <w:rsid w:val="0059336E"/>
    <w:rsid w:val="005938AF"/>
    <w:rsid w:val="00593BDC"/>
    <w:rsid w:val="0059411F"/>
    <w:rsid w:val="0059441E"/>
    <w:rsid w:val="005950F1"/>
    <w:rsid w:val="00595339"/>
    <w:rsid w:val="0059604F"/>
    <w:rsid w:val="005963C2"/>
    <w:rsid w:val="00596D32"/>
    <w:rsid w:val="00596E40"/>
    <w:rsid w:val="00597682"/>
    <w:rsid w:val="005976EC"/>
    <w:rsid w:val="00597AB6"/>
    <w:rsid w:val="005A0220"/>
    <w:rsid w:val="005A0C7D"/>
    <w:rsid w:val="005A1B42"/>
    <w:rsid w:val="005A23F2"/>
    <w:rsid w:val="005A2583"/>
    <w:rsid w:val="005A2693"/>
    <w:rsid w:val="005A3448"/>
    <w:rsid w:val="005A3BB9"/>
    <w:rsid w:val="005A3BDA"/>
    <w:rsid w:val="005A3C6F"/>
    <w:rsid w:val="005A441E"/>
    <w:rsid w:val="005A4B4F"/>
    <w:rsid w:val="005A557A"/>
    <w:rsid w:val="005A599F"/>
    <w:rsid w:val="005A6BB9"/>
    <w:rsid w:val="005A6C33"/>
    <w:rsid w:val="005A76BC"/>
    <w:rsid w:val="005A76ED"/>
    <w:rsid w:val="005A7A68"/>
    <w:rsid w:val="005A7B2F"/>
    <w:rsid w:val="005A7D9B"/>
    <w:rsid w:val="005B0962"/>
    <w:rsid w:val="005B0CC0"/>
    <w:rsid w:val="005B0FF7"/>
    <w:rsid w:val="005B128E"/>
    <w:rsid w:val="005B154F"/>
    <w:rsid w:val="005B1A7A"/>
    <w:rsid w:val="005B3296"/>
    <w:rsid w:val="005B3AD1"/>
    <w:rsid w:val="005B3E2A"/>
    <w:rsid w:val="005B3EC9"/>
    <w:rsid w:val="005B4533"/>
    <w:rsid w:val="005B4765"/>
    <w:rsid w:val="005B53FD"/>
    <w:rsid w:val="005B56B7"/>
    <w:rsid w:val="005B5ED5"/>
    <w:rsid w:val="005B666D"/>
    <w:rsid w:val="005B6D3D"/>
    <w:rsid w:val="005B6DCE"/>
    <w:rsid w:val="005B6EFB"/>
    <w:rsid w:val="005C0209"/>
    <w:rsid w:val="005C0344"/>
    <w:rsid w:val="005C0384"/>
    <w:rsid w:val="005C06D0"/>
    <w:rsid w:val="005C0B16"/>
    <w:rsid w:val="005C1F05"/>
    <w:rsid w:val="005C2234"/>
    <w:rsid w:val="005C282D"/>
    <w:rsid w:val="005C2FEA"/>
    <w:rsid w:val="005C31D6"/>
    <w:rsid w:val="005C327F"/>
    <w:rsid w:val="005C3A5A"/>
    <w:rsid w:val="005C420A"/>
    <w:rsid w:val="005C4601"/>
    <w:rsid w:val="005C4AE6"/>
    <w:rsid w:val="005C5263"/>
    <w:rsid w:val="005C6315"/>
    <w:rsid w:val="005D1E0D"/>
    <w:rsid w:val="005D4561"/>
    <w:rsid w:val="005D501C"/>
    <w:rsid w:val="005D5460"/>
    <w:rsid w:val="005D5737"/>
    <w:rsid w:val="005D5D3B"/>
    <w:rsid w:val="005D6371"/>
    <w:rsid w:val="005D7B1B"/>
    <w:rsid w:val="005D7D7A"/>
    <w:rsid w:val="005E057A"/>
    <w:rsid w:val="005E0A8D"/>
    <w:rsid w:val="005E0C12"/>
    <w:rsid w:val="005E0CB0"/>
    <w:rsid w:val="005E0E53"/>
    <w:rsid w:val="005E0F09"/>
    <w:rsid w:val="005E16D5"/>
    <w:rsid w:val="005E1BA0"/>
    <w:rsid w:val="005E1C94"/>
    <w:rsid w:val="005E360E"/>
    <w:rsid w:val="005E3BF2"/>
    <w:rsid w:val="005E4130"/>
    <w:rsid w:val="005E4657"/>
    <w:rsid w:val="005E4985"/>
    <w:rsid w:val="005E4ED3"/>
    <w:rsid w:val="005E4FB9"/>
    <w:rsid w:val="005E5915"/>
    <w:rsid w:val="005E5987"/>
    <w:rsid w:val="005E6C91"/>
    <w:rsid w:val="005E79EF"/>
    <w:rsid w:val="005F0083"/>
    <w:rsid w:val="005F01A0"/>
    <w:rsid w:val="005F0CE1"/>
    <w:rsid w:val="005F0F1F"/>
    <w:rsid w:val="005F1A2D"/>
    <w:rsid w:val="005F2EF1"/>
    <w:rsid w:val="005F3145"/>
    <w:rsid w:val="005F458F"/>
    <w:rsid w:val="005F482F"/>
    <w:rsid w:val="005F4CF2"/>
    <w:rsid w:val="005F5ACA"/>
    <w:rsid w:val="005F5CC6"/>
    <w:rsid w:val="005F6560"/>
    <w:rsid w:val="005F786D"/>
    <w:rsid w:val="005F7CB4"/>
    <w:rsid w:val="006000E9"/>
    <w:rsid w:val="00600375"/>
    <w:rsid w:val="00600455"/>
    <w:rsid w:val="00600E36"/>
    <w:rsid w:val="0060130B"/>
    <w:rsid w:val="00601858"/>
    <w:rsid w:val="006018AA"/>
    <w:rsid w:val="00601A74"/>
    <w:rsid w:val="00601D18"/>
    <w:rsid w:val="00602A31"/>
    <w:rsid w:val="00603171"/>
    <w:rsid w:val="00603955"/>
    <w:rsid w:val="00603CA1"/>
    <w:rsid w:val="0060402E"/>
    <w:rsid w:val="006046D2"/>
    <w:rsid w:val="00604A2B"/>
    <w:rsid w:val="00605171"/>
    <w:rsid w:val="006066A7"/>
    <w:rsid w:val="0060671C"/>
    <w:rsid w:val="00606939"/>
    <w:rsid w:val="00606A16"/>
    <w:rsid w:val="00606ED3"/>
    <w:rsid w:val="00607E1D"/>
    <w:rsid w:val="00610E81"/>
    <w:rsid w:val="00610E90"/>
    <w:rsid w:val="00611052"/>
    <w:rsid w:val="0061184E"/>
    <w:rsid w:val="00612F1A"/>
    <w:rsid w:val="006132C4"/>
    <w:rsid w:val="00613949"/>
    <w:rsid w:val="006142D8"/>
    <w:rsid w:val="00614881"/>
    <w:rsid w:val="00614C47"/>
    <w:rsid w:val="006155A8"/>
    <w:rsid w:val="006160E3"/>
    <w:rsid w:val="0061656A"/>
    <w:rsid w:val="00616C31"/>
    <w:rsid w:val="00617323"/>
    <w:rsid w:val="00617603"/>
    <w:rsid w:val="00617866"/>
    <w:rsid w:val="00617910"/>
    <w:rsid w:val="00617A54"/>
    <w:rsid w:val="00617C17"/>
    <w:rsid w:val="006203F2"/>
    <w:rsid w:val="006206CC"/>
    <w:rsid w:val="00620EDF"/>
    <w:rsid w:val="00620F83"/>
    <w:rsid w:val="0062122D"/>
    <w:rsid w:val="00621766"/>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28C2"/>
    <w:rsid w:val="006350DC"/>
    <w:rsid w:val="0063538D"/>
    <w:rsid w:val="00635EB2"/>
    <w:rsid w:val="006368CB"/>
    <w:rsid w:val="006401F9"/>
    <w:rsid w:val="00641880"/>
    <w:rsid w:val="00642218"/>
    <w:rsid w:val="00642267"/>
    <w:rsid w:val="006434F1"/>
    <w:rsid w:val="00643E8F"/>
    <w:rsid w:val="00644A64"/>
    <w:rsid w:val="00645277"/>
    <w:rsid w:val="0064530C"/>
    <w:rsid w:val="006456DE"/>
    <w:rsid w:val="0064796B"/>
    <w:rsid w:val="00647A65"/>
    <w:rsid w:val="00650144"/>
    <w:rsid w:val="00650261"/>
    <w:rsid w:val="006510E5"/>
    <w:rsid w:val="00651E6A"/>
    <w:rsid w:val="006529D9"/>
    <w:rsid w:val="00653680"/>
    <w:rsid w:val="006537FF"/>
    <w:rsid w:val="006539B8"/>
    <w:rsid w:val="0065494E"/>
    <w:rsid w:val="00654F4A"/>
    <w:rsid w:val="00655C75"/>
    <w:rsid w:val="00655D4A"/>
    <w:rsid w:val="00655F7F"/>
    <w:rsid w:val="0065607F"/>
    <w:rsid w:val="006560AA"/>
    <w:rsid w:val="00657C75"/>
    <w:rsid w:val="006601CB"/>
    <w:rsid w:val="0066058E"/>
    <w:rsid w:val="00660FA1"/>
    <w:rsid w:val="0066150D"/>
    <w:rsid w:val="00661807"/>
    <w:rsid w:val="0066218F"/>
    <w:rsid w:val="006622DE"/>
    <w:rsid w:val="00663BB5"/>
    <w:rsid w:val="0066400F"/>
    <w:rsid w:val="00664817"/>
    <w:rsid w:val="006651A1"/>
    <w:rsid w:val="0066534D"/>
    <w:rsid w:val="0066575A"/>
    <w:rsid w:val="0066634C"/>
    <w:rsid w:val="006663DC"/>
    <w:rsid w:val="00666841"/>
    <w:rsid w:val="00666986"/>
    <w:rsid w:val="006670FC"/>
    <w:rsid w:val="0066729B"/>
    <w:rsid w:val="00667471"/>
    <w:rsid w:val="0067173C"/>
    <w:rsid w:val="006717DA"/>
    <w:rsid w:val="006729BE"/>
    <w:rsid w:val="0067302E"/>
    <w:rsid w:val="0067436F"/>
    <w:rsid w:val="00674551"/>
    <w:rsid w:val="00674B97"/>
    <w:rsid w:val="006758B3"/>
    <w:rsid w:val="00675912"/>
    <w:rsid w:val="00675B88"/>
    <w:rsid w:val="00677006"/>
    <w:rsid w:val="00677738"/>
    <w:rsid w:val="006778A4"/>
    <w:rsid w:val="006778E6"/>
    <w:rsid w:val="00677ADF"/>
    <w:rsid w:val="00677E16"/>
    <w:rsid w:val="00680102"/>
    <w:rsid w:val="00680509"/>
    <w:rsid w:val="006810CC"/>
    <w:rsid w:val="006810EB"/>
    <w:rsid w:val="00681515"/>
    <w:rsid w:val="00681FAF"/>
    <w:rsid w:val="0068292C"/>
    <w:rsid w:val="00682BCC"/>
    <w:rsid w:val="00682D86"/>
    <w:rsid w:val="0068338D"/>
    <w:rsid w:val="006839FE"/>
    <w:rsid w:val="00683B0C"/>
    <w:rsid w:val="00683B28"/>
    <w:rsid w:val="00684B88"/>
    <w:rsid w:val="00684EC0"/>
    <w:rsid w:val="0068504F"/>
    <w:rsid w:val="00686138"/>
    <w:rsid w:val="00686B45"/>
    <w:rsid w:val="00690276"/>
    <w:rsid w:val="0069137E"/>
    <w:rsid w:val="00691F3A"/>
    <w:rsid w:val="0069282C"/>
    <w:rsid w:val="00694427"/>
    <w:rsid w:val="0069486E"/>
    <w:rsid w:val="0069590B"/>
    <w:rsid w:val="0069658A"/>
    <w:rsid w:val="006A0842"/>
    <w:rsid w:val="006A1921"/>
    <w:rsid w:val="006A1F7C"/>
    <w:rsid w:val="006A31D6"/>
    <w:rsid w:val="006A3365"/>
    <w:rsid w:val="006A3EE7"/>
    <w:rsid w:val="006A4094"/>
    <w:rsid w:val="006A422E"/>
    <w:rsid w:val="006A55FE"/>
    <w:rsid w:val="006A5D0A"/>
    <w:rsid w:val="006A6431"/>
    <w:rsid w:val="006A662B"/>
    <w:rsid w:val="006B0465"/>
    <w:rsid w:val="006B192B"/>
    <w:rsid w:val="006B1E39"/>
    <w:rsid w:val="006B27D8"/>
    <w:rsid w:val="006B2C68"/>
    <w:rsid w:val="006B2C84"/>
    <w:rsid w:val="006B4178"/>
    <w:rsid w:val="006B4648"/>
    <w:rsid w:val="006B49D9"/>
    <w:rsid w:val="006B4B89"/>
    <w:rsid w:val="006B4B9D"/>
    <w:rsid w:val="006B6185"/>
    <w:rsid w:val="006B63B2"/>
    <w:rsid w:val="006B652E"/>
    <w:rsid w:val="006B6860"/>
    <w:rsid w:val="006B6BB3"/>
    <w:rsid w:val="006B793E"/>
    <w:rsid w:val="006B7CC0"/>
    <w:rsid w:val="006C00E2"/>
    <w:rsid w:val="006C135B"/>
    <w:rsid w:val="006C22AC"/>
    <w:rsid w:val="006C385C"/>
    <w:rsid w:val="006C38A7"/>
    <w:rsid w:val="006C43DB"/>
    <w:rsid w:val="006C5F3E"/>
    <w:rsid w:val="006C6145"/>
    <w:rsid w:val="006C656C"/>
    <w:rsid w:val="006C6730"/>
    <w:rsid w:val="006C6CB4"/>
    <w:rsid w:val="006C6F5A"/>
    <w:rsid w:val="006D0A0E"/>
    <w:rsid w:val="006D0FDA"/>
    <w:rsid w:val="006D12A2"/>
    <w:rsid w:val="006D187E"/>
    <w:rsid w:val="006D1CEE"/>
    <w:rsid w:val="006D209D"/>
    <w:rsid w:val="006D20AE"/>
    <w:rsid w:val="006D24D8"/>
    <w:rsid w:val="006D416B"/>
    <w:rsid w:val="006D4E5A"/>
    <w:rsid w:val="006D507B"/>
    <w:rsid w:val="006D51FF"/>
    <w:rsid w:val="006D52E5"/>
    <w:rsid w:val="006D575F"/>
    <w:rsid w:val="006D5C1E"/>
    <w:rsid w:val="006D6015"/>
    <w:rsid w:val="006D6356"/>
    <w:rsid w:val="006D64AB"/>
    <w:rsid w:val="006D6693"/>
    <w:rsid w:val="006D7030"/>
    <w:rsid w:val="006D728D"/>
    <w:rsid w:val="006D7598"/>
    <w:rsid w:val="006D7620"/>
    <w:rsid w:val="006D78C7"/>
    <w:rsid w:val="006E1610"/>
    <w:rsid w:val="006E27C5"/>
    <w:rsid w:val="006E3228"/>
    <w:rsid w:val="006E3A10"/>
    <w:rsid w:val="006E3A4A"/>
    <w:rsid w:val="006E47FB"/>
    <w:rsid w:val="006E4918"/>
    <w:rsid w:val="006E5427"/>
    <w:rsid w:val="006E566F"/>
    <w:rsid w:val="006E576F"/>
    <w:rsid w:val="006E60C0"/>
    <w:rsid w:val="006E6A2A"/>
    <w:rsid w:val="006E764C"/>
    <w:rsid w:val="006E79EC"/>
    <w:rsid w:val="006E7C40"/>
    <w:rsid w:val="006F0C25"/>
    <w:rsid w:val="006F1974"/>
    <w:rsid w:val="006F2509"/>
    <w:rsid w:val="006F264C"/>
    <w:rsid w:val="006F27B7"/>
    <w:rsid w:val="006F3884"/>
    <w:rsid w:val="006F4521"/>
    <w:rsid w:val="006F4DDE"/>
    <w:rsid w:val="006F5278"/>
    <w:rsid w:val="006F52DD"/>
    <w:rsid w:val="006F60D4"/>
    <w:rsid w:val="006F68F4"/>
    <w:rsid w:val="006F6A08"/>
    <w:rsid w:val="006F7573"/>
    <w:rsid w:val="006F76D1"/>
    <w:rsid w:val="006F7A25"/>
    <w:rsid w:val="00700D24"/>
    <w:rsid w:val="0070122A"/>
    <w:rsid w:val="007024C6"/>
    <w:rsid w:val="0070298B"/>
    <w:rsid w:val="00702A33"/>
    <w:rsid w:val="00703AA6"/>
    <w:rsid w:val="0070413F"/>
    <w:rsid w:val="007041FD"/>
    <w:rsid w:val="00704E4F"/>
    <w:rsid w:val="00704E62"/>
    <w:rsid w:val="0070597B"/>
    <w:rsid w:val="00706507"/>
    <w:rsid w:val="0070673C"/>
    <w:rsid w:val="00706909"/>
    <w:rsid w:val="00707710"/>
    <w:rsid w:val="0071016E"/>
    <w:rsid w:val="007105FB"/>
    <w:rsid w:val="00711463"/>
    <w:rsid w:val="0071167F"/>
    <w:rsid w:val="007135D6"/>
    <w:rsid w:val="00713C83"/>
    <w:rsid w:val="00714C63"/>
    <w:rsid w:val="007153B7"/>
    <w:rsid w:val="00715498"/>
    <w:rsid w:val="007156F7"/>
    <w:rsid w:val="00715773"/>
    <w:rsid w:val="00715C65"/>
    <w:rsid w:val="007162E5"/>
    <w:rsid w:val="00716E80"/>
    <w:rsid w:val="00717514"/>
    <w:rsid w:val="00717E85"/>
    <w:rsid w:val="00720D6A"/>
    <w:rsid w:val="00720D73"/>
    <w:rsid w:val="00720E52"/>
    <w:rsid w:val="0072152B"/>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77C"/>
    <w:rsid w:val="00730917"/>
    <w:rsid w:val="0073097D"/>
    <w:rsid w:val="00730E88"/>
    <w:rsid w:val="00731496"/>
    <w:rsid w:val="0073157E"/>
    <w:rsid w:val="00731648"/>
    <w:rsid w:val="00732159"/>
    <w:rsid w:val="00732844"/>
    <w:rsid w:val="00734440"/>
    <w:rsid w:val="00734509"/>
    <w:rsid w:val="00734B63"/>
    <w:rsid w:val="00734C80"/>
    <w:rsid w:val="00735386"/>
    <w:rsid w:val="00736DAE"/>
    <w:rsid w:val="00737580"/>
    <w:rsid w:val="00737792"/>
    <w:rsid w:val="0074060E"/>
    <w:rsid w:val="00741883"/>
    <w:rsid w:val="00741A36"/>
    <w:rsid w:val="00741B7D"/>
    <w:rsid w:val="00742881"/>
    <w:rsid w:val="00742935"/>
    <w:rsid w:val="00742EF0"/>
    <w:rsid w:val="00743005"/>
    <w:rsid w:val="00743449"/>
    <w:rsid w:val="007438FE"/>
    <w:rsid w:val="007443B0"/>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900"/>
    <w:rsid w:val="00754C2E"/>
    <w:rsid w:val="00754C83"/>
    <w:rsid w:val="00754DD5"/>
    <w:rsid w:val="007555D7"/>
    <w:rsid w:val="00755752"/>
    <w:rsid w:val="00755FED"/>
    <w:rsid w:val="00757F6A"/>
    <w:rsid w:val="007609B2"/>
    <w:rsid w:val="00760C0E"/>
    <w:rsid w:val="00760C2B"/>
    <w:rsid w:val="007619FB"/>
    <w:rsid w:val="00761A40"/>
    <w:rsid w:val="0076212D"/>
    <w:rsid w:val="007621BA"/>
    <w:rsid w:val="007625A5"/>
    <w:rsid w:val="00762644"/>
    <w:rsid w:val="007628F9"/>
    <w:rsid w:val="00764A83"/>
    <w:rsid w:val="00764FF9"/>
    <w:rsid w:val="00765177"/>
    <w:rsid w:val="0076519D"/>
    <w:rsid w:val="0076549B"/>
    <w:rsid w:val="00766564"/>
    <w:rsid w:val="00766F7D"/>
    <w:rsid w:val="00767963"/>
    <w:rsid w:val="0077096E"/>
    <w:rsid w:val="00770E39"/>
    <w:rsid w:val="007723D8"/>
    <w:rsid w:val="00772A0D"/>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1565"/>
    <w:rsid w:val="00782172"/>
    <w:rsid w:val="00782451"/>
    <w:rsid w:val="00782733"/>
    <w:rsid w:val="00782DCA"/>
    <w:rsid w:val="00783DF8"/>
    <w:rsid w:val="007841E6"/>
    <w:rsid w:val="00784330"/>
    <w:rsid w:val="007846F5"/>
    <w:rsid w:val="00785327"/>
    <w:rsid w:val="00786003"/>
    <w:rsid w:val="00786C29"/>
    <w:rsid w:val="00786C9B"/>
    <w:rsid w:val="00787155"/>
    <w:rsid w:val="00787F45"/>
    <w:rsid w:val="00790673"/>
    <w:rsid w:val="00790BBB"/>
    <w:rsid w:val="00791B47"/>
    <w:rsid w:val="0079435D"/>
    <w:rsid w:val="00795107"/>
    <w:rsid w:val="00795B16"/>
    <w:rsid w:val="00795D48"/>
    <w:rsid w:val="00795E43"/>
    <w:rsid w:val="00795E7A"/>
    <w:rsid w:val="00795EEC"/>
    <w:rsid w:val="00795FD5"/>
    <w:rsid w:val="00796160"/>
    <w:rsid w:val="00796F86"/>
    <w:rsid w:val="007A0889"/>
    <w:rsid w:val="007A1A76"/>
    <w:rsid w:val="007A1CE7"/>
    <w:rsid w:val="007A2820"/>
    <w:rsid w:val="007A2B4C"/>
    <w:rsid w:val="007A3130"/>
    <w:rsid w:val="007A3942"/>
    <w:rsid w:val="007A3976"/>
    <w:rsid w:val="007A397C"/>
    <w:rsid w:val="007A3CA1"/>
    <w:rsid w:val="007A41F0"/>
    <w:rsid w:val="007A4D01"/>
    <w:rsid w:val="007A525B"/>
    <w:rsid w:val="007A528D"/>
    <w:rsid w:val="007A5591"/>
    <w:rsid w:val="007A68A2"/>
    <w:rsid w:val="007A6F78"/>
    <w:rsid w:val="007A6FAE"/>
    <w:rsid w:val="007A73C7"/>
    <w:rsid w:val="007A7ACB"/>
    <w:rsid w:val="007A7AD7"/>
    <w:rsid w:val="007B0227"/>
    <w:rsid w:val="007B07FD"/>
    <w:rsid w:val="007B127E"/>
    <w:rsid w:val="007B15DC"/>
    <w:rsid w:val="007B1A74"/>
    <w:rsid w:val="007B1C70"/>
    <w:rsid w:val="007B269F"/>
    <w:rsid w:val="007B27DC"/>
    <w:rsid w:val="007B378F"/>
    <w:rsid w:val="007B3840"/>
    <w:rsid w:val="007B3BD4"/>
    <w:rsid w:val="007B524B"/>
    <w:rsid w:val="007B5639"/>
    <w:rsid w:val="007B6234"/>
    <w:rsid w:val="007B679E"/>
    <w:rsid w:val="007B67FC"/>
    <w:rsid w:val="007B6E10"/>
    <w:rsid w:val="007B7919"/>
    <w:rsid w:val="007B7C48"/>
    <w:rsid w:val="007C01C7"/>
    <w:rsid w:val="007C0300"/>
    <w:rsid w:val="007C04A5"/>
    <w:rsid w:val="007C16FC"/>
    <w:rsid w:val="007C16FD"/>
    <w:rsid w:val="007C1887"/>
    <w:rsid w:val="007C20D2"/>
    <w:rsid w:val="007C230E"/>
    <w:rsid w:val="007C42A3"/>
    <w:rsid w:val="007C4ADB"/>
    <w:rsid w:val="007C52A9"/>
    <w:rsid w:val="007C5411"/>
    <w:rsid w:val="007C58F1"/>
    <w:rsid w:val="007C5C89"/>
    <w:rsid w:val="007C604C"/>
    <w:rsid w:val="007C6166"/>
    <w:rsid w:val="007C6586"/>
    <w:rsid w:val="007C7B7A"/>
    <w:rsid w:val="007C7BD1"/>
    <w:rsid w:val="007C7FB9"/>
    <w:rsid w:val="007D01C4"/>
    <w:rsid w:val="007D0303"/>
    <w:rsid w:val="007D0CD0"/>
    <w:rsid w:val="007D0FCD"/>
    <w:rsid w:val="007D1027"/>
    <w:rsid w:val="007D2709"/>
    <w:rsid w:val="007D2DE3"/>
    <w:rsid w:val="007D3688"/>
    <w:rsid w:val="007D4048"/>
    <w:rsid w:val="007D5BA1"/>
    <w:rsid w:val="007D608B"/>
    <w:rsid w:val="007D7148"/>
    <w:rsid w:val="007D75DE"/>
    <w:rsid w:val="007E0A36"/>
    <w:rsid w:val="007E0B02"/>
    <w:rsid w:val="007E0BD5"/>
    <w:rsid w:val="007E21EC"/>
    <w:rsid w:val="007E26BA"/>
    <w:rsid w:val="007E30B5"/>
    <w:rsid w:val="007E331D"/>
    <w:rsid w:val="007E4143"/>
    <w:rsid w:val="007E4577"/>
    <w:rsid w:val="007E4760"/>
    <w:rsid w:val="007E4D23"/>
    <w:rsid w:val="007E53DE"/>
    <w:rsid w:val="007E5D77"/>
    <w:rsid w:val="007E636B"/>
    <w:rsid w:val="007E6810"/>
    <w:rsid w:val="007E6823"/>
    <w:rsid w:val="007E6BC4"/>
    <w:rsid w:val="007E6E14"/>
    <w:rsid w:val="007E6EA7"/>
    <w:rsid w:val="007E7284"/>
    <w:rsid w:val="007E73A9"/>
    <w:rsid w:val="007E7EF6"/>
    <w:rsid w:val="007F0693"/>
    <w:rsid w:val="007F2522"/>
    <w:rsid w:val="007F2DCF"/>
    <w:rsid w:val="007F3DBC"/>
    <w:rsid w:val="007F5120"/>
    <w:rsid w:val="007F58B8"/>
    <w:rsid w:val="007F5D41"/>
    <w:rsid w:val="007F5EA8"/>
    <w:rsid w:val="007F7CD1"/>
    <w:rsid w:val="007F7F8C"/>
    <w:rsid w:val="00800196"/>
    <w:rsid w:val="008004DC"/>
    <w:rsid w:val="00800630"/>
    <w:rsid w:val="008006ED"/>
    <w:rsid w:val="008012C2"/>
    <w:rsid w:val="00801F08"/>
    <w:rsid w:val="00802613"/>
    <w:rsid w:val="00803167"/>
    <w:rsid w:val="00803F4B"/>
    <w:rsid w:val="008043B3"/>
    <w:rsid w:val="00804A57"/>
    <w:rsid w:val="0080532E"/>
    <w:rsid w:val="0080600B"/>
    <w:rsid w:val="00806983"/>
    <w:rsid w:val="00806B58"/>
    <w:rsid w:val="00806D86"/>
    <w:rsid w:val="00806E47"/>
    <w:rsid w:val="00806F56"/>
    <w:rsid w:val="00807C4B"/>
    <w:rsid w:val="00810865"/>
    <w:rsid w:val="008116F8"/>
    <w:rsid w:val="00813C0A"/>
    <w:rsid w:val="00813D0B"/>
    <w:rsid w:val="008140B4"/>
    <w:rsid w:val="00814190"/>
    <w:rsid w:val="00814C65"/>
    <w:rsid w:val="00815271"/>
    <w:rsid w:val="00815B11"/>
    <w:rsid w:val="008169AF"/>
    <w:rsid w:val="008169B6"/>
    <w:rsid w:val="008172B0"/>
    <w:rsid w:val="00817993"/>
    <w:rsid w:val="00817D79"/>
    <w:rsid w:val="008200D6"/>
    <w:rsid w:val="00820F24"/>
    <w:rsid w:val="00821463"/>
    <w:rsid w:val="00821F8B"/>
    <w:rsid w:val="00822E10"/>
    <w:rsid w:val="00823E6F"/>
    <w:rsid w:val="008243BA"/>
    <w:rsid w:val="0082449D"/>
    <w:rsid w:val="0082639C"/>
    <w:rsid w:val="008269E6"/>
    <w:rsid w:val="008269E7"/>
    <w:rsid w:val="00826E79"/>
    <w:rsid w:val="00826EF9"/>
    <w:rsid w:val="00827158"/>
    <w:rsid w:val="008279AF"/>
    <w:rsid w:val="00830DE2"/>
    <w:rsid w:val="008315A0"/>
    <w:rsid w:val="00831ABF"/>
    <w:rsid w:val="008324FF"/>
    <w:rsid w:val="0083348B"/>
    <w:rsid w:val="00833C68"/>
    <w:rsid w:val="008351C6"/>
    <w:rsid w:val="0083547D"/>
    <w:rsid w:val="008354F8"/>
    <w:rsid w:val="00835D76"/>
    <w:rsid w:val="00835E5B"/>
    <w:rsid w:val="008360BF"/>
    <w:rsid w:val="0083617E"/>
    <w:rsid w:val="0083636B"/>
    <w:rsid w:val="0083763F"/>
    <w:rsid w:val="00837710"/>
    <w:rsid w:val="0083795A"/>
    <w:rsid w:val="00837EC2"/>
    <w:rsid w:val="00840684"/>
    <w:rsid w:val="008417D4"/>
    <w:rsid w:val="00841D06"/>
    <w:rsid w:val="0084205F"/>
    <w:rsid w:val="008421AA"/>
    <w:rsid w:val="008423E7"/>
    <w:rsid w:val="008434DD"/>
    <w:rsid w:val="00843DD8"/>
    <w:rsid w:val="008441CF"/>
    <w:rsid w:val="008443AE"/>
    <w:rsid w:val="008445D2"/>
    <w:rsid w:val="008447E5"/>
    <w:rsid w:val="00844A94"/>
    <w:rsid w:val="00845079"/>
    <w:rsid w:val="008450C9"/>
    <w:rsid w:val="00845B85"/>
    <w:rsid w:val="008464D7"/>
    <w:rsid w:val="00847B4D"/>
    <w:rsid w:val="00850BC3"/>
    <w:rsid w:val="008517A1"/>
    <w:rsid w:val="00851A33"/>
    <w:rsid w:val="0085275E"/>
    <w:rsid w:val="008528DB"/>
    <w:rsid w:val="00852FD4"/>
    <w:rsid w:val="008547C0"/>
    <w:rsid w:val="00854F7C"/>
    <w:rsid w:val="008554FF"/>
    <w:rsid w:val="00856185"/>
    <w:rsid w:val="008567EA"/>
    <w:rsid w:val="00856831"/>
    <w:rsid w:val="00857159"/>
    <w:rsid w:val="0085726D"/>
    <w:rsid w:val="00857924"/>
    <w:rsid w:val="00857C11"/>
    <w:rsid w:val="00860F23"/>
    <w:rsid w:val="00861212"/>
    <w:rsid w:val="00861898"/>
    <w:rsid w:val="00861F9F"/>
    <w:rsid w:val="00862003"/>
    <w:rsid w:val="00862623"/>
    <w:rsid w:val="008628D7"/>
    <w:rsid w:val="00863296"/>
    <w:rsid w:val="00864595"/>
    <w:rsid w:val="00864E4F"/>
    <w:rsid w:val="00864E79"/>
    <w:rsid w:val="008651E0"/>
    <w:rsid w:val="00865645"/>
    <w:rsid w:val="00865876"/>
    <w:rsid w:val="008659E1"/>
    <w:rsid w:val="00865A2C"/>
    <w:rsid w:val="00865CC0"/>
    <w:rsid w:val="00865D4F"/>
    <w:rsid w:val="00865ECC"/>
    <w:rsid w:val="00867D55"/>
    <w:rsid w:val="0087097D"/>
    <w:rsid w:val="0087171A"/>
    <w:rsid w:val="0087178D"/>
    <w:rsid w:val="00871C49"/>
    <w:rsid w:val="008723A6"/>
    <w:rsid w:val="0087335A"/>
    <w:rsid w:val="00873F5E"/>
    <w:rsid w:val="00875075"/>
    <w:rsid w:val="00875105"/>
    <w:rsid w:val="008751E9"/>
    <w:rsid w:val="008768CB"/>
    <w:rsid w:val="008768E4"/>
    <w:rsid w:val="00876FE3"/>
    <w:rsid w:val="008775C0"/>
    <w:rsid w:val="00877849"/>
    <w:rsid w:val="00877AF9"/>
    <w:rsid w:val="008800E9"/>
    <w:rsid w:val="00880171"/>
    <w:rsid w:val="008803F5"/>
    <w:rsid w:val="008808E9"/>
    <w:rsid w:val="00881C4E"/>
    <w:rsid w:val="00882949"/>
    <w:rsid w:val="00882BE8"/>
    <w:rsid w:val="00882EEE"/>
    <w:rsid w:val="0088409A"/>
    <w:rsid w:val="008840C2"/>
    <w:rsid w:val="00884181"/>
    <w:rsid w:val="00884B80"/>
    <w:rsid w:val="00885F1B"/>
    <w:rsid w:val="00886303"/>
    <w:rsid w:val="00886CFC"/>
    <w:rsid w:val="008871D2"/>
    <w:rsid w:val="0088770D"/>
    <w:rsid w:val="00887C83"/>
    <w:rsid w:val="00887D89"/>
    <w:rsid w:val="008900D4"/>
    <w:rsid w:val="00891782"/>
    <w:rsid w:val="00892600"/>
    <w:rsid w:val="008929A8"/>
    <w:rsid w:val="00892D41"/>
    <w:rsid w:val="00892F9C"/>
    <w:rsid w:val="00893430"/>
    <w:rsid w:val="00894BFD"/>
    <w:rsid w:val="00895106"/>
    <w:rsid w:val="0089665A"/>
    <w:rsid w:val="008970E5"/>
    <w:rsid w:val="008974FA"/>
    <w:rsid w:val="00897B1C"/>
    <w:rsid w:val="00897D40"/>
    <w:rsid w:val="008A05F4"/>
    <w:rsid w:val="008A1217"/>
    <w:rsid w:val="008A1F30"/>
    <w:rsid w:val="008A21A7"/>
    <w:rsid w:val="008A257E"/>
    <w:rsid w:val="008A39AD"/>
    <w:rsid w:val="008A4257"/>
    <w:rsid w:val="008A5235"/>
    <w:rsid w:val="008A63AB"/>
    <w:rsid w:val="008A68CA"/>
    <w:rsid w:val="008A6A05"/>
    <w:rsid w:val="008A6AA7"/>
    <w:rsid w:val="008A770D"/>
    <w:rsid w:val="008A7AA5"/>
    <w:rsid w:val="008B033E"/>
    <w:rsid w:val="008B0B1F"/>
    <w:rsid w:val="008B0D6A"/>
    <w:rsid w:val="008B0DB6"/>
    <w:rsid w:val="008B1BDE"/>
    <w:rsid w:val="008B1FFB"/>
    <w:rsid w:val="008B3E63"/>
    <w:rsid w:val="008B4178"/>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A87"/>
    <w:rsid w:val="008C0246"/>
    <w:rsid w:val="008C034A"/>
    <w:rsid w:val="008C0585"/>
    <w:rsid w:val="008C061C"/>
    <w:rsid w:val="008C09ED"/>
    <w:rsid w:val="008C0F9A"/>
    <w:rsid w:val="008C15B8"/>
    <w:rsid w:val="008C17A4"/>
    <w:rsid w:val="008C26F4"/>
    <w:rsid w:val="008C48FA"/>
    <w:rsid w:val="008C51D0"/>
    <w:rsid w:val="008C5CE8"/>
    <w:rsid w:val="008C6191"/>
    <w:rsid w:val="008C686F"/>
    <w:rsid w:val="008C7090"/>
    <w:rsid w:val="008D0191"/>
    <w:rsid w:val="008D0760"/>
    <w:rsid w:val="008D0FED"/>
    <w:rsid w:val="008D1DA0"/>
    <w:rsid w:val="008D200E"/>
    <w:rsid w:val="008D3484"/>
    <w:rsid w:val="008D35B2"/>
    <w:rsid w:val="008D41B7"/>
    <w:rsid w:val="008D51B9"/>
    <w:rsid w:val="008D6CB7"/>
    <w:rsid w:val="008D6CE8"/>
    <w:rsid w:val="008D7101"/>
    <w:rsid w:val="008D71C1"/>
    <w:rsid w:val="008D752C"/>
    <w:rsid w:val="008E1569"/>
    <w:rsid w:val="008E159C"/>
    <w:rsid w:val="008E1A4F"/>
    <w:rsid w:val="008E1B05"/>
    <w:rsid w:val="008E1C6E"/>
    <w:rsid w:val="008E2210"/>
    <w:rsid w:val="008E3949"/>
    <w:rsid w:val="008E3A25"/>
    <w:rsid w:val="008E4147"/>
    <w:rsid w:val="008E4F40"/>
    <w:rsid w:val="008E6D1C"/>
    <w:rsid w:val="008E6D80"/>
    <w:rsid w:val="008E7571"/>
    <w:rsid w:val="008E7B7F"/>
    <w:rsid w:val="008F0003"/>
    <w:rsid w:val="008F0C10"/>
    <w:rsid w:val="008F10E7"/>
    <w:rsid w:val="008F1172"/>
    <w:rsid w:val="008F179F"/>
    <w:rsid w:val="008F2091"/>
    <w:rsid w:val="008F2279"/>
    <w:rsid w:val="008F2876"/>
    <w:rsid w:val="008F3B2C"/>
    <w:rsid w:val="008F5325"/>
    <w:rsid w:val="008F536C"/>
    <w:rsid w:val="008F6D9F"/>
    <w:rsid w:val="008F72C1"/>
    <w:rsid w:val="009004CD"/>
    <w:rsid w:val="00901B58"/>
    <w:rsid w:val="00901F08"/>
    <w:rsid w:val="00902E7A"/>
    <w:rsid w:val="00904ED3"/>
    <w:rsid w:val="00905121"/>
    <w:rsid w:val="00906374"/>
    <w:rsid w:val="009065EC"/>
    <w:rsid w:val="0090679D"/>
    <w:rsid w:val="00906A25"/>
    <w:rsid w:val="00907E1B"/>
    <w:rsid w:val="0091030E"/>
    <w:rsid w:val="00910EEB"/>
    <w:rsid w:val="00911200"/>
    <w:rsid w:val="00912160"/>
    <w:rsid w:val="0091292B"/>
    <w:rsid w:val="00912A7F"/>
    <w:rsid w:val="0091318B"/>
    <w:rsid w:val="0091363D"/>
    <w:rsid w:val="00913EC4"/>
    <w:rsid w:val="00914F1B"/>
    <w:rsid w:val="00914FCF"/>
    <w:rsid w:val="009152FA"/>
    <w:rsid w:val="0091577E"/>
    <w:rsid w:val="00915A0D"/>
    <w:rsid w:val="00915A86"/>
    <w:rsid w:val="00915D7D"/>
    <w:rsid w:val="00916D7B"/>
    <w:rsid w:val="009177D4"/>
    <w:rsid w:val="00920DE5"/>
    <w:rsid w:val="00920F2D"/>
    <w:rsid w:val="00921691"/>
    <w:rsid w:val="00921CE5"/>
    <w:rsid w:val="00922014"/>
    <w:rsid w:val="0092259E"/>
    <w:rsid w:val="00923351"/>
    <w:rsid w:val="00925656"/>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4AE"/>
    <w:rsid w:val="009367F3"/>
    <w:rsid w:val="00936ED5"/>
    <w:rsid w:val="00937977"/>
    <w:rsid w:val="0094007F"/>
    <w:rsid w:val="00940233"/>
    <w:rsid w:val="00940272"/>
    <w:rsid w:val="00940671"/>
    <w:rsid w:val="00940A85"/>
    <w:rsid w:val="00940BDA"/>
    <w:rsid w:val="00941F40"/>
    <w:rsid w:val="009424F4"/>
    <w:rsid w:val="00942E95"/>
    <w:rsid w:val="0094321A"/>
    <w:rsid w:val="00943C17"/>
    <w:rsid w:val="00943CA6"/>
    <w:rsid w:val="00944006"/>
    <w:rsid w:val="00944EEE"/>
    <w:rsid w:val="00945F6E"/>
    <w:rsid w:val="0095005D"/>
    <w:rsid w:val="009502C4"/>
    <w:rsid w:val="00951F08"/>
    <w:rsid w:val="00951F19"/>
    <w:rsid w:val="009522AD"/>
    <w:rsid w:val="00955FEE"/>
    <w:rsid w:val="00956109"/>
    <w:rsid w:val="009564C3"/>
    <w:rsid w:val="0095669C"/>
    <w:rsid w:val="009567B9"/>
    <w:rsid w:val="00956BD3"/>
    <w:rsid w:val="009577BB"/>
    <w:rsid w:val="00957B2B"/>
    <w:rsid w:val="009606AB"/>
    <w:rsid w:val="00960EF9"/>
    <w:rsid w:val="00961383"/>
    <w:rsid w:val="00961628"/>
    <w:rsid w:val="009619D8"/>
    <w:rsid w:val="0096258C"/>
    <w:rsid w:val="00962967"/>
    <w:rsid w:val="009637BD"/>
    <w:rsid w:val="0096593D"/>
    <w:rsid w:val="00965941"/>
    <w:rsid w:val="00966B20"/>
    <w:rsid w:val="00966ED1"/>
    <w:rsid w:val="00967592"/>
    <w:rsid w:val="00970219"/>
    <w:rsid w:val="009704C1"/>
    <w:rsid w:val="00970755"/>
    <w:rsid w:val="009708B0"/>
    <w:rsid w:val="0097101B"/>
    <w:rsid w:val="00971565"/>
    <w:rsid w:val="00971CEC"/>
    <w:rsid w:val="009726FC"/>
    <w:rsid w:val="0097284C"/>
    <w:rsid w:val="0097317E"/>
    <w:rsid w:val="00973269"/>
    <w:rsid w:val="00973BB6"/>
    <w:rsid w:val="00974A70"/>
    <w:rsid w:val="00975494"/>
    <w:rsid w:val="0097672D"/>
    <w:rsid w:val="009767BB"/>
    <w:rsid w:val="00980D2C"/>
    <w:rsid w:val="00981450"/>
    <w:rsid w:val="00981897"/>
    <w:rsid w:val="009829E2"/>
    <w:rsid w:val="00982A65"/>
    <w:rsid w:val="00982FFF"/>
    <w:rsid w:val="009831C0"/>
    <w:rsid w:val="009843AF"/>
    <w:rsid w:val="00985831"/>
    <w:rsid w:val="009862FF"/>
    <w:rsid w:val="00986DB7"/>
    <w:rsid w:val="00987264"/>
    <w:rsid w:val="00987BCA"/>
    <w:rsid w:val="00987D44"/>
    <w:rsid w:val="00990FCA"/>
    <w:rsid w:val="00991378"/>
    <w:rsid w:val="009926FC"/>
    <w:rsid w:val="00992846"/>
    <w:rsid w:val="00992BB7"/>
    <w:rsid w:val="009932E5"/>
    <w:rsid w:val="00993444"/>
    <w:rsid w:val="009940AF"/>
    <w:rsid w:val="009940C6"/>
    <w:rsid w:val="00994461"/>
    <w:rsid w:val="00994F48"/>
    <w:rsid w:val="00995797"/>
    <w:rsid w:val="009966E2"/>
    <w:rsid w:val="00996A8B"/>
    <w:rsid w:val="00997245"/>
    <w:rsid w:val="00997499"/>
    <w:rsid w:val="009A23D4"/>
    <w:rsid w:val="009A274F"/>
    <w:rsid w:val="009A39B7"/>
    <w:rsid w:val="009A4219"/>
    <w:rsid w:val="009A4F3A"/>
    <w:rsid w:val="009A5442"/>
    <w:rsid w:val="009A54FE"/>
    <w:rsid w:val="009A6349"/>
    <w:rsid w:val="009A6717"/>
    <w:rsid w:val="009A6DF4"/>
    <w:rsid w:val="009A6ED5"/>
    <w:rsid w:val="009A71D4"/>
    <w:rsid w:val="009A7393"/>
    <w:rsid w:val="009A7465"/>
    <w:rsid w:val="009A77E0"/>
    <w:rsid w:val="009A7D05"/>
    <w:rsid w:val="009B0239"/>
    <w:rsid w:val="009B050E"/>
    <w:rsid w:val="009B0675"/>
    <w:rsid w:val="009B1337"/>
    <w:rsid w:val="009B20B9"/>
    <w:rsid w:val="009B2F72"/>
    <w:rsid w:val="009B33AA"/>
    <w:rsid w:val="009B423E"/>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115A"/>
    <w:rsid w:val="009D1AF6"/>
    <w:rsid w:val="009D3B0C"/>
    <w:rsid w:val="009D4383"/>
    <w:rsid w:val="009D47E8"/>
    <w:rsid w:val="009D4E91"/>
    <w:rsid w:val="009D53DA"/>
    <w:rsid w:val="009D583E"/>
    <w:rsid w:val="009D5BAE"/>
    <w:rsid w:val="009D5CFE"/>
    <w:rsid w:val="009D67B6"/>
    <w:rsid w:val="009D6E76"/>
    <w:rsid w:val="009D73F3"/>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A32"/>
    <w:rsid w:val="009E4E08"/>
    <w:rsid w:val="009E4FBC"/>
    <w:rsid w:val="009E5274"/>
    <w:rsid w:val="009E5636"/>
    <w:rsid w:val="009E5F40"/>
    <w:rsid w:val="009E67CD"/>
    <w:rsid w:val="009E6ACA"/>
    <w:rsid w:val="009E6ECB"/>
    <w:rsid w:val="009E7636"/>
    <w:rsid w:val="009E7D99"/>
    <w:rsid w:val="009F05F7"/>
    <w:rsid w:val="009F098E"/>
    <w:rsid w:val="009F218F"/>
    <w:rsid w:val="009F291E"/>
    <w:rsid w:val="009F31F1"/>
    <w:rsid w:val="009F420D"/>
    <w:rsid w:val="009F4A79"/>
    <w:rsid w:val="009F50C3"/>
    <w:rsid w:val="009F5123"/>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76E"/>
    <w:rsid w:val="00A03B20"/>
    <w:rsid w:val="00A03BC0"/>
    <w:rsid w:val="00A03E6D"/>
    <w:rsid w:val="00A044E4"/>
    <w:rsid w:val="00A047E4"/>
    <w:rsid w:val="00A060DD"/>
    <w:rsid w:val="00A07ABE"/>
    <w:rsid w:val="00A1033E"/>
    <w:rsid w:val="00A10645"/>
    <w:rsid w:val="00A113F6"/>
    <w:rsid w:val="00A11E37"/>
    <w:rsid w:val="00A12C78"/>
    <w:rsid w:val="00A132A0"/>
    <w:rsid w:val="00A13616"/>
    <w:rsid w:val="00A13B05"/>
    <w:rsid w:val="00A13D21"/>
    <w:rsid w:val="00A13F79"/>
    <w:rsid w:val="00A14B38"/>
    <w:rsid w:val="00A14D97"/>
    <w:rsid w:val="00A150ED"/>
    <w:rsid w:val="00A153C0"/>
    <w:rsid w:val="00A1762C"/>
    <w:rsid w:val="00A179A0"/>
    <w:rsid w:val="00A200EC"/>
    <w:rsid w:val="00A20787"/>
    <w:rsid w:val="00A209D6"/>
    <w:rsid w:val="00A20C46"/>
    <w:rsid w:val="00A20F21"/>
    <w:rsid w:val="00A21C04"/>
    <w:rsid w:val="00A22000"/>
    <w:rsid w:val="00A221A4"/>
    <w:rsid w:val="00A22A4C"/>
    <w:rsid w:val="00A23A1C"/>
    <w:rsid w:val="00A240CC"/>
    <w:rsid w:val="00A24733"/>
    <w:rsid w:val="00A24B84"/>
    <w:rsid w:val="00A24DDA"/>
    <w:rsid w:val="00A262AF"/>
    <w:rsid w:val="00A2678F"/>
    <w:rsid w:val="00A275D4"/>
    <w:rsid w:val="00A27848"/>
    <w:rsid w:val="00A27C78"/>
    <w:rsid w:val="00A27FAB"/>
    <w:rsid w:val="00A3025B"/>
    <w:rsid w:val="00A30403"/>
    <w:rsid w:val="00A30EF8"/>
    <w:rsid w:val="00A31650"/>
    <w:rsid w:val="00A31DCC"/>
    <w:rsid w:val="00A31F5B"/>
    <w:rsid w:val="00A32511"/>
    <w:rsid w:val="00A326C4"/>
    <w:rsid w:val="00A32A56"/>
    <w:rsid w:val="00A34462"/>
    <w:rsid w:val="00A344D3"/>
    <w:rsid w:val="00A3482B"/>
    <w:rsid w:val="00A34B50"/>
    <w:rsid w:val="00A355EF"/>
    <w:rsid w:val="00A376D3"/>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47E6A"/>
    <w:rsid w:val="00A501A5"/>
    <w:rsid w:val="00A505A6"/>
    <w:rsid w:val="00A50851"/>
    <w:rsid w:val="00A51106"/>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578AA"/>
    <w:rsid w:val="00A600F1"/>
    <w:rsid w:val="00A608B2"/>
    <w:rsid w:val="00A609C8"/>
    <w:rsid w:val="00A60D2B"/>
    <w:rsid w:val="00A616D6"/>
    <w:rsid w:val="00A62BC5"/>
    <w:rsid w:val="00A641D8"/>
    <w:rsid w:val="00A64C81"/>
    <w:rsid w:val="00A64CFF"/>
    <w:rsid w:val="00A650D7"/>
    <w:rsid w:val="00A659B4"/>
    <w:rsid w:val="00A65C8A"/>
    <w:rsid w:val="00A65E11"/>
    <w:rsid w:val="00A66157"/>
    <w:rsid w:val="00A666F3"/>
    <w:rsid w:val="00A66B75"/>
    <w:rsid w:val="00A66FC5"/>
    <w:rsid w:val="00A672DF"/>
    <w:rsid w:val="00A6771C"/>
    <w:rsid w:val="00A71427"/>
    <w:rsid w:val="00A714DC"/>
    <w:rsid w:val="00A722B1"/>
    <w:rsid w:val="00A72B04"/>
    <w:rsid w:val="00A72F5D"/>
    <w:rsid w:val="00A7388C"/>
    <w:rsid w:val="00A73CF2"/>
    <w:rsid w:val="00A74850"/>
    <w:rsid w:val="00A75C13"/>
    <w:rsid w:val="00A76AB7"/>
    <w:rsid w:val="00A77D8A"/>
    <w:rsid w:val="00A8150F"/>
    <w:rsid w:val="00A8155A"/>
    <w:rsid w:val="00A81DEA"/>
    <w:rsid w:val="00A82B1D"/>
    <w:rsid w:val="00A82D38"/>
    <w:rsid w:val="00A82FDA"/>
    <w:rsid w:val="00A835B3"/>
    <w:rsid w:val="00A83E2E"/>
    <w:rsid w:val="00A83EC1"/>
    <w:rsid w:val="00A84B31"/>
    <w:rsid w:val="00A8594F"/>
    <w:rsid w:val="00A85CAC"/>
    <w:rsid w:val="00A85D30"/>
    <w:rsid w:val="00A86003"/>
    <w:rsid w:val="00A86196"/>
    <w:rsid w:val="00A87B63"/>
    <w:rsid w:val="00A87C35"/>
    <w:rsid w:val="00A9107A"/>
    <w:rsid w:val="00A91B61"/>
    <w:rsid w:val="00A91DCD"/>
    <w:rsid w:val="00A93179"/>
    <w:rsid w:val="00A94844"/>
    <w:rsid w:val="00A95A13"/>
    <w:rsid w:val="00A95BBB"/>
    <w:rsid w:val="00A96ACE"/>
    <w:rsid w:val="00A96B32"/>
    <w:rsid w:val="00A96B74"/>
    <w:rsid w:val="00A96B85"/>
    <w:rsid w:val="00A96D31"/>
    <w:rsid w:val="00AA070A"/>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E1B"/>
    <w:rsid w:val="00AA7F01"/>
    <w:rsid w:val="00AB0079"/>
    <w:rsid w:val="00AB0120"/>
    <w:rsid w:val="00AB01A3"/>
    <w:rsid w:val="00AB04E3"/>
    <w:rsid w:val="00AB2B59"/>
    <w:rsid w:val="00AB2C92"/>
    <w:rsid w:val="00AB2CA2"/>
    <w:rsid w:val="00AB3456"/>
    <w:rsid w:val="00AB37A6"/>
    <w:rsid w:val="00AB4A52"/>
    <w:rsid w:val="00AB4BC5"/>
    <w:rsid w:val="00AB5373"/>
    <w:rsid w:val="00AB5B7A"/>
    <w:rsid w:val="00AB6834"/>
    <w:rsid w:val="00AB743B"/>
    <w:rsid w:val="00AB7F59"/>
    <w:rsid w:val="00AC00A6"/>
    <w:rsid w:val="00AC05E3"/>
    <w:rsid w:val="00AC065A"/>
    <w:rsid w:val="00AC0E89"/>
    <w:rsid w:val="00AC1929"/>
    <w:rsid w:val="00AC1985"/>
    <w:rsid w:val="00AC1AF7"/>
    <w:rsid w:val="00AC1F56"/>
    <w:rsid w:val="00AC21A2"/>
    <w:rsid w:val="00AC2CAF"/>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283E"/>
    <w:rsid w:val="00AD2AAE"/>
    <w:rsid w:val="00AD453B"/>
    <w:rsid w:val="00AD476C"/>
    <w:rsid w:val="00AD4BF7"/>
    <w:rsid w:val="00AD4D81"/>
    <w:rsid w:val="00AD4E47"/>
    <w:rsid w:val="00AD538A"/>
    <w:rsid w:val="00AD5795"/>
    <w:rsid w:val="00AD59C6"/>
    <w:rsid w:val="00AD59C9"/>
    <w:rsid w:val="00AD5FBD"/>
    <w:rsid w:val="00AD65BC"/>
    <w:rsid w:val="00AD7A88"/>
    <w:rsid w:val="00AE14AA"/>
    <w:rsid w:val="00AE1891"/>
    <w:rsid w:val="00AE1CF1"/>
    <w:rsid w:val="00AE20CF"/>
    <w:rsid w:val="00AE22B0"/>
    <w:rsid w:val="00AE22FF"/>
    <w:rsid w:val="00AE3130"/>
    <w:rsid w:val="00AE4197"/>
    <w:rsid w:val="00AE4733"/>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77B7"/>
    <w:rsid w:val="00AF7D15"/>
    <w:rsid w:val="00B00393"/>
    <w:rsid w:val="00B00BCE"/>
    <w:rsid w:val="00B0123D"/>
    <w:rsid w:val="00B01487"/>
    <w:rsid w:val="00B01A3D"/>
    <w:rsid w:val="00B02EA0"/>
    <w:rsid w:val="00B03125"/>
    <w:rsid w:val="00B03193"/>
    <w:rsid w:val="00B03849"/>
    <w:rsid w:val="00B03DCF"/>
    <w:rsid w:val="00B05175"/>
    <w:rsid w:val="00B05AB9"/>
    <w:rsid w:val="00B065E7"/>
    <w:rsid w:val="00B101AD"/>
    <w:rsid w:val="00B104A4"/>
    <w:rsid w:val="00B113A0"/>
    <w:rsid w:val="00B11A25"/>
    <w:rsid w:val="00B11B93"/>
    <w:rsid w:val="00B123D6"/>
    <w:rsid w:val="00B12A23"/>
    <w:rsid w:val="00B12F52"/>
    <w:rsid w:val="00B13357"/>
    <w:rsid w:val="00B13460"/>
    <w:rsid w:val="00B1368C"/>
    <w:rsid w:val="00B1378D"/>
    <w:rsid w:val="00B1411B"/>
    <w:rsid w:val="00B14148"/>
    <w:rsid w:val="00B14309"/>
    <w:rsid w:val="00B14914"/>
    <w:rsid w:val="00B14945"/>
    <w:rsid w:val="00B15F0F"/>
    <w:rsid w:val="00B1606A"/>
    <w:rsid w:val="00B1687C"/>
    <w:rsid w:val="00B1798D"/>
    <w:rsid w:val="00B20066"/>
    <w:rsid w:val="00B2090B"/>
    <w:rsid w:val="00B212F5"/>
    <w:rsid w:val="00B2158C"/>
    <w:rsid w:val="00B21B47"/>
    <w:rsid w:val="00B21DA9"/>
    <w:rsid w:val="00B22197"/>
    <w:rsid w:val="00B22236"/>
    <w:rsid w:val="00B2224E"/>
    <w:rsid w:val="00B223BE"/>
    <w:rsid w:val="00B2293B"/>
    <w:rsid w:val="00B22A4B"/>
    <w:rsid w:val="00B23E5D"/>
    <w:rsid w:val="00B2560F"/>
    <w:rsid w:val="00B25624"/>
    <w:rsid w:val="00B25C15"/>
    <w:rsid w:val="00B25C88"/>
    <w:rsid w:val="00B26240"/>
    <w:rsid w:val="00B2679A"/>
    <w:rsid w:val="00B26F79"/>
    <w:rsid w:val="00B27A0C"/>
    <w:rsid w:val="00B306DB"/>
    <w:rsid w:val="00B310DD"/>
    <w:rsid w:val="00B31343"/>
    <w:rsid w:val="00B31628"/>
    <w:rsid w:val="00B319F6"/>
    <w:rsid w:val="00B32B70"/>
    <w:rsid w:val="00B3333C"/>
    <w:rsid w:val="00B33749"/>
    <w:rsid w:val="00B338FE"/>
    <w:rsid w:val="00B341BD"/>
    <w:rsid w:val="00B35039"/>
    <w:rsid w:val="00B3559C"/>
    <w:rsid w:val="00B36F53"/>
    <w:rsid w:val="00B40470"/>
    <w:rsid w:val="00B4085A"/>
    <w:rsid w:val="00B411D1"/>
    <w:rsid w:val="00B4127F"/>
    <w:rsid w:val="00B419CA"/>
    <w:rsid w:val="00B42DD0"/>
    <w:rsid w:val="00B43C7D"/>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873"/>
    <w:rsid w:val="00B53D36"/>
    <w:rsid w:val="00B541E8"/>
    <w:rsid w:val="00B54258"/>
    <w:rsid w:val="00B54E50"/>
    <w:rsid w:val="00B55FCD"/>
    <w:rsid w:val="00B5635D"/>
    <w:rsid w:val="00B567A8"/>
    <w:rsid w:val="00B570A4"/>
    <w:rsid w:val="00B5784E"/>
    <w:rsid w:val="00B5793A"/>
    <w:rsid w:val="00B60984"/>
    <w:rsid w:val="00B611B7"/>
    <w:rsid w:val="00B615E7"/>
    <w:rsid w:val="00B62066"/>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0B1"/>
    <w:rsid w:val="00B852E3"/>
    <w:rsid w:val="00B8698A"/>
    <w:rsid w:val="00B86A90"/>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DB"/>
    <w:rsid w:val="00B942DF"/>
    <w:rsid w:val="00B94FA9"/>
    <w:rsid w:val="00B9667E"/>
    <w:rsid w:val="00B96F11"/>
    <w:rsid w:val="00B9710E"/>
    <w:rsid w:val="00B97D78"/>
    <w:rsid w:val="00BA0470"/>
    <w:rsid w:val="00BA0B2C"/>
    <w:rsid w:val="00BA0D0F"/>
    <w:rsid w:val="00BA106C"/>
    <w:rsid w:val="00BA1361"/>
    <w:rsid w:val="00BA1761"/>
    <w:rsid w:val="00BA177C"/>
    <w:rsid w:val="00BA178A"/>
    <w:rsid w:val="00BA1C43"/>
    <w:rsid w:val="00BA1DEC"/>
    <w:rsid w:val="00BA2788"/>
    <w:rsid w:val="00BA3E58"/>
    <w:rsid w:val="00BA4DC9"/>
    <w:rsid w:val="00BA581C"/>
    <w:rsid w:val="00BA5E82"/>
    <w:rsid w:val="00BA6870"/>
    <w:rsid w:val="00BA7B20"/>
    <w:rsid w:val="00BB0074"/>
    <w:rsid w:val="00BB096E"/>
    <w:rsid w:val="00BB0A98"/>
    <w:rsid w:val="00BB1685"/>
    <w:rsid w:val="00BB257D"/>
    <w:rsid w:val="00BB4F37"/>
    <w:rsid w:val="00BB5D6C"/>
    <w:rsid w:val="00BB6061"/>
    <w:rsid w:val="00BB66F8"/>
    <w:rsid w:val="00BB6D49"/>
    <w:rsid w:val="00BB710D"/>
    <w:rsid w:val="00BB76D9"/>
    <w:rsid w:val="00BB7EC4"/>
    <w:rsid w:val="00BC0638"/>
    <w:rsid w:val="00BC07AD"/>
    <w:rsid w:val="00BC1F62"/>
    <w:rsid w:val="00BC2151"/>
    <w:rsid w:val="00BC267C"/>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A5B"/>
    <w:rsid w:val="00BF2405"/>
    <w:rsid w:val="00BF3B17"/>
    <w:rsid w:val="00BF50EB"/>
    <w:rsid w:val="00BF5252"/>
    <w:rsid w:val="00BF5B4B"/>
    <w:rsid w:val="00BF6FF4"/>
    <w:rsid w:val="00BF726E"/>
    <w:rsid w:val="00BF75B1"/>
    <w:rsid w:val="00BF7637"/>
    <w:rsid w:val="00C001A7"/>
    <w:rsid w:val="00C00C39"/>
    <w:rsid w:val="00C01467"/>
    <w:rsid w:val="00C019AB"/>
    <w:rsid w:val="00C01C91"/>
    <w:rsid w:val="00C02246"/>
    <w:rsid w:val="00C022C1"/>
    <w:rsid w:val="00C025E6"/>
    <w:rsid w:val="00C033E8"/>
    <w:rsid w:val="00C03CE5"/>
    <w:rsid w:val="00C046D0"/>
    <w:rsid w:val="00C049B7"/>
    <w:rsid w:val="00C051EC"/>
    <w:rsid w:val="00C05219"/>
    <w:rsid w:val="00C05800"/>
    <w:rsid w:val="00C05EC0"/>
    <w:rsid w:val="00C062E7"/>
    <w:rsid w:val="00C06BDA"/>
    <w:rsid w:val="00C07092"/>
    <w:rsid w:val="00C072ED"/>
    <w:rsid w:val="00C076E0"/>
    <w:rsid w:val="00C07A3E"/>
    <w:rsid w:val="00C07EA7"/>
    <w:rsid w:val="00C102F1"/>
    <w:rsid w:val="00C10407"/>
    <w:rsid w:val="00C10476"/>
    <w:rsid w:val="00C117C1"/>
    <w:rsid w:val="00C1262D"/>
    <w:rsid w:val="00C12754"/>
    <w:rsid w:val="00C12FA2"/>
    <w:rsid w:val="00C12FB4"/>
    <w:rsid w:val="00C14189"/>
    <w:rsid w:val="00C14DCF"/>
    <w:rsid w:val="00C14ED5"/>
    <w:rsid w:val="00C1625E"/>
    <w:rsid w:val="00C16671"/>
    <w:rsid w:val="00C169F9"/>
    <w:rsid w:val="00C178C3"/>
    <w:rsid w:val="00C17A91"/>
    <w:rsid w:val="00C20564"/>
    <w:rsid w:val="00C20750"/>
    <w:rsid w:val="00C22392"/>
    <w:rsid w:val="00C223E0"/>
    <w:rsid w:val="00C228EA"/>
    <w:rsid w:val="00C22FBC"/>
    <w:rsid w:val="00C22FEC"/>
    <w:rsid w:val="00C234AE"/>
    <w:rsid w:val="00C236A5"/>
    <w:rsid w:val="00C25E70"/>
    <w:rsid w:val="00C2641B"/>
    <w:rsid w:val="00C2697E"/>
    <w:rsid w:val="00C269EB"/>
    <w:rsid w:val="00C26A2B"/>
    <w:rsid w:val="00C26E8B"/>
    <w:rsid w:val="00C27417"/>
    <w:rsid w:val="00C2767F"/>
    <w:rsid w:val="00C276AA"/>
    <w:rsid w:val="00C27AEC"/>
    <w:rsid w:val="00C27D9A"/>
    <w:rsid w:val="00C27FCA"/>
    <w:rsid w:val="00C3075E"/>
    <w:rsid w:val="00C318AA"/>
    <w:rsid w:val="00C32502"/>
    <w:rsid w:val="00C3264B"/>
    <w:rsid w:val="00C32B0E"/>
    <w:rsid w:val="00C339B9"/>
    <w:rsid w:val="00C33A7D"/>
    <w:rsid w:val="00C3582F"/>
    <w:rsid w:val="00C358A7"/>
    <w:rsid w:val="00C36C1A"/>
    <w:rsid w:val="00C377A2"/>
    <w:rsid w:val="00C379DF"/>
    <w:rsid w:val="00C37BB3"/>
    <w:rsid w:val="00C403FC"/>
    <w:rsid w:val="00C409C0"/>
    <w:rsid w:val="00C40DBE"/>
    <w:rsid w:val="00C4103C"/>
    <w:rsid w:val="00C41288"/>
    <w:rsid w:val="00C416A9"/>
    <w:rsid w:val="00C4396E"/>
    <w:rsid w:val="00C43ECD"/>
    <w:rsid w:val="00C4464A"/>
    <w:rsid w:val="00C447A2"/>
    <w:rsid w:val="00C44935"/>
    <w:rsid w:val="00C44C64"/>
    <w:rsid w:val="00C455FD"/>
    <w:rsid w:val="00C45E26"/>
    <w:rsid w:val="00C4784D"/>
    <w:rsid w:val="00C51075"/>
    <w:rsid w:val="00C51759"/>
    <w:rsid w:val="00C52B20"/>
    <w:rsid w:val="00C52FDA"/>
    <w:rsid w:val="00C53325"/>
    <w:rsid w:val="00C548F7"/>
    <w:rsid w:val="00C54CEE"/>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53C5"/>
    <w:rsid w:val="00C669FF"/>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6054"/>
    <w:rsid w:val="00C76094"/>
    <w:rsid w:val="00C76A71"/>
    <w:rsid w:val="00C77261"/>
    <w:rsid w:val="00C77FD6"/>
    <w:rsid w:val="00C806F9"/>
    <w:rsid w:val="00C82744"/>
    <w:rsid w:val="00C83091"/>
    <w:rsid w:val="00C83989"/>
    <w:rsid w:val="00C83E98"/>
    <w:rsid w:val="00C8428D"/>
    <w:rsid w:val="00C84460"/>
    <w:rsid w:val="00C847F9"/>
    <w:rsid w:val="00C84D24"/>
    <w:rsid w:val="00C84EE3"/>
    <w:rsid w:val="00C8564A"/>
    <w:rsid w:val="00C858B9"/>
    <w:rsid w:val="00C86586"/>
    <w:rsid w:val="00C87075"/>
    <w:rsid w:val="00C9031F"/>
    <w:rsid w:val="00C90C2D"/>
    <w:rsid w:val="00C91492"/>
    <w:rsid w:val="00C9208F"/>
    <w:rsid w:val="00C924E1"/>
    <w:rsid w:val="00C9449F"/>
    <w:rsid w:val="00C95C00"/>
    <w:rsid w:val="00C95D68"/>
    <w:rsid w:val="00C96159"/>
    <w:rsid w:val="00C96C5A"/>
    <w:rsid w:val="00C97128"/>
    <w:rsid w:val="00C978B4"/>
    <w:rsid w:val="00C97B6C"/>
    <w:rsid w:val="00CA05FB"/>
    <w:rsid w:val="00CA120E"/>
    <w:rsid w:val="00CA12D5"/>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735"/>
    <w:rsid w:val="00CC1E99"/>
    <w:rsid w:val="00CC2434"/>
    <w:rsid w:val="00CC2462"/>
    <w:rsid w:val="00CC252D"/>
    <w:rsid w:val="00CC3205"/>
    <w:rsid w:val="00CC338B"/>
    <w:rsid w:val="00CC3754"/>
    <w:rsid w:val="00CC3796"/>
    <w:rsid w:val="00CC470C"/>
    <w:rsid w:val="00CC5030"/>
    <w:rsid w:val="00CC590A"/>
    <w:rsid w:val="00CC5C08"/>
    <w:rsid w:val="00CC60C8"/>
    <w:rsid w:val="00CC6A11"/>
    <w:rsid w:val="00CC6C86"/>
    <w:rsid w:val="00CC76A1"/>
    <w:rsid w:val="00CD1248"/>
    <w:rsid w:val="00CD1C9E"/>
    <w:rsid w:val="00CD1DD3"/>
    <w:rsid w:val="00CD23EB"/>
    <w:rsid w:val="00CD2A5E"/>
    <w:rsid w:val="00CD2D8B"/>
    <w:rsid w:val="00CD3274"/>
    <w:rsid w:val="00CD335D"/>
    <w:rsid w:val="00CD3677"/>
    <w:rsid w:val="00CD3F25"/>
    <w:rsid w:val="00CD3FC5"/>
    <w:rsid w:val="00CD4224"/>
    <w:rsid w:val="00CD4784"/>
    <w:rsid w:val="00CD505E"/>
    <w:rsid w:val="00CD534A"/>
    <w:rsid w:val="00CD5AC0"/>
    <w:rsid w:val="00CD7543"/>
    <w:rsid w:val="00CD76B5"/>
    <w:rsid w:val="00CD7A94"/>
    <w:rsid w:val="00CD7C19"/>
    <w:rsid w:val="00CE04C6"/>
    <w:rsid w:val="00CE1091"/>
    <w:rsid w:val="00CE17BB"/>
    <w:rsid w:val="00CE1A0D"/>
    <w:rsid w:val="00CE1BFB"/>
    <w:rsid w:val="00CE1C44"/>
    <w:rsid w:val="00CE1F7C"/>
    <w:rsid w:val="00CE25CF"/>
    <w:rsid w:val="00CE3E8B"/>
    <w:rsid w:val="00CE42AE"/>
    <w:rsid w:val="00CE52AC"/>
    <w:rsid w:val="00CE567E"/>
    <w:rsid w:val="00CE58EF"/>
    <w:rsid w:val="00CE6B40"/>
    <w:rsid w:val="00CE6C9D"/>
    <w:rsid w:val="00CE6D4B"/>
    <w:rsid w:val="00CE6D61"/>
    <w:rsid w:val="00CE6DA6"/>
    <w:rsid w:val="00CE7CE7"/>
    <w:rsid w:val="00CE7FDD"/>
    <w:rsid w:val="00CF1B85"/>
    <w:rsid w:val="00CF1C54"/>
    <w:rsid w:val="00CF2207"/>
    <w:rsid w:val="00CF23C3"/>
    <w:rsid w:val="00CF2438"/>
    <w:rsid w:val="00CF2942"/>
    <w:rsid w:val="00CF310F"/>
    <w:rsid w:val="00CF3BCB"/>
    <w:rsid w:val="00CF3E35"/>
    <w:rsid w:val="00CF410E"/>
    <w:rsid w:val="00CF590C"/>
    <w:rsid w:val="00CF6848"/>
    <w:rsid w:val="00CF6CD9"/>
    <w:rsid w:val="00CF7168"/>
    <w:rsid w:val="00CF746F"/>
    <w:rsid w:val="00CF766D"/>
    <w:rsid w:val="00CF791A"/>
    <w:rsid w:val="00CF7BDE"/>
    <w:rsid w:val="00D005C5"/>
    <w:rsid w:val="00D01ADF"/>
    <w:rsid w:val="00D02F56"/>
    <w:rsid w:val="00D0333E"/>
    <w:rsid w:val="00D0374E"/>
    <w:rsid w:val="00D03F74"/>
    <w:rsid w:val="00D04402"/>
    <w:rsid w:val="00D04579"/>
    <w:rsid w:val="00D04624"/>
    <w:rsid w:val="00D04BA0"/>
    <w:rsid w:val="00D04E31"/>
    <w:rsid w:val="00D06218"/>
    <w:rsid w:val="00D063DB"/>
    <w:rsid w:val="00D0656F"/>
    <w:rsid w:val="00D07440"/>
    <w:rsid w:val="00D10121"/>
    <w:rsid w:val="00D10ACB"/>
    <w:rsid w:val="00D10C26"/>
    <w:rsid w:val="00D117FA"/>
    <w:rsid w:val="00D12077"/>
    <w:rsid w:val="00D123B0"/>
    <w:rsid w:val="00D1317E"/>
    <w:rsid w:val="00D13BED"/>
    <w:rsid w:val="00D149E8"/>
    <w:rsid w:val="00D14DC6"/>
    <w:rsid w:val="00D1535E"/>
    <w:rsid w:val="00D154B7"/>
    <w:rsid w:val="00D158C7"/>
    <w:rsid w:val="00D15DDE"/>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DB2"/>
    <w:rsid w:val="00D30FB1"/>
    <w:rsid w:val="00D31BA6"/>
    <w:rsid w:val="00D33AE5"/>
    <w:rsid w:val="00D363EA"/>
    <w:rsid w:val="00D36492"/>
    <w:rsid w:val="00D37391"/>
    <w:rsid w:val="00D37D2A"/>
    <w:rsid w:val="00D41A01"/>
    <w:rsid w:val="00D41F2F"/>
    <w:rsid w:val="00D4229F"/>
    <w:rsid w:val="00D42F4F"/>
    <w:rsid w:val="00D42F91"/>
    <w:rsid w:val="00D43582"/>
    <w:rsid w:val="00D43BF2"/>
    <w:rsid w:val="00D44336"/>
    <w:rsid w:val="00D44884"/>
    <w:rsid w:val="00D4575A"/>
    <w:rsid w:val="00D45801"/>
    <w:rsid w:val="00D45A26"/>
    <w:rsid w:val="00D45AAB"/>
    <w:rsid w:val="00D46989"/>
    <w:rsid w:val="00D46B08"/>
    <w:rsid w:val="00D46D6F"/>
    <w:rsid w:val="00D47900"/>
    <w:rsid w:val="00D50C33"/>
    <w:rsid w:val="00D50CFF"/>
    <w:rsid w:val="00D50FCC"/>
    <w:rsid w:val="00D511C3"/>
    <w:rsid w:val="00D533F3"/>
    <w:rsid w:val="00D540A6"/>
    <w:rsid w:val="00D54423"/>
    <w:rsid w:val="00D54502"/>
    <w:rsid w:val="00D549CF"/>
    <w:rsid w:val="00D54ED0"/>
    <w:rsid w:val="00D551AB"/>
    <w:rsid w:val="00D55B99"/>
    <w:rsid w:val="00D56C27"/>
    <w:rsid w:val="00D573A9"/>
    <w:rsid w:val="00D57D3F"/>
    <w:rsid w:val="00D57F3E"/>
    <w:rsid w:val="00D60BFE"/>
    <w:rsid w:val="00D61538"/>
    <w:rsid w:val="00D61970"/>
    <w:rsid w:val="00D621B0"/>
    <w:rsid w:val="00D62637"/>
    <w:rsid w:val="00D628F6"/>
    <w:rsid w:val="00D62E0A"/>
    <w:rsid w:val="00D62E6B"/>
    <w:rsid w:val="00D642E6"/>
    <w:rsid w:val="00D64695"/>
    <w:rsid w:val="00D64ACA"/>
    <w:rsid w:val="00D64BAD"/>
    <w:rsid w:val="00D64FD2"/>
    <w:rsid w:val="00D6535A"/>
    <w:rsid w:val="00D66CA1"/>
    <w:rsid w:val="00D66F4D"/>
    <w:rsid w:val="00D70408"/>
    <w:rsid w:val="00D7047E"/>
    <w:rsid w:val="00D70F3E"/>
    <w:rsid w:val="00D70F79"/>
    <w:rsid w:val="00D745B0"/>
    <w:rsid w:val="00D75603"/>
    <w:rsid w:val="00D75B88"/>
    <w:rsid w:val="00D76CFA"/>
    <w:rsid w:val="00D77369"/>
    <w:rsid w:val="00D77790"/>
    <w:rsid w:val="00D805FD"/>
    <w:rsid w:val="00D8186D"/>
    <w:rsid w:val="00D81BF9"/>
    <w:rsid w:val="00D82B09"/>
    <w:rsid w:val="00D84475"/>
    <w:rsid w:val="00D84796"/>
    <w:rsid w:val="00D867BE"/>
    <w:rsid w:val="00D86947"/>
    <w:rsid w:val="00D86B6B"/>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31F"/>
    <w:rsid w:val="00D97B13"/>
    <w:rsid w:val="00DA180B"/>
    <w:rsid w:val="00DA26C5"/>
    <w:rsid w:val="00DA2A05"/>
    <w:rsid w:val="00DA3FBD"/>
    <w:rsid w:val="00DA45FF"/>
    <w:rsid w:val="00DA7576"/>
    <w:rsid w:val="00DB00DB"/>
    <w:rsid w:val="00DB052A"/>
    <w:rsid w:val="00DB05A4"/>
    <w:rsid w:val="00DB2284"/>
    <w:rsid w:val="00DB23A5"/>
    <w:rsid w:val="00DB33DF"/>
    <w:rsid w:val="00DB34AD"/>
    <w:rsid w:val="00DB4245"/>
    <w:rsid w:val="00DB43B4"/>
    <w:rsid w:val="00DB46CC"/>
    <w:rsid w:val="00DB5EBE"/>
    <w:rsid w:val="00DB61BD"/>
    <w:rsid w:val="00DB65C1"/>
    <w:rsid w:val="00DC0172"/>
    <w:rsid w:val="00DC047C"/>
    <w:rsid w:val="00DC119F"/>
    <w:rsid w:val="00DC1B54"/>
    <w:rsid w:val="00DC1DB4"/>
    <w:rsid w:val="00DC1DF3"/>
    <w:rsid w:val="00DC24EA"/>
    <w:rsid w:val="00DC24EB"/>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286A"/>
    <w:rsid w:val="00DD2B2F"/>
    <w:rsid w:val="00DD3271"/>
    <w:rsid w:val="00DD3479"/>
    <w:rsid w:val="00DD3495"/>
    <w:rsid w:val="00DD37BD"/>
    <w:rsid w:val="00DD37E2"/>
    <w:rsid w:val="00DD49D0"/>
    <w:rsid w:val="00DD4AFA"/>
    <w:rsid w:val="00DD55B8"/>
    <w:rsid w:val="00DD5B0C"/>
    <w:rsid w:val="00DD5C8C"/>
    <w:rsid w:val="00DD5DB3"/>
    <w:rsid w:val="00DD64A1"/>
    <w:rsid w:val="00DD6BB5"/>
    <w:rsid w:val="00DD72BA"/>
    <w:rsid w:val="00DD73B4"/>
    <w:rsid w:val="00DD7EE0"/>
    <w:rsid w:val="00DE0438"/>
    <w:rsid w:val="00DE0FE6"/>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1DD2"/>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6F4E"/>
    <w:rsid w:val="00E072A7"/>
    <w:rsid w:val="00E07408"/>
    <w:rsid w:val="00E077E5"/>
    <w:rsid w:val="00E1033F"/>
    <w:rsid w:val="00E10381"/>
    <w:rsid w:val="00E10409"/>
    <w:rsid w:val="00E1046C"/>
    <w:rsid w:val="00E109D5"/>
    <w:rsid w:val="00E10B4D"/>
    <w:rsid w:val="00E132A6"/>
    <w:rsid w:val="00E1421C"/>
    <w:rsid w:val="00E149C2"/>
    <w:rsid w:val="00E14CDD"/>
    <w:rsid w:val="00E14E3B"/>
    <w:rsid w:val="00E14E67"/>
    <w:rsid w:val="00E1532D"/>
    <w:rsid w:val="00E153A5"/>
    <w:rsid w:val="00E156CB"/>
    <w:rsid w:val="00E167F6"/>
    <w:rsid w:val="00E16D16"/>
    <w:rsid w:val="00E16F92"/>
    <w:rsid w:val="00E16FC5"/>
    <w:rsid w:val="00E173AB"/>
    <w:rsid w:val="00E17CDD"/>
    <w:rsid w:val="00E2038C"/>
    <w:rsid w:val="00E209F4"/>
    <w:rsid w:val="00E20FD9"/>
    <w:rsid w:val="00E211CC"/>
    <w:rsid w:val="00E21394"/>
    <w:rsid w:val="00E2164E"/>
    <w:rsid w:val="00E21952"/>
    <w:rsid w:val="00E22376"/>
    <w:rsid w:val="00E232E6"/>
    <w:rsid w:val="00E2422E"/>
    <w:rsid w:val="00E248E6"/>
    <w:rsid w:val="00E25985"/>
    <w:rsid w:val="00E27633"/>
    <w:rsid w:val="00E3019E"/>
    <w:rsid w:val="00E30A4E"/>
    <w:rsid w:val="00E312CD"/>
    <w:rsid w:val="00E32350"/>
    <w:rsid w:val="00E33AB8"/>
    <w:rsid w:val="00E33B40"/>
    <w:rsid w:val="00E341EA"/>
    <w:rsid w:val="00E355AD"/>
    <w:rsid w:val="00E35974"/>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534"/>
    <w:rsid w:val="00E4361B"/>
    <w:rsid w:val="00E44B1A"/>
    <w:rsid w:val="00E45647"/>
    <w:rsid w:val="00E46BE5"/>
    <w:rsid w:val="00E46D4C"/>
    <w:rsid w:val="00E476CD"/>
    <w:rsid w:val="00E50238"/>
    <w:rsid w:val="00E50B46"/>
    <w:rsid w:val="00E5145D"/>
    <w:rsid w:val="00E515A4"/>
    <w:rsid w:val="00E519B1"/>
    <w:rsid w:val="00E539B1"/>
    <w:rsid w:val="00E54108"/>
    <w:rsid w:val="00E54633"/>
    <w:rsid w:val="00E54D19"/>
    <w:rsid w:val="00E55100"/>
    <w:rsid w:val="00E5526B"/>
    <w:rsid w:val="00E552C0"/>
    <w:rsid w:val="00E55AB3"/>
    <w:rsid w:val="00E55C52"/>
    <w:rsid w:val="00E55D58"/>
    <w:rsid w:val="00E55E6C"/>
    <w:rsid w:val="00E55E78"/>
    <w:rsid w:val="00E5621E"/>
    <w:rsid w:val="00E56324"/>
    <w:rsid w:val="00E5657E"/>
    <w:rsid w:val="00E5674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1371"/>
    <w:rsid w:val="00E73252"/>
    <w:rsid w:val="00E73C8A"/>
    <w:rsid w:val="00E74A8B"/>
    <w:rsid w:val="00E758F7"/>
    <w:rsid w:val="00E76B94"/>
    <w:rsid w:val="00E76CC6"/>
    <w:rsid w:val="00E76F4A"/>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14D6"/>
    <w:rsid w:val="00EA17BB"/>
    <w:rsid w:val="00EA1AD7"/>
    <w:rsid w:val="00EA1E43"/>
    <w:rsid w:val="00EA1E91"/>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44B4"/>
    <w:rsid w:val="00EB47E7"/>
    <w:rsid w:val="00EB4FDD"/>
    <w:rsid w:val="00EB5575"/>
    <w:rsid w:val="00EB55C4"/>
    <w:rsid w:val="00EB5652"/>
    <w:rsid w:val="00EB5827"/>
    <w:rsid w:val="00EB5BEE"/>
    <w:rsid w:val="00EB5CBF"/>
    <w:rsid w:val="00EB6B93"/>
    <w:rsid w:val="00EB6BB8"/>
    <w:rsid w:val="00EB7C73"/>
    <w:rsid w:val="00EB7CA1"/>
    <w:rsid w:val="00EC008A"/>
    <w:rsid w:val="00EC1B39"/>
    <w:rsid w:val="00EC2B53"/>
    <w:rsid w:val="00EC3B58"/>
    <w:rsid w:val="00EC3DF4"/>
    <w:rsid w:val="00EC4050"/>
    <w:rsid w:val="00EC4235"/>
    <w:rsid w:val="00EC5D79"/>
    <w:rsid w:val="00EC5DBE"/>
    <w:rsid w:val="00EC6B03"/>
    <w:rsid w:val="00EC7238"/>
    <w:rsid w:val="00EC729B"/>
    <w:rsid w:val="00ED03AB"/>
    <w:rsid w:val="00ED04FE"/>
    <w:rsid w:val="00ED0D12"/>
    <w:rsid w:val="00ED1F9D"/>
    <w:rsid w:val="00ED2426"/>
    <w:rsid w:val="00ED31C1"/>
    <w:rsid w:val="00ED357E"/>
    <w:rsid w:val="00ED3FF4"/>
    <w:rsid w:val="00ED4680"/>
    <w:rsid w:val="00ED4688"/>
    <w:rsid w:val="00ED4E00"/>
    <w:rsid w:val="00ED5A47"/>
    <w:rsid w:val="00ED5B2B"/>
    <w:rsid w:val="00ED694E"/>
    <w:rsid w:val="00EE0345"/>
    <w:rsid w:val="00EE094E"/>
    <w:rsid w:val="00EE1B4A"/>
    <w:rsid w:val="00EE2CAF"/>
    <w:rsid w:val="00EE2D55"/>
    <w:rsid w:val="00EE2E10"/>
    <w:rsid w:val="00EE38F2"/>
    <w:rsid w:val="00EE3B61"/>
    <w:rsid w:val="00EE3C42"/>
    <w:rsid w:val="00EE42E7"/>
    <w:rsid w:val="00EE46E0"/>
    <w:rsid w:val="00EE5DF5"/>
    <w:rsid w:val="00EE5F23"/>
    <w:rsid w:val="00EE61EE"/>
    <w:rsid w:val="00EE667A"/>
    <w:rsid w:val="00EE66AF"/>
    <w:rsid w:val="00EE75F8"/>
    <w:rsid w:val="00EF0886"/>
    <w:rsid w:val="00EF13F6"/>
    <w:rsid w:val="00EF1527"/>
    <w:rsid w:val="00EF1897"/>
    <w:rsid w:val="00EF1D03"/>
    <w:rsid w:val="00EF200C"/>
    <w:rsid w:val="00EF2040"/>
    <w:rsid w:val="00EF2943"/>
    <w:rsid w:val="00EF325F"/>
    <w:rsid w:val="00EF35D6"/>
    <w:rsid w:val="00EF38B6"/>
    <w:rsid w:val="00EF3E91"/>
    <w:rsid w:val="00EF479F"/>
    <w:rsid w:val="00EF4A22"/>
    <w:rsid w:val="00EF4BD3"/>
    <w:rsid w:val="00EF4C26"/>
    <w:rsid w:val="00EF4D68"/>
    <w:rsid w:val="00EF5615"/>
    <w:rsid w:val="00EF5DBD"/>
    <w:rsid w:val="00EF726B"/>
    <w:rsid w:val="00EF74C5"/>
    <w:rsid w:val="00EF7542"/>
    <w:rsid w:val="00EF7A0A"/>
    <w:rsid w:val="00F003B0"/>
    <w:rsid w:val="00F0058B"/>
    <w:rsid w:val="00F00AAA"/>
    <w:rsid w:val="00F0146A"/>
    <w:rsid w:val="00F02551"/>
    <w:rsid w:val="00F02F4E"/>
    <w:rsid w:val="00F03C83"/>
    <w:rsid w:val="00F040C7"/>
    <w:rsid w:val="00F041D0"/>
    <w:rsid w:val="00F043E0"/>
    <w:rsid w:val="00F04661"/>
    <w:rsid w:val="00F04DED"/>
    <w:rsid w:val="00F05710"/>
    <w:rsid w:val="00F06250"/>
    <w:rsid w:val="00F063EB"/>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40A3"/>
    <w:rsid w:val="00F25825"/>
    <w:rsid w:val="00F25C40"/>
    <w:rsid w:val="00F27431"/>
    <w:rsid w:val="00F27A1E"/>
    <w:rsid w:val="00F27A7C"/>
    <w:rsid w:val="00F27E26"/>
    <w:rsid w:val="00F27E57"/>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16AD"/>
    <w:rsid w:val="00F41D09"/>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70A0"/>
    <w:rsid w:val="00F501AD"/>
    <w:rsid w:val="00F50E33"/>
    <w:rsid w:val="00F51536"/>
    <w:rsid w:val="00F5159C"/>
    <w:rsid w:val="00F519E0"/>
    <w:rsid w:val="00F51D57"/>
    <w:rsid w:val="00F52531"/>
    <w:rsid w:val="00F5288A"/>
    <w:rsid w:val="00F52B91"/>
    <w:rsid w:val="00F532E0"/>
    <w:rsid w:val="00F54603"/>
    <w:rsid w:val="00F55C26"/>
    <w:rsid w:val="00F55EF9"/>
    <w:rsid w:val="00F5678B"/>
    <w:rsid w:val="00F571E3"/>
    <w:rsid w:val="00F578E9"/>
    <w:rsid w:val="00F57D5E"/>
    <w:rsid w:val="00F60EC4"/>
    <w:rsid w:val="00F6125E"/>
    <w:rsid w:val="00F61F13"/>
    <w:rsid w:val="00F6262D"/>
    <w:rsid w:val="00F644C4"/>
    <w:rsid w:val="00F6457D"/>
    <w:rsid w:val="00F6497A"/>
    <w:rsid w:val="00F654CD"/>
    <w:rsid w:val="00F65634"/>
    <w:rsid w:val="00F65E24"/>
    <w:rsid w:val="00F661FF"/>
    <w:rsid w:val="00F66735"/>
    <w:rsid w:val="00F667C3"/>
    <w:rsid w:val="00F66B0D"/>
    <w:rsid w:val="00F672E6"/>
    <w:rsid w:val="00F673FA"/>
    <w:rsid w:val="00F67EB2"/>
    <w:rsid w:val="00F715A3"/>
    <w:rsid w:val="00F71DD2"/>
    <w:rsid w:val="00F7230E"/>
    <w:rsid w:val="00F727EC"/>
    <w:rsid w:val="00F7307F"/>
    <w:rsid w:val="00F73304"/>
    <w:rsid w:val="00F7340F"/>
    <w:rsid w:val="00F7350B"/>
    <w:rsid w:val="00F73C1F"/>
    <w:rsid w:val="00F73CCC"/>
    <w:rsid w:val="00F73EE5"/>
    <w:rsid w:val="00F74D15"/>
    <w:rsid w:val="00F757B3"/>
    <w:rsid w:val="00F758F6"/>
    <w:rsid w:val="00F75AF6"/>
    <w:rsid w:val="00F76494"/>
    <w:rsid w:val="00F77C85"/>
    <w:rsid w:val="00F8011C"/>
    <w:rsid w:val="00F80EA5"/>
    <w:rsid w:val="00F83381"/>
    <w:rsid w:val="00F836AA"/>
    <w:rsid w:val="00F8580E"/>
    <w:rsid w:val="00F859E7"/>
    <w:rsid w:val="00F86EBE"/>
    <w:rsid w:val="00F87425"/>
    <w:rsid w:val="00F9000C"/>
    <w:rsid w:val="00F90795"/>
    <w:rsid w:val="00F90E9A"/>
    <w:rsid w:val="00F91407"/>
    <w:rsid w:val="00F91545"/>
    <w:rsid w:val="00F92090"/>
    <w:rsid w:val="00F92283"/>
    <w:rsid w:val="00F92837"/>
    <w:rsid w:val="00F92C09"/>
    <w:rsid w:val="00F94910"/>
    <w:rsid w:val="00F956FE"/>
    <w:rsid w:val="00F97936"/>
    <w:rsid w:val="00F97A0A"/>
    <w:rsid w:val="00FA032C"/>
    <w:rsid w:val="00FA0E03"/>
    <w:rsid w:val="00FA18B7"/>
    <w:rsid w:val="00FA2C93"/>
    <w:rsid w:val="00FA2CD3"/>
    <w:rsid w:val="00FA2D7F"/>
    <w:rsid w:val="00FA2EE3"/>
    <w:rsid w:val="00FA37F9"/>
    <w:rsid w:val="00FA3DD8"/>
    <w:rsid w:val="00FA3EAD"/>
    <w:rsid w:val="00FA40BF"/>
    <w:rsid w:val="00FA4280"/>
    <w:rsid w:val="00FA4333"/>
    <w:rsid w:val="00FA434B"/>
    <w:rsid w:val="00FA5218"/>
    <w:rsid w:val="00FA552C"/>
    <w:rsid w:val="00FA59D1"/>
    <w:rsid w:val="00FA6FE4"/>
    <w:rsid w:val="00FA7AA9"/>
    <w:rsid w:val="00FB06AD"/>
    <w:rsid w:val="00FB07F1"/>
    <w:rsid w:val="00FB2049"/>
    <w:rsid w:val="00FB256D"/>
    <w:rsid w:val="00FB2C17"/>
    <w:rsid w:val="00FB3CA1"/>
    <w:rsid w:val="00FB43A2"/>
    <w:rsid w:val="00FB4498"/>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B1E"/>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77C"/>
    <w:rsid w:val="00FD5E9F"/>
    <w:rsid w:val="00FD66AF"/>
    <w:rsid w:val="00FD6CE4"/>
    <w:rsid w:val="00FD6CEC"/>
    <w:rsid w:val="00FD6EEE"/>
    <w:rsid w:val="00FD7036"/>
    <w:rsid w:val="00FD729A"/>
    <w:rsid w:val="00FD7AB5"/>
    <w:rsid w:val="00FE0310"/>
    <w:rsid w:val="00FE0E4F"/>
    <w:rsid w:val="00FE0F90"/>
    <w:rsid w:val="00FE1C67"/>
    <w:rsid w:val="00FE2292"/>
    <w:rsid w:val="00FE2340"/>
    <w:rsid w:val="00FE286F"/>
    <w:rsid w:val="00FE34D8"/>
    <w:rsid w:val="00FE3BD9"/>
    <w:rsid w:val="00FE4726"/>
    <w:rsid w:val="00FE5777"/>
    <w:rsid w:val="00FE5BBA"/>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F2EAEA10-5E1E-4607-A632-7DEF2AA6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A2583"/>
    <w:pPr>
      <w:widowControl w:val="0"/>
      <w:autoSpaceDE w:val="0"/>
      <w:jc w:val="center"/>
    </w:pPr>
    <w:rPr>
      <w:rFonts w:ascii="Arial Narrow" w:hAnsi="Arial Narrow"/>
      <w:b/>
      <w:bCs/>
      <w:caps/>
      <w:spacing w:val="36"/>
      <w:w w:val="80"/>
      <w:position w:val="-1"/>
      <w:sz w:val="28"/>
      <w:szCs w:val="28"/>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A2583"/>
    <w:rPr>
      <w:rFonts w:ascii="Arial Narrow" w:hAnsi="Arial Narrow"/>
      <w:b/>
      <w:bCs/>
      <w:caps/>
      <w:spacing w:val="36"/>
      <w:w w:val="80"/>
      <w:position w:val="-1"/>
      <w:sz w:val="28"/>
      <w:szCs w:val="28"/>
    </w:rPr>
  </w:style>
  <w:style w:type="paragraph" w:customStyle="1" w:styleId="AAOarticles">
    <w:name w:val="AAO articles"/>
    <w:basedOn w:val="Normal"/>
    <w:link w:val="AAOarticlesCar"/>
    <w:autoRedefine/>
    <w:qFormat/>
    <w:rsid w:val="00C10476"/>
    <w:pPr>
      <w:widowControl w:val="0"/>
      <w:numPr>
        <w:numId w:val="2"/>
      </w:numPr>
      <w:autoSpaceDE w:val="0"/>
    </w:pPr>
    <w:rPr>
      <w:rFonts w:ascii="Arial Narrow" w:hAnsi="Arial Narrow"/>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B4451"/>
    <w:pPr>
      <w:numPr>
        <w:numId w:val="23"/>
      </w:numPr>
      <w:spacing w:before="0" w:after="0"/>
      <w:ind w:left="714" w:hanging="357"/>
    </w:pPr>
    <w:rPr>
      <w:rFonts w:ascii="Times New Roman" w:hAnsi="Times New Roman"/>
      <w:bCs w:val="0"/>
      <w:i w:val="0"/>
      <w:caps/>
      <w:sz w:val="24"/>
      <w:szCs w:val="24"/>
    </w:rPr>
  </w:style>
  <w:style w:type="character" w:customStyle="1" w:styleId="AAOarticlesCar">
    <w:name w:val="AAO articles Car"/>
    <w:basedOn w:val="Policepardfaut"/>
    <w:link w:val="AAOarticles"/>
    <w:rsid w:val="00C10476"/>
    <w:rPr>
      <w:rFonts w:ascii="Arial Narrow" w:hAnsi="Arial Narrow"/>
      <w:b/>
      <w:bCs/>
      <w:sz w:val="24"/>
      <w:szCs w:val="24"/>
    </w:rPr>
  </w:style>
  <w:style w:type="paragraph" w:customStyle="1" w:styleId="RGAOarticles">
    <w:name w:val="RGAO articles"/>
    <w:basedOn w:val="Titre3"/>
    <w:link w:val="RGAOarticlesCar"/>
    <w:autoRedefine/>
    <w:qFormat/>
    <w:rsid w:val="00CF590C"/>
    <w:pPr>
      <w:numPr>
        <w:numId w:val="126"/>
      </w:numPr>
      <w:spacing w:before="0" w:after="0"/>
      <w:jc w:val="both"/>
    </w:pPr>
    <w:rPr>
      <w:rFonts w:ascii="Arial Narrow" w:hAnsi="Arial Narrow"/>
      <w:bCs w:val="0"/>
      <w:sz w:val="24"/>
      <w:szCs w:val="24"/>
    </w:rPr>
  </w:style>
  <w:style w:type="character" w:customStyle="1" w:styleId="RGAOpartieCar">
    <w:name w:val="RGAO partie Car"/>
    <w:basedOn w:val="Titre2Car"/>
    <w:link w:val="RGAOpartie"/>
    <w:rsid w:val="000B4451"/>
    <w:rPr>
      <w:rFonts w:ascii="Cambria" w:hAnsi="Cambria"/>
      <w:b/>
      <w:bCs w:val="0"/>
      <w:i w:val="0"/>
      <w:iCs/>
      <w:caps/>
      <w:sz w:val="24"/>
      <w:szCs w:val="24"/>
    </w:rPr>
  </w:style>
  <w:style w:type="paragraph" w:customStyle="1" w:styleId="CCAPchapitre">
    <w:name w:val="CCAP chapitre"/>
    <w:basedOn w:val="Titre2"/>
    <w:link w:val="CCAPchapitreCar"/>
    <w:autoRedefine/>
    <w:qFormat/>
    <w:rsid w:val="00497A1B"/>
    <w:pPr>
      <w:numPr>
        <w:numId w:val="24"/>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CF590C"/>
    <w:rPr>
      <w:rFonts w:ascii="Arial Narrow" w:eastAsia="Times New Roman" w:hAnsi="Arial Narrow" w:cs="Times New Roman"/>
      <w:b/>
      <w:bCs w:val="0"/>
      <w:sz w:val="24"/>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497A1B"/>
    <w:rPr>
      <w:rFonts w:ascii="Cambria" w:hAnsi="Cambria"/>
      <w:b/>
      <w:bCs w:val="0"/>
      <w:i w:val="0"/>
      <w:iCs/>
      <w:caps/>
      <w:sz w:val="28"/>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9"/>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2"/>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1"/>
      </w:numPr>
    </w:pPr>
  </w:style>
  <w:style w:type="numbering" w:customStyle="1" w:styleId="LFO21">
    <w:name w:val="LFO21"/>
    <w:basedOn w:val="Aucuneliste"/>
    <w:rsid w:val="00225F12"/>
    <w:pPr>
      <w:numPr>
        <w:numId w:val="52"/>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3"/>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76"/>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E61F85"/>
    <w:rPr>
      <w:sz w:val="24"/>
      <w:lang w:val="x-none" w:eastAsia="x-none"/>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78"/>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77"/>
      </w:numPr>
    </w:pPr>
  </w:style>
  <w:style w:type="paragraph" w:customStyle="1" w:styleId="p25">
    <w:name w:val="p25"/>
    <w:basedOn w:val="Normal"/>
    <w:rsid w:val="00A87B63"/>
    <w:pPr>
      <w:widowControl w:val="0"/>
      <w:tabs>
        <w:tab w:val="left" w:pos="720"/>
      </w:tabs>
      <w:suppressAutoHyphens w:val="0"/>
      <w:autoSpaceDE w:val="0"/>
      <w:adjustRightInd w:val="0"/>
      <w:spacing w:line="240" w:lineRule="atLeast"/>
      <w:jc w:val="both"/>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420B-4851-4949-96D4-8B48833A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123</Pages>
  <Words>53565</Words>
  <Characters>294613</Characters>
  <Application>Microsoft Office Word</Application>
  <DocSecurity>0</DocSecurity>
  <Lines>2455</Lines>
  <Paragraphs>694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347484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Pro</cp:lastModifiedBy>
  <cp:revision>11</cp:revision>
  <cp:lastPrinted>2026-04-10T07:21:00Z</cp:lastPrinted>
  <dcterms:created xsi:type="dcterms:W3CDTF">2026-04-05T02:48:00Z</dcterms:created>
  <dcterms:modified xsi:type="dcterms:W3CDTF">2026-04-10T07:22:00Z</dcterms:modified>
</cp:coreProperties>
</file>